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5E" w:rsidRPr="00AD1C23" w:rsidRDefault="00F93B5E" w:rsidP="00F93B5E">
      <w:pPr>
        <w:rPr>
          <w:b/>
        </w:rPr>
      </w:pPr>
      <w:r w:rsidRPr="00AD1C23">
        <w:rPr>
          <w:b/>
        </w:rPr>
        <w:t>Das Präsidium des Landgerichts</w:t>
      </w:r>
    </w:p>
    <w:p w:rsidR="00F93B5E" w:rsidRDefault="00F93B5E" w:rsidP="00F93B5E">
      <w:pPr>
        <w:rPr>
          <w:b/>
        </w:rPr>
      </w:pPr>
      <w:r w:rsidRPr="00AD1C23">
        <w:rPr>
          <w:b/>
        </w:rPr>
        <w:t xml:space="preserve">320 E </w:t>
      </w:r>
      <w:r>
        <w:rPr>
          <w:b/>
        </w:rPr>
        <w:t>– 50.</w:t>
      </w:r>
      <w:r w:rsidRPr="00AD1C23">
        <w:rPr>
          <w:b/>
        </w:rPr>
        <w:t xml:space="preserve"> </w:t>
      </w:r>
      <w:r w:rsidR="00904357">
        <w:rPr>
          <w:b/>
        </w:rPr>
        <w:t>9</w:t>
      </w:r>
      <w:r w:rsidR="007257E2">
        <w:rPr>
          <w:b/>
        </w:rPr>
        <w:t xml:space="preserve"> (12</w:t>
      </w:r>
      <w:r>
        <w:rPr>
          <w:b/>
        </w:rPr>
        <w:t xml:space="preserve">) </w:t>
      </w:r>
      <w:r w:rsidRPr="00AD1C23">
        <w:rPr>
          <w:b/>
        </w:rPr>
        <w:tab/>
      </w:r>
      <w:r>
        <w:rPr>
          <w:b/>
        </w:rPr>
        <w:t xml:space="preserve">        </w:t>
      </w:r>
      <w:r>
        <w:rPr>
          <w:b/>
        </w:rPr>
        <w:tab/>
        <w:t xml:space="preserve">        </w:t>
      </w:r>
      <w:r>
        <w:rPr>
          <w:b/>
        </w:rPr>
        <w:tab/>
        <w:t xml:space="preserve">              </w:t>
      </w:r>
      <w:r>
        <w:rPr>
          <w:b/>
        </w:rPr>
        <w:tab/>
        <w:t xml:space="preserve">        </w:t>
      </w:r>
      <w:r w:rsidRPr="00AD1C23">
        <w:rPr>
          <w:b/>
        </w:rPr>
        <w:t xml:space="preserve">Bielefeld, den </w:t>
      </w:r>
      <w:r w:rsidR="00F74457">
        <w:rPr>
          <w:b/>
        </w:rPr>
        <w:t>06</w:t>
      </w:r>
      <w:r w:rsidR="0050111A">
        <w:rPr>
          <w:b/>
        </w:rPr>
        <w:t>.</w:t>
      </w:r>
      <w:r w:rsidR="005271A3">
        <w:rPr>
          <w:b/>
        </w:rPr>
        <w:t>0</w:t>
      </w:r>
      <w:r w:rsidR="00F74457">
        <w:rPr>
          <w:b/>
        </w:rPr>
        <w:t>9</w:t>
      </w:r>
      <w:r w:rsidR="005271A3">
        <w:rPr>
          <w:b/>
        </w:rPr>
        <w:t>.2016</w:t>
      </w:r>
    </w:p>
    <w:p w:rsidR="00F93B5E" w:rsidRDefault="00F93B5E" w:rsidP="00F93B5E">
      <w:pPr>
        <w:rPr>
          <w:b/>
        </w:rPr>
      </w:pPr>
    </w:p>
    <w:p w:rsidR="007235AA" w:rsidRDefault="007235AA" w:rsidP="00F93B5E">
      <w:pPr>
        <w:jc w:val="center"/>
        <w:rPr>
          <w:b/>
          <w:u w:val="single"/>
        </w:rPr>
      </w:pPr>
    </w:p>
    <w:p w:rsidR="00F93B5E" w:rsidRPr="00AD1C23" w:rsidRDefault="00BC100F" w:rsidP="00F93B5E">
      <w:pPr>
        <w:jc w:val="center"/>
        <w:rPr>
          <w:b/>
          <w:u w:val="single"/>
        </w:rPr>
      </w:pPr>
      <w:r>
        <w:rPr>
          <w:b/>
          <w:u w:val="single"/>
        </w:rPr>
        <w:t>1</w:t>
      </w:r>
      <w:r w:rsidR="00F74457">
        <w:rPr>
          <w:b/>
          <w:u w:val="single"/>
        </w:rPr>
        <w:t>8</w:t>
      </w:r>
      <w:r w:rsidR="00F93B5E" w:rsidRPr="00AD1C23">
        <w:rPr>
          <w:b/>
          <w:u w:val="single"/>
        </w:rPr>
        <w:t>. Änderungsbeschluss zur Geschäftsverteilung</w:t>
      </w:r>
    </w:p>
    <w:p w:rsidR="00F93B5E" w:rsidRDefault="00F93B5E" w:rsidP="00F93B5E">
      <w:pPr>
        <w:jc w:val="center"/>
        <w:rPr>
          <w:b/>
          <w:u w:val="single"/>
        </w:rPr>
      </w:pPr>
      <w:r w:rsidRPr="00AD1C23">
        <w:rPr>
          <w:b/>
          <w:u w:val="single"/>
        </w:rPr>
        <w:t>für das Landgericht Bielefeld im Jahr 201</w:t>
      </w:r>
      <w:r>
        <w:rPr>
          <w:b/>
          <w:u w:val="single"/>
        </w:rPr>
        <w:t>6</w:t>
      </w:r>
    </w:p>
    <w:p w:rsidR="00F93B5E" w:rsidRDefault="00F93B5E" w:rsidP="00F93B5E">
      <w:pPr>
        <w:jc w:val="both"/>
      </w:pPr>
    </w:p>
    <w:p w:rsidR="00CF740D" w:rsidRDefault="00F74457" w:rsidP="0088646D">
      <w:pPr>
        <w:jc w:val="both"/>
      </w:pPr>
      <w:r>
        <w:t>Am</w:t>
      </w:r>
      <w:r w:rsidR="003933C7">
        <w:t xml:space="preserve"> 30.09.2016 tritt die Vorsitzende Richterin am Landgericht </w:t>
      </w:r>
      <w:r w:rsidR="003933C7" w:rsidRPr="003933C7">
        <w:rPr>
          <w:b/>
        </w:rPr>
        <w:t>Albert</w:t>
      </w:r>
      <w:r w:rsidR="003933C7">
        <w:t xml:space="preserve"> in den Ruh</w:t>
      </w:r>
      <w:r w:rsidR="003933C7">
        <w:t>e</w:t>
      </w:r>
      <w:r w:rsidR="003933C7">
        <w:t>stand.</w:t>
      </w:r>
      <w:r w:rsidR="00CF740D">
        <w:t xml:space="preserve"> </w:t>
      </w:r>
    </w:p>
    <w:p w:rsidR="00F74457" w:rsidRDefault="00F74457" w:rsidP="0088646D">
      <w:pPr>
        <w:jc w:val="both"/>
      </w:pPr>
    </w:p>
    <w:p w:rsidR="003F56B0" w:rsidRDefault="003F56B0" w:rsidP="00C52714">
      <w:pPr>
        <w:jc w:val="both"/>
      </w:pPr>
    </w:p>
    <w:p w:rsidR="00C52714" w:rsidRPr="00EC5133" w:rsidRDefault="00F74457" w:rsidP="00C52714">
      <w:pPr>
        <w:jc w:val="both"/>
      </w:pPr>
      <w:r>
        <w:t xml:space="preserve">Aus diesem Grund wird die </w:t>
      </w:r>
      <w:r w:rsidR="00C52714" w:rsidRPr="00EC5133">
        <w:t xml:space="preserve">richterliche Geschäftsverteilung mit Wirkung ab dem </w:t>
      </w:r>
      <w:r w:rsidR="00C52714" w:rsidRPr="00EC5133">
        <w:rPr>
          <w:b/>
        </w:rPr>
        <w:t>01.</w:t>
      </w:r>
      <w:r w:rsidR="004377CB">
        <w:rPr>
          <w:b/>
        </w:rPr>
        <w:t>10</w:t>
      </w:r>
      <w:r w:rsidR="00C52714" w:rsidRPr="00EC5133">
        <w:rPr>
          <w:b/>
        </w:rPr>
        <w:t>.2016</w:t>
      </w:r>
      <w:r w:rsidR="00C52714" w:rsidRPr="00EC5133">
        <w:t xml:space="preserve"> wie folgt geändert:</w:t>
      </w:r>
    </w:p>
    <w:p w:rsidR="00F74457" w:rsidRDefault="00F74457" w:rsidP="00F93B5E">
      <w:pPr>
        <w:jc w:val="both"/>
      </w:pPr>
    </w:p>
    <w:p w:rsidR="007B2098" w:rsidRDefault="007B2098" w:rsidP="00F93B5E">
      <w:pPr>
        <w:jc w:val="both"/>
      </w:pPr>
      <w:r>
        <w:t xml:space="preserve">Der Vorsitzende Richter am Landgericht </w:t>
      </w:r>
      <w:r w:rsidRPr="007B2098">
        <w:rPr>
          <w:b/>
        </w:rPr>
        <w:t>Meiring</w:t>
      </w:r>
      <w:r>
        <w:t xml:space="preserve"> scheidet aus der 4</w:t>
      </w:r>
      <w:r w:rsidR="009C20C9">
        <w:t>.</w:t>
      </w:r>
      <w:r>
        <w:t xml:space="preserve"> Strafkammer und der 16. Strafkammer (Strafvollstreckungskammer) aus und wird mit 0,9 seiner Arbeitskraft der 10. Strafkammer und mit 0,1 seiner Arbeitskraft der 15. Strafkammer (Strafvollstreckungskammer) zugewiesen, in denen er den Vorsitz übernimmt.</w:t>
      </w:r>
    </w:p>
    <w:p w:rsidR="00CE7C77" w:rsidRDefault="00CE7C77" w:rsidP="00F93B5E">
      <w:pPr>
        <w:jc w:val="both"/>
      </w:pPr>
    </w:p>
    <w:p w:rsidR="007B2098" w:rsidRDefault="007B2098" w:rsidP="00F93B5E">
      <w:pPr>
        <w:jc w:val="both"/>
      </w:pPr>
    </w:p>
    <w:p w:rsidR="00F74457" w:rsidRDefault="00F74457" w:rsidP="00F93B5E">
      <w:pPr>
        <w:jc w:val="both"/>
      </w:pPr>
    </w:p>
    <w:p w:rsidR="00F74457" w:rsidRDefault="00F74457" w:rsidP="00F93B5E">
      <w:pPr>
        <w:jc w:val="both"/>
      </w:pPr>
    </w:p>
    <w:p w:rsidR="007B2098" w:rsidRDefault="007B2098" w:rsidP="00F93B5E">
      <w:pPr>
        <w:jc w:val="both"/>
      </w:pPr>
    </w:p>
    <w:p w:rsidR="00F93B5E" w:rsidRDefault="00F93B5E" w:rsidP="00F93B5E">
      <w:pPr>
        <w:tabs>
          <w:tab w:val="left" w:pos="2835"/>
          <w:tab w:val="left" w:pos="6379"/>
        </w:tabs>
        <w:spacing w:line="240" w:lineRule="auto"/>
      </w:pPr>
      <w:r>
        <w:t>Petermann</w:t>
      </w:r>
      <w:r w:rsidRPr="00F02D04">
        <w:tab/>
      </w:r>
      <w:r>
        <w:t xml:space="preserve">   </w:t>
      </w:r>
      <w:r w:rsidRPr="008D4AED">
        <w:t>Drees</w:t>
      </w:r>
      <w:r>
        <w:tab/>
        <w:t>Dr. Misera</w:t>
      </w:r>
    </w:p>
    <w:p w:rsidR="00F93B5E" w:rsidRPr="00FD710C" w:rsidRDefault="00FD710C" w:rsidP="00F93B5E">
      <w:pPr>
        <w:tabs>
          <w:tab w:val="left" w:pos="2835"/>
          <w:tab w:val="left" w:pos="6379"/>
        </w:tabs>
        <w:spacing w:line="240" w:lineRule="auto"/>
        <w:rPr>
          <w:i/>
        </w:rPr>
      </w:pPr>
      <w:r>
        <w:tab/>
        <w:t xml:space="preserve">   </w:t>
      </w:r>
      <w:r w:rsidRPr="00FD710C">
        <w:rPr>
          <w:i/>
        </w:rPr>
        <w:tab/>
      </w:r>
      <w:r w:rsidRPr="00FD710C">
        <w:rPr>
          <w:i/>
        </w:rPr>
        <w:tab/>
      </w: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r>
        <w:t>Müller</w:t>
      </w:r>
      <w:r>
        <w:tab/>
        <w:t xml:space="preserve">   </w:t>
      </w:r>
      <w:r w:rsidRPr="008D4AED">
        <w:t>Nabel</w:t>
      </w:r>
      <w:r w:rsidRPr="00F02D04">
        <w:tab/>
      </w:r>
      <w:r>
        <w:t>Schröder</w:t>
      </w:r>
      <w:r>
        <w:tab/>
      </w: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F93B5E" w:rsidRDefault="00F93B5E" w:rsidP="00F93B5E">
      <w:pPr>
        <w:tabs>
          <w:tab w:val="left" w:pos="2835"/>
          <w:tab w:val="left" w:pos="6379"/>
        </w:tabs>
        <w:spacing w:line="240" w:lineRule="auto"/>
      </w:pPr>
    </w:p>
    <w:p w:rsidR="00300859" w:rsidRDefault="00F93B5E" w:rsidP="00F93B5E">
      <w:pPr>
        <w:tabs>
          <w:tab w:val="left" w:pos="2835"/>
          <w:tab w:val="left" w:pos="6379"/>
        </w:tabs>
        <w:spacing w:line="240" w:lineRule="auto"/>
      </w:pPr>
      <w:r w:rsidRPr="00F02D04">
        <w:t>Wiemann</w:t>
      </w:r>
      <w:r w:rsidRPr="00F02D04">
        <w:tab/>
      </w:r>
      <w:r>
        <w:t xml:space="preserve">   Dr. Windmann</w:t>
      </w:r>
      <w:r>
        <w:tab/>
      </w:r>
      <w:r w:rsidRPr="008D4AED">
        <w:t>Dr. Zimmermann</w:t>
      </w:r>
    </w:p>
    <w:p w:rsidR="001B27F7" w:rsidRDefault="001B27F7" w:rsidP="00F93B5E">
      <w:pPr>
        <w:tabs>
          <w:tab w:val="left" w:pos="2835"/>
          <w:tab w:val="left" w:pos="6379"/>
        </w:tabs>
        <w:spacing w:line="240" w:lineRule="auto"/>
      </w:pPr>
    </w:p>
    <w:p w:rsidR="001B27F7" w:rsidRDefault="001B27F7" w:rsidP="00F93B5E">
      <w:pPr>
        <w:tabs>
          <w:tab w:val="left" w:pos="2835"/>
          <w:tab w:val="left" w:pos="6379"/>
        </w:tabs>
        <w:spacing w:line="240" w:lineRule="auto"/>
      </w:pPr>
      <w:r>
        <w:t>VRLG Dr. Zimmermann ist urlaubsbedingt an der Unterschriftsleistung gehindert.,</w:t>
      </w:r>
    </w:p>
    <w:p w:rsidR="001B27F7" w:rsidRDefault="001B27F7" w:rsidP="00F93B5E">
      <w:pPr>
        <w:tabs>
          <w:tab w:val="left" w:pos="2835"/>
          <w:tab w:val="left" w:pos="6379"/>
        </w:tabs>
        <w:spacing w:line="240" w:lineRule="auto"/>
      </w:pPr>
    </w:p>
    <w:p w:rsidR="001B27F7" w:rsidRDefault="001B27F7" w:rsidP="00F93B5E">
      <w:pPr>
        <w:tabs>
          <w:tab w:val="left" w:pos="2835"/>
          <w:tab w:val="left" w:pos="6379"/>
        </w:tabs>
        <w:spacing w:line="240" w:lineRule="auto"/>
      </w:pPr>
      <w:r>
        <w:t>Petermann</w:t>
      </w:r>
    </w:p>
    <w:sectPr w:rsidR="001B27F7" w:rsidSect="007603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E30A9"/>
    <w:multiLevelType w:val="hybridMultilevel"/>
    <w:tmpl w:val="2B0E4092"/>
    <w:lvl w:ilvl="0" w:tplc="A39C0990">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docVars>
    <w:docVar w:name="dgnword-docGUID" w:val="{FAACFFF3-55C0-4FB5-8507-7B7C733C9A30}"/>
    <w:docVar w:name="dgnword-eventsink" w:val="154644992"/>
  </w:docVars>
  <w:rsids>
    <w:rsidRoot w:val="00846D1C"/>
    <w:rsid w:val="00010289"/>
    <w:rsid w:val="00013F9A"/>
    <w:rsid w:val="00027A17"/>
    <w:rsid w:val="00042336"/>
    <w:rsid w:val="000617C9"/>
    <w:rsid w:val="00061C65"/>
    <w:rsid w:val="00074E4E"/>
    <w:rsid w:val="00093720"/>
    <w:rsid w:val="000A139C"/>
    <w:rsid w:val="000E2A5F"/>
    <w:rsid w:val="000E4726"/>
    <w:rsid w:val="000F3878"/>
    <w:rsid w:val="001141D5"/>
    <w:rsid w:val="00126736"/>
    <w:rsid w:val="00145762"/>
    <w:rsid w:val="00183713"/>
    <w:rsid w:val="001903C9"/>
    <w:rsid w:val="001B27F7"/>
    <w:rsid w:val="001C4BBD"/>
    <w:rsid w:val="001D7577"/>
    <w:rsid w:val="002039DF"/>
    <w:rsid w:val="00204D88"/>
    <w:rsid w:val="0020603E"/>
    <w:rsid w:val="0021262E"/>
    <w:rsid w:val="00221143"/>
    <w:rsid w:val="00221C59"/>
    <w:rsid w:val="002255C6"/>
    <w:rsid w:val="0023135A"/>
    <w:rsid w:val="00237533"/>
    <w:rsid w:val="00237E24"/>
    <w:rsid w:val="002611D2"/>
    <w:rsid w:val="002769BC"/>
    <w:rsid w:val="002E3A18"/>
    <w:rsid w:val="00300859"/>
    <w:rsid w:val="003219A8"/>
    <w:rsid w:val="0035365C"/>
    <w:rsid w:val="00356047"/>
    <w:rsid w:val="00382160"/>
    <w:rsid w:val="003933C7"/>
    <w:rsid w:val="003B3DD3"/>
    <w:rsid w:val="003F56B0"/>
    <w:rsid w:val="0042336D"/>
    <w:rsid w:val="004377CB"/>
    <w:rsid w:val="00444857"/>
    <w:rsid w:val="00453A85"/>
    <w:rsid w:val="00457647"/>
    <w:rsid w:val="00483835"/>
    <w:rsid w:val="00483C8E"/>
    <w:rsid w:val="00484732"/>
    <w:rsid w:val="004874DB"/>
    <w:rsid w:val="004A4C18"/>
    <w:rsid w:val="004A7378"/>
    <w:rsid w:val="004B2460"/>
    <w:rsid w:val="004B2C2B"/>
    <w:rsid w:val="004B5F0B"/>
    <w:rsid w:val="004D1C7A"/>
    <w:rsid w:val="004E44BB"/>
    <w:rsid w:val="004E7E9F"/>
    <w:rsid w:val="0050111A"/>
    <w:rsid w:val="00510598"/>
    <w:rsid w:val="005243CE"/>
    <w:rsid w:val="005271A3"/>
    <w:rsid w:val="00563B74"/>
    <w:rsid w:val="00582541"/>
    <w:rsid w:val="00586048"/>
    <w:rsid w:val="00592632"/>
    <w:rsid w:val="005A23B3"/>
    <w:rsid w:val="005B31BD"/>
    <w:rsid w:val="005C1E9B"/>
    <w:rsid w:val="005E1905"/>
    <w:rsid w:val="005E32C0"/>
    <w:rsid w:val="00601423"/>
    <w:rsid w:val="00601CAE"/>
    <w:rsid w:val="0060265C"/>
    <w:rsid w:val="00607B96"/>
    <w:rsid w:val="006154FA"/>
    <w:rsid w:val="0065284D"/>
    <w:rsid w:val="00655A3B"/>
    <w:rsid w:val="00655B90"/>
    <w:rsid w:val="00665C63"/>
    <w:rsid w:val="006840BE"/>
    <w:rsid w:val="006B6C28"/>
    <w:rsid w:val="006C1F74"/>
    <w:rsid w:val="006C37DB"/>
    <w:rsid w:val="006E43AD"/>
    <w:rsid w:val="006E6A22"/>
    <w:rsid w:val="006F48FF"/>
    <w:rsid w:val="007009C2"/>
    <w:rsid w:val="0071621B"/>
    <w:rsid w:val="00720559"/>
    <w:rsid w:val="007235AA"/>
    <w:rsid w:val="007257E2"/>
    <w:rsid w:val="00742C51"/>
    <w:rsid w:val="0074561E"/>
    <w:rsid w:val="007472FD"/>
    <w:rsid w:val="007603F1"/>
    <w:rsid w:val="00771EE9"/>
    <w:rsid w:val="007A7E42"/>
    <w:rsid w:val="007B0F18"/>
    <w:rsid w:val="007B1468"/>
    <w:rsid w:val="007B2098"/>
    <w:rsid w:val="007E31B2"/>
    <w:rsid w:val="007E558C"/>
    <w:rsid w:val="00817591"/>
    <w:rsid w:val="00830A3F"/>
    <w:rsid w:val="00830B9C"/>
    <w:rsid w:val="00837C63"/>
    <w:rsid w:val="00846D1C"/>
    <w:rsid w:val="00856942"/>
    <w:rsid w:val="0088646D"/>
    <w:rsid w:val="00897CBB"/>
    <w:rsid w:val="008A245F"/>
    <w:rsid w:val="008A6EF9"/>
    <w:rsid w:val="008B0ADB"/>
    <w:rsid w:val="008C2F06"/>
    <w:rsid w:val="008D4D93"/>
    <w:rsid w:val="008F5E14"/>
    <w:rsid w:val="00904357"/>
    <w:rsid w:val="00904C19"/>
    <w:rsid w:val="009277AB"/>
    <w:rsid w:val="009413CF"/>
    <w:rsid w:val="009431E1"/>
    <w:rsid w:val="00964C07"/>
    <w:rsid w:val="00965A85"/>
    <w:rsid w:val="00982315"/>
    <w:rsid w:val="009828A6"/>
    <w:rsid w:val="00982CD4"/>
    <w:rsid w:val="00984A55"/>
    <w:rsid w:val="009861B1"/>
    <w:rsid w:val="00993BE7"/>
    <w:rsid w:val="009B0BDE"/>
    <w:rsid w:val="009B1FD7"/>
    <w:rsid w:val="009B2936"/>
    <w:rsid w:val="009B69FC"/>
    <w:rsid w:val="009C1668"/>
    <w:rsid w:val="009C20C9"/>
    <w:rsid w:val="009D7AF1"/>
    <w:rsid w:val="009E19CC"/>
    <w:rsid w:val="009E5D9A"/>
    <w:rsid w:val="009E7B2E"/>
    <w:rsid w:val="00A17012"/>
    <w:rsid w:val="00A34AC9"/>
    <w:rsid w:val="00A51227"/>
    <w:rsid w:val="00A61335"/>
    <w:rsid w:val="00A72652"/>
    <w:rsid w:val="00A90F25"/>
    <w:rsid w:val="00AA2127"/>
    <w:rsid w:val="00AC381A"/>
    <w:rsid w:val="00AD2ADE"/>
    <w:rsid w:val="00AE07A5"/>
    <w:rsid w:val="00AF668A"/>
    <w:rsid w:val="00AF71EC"/>
    <w:rsid w:val="00B00FEE"/>
    <w:rsid w:val="00B17E1A"/>
    <w:rsid w:val="00B17E30"/>
    <w:rsid w:val="00B52AC2"/>
    <w:rsid w:val="00BA558C"/>
    <w:rsid w:val="00BB28F3"/>
    <w:rsid w:val="00BC100F"/>
    <w:rsid w:val="00BF332D"/>
    <w:rsid w:val="00C06CFB"/>
    <w:rsid w:val="00C17DB6"/>
    <w:rsid w:val="00C50863"/>
    <w:rsid w:val="00C52714"/>
    <w:rsid w:val="00C64CCB"/>
    <w:rsid w:val="00C651A5"/>
    <w:rsid w:val="00CA699A"/>
    <w:rsid w:val="00CA6A5A"/>
    <w:rsid w:val="00CC2680"/>
    <w:rsid w:val="00CC7344"/>
    <w:rsid w:val="00CE173C"/>
    <w:rsid w:val="00CE6423"/>
    <w:rsid w:val="00CE757B"/>
    <w:rsid w:val="00CE7C77"/>
    <w:rsid w:val="00CF0201"/>
    <w:rsid w:val="00CF530A"/>
    <w:rsid w:val="00CF740D"/>
    <w:rsid w:val="00D044C6"/>
    <w:rsid w:val="00DA01EB"/>
    <w:rsid w:val="00DA70B1"/>
    <w:rsid w:val="00DB4A57"/>
    <w:rsid w:val="00DC38E2"/>
    <w:rsid w:val="00DC4CE3"/>
    <w:rsid w:val="00DD6608"/>
    <w:rsid w:val="00DF531F"/>
    <w:rsid w:val="00E010B2"/>
    <w:rsid w:val="00E12F86"/>
    <w:rsid w:val="00E204BA"/>
    <w:rsid w:val="00E33619"/>
    <w:rsid w:val="00E35AF3"/>
    <w:rsid w:val="00E35ED4"/>
    <w:rsid w:val="00E513D6"/>
    <w:rsid w:val="00E52E8C"/>
    <w:rsid w:val="00E81CCD"/>
    <w:rsid w:val="00E82DDD"/>
    <w:rsid w:val="00EA7494"/>
    <w:rsid w:val="00ED385A"/>
    <w:rsid w:val="00EE0BEA"/>
    <w:rsid w:val="00EF189F"/>
    <w:rsid w:val="00F2780C"/>
    <w:rsid w:val="00F36723"/>
    <w:rsid w:val="00F51E67"/>
    <w:rsid w:val="00F62A17"/>
    <w:rsid w:val="00F65D68"/>
    <w:rsid w:val="00F70249"/>
    <w:rsid w:val="00F74457"/>
    <w:rsid w:val="00F93B5E"/>
    <w:rsid w:val="00F9424F"/>
    <w:rsid w:val="00FC17AB"/>
    <w:rsid w:val="00FD710C"/>
    <w:rsid w:val="00FF79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D1C"/>
    <w:pPr>
      <w:spacing w:line="360" w:lineRule="auto"/>
      <w:jc w:val="left"/>
    </w:pPr>
    <w:rPr>
      <w:rFonts w:cs="Arial"/>
      <w:szCs w:val="24"/>
    </w:rPr>
  </w:style>
  <w:style w:type="paragraph" w:styleId="berschrift1">
    <w:name w:val="heading 1"/>
    <w:basedOn w:val="Standard"/>
    <w:link w:val="berschrift1Zchn"/>
    <w:uiPriority w:val="9"/>
    <w:qFormat/>
    <w:rsid w:val="00CC7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344"/>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C7344"/>
    <w:pPr>
      <w:spacing w:before="100" w:beforeAutospacing="1" w:after="100" w:afterAutospacing="1" w:line="240" w:lineRule="auto"/>
    </w:pPr>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A1701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7012"/>
    <w:rPr>
      <w:rFonts w:ascii="Tahoma" w:hAnsi="Tahoma" w:cs="Tahoma"/>
      <w:sz w:val="16"/>
      <w:szCs w:val="16"/>
    </w:rPr>
  </w:style>
  <w:style w:type="paragraph" w:styleId="Listenabsatz">
    <w:name w:val="List Paragraph"/>
    <w:basedOn w:val="Standard"/>
    <w:uiPriority w:val="34"/>
    <w:qFormat/>
    <w:rsid w:val="00C64CCB"/>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68632145">
      <w:bodyDiv w:val="1"/>
      <w:marLeft w:val="0"/>
      <w:marRight w:val="0"/>
      <w:marTop w:val="0"/>
      <w:marBottom w:val="0"/>
      <w:divBdr>
        <w:top w:val="none" w:sz="0" w:space="0" w:color="auto"/>
        <w:left w:val="none" w:sz="0" w:space="0" w:color="auto"/>
        <w:bottom w:val="none" w:sz="0" w:space="0" w:color="auto"/>
        <w:right w:val="none" w:sz="0" w:space="0" w:color="auto"/>
      </w:divBdr>
    </w:div>
    <w:div w:id="1062681764">
      <w:bodyDiv w:val="1"/>
      <w:marLeft w:val="0"/>
      <w:marRight w:val="0"/>
      <w:marTop w:val="0"/>
      <w:marBottom w:val="0"/>
      <w:divBdr>
        <w:top w:val="none" w:sz="0" w:space="0" w:color="auto"/>
        <w:left w:val="none" w:sz="0" w:space="0" w:color="auto"/>
        <w:bottom w:val="none" w:sz="0" w:space="0" w:color="auto"/>
        <w:right w:val="none" w:sz="0" w:space="0" w:color="auto"/>
      </w:divBdr>
    </w:div>
    <w:div w:id="1438335127">
      <w:bodyDiv w:val="1"/>
      <w:marLeft w:val="0"/>
      <w:marRight w:val="0"/>
      <w:marTop w:val="0"/>
      <w:marBottom w:val="0"/>
      <w:divBdr>
        <w:top w:val="none" w:sz="0" w:space="0" w:color="auto"/>
        <w:left w:val="none" w:sz="0" w:space="0" w:color="auto"/>
        <w:bottom w:val="none" w:sz="0" w:space="0" w:color="auto"/>
        <w:right w:val="none" w:sz="0" w:space="0" w:color="auto"/>
      </w:divBdr>
      <w:divsChild>
        <w:div w:id="535392269">
          <w:marLeft w:val="0"/>
          <w:marRight w:val="0"/>
          <w:marTop w:val="0"/>
          <w:marBottom w:val="0"/>
          <w:divBdr>
            <w:top w:val="none" w:sz="0" w:space="0" w:color="auto"/>
            <w:left w:val="none" w:sz="0" w:space="0" w:color="auto"/>
            <w:bottom w:val="none" w:sz="0" w:space="0" w:color="auto"/>
            <w:right w:val="none" w:sz="0" w:space="0" w:color="auto"/>
          </w:divBdr>
          <w:divsChild>
            <w:div w:id="99296566">
              <w:marLeft w:val="0"/>
              <w:marRight w:val="0"/>
              <w:marTop w:val="0"/>
              <w:marBottom w:val="0"/>
              <w:divBdr>
                <w:top w:val="none" w:sz="0" w:space="0" w:color="auto"/>
                <w:left w:val="none" w:sz="0" w:space="0" w:color="auto"/>
                <w:bottom w:val="none" w:sz="0" w:space="0" w:color="auto"/>
                <w:right w:val="none" w:sz="0" w:space="0" w:color="auto"/>
              </w:divBdr>
              <w:divsChild>
                <w:div w:id="984234972">
                  <w:marLeft w:val="0"/>
                  <w:marRight w:val="0"/>
                  <w:marTop w:val="0"/>
                  <w:marBottom w:val="0"/>
                  <w:divBdr>
                    <w:top w:val="none" w:sz="0" w:space="0" w:color="auto"/>
                    <w:left w:val="none" w:sz="0" w:space="0" w:color="auto"/>
                    <w:bottom w:val="none" w:sz="0" w:space="0" w:color="auto"/>
                    <w:right w:val="none" w:sz="0" w:space="0" w:color="auto"/>
                  </w:divBdr>
                  <w:divsChild>
                    <w:div w:id="854154715">
                      <w:marLeft w:val="0"/>
                      <w:marRight w:val="0"/>
                      <w:marTop w:val="0"/>
                      <w:marBottom w:val="0"/>
                      <w:divBdr>
                        <w:top w:val="none" w:sz="0" w:space="0" w:color="auto"/>
                        <w:left w:val="none" w:sz="0" w:space="0" w:color="auto"/>
                        <w:bottom w:val="none" w:sz="0" w:space="0" w:color="auto"/>
                        <w:right w:val="none" w:sz="0" w:space="0" w:color="auto"/>
                      </w:divBdr>
                      <w:divsChild>
                        <w:div w:id="436102085">
                          <w:marLeft w:val="0"/>
                          <w:marRight w:val="0"/>
                          <w:marTop w:val="0"/>
                          <w:marBottom w:val="0"/>
                          <w:divBdr>
                            <w:top w:val="none" w:sz="0" w:space="0" w:color="auto"/>
                            <w:left w:val="none" w:sz="0" w:space="0" w:color="auto"/>
                            <w:bottom w:val="none" w:sz="0" w:space="0" w:color="auto"/>
                            <w:right w:val="none" w:sz="0" w:space="0" w:color="auto"/>
                          </w:divBdr>
                          <w:divsChild>
                            <w:div w:id="1275015118">
                              <w:marLeft w:val="0"/>
                              <w:marRight w:val="0"/>
                              <w:marTop w:val="0"/>
                              <w:marBottom w:val="0"/>
                              <w:divBdr>
                                <w:top w:val="none" w:sz="0" w:space="0" w:color="auto"/>
                                <w:left w:val="none" w:sz="0" w:space="0" w:color="auto"/>
                                <w:bottom w:val="none" w:sz="0" w:space="0" w:color="auto"/>
                                <w:right w:val="none" w:sz="0" w:space="0" w:color="auto"/>
                              </w:divBdr>
                            </w:div>
                            <w:div w:id="4430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Zengerling,Gerrit</dc:creator>
  <cp:lastModifiedBy>DickN</cp:lastModifiedBy>
  <cp:revision>2</cp:revision>
  <cp:lastPrinted>2016-08-30T07:20:00Z</cp:lastPrinted>
  <dcterms:created xsi:type="dcterms:W3CDTF">2016-09-08T04:49:00Z</dcterms:created>
  <dcterms:modified xsi:type="dcterms:W3CDTF">2016-09-08T04:49:00Z</dcterms:modified>
</cp:coreProperties>
</file>