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62" w:rsidRPr="004D39ED" w:rsidRDefault="002F3F77" w:rsidP="00853123">
      <w:pPr>
        <w:jc w:val="center"/>
        <w:rPr>
          <w:b/>
        </w:rPr>
      </w:pPr>
      <w:bookmarkStart w:id="0" w:name="_Toc468184895"/>
      <w:r w:rsidRPr="009E2009">
        <w:t xml:space="preserve">320 E – </w:t>
      </w:r>
      <w:r w:rsidR="00EC6C8C">
        <w:t>50.19</w:t>
      </w:r>
      <w:r w:rsidR="002D6E86" w:rsidRPr="009E2009">
        <w:t xml:space="preserve"> </w:t>
      </w:r>
      <w:r w:rsidR="00EC6C8C">
        <w:t>(13</w:t>
      </w:r>
      <w:r w:rsidR="00175AD2" w:rsidRPr="009E2009">
        <w:t>)</w:t>
      </w:r>
      <w:bookmarkEnd w:id="0"/>
    </w:p>
    <w:p w:rsidR="009F1B62" w:rsidRPr="00EB5295" w:rsidRDefault="009F1B62" w:rsidP="00853123">
      <w:pPr>
        <w:jc w:val="center"/>
      </w:pPr>
    </w:p>
    <w:p w:rsidR="009F1B62" w:rsidRPr="00D6682F" w:rsidRDefault="009F1B62" w:rsidP="00853123">
      <w:pPr>
        <w:jc w:val="center"/>
        <w:rPr>
          <w:b/>
          <w:sz w:val="36"/>
          <w:szCs w:val="36"/>
        </w:rPr>
      </w:pPr>
      <w:bookmarkStart w:id="1" w:name="_Toc468184896"/>
      <w:r w:rsidRPr="00D6682F">
        <w:rPr>
          <w:b/>
          <w:sz w:val="36"/>
          <w:szCs w:val="36"/>
        </w:rPr>
        <w:t>G e s c h ä f t s v e r t e i l u n g s p l a n</w:t>
      </w:r>
      <w:bookmarkEnd w:id="1"/>
    </w:p>
    <w:p w:rsidR="009F1B62" w:rsidRPr="00D6682F" w:rsidRDefault="009F1B62" w:rsidP="00853123">
      <w:pPr>
        <w:jc w:val="center"/>
        <w:rPr>
          <w:b/>
          <w:sz w:val="36"/>
          <w:szCs w:val="36"/>
        </w:rPr>
      </w:pPr>
      <w:r w:rsidRPr="00D6682F">
        <w:rPr>
          <w:b/>
          <w:sz w:val="36"/>
          <w:szCs w:val="36"/>
        </w:rPr>
        <w:t>des Landgeri</w:t>
      </w:r>
      <w:r w:rsidR="009F2480" w:rsidRPr="00D6682F">
        <w:rPr>
          <w:b/>
          <w:sz w:val="36"/>
          <w:szCs w:val="36"/>
        </w:rPr>
        <w:t xml:space="preserve">chts Bielefeld für das Jahr </w:t>
      </w:r>
      <w:r w:rsidR="00627700">
        <w:rPr>
          <w:b/>
          <w:sz w:val="36"/>
          <w:szCs w:val="36"/>
        </w:rPr>
        <w:t>2018</w:t>
      </w:r>
    </w:p>
    <w:p w:rsidR="009F1B62" w:rsidRDefault="009F1B62" w:rsidP="00853123">
      <w:pPr>
        <w:jc w:val="center"/>
      </w:pPr>
    </w:p>
    <w:p w:rsidR="00D6682F" w:rsidRDefault="00D6682F" w:rsidP="00853123">
      <w:pPr>
        <w:jc w:val="center"/>
      </w:pPr>
    </w:p>
    <w:p w:rsidR="00D6682F" w:rsidRDefault="00D6682F" w:rsidP="00853123">
      <w:pPr>
        <w:jc w:val="center"/>
      </w:pPr>
      <w:r w:rsidRPr="00D6682F">
        <w:rPr>
          <w:noProof/>
        </w:rPr>
        <w:drawing>
          <wp:inline distT="0" distB="0" distL="0" distR="0">
            <wp:extent cx="4420926" cy="5046637"/>
            <wp:effectExtent l="1905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776" cy="5052173"/>
                    </a:xfrm>
                    <a:prstGeom prst="rect">
                      <a:avLst/>
                    </a:prstGeom>
                    <a:noFill/>
                    <a:ln>
                      <a:noFill/>
                    </a:ln>
                  </pic:spPr>
                </pic:pic>
              </a:graphicData>
            </a:graphic>
          </wp:inline>
        </w:drawing>
      </w:r>
    </w:p>
    <w:p w:rsidR="009E2009" w:rsidRDefault="009E2009" w:rsidP="00853123">
      <w:pPr>
        <w:jc w:val="center"/>
      </w:pPr>
      <w:r>
        <w:br w:type="page"/>
      </w:r>
    </w:p>
    <w:p w:rsidR="009E2009" w:rsidRPr="002C64B5" w:rsidRDefault="009E2009" w:rsidP="00B9259A">
      <w:pPr>
        <w:jc w:val="both"/>
        <w:outlineLvl w:val="0"/>
        <w:rPr>
          <w:u w:val="single"/>
        </w:rPr>
      </w:pPr>
      <w:bookmarkStart w:id="2" w:name="_Toc468285133"/>
      <w:bookmarkStart w:id="3" w:name="_Toc499821960"/>
      <w:r w:rsidRPr="002C64B5">
        <w:rPr>
          <w:u w:val="single"/>
        </w:rPr>
        <w:lastRenderedPageBreak/>
        <w:t>Inhaltsverzeichnis</w:t>
      </w:r>
      <w:bookmarkEnd w:id="2"/>
      <w:bookmarkEnd w:id="3"/>
    </w:p>
    <w:p w:rsidR="001C168F" w:rsidRDefault="00831FC2" w:rsidP="00B9259A">
      <w:pPr>
        <w:pStyle w:val="Verzeichnis1"/>
        <w:tabs>
          <w:tab w:val="right" w:leader="underscore" w:pos="9062"/>
        </w:tabs>
        <w:jc w:val="both"/>
        <w:rPr>
          <w:rFonts w:eastAsiaTheme="minorEastAsia" w:cstheme="minorBidi"/>
          <w:b w:val="0"/>
          <w:bCs w:val="0"/>
          <w:i w:val="0"/>
          <w:iCs w:val="0"/>
          <w:noProof/>
          <w:sz w:val="22"/>
          <w:szCs w:val="22"/>
        </w:rPr>
      </w:pPr>
      <w:r>
        <w:rPr>
          <w:rFonts w:asciiTheme="majorHAnsi" w:hAnsiTheme="majorHAnsi"/>
          <w:caps/>
        </w:rPr>
        <w:fldChar w:fldCharType="begin"/>
      </w:r>
      <w:r w:rsidR="00754C67">
        <w:rPr>
          <w:rFonts w:asciiTheme="majorHAnsi" w:hAnsiTheme="majorHAnsi"/>
          <w:caps/>
        </w:rPr>
        <w:instrText xml:space="preserve"> TOC \o \h \z \u </w:instrText>
      </w:r>
      <w:r>
        <w:rPr>
          <w:rFonts w:asciiTheme="majorHAnsi" w:hAnsiTheme="majorHAnsi"/>
          <w:caps/>
        </w:rPr>
        <w:fldChar w:fldCharType="separate"/>
      </w:r>
      <w:hyperlink w:anchor="_Toc499821960" w:history="1">
        <w:r w:rsidR="001C168F" w:rsidRPr="009E4002">
          <w:rPr>
            <w:rStyle w:val="Hyperlink"/>
            <w:noProof/>
          </w:rPr>
          <w:t>Inhaltsverzeichnis</w:t>
        </w:r>
        <w:r w:rsidR="001C168F">
          <w:rPr>
            <w:noProof/>
            <w:webHidden/>
          </w:rPr>
          <w:tab/>
        </w:r>
        <w:r w:rsidR="001C168F">
          <w:rPr>
            <w:noProof/>
            <w:webHidden/>
          </w:rPr>
          <w:fldChar w:fldCharType="begin"/>
        </w:r>
        <w:r w:rsidR="001C168F">
          <w:rPr>
            <w:noProof/>
            <w:webHidden/>
          </w:rPr>
          <w:instrText xml:space="preserve"> PAGEREF _Toc499821960 \h </w:instrText>
        </w:r>
        <w:r w:rsidR="001C168F">
          <w:rPr>
            <w:noProof/>
            <w:webHidden/>
          </w:rPr>
        </w:r>
        <w:r w:rsidR="001C168F">
          <w:rPr>
            <w:noProof/>
            <w:webHidden/>
          </w:rPr>
          <w:fldChar w:fldCharType="separate"/>
        </w:r>
        <w:r w:rsidR="0092477C">
          <w:rPr>
            <w:noProof/>
            <w:webHidden/>
          </w:rPr>
          <w:t>2</w:t>
        </w:r>
        <w:r w:rsidR="001C168F">
          <w:rPr>
            <w:noProof/>
            <w:webHidden/>
          </w:rPr>
          <w:fldChar w:fldCharType="end"/>
        </w:r>
      </w:hyperlink>
    </w:p>
    <w:p w:rsidR="001C168F" w:rsidRDefault="00005A6A" w:rsidP="00B9259A">
      <w:pPr>
        <w:pStyle w:val="Verzeichnis1"/>
        <w:tabs>
          <w:tab w:val="left" w:pos="480"/>
          <w:tab w:val="right" w:leader="underscore" w:pos="9062"/>
        </w:tabs>
        <w:jc w:val="both"/>
        <w:rPr>
          <w:rFonts w:eastAsiaTheme="minorEastAsia" w:cstheme="minorBidi"/>
          <w:b w:val="0"/>
          <w:bCs w:val="0"/>
          <w:i w:val="0"/>
          <w:iCs w:val="0"/>
          <w:noProof/>
          <w:sz w:val="22"/>
          <w:szCs w:val="22"/>
        </w:rPr>
      </w:pPr>
      <w:hyperlink w:anchor="_Toc499821961" w:history="1">
        <w:r w:rsidR="001C168F" w:rsidRPr="009E4002">
          <w:rPr>
            <w:rStyle w:val="Hyperlink"/>
            <w:noProof/>
          </w:rPr>
          <w:t>A.</w:t>
        </w:r>
        <w:r w:rsidR="001C168F">
          <w:rPr>
            <w:rFonts w:eastAsiaTheme="minorEastAsia" w:cstheme="minorBidi"/>
            <w:b w:val="0"/>
            <w:bCs w:val="0"/>
            <w:i w:val="0"/>
            <w:iCs w:val="0"/>
            <w:noProof/>
            <w:sz w:val="22"/>
            <w:szCs w:val="22"/>
          </w:rPr>
          <w:tab/>
        </w:r>
        <w:r w:rsidR="001C168F" w:rsidRPr="009E4002">
          <w:rPr>
            <w:rStyle w:val="Hyperlink"/>
            <w:noProof/>
          </w:rPr>
          <w:t>Allgemeines</w:t>
        </w:r>
        <w:r w:rsidR="001C168F">
          <w:rPr>
            <w:noProof/>
            <w:webHidden/>
          </w:rPr>
          <w:tab/>
        </w:r>
        <w:r w:rsidR="001C168F">
          <w:rPr>
            <w:noProof/>
            <w:webHidden/>
          </w:rPr>
          <w:fldChar w:fldCharType="begin"/>
        </w:r>
        <w:r w:rsidR="001C168F">
          <w:rPr>
            <w:noProof/>
            <w:webHidden/>
          </w:rPr>
          <w:instrText xml:space="preserve"> PAGEREF _Toc499821961 \h </w:instrText>
        </w:r>
        <w:r w:rsidR="001C168F">
          <w:rPr>
            <w:noProof/>
            <w:webHidden/>
          </w:rPr>
        </w:r>
        <w:r w:rsidR="001C168F">
          <w:rPr>
            <w:noProof/>
            <w:webHidden/>
          </w:rPr>
          <w:fldChar w:fldCharType="separate"/>
        </w:r>
        <w:r w:rsidR="0092477C">
          <w:rPr>
            <w:noProof/>
            <w:webHidden/>
          </w:rPr>
          <w:t>6</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1962" w:history="1">
        <w:r w:rsidR="001C168F" w:rsidRPr="009E4002">
          <w:rPr>
            <w:rStyle w:val="Hyperlink"/>
            <w:noProof/>
          </w:rPr>
          <w:t>I.</w:t>
        </w:r>
        <w:r w:rsidR="001C168F">
          <w:rPr>
            <w:rFonts w:eastAsiaTheme="minorEastAsia" w:cstheme="minorBidi"/>
            <w:b w:val="0"/>
            <w:bCs w:val="0"/>
            <w:noProof/>
          </w:rPr>
          <w:tab/>
        </w:r>
        <w:r w:rsidR="001C168F" w:rsidRPr="009E4002">
          <w:rPr>
            <w:rStyle w:val="Hyperlink"/>
            <w:noProof/>
          </w:rPr>
          <w:t>hinsichtlich der Zivil- und Strafkammern:</w:t>
        </w:r>
        <w:r w:rsidR="001C168F">
          <w:rPr>
            <w:noProof/>
            <w:webHidden/>
          </w:rPr>
          <w:tab/>
        </w:r>
        <w:r w:rsidR="001C168F">
          <w:rPr>
            <w:noProof/>
            <w:webHidden/>
          </w:rPr>
          <w:fldChar w:fldCharType="begin"/>
        </w:r>
        <w:r w:rsidR="001C168F">
          <w:rPr>
            <w:noProof/>
            <w:webHidden/>
          </w:rPr>
          <w:instrText xml:space="preserve"> PAGEREF _Toc499821962 \h </w:instrText>
        </w:r>
        <w:r w:rsidR="001C168F">
          <w:rPr>
            <w:noProof/>
            <w:webHidden/>
          </w:rPr>
        </w:r>
        <w:r w:rsidR="001C168F">
          <w:rPr>
            <w:noProof/>
            <w:webHidden/>
          </w:rPr>
          <w:fldChar w:fldCharType="separate"/>
        </w:r>
        <w:r w:rsidR="0092477C">
          <w:rPr>
            <w:noProof/>
            <w:webHidden/>
          </w:rPr>
          <w:t>6</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63" w:history="1">
        <w:r w:rsidR="001C168F" w:rsidRPr="009E4002">
          <w:rPr>
            <w:rStyle w:val="Hyperlink"/>
            <w:noProof/>
          </w:rPr>
          <w:t>1.</w:t>
        </w:r>
        <w:r w:rsidR="001C168F">
          <w:rPr>
            <w:rFonts w:eastAsiaTheme="minorEastAsia" w:cstheme="minorBidi"/>
            <w:noProof/>
            <w:sz w:val="22"/>
            <w:szCs w:val="22"/>
          </w:rPr>
          <w:tab/>
        </w:r>
        <w:r w:rsidR="001C168F" w:rsidRPr="009E4002">
          <w:rPr>
            <w:rStyle w:val="Hyperlink"/>
            <w:noProof/>
          </w:rPr>
          <w:t>Fortgeltung</w:t>
        </w:r>
        <w:r w:rsidR="001C168F">
          <w:rPr>
            <w:noProof/>
            <w:webHidden/>
          </w:rPr>
          <w:tab/>
        </w:r>
        <w:r w:rsidR="001C168F">
          <w:rPr>
            <w:noProof/>
            <w:webHidden/>
          </w:rPr>
          <w:fldChar w:fldCharType="begin"/>
        </w:r>
        <w:r w:rsidR="001C168F">
          <w:rPr>
            <w:noProof/>
            <w:webHidden/>
          </w:rPr>
          <w:instrText xml:space="preserve"> PAGEREF _Toc499821963 \h </w:instrText>
        </w:r>
        <w:r w:rsidR="001C168F">
          <w:rPr>
            <w:noProof/>
            <w:webHidden/>
          </w:rPr>
        </w:r>
        <w:r w:rsidR="001C168F">
          <w:rPr>
            <w:noProof/>
            <w:webHidden/>
          </w:rPr>
          <w:fldChar w:fldCharType="separate"/>
        </w:r>
        <w:r w:rsidR="0092477C">
          <w:rPr>
            <w:noProof/>
            <w:webHidden/>
          </w:rPr>
          <w:t>6</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64" w:history="1">
        <w:r w:rsidR="001C168F" w:rsidRPr="009E4002">
          <w:rPr>
            <w:rStyle w:val="Hyperlink"/>
            <w:noProof/>
          </w:rPr>
          <w:t>2.</w:t>
        </w:r>
        <w:r w:rsidR="001C168F">
          <w:rPr>
            <w:rFonts w:eastAsiaTheme="minorEastAsia" w:cstheme="minorBidi"/>
            <w:noProof/>
            <w:sz w:val="22"/>
            <w:szCs w:val="22"/>
          </w:rPr>
          <w:tab/>
        </w:r>
        <w:r w:rsidR="001C168F" w:rsidRPr="009E4002">
          <w:rPr>
            <w:rStyle w:val="Hyperlink"/>
            <w:noProof/>
          </w:rPr>
          <w:t>Meinungsverschiedenheiten</w:t>
        </w:r>
        <w:r w:rsidR="001C168F">
          <w:rPr>
            <w:noProof/>
            <w:webHidden/>
          </w:rPr>
          <w:tab/>
        </w:r>
        <w:r w:rsidR="001C168F">
          <w:rPr>
            <w:noProof/>
            <w:webHidden/>
          </w:rPr>
          <w:fldChar w:fldCharType="begin"/>
        </w:r>
        <w:r w:rsidR="001C168F">
          <w:rPr>
            <w:noProof/>
            <w:webHidden/>
          </w:rPr>
          <w:instrText xml:space="preserve"> PAGEREF _Toc499821964 \h </w:instrText>
        </w:r>
        <w:r w:rsidR="001C168F">
          <w:rPr>
            <w:noProof/>
            <w:webHidden/>
          </w:rPr>
        </w:r>
        <w:r w:rsidR="001C168F">
          <w:rPr>
            <w:noProof/>
            <w:webHidden/>
          </w:rPr>
          <w:fldChar w:fldCharType="separate"/>
        </w:r>
        <w:r w:rsidR="0092477C">
          <w:rPr>
            <w:noProof/>
            <w:webHidden/>
          </w:rPr>
          <w:t>6</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65" w:history="1">
        <w:r w:rsidR="001C168F" w:rsidRPr="009E4002">
          <w:rPr>
            <w:rStyle w:val="Hyperlink"/>
            <w:noProof/>
          </w:rPr>
          <w:t>3.</w:t>
        </w:r>
        <w:r w:rsidR="001C168F">
          <w:rPr>
            <w:rFonts w:eastAsiaTheme="minorEastAsia" w:cstheme="minorBidi"/>
            <w:noProof/>
            <w:sz w:val="22"/>
            <w:szCs w:val="22"/>
          </w:rPr>
          <w:tab/>
        </w:r>
        <w:r w:rsidR="001C168F" w:rsidRPr="009E4002">
          <w:rPr>
            <w:rStyle w:val="Hyperlink"/>
            <w:noProof/>
          </w:rPr>
          <w:t>Reihenfolge der Vertretung</w:t>
        </w:r>
        <w:r w:rsidR="001C168F">
          <w:rPr>
            <w:noProof/>
            <w:webHidden/>
          </w:rPr>
          <w:tab/>
        </w:r>
        <w:r w:rsidR="001C168F">
          <w:rPr>
            <w:noProof/>
            <w:webHidden/>
          </w:rPr>
          <w:fldChar w:fldCharType="begin"/>
        </w:r>
        <w:r w:rsidR="001C168F">
          <w:rPr>
            <w:noProof/>
            <w:webHidden/>
          </w:rPr>
          <w:instrText xml:space="preserve"> PAGEREF _Toc499821965 \h </w:instrText>
        </w:r>
        <w:r w:rsidR="001C168F">
          <w:rPr>
            <w:noProof/>
            <w:webHidden/>
          </w:rPr>
        </w:r>
        <w:r w:rsidR="001C168F">
          <w:rPr>
            <w:noProof/>
            <w:webHidden/>
          </w:rPr>
          <w:fldChar w:fldCharType="separate"/>
        </w:r>
        <w:r w:rsidR="0092477C">
          <w:rPr>
            <w:noProof/>
            <w:webHidden/>
          </w:rPr>
          <w:t>6</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66" w:history="1">
        <w:r w:rsidR="001C168F" w:rsidRPr="009E4002">
          <w:rPr>
            <w:rStyle w:val="Hyperlink"/>
            <w:noProof/>
          </w:rPr>
          <w:t>4.</w:t>
        </w:r>
        <w:r w:rsidR="001C168F">
          <w:rPr>
            <w:rFonts w:eastAsiaTheme="minorEastAsia" w:cstheme="minorBidi"/>
            <w:noProof/>
            <w:sz w:val="22"/>
            <w:szCs w:val="22"/>
          </w:rPr>
          <w:tab/>
        </w:r>
        <w:r w:rsidR="001C168F" w:rsidRPr="009E4002">
          <w:rPr>
            <w:rStyle w:val="Hyperlink"/>
            <w:noProof/>
          </w:rPr>
          <w:t>Anzahl der Beisitzer</w:t>
        </w:r>
        <w:r w:rsidR="001C168F">
          <w:rPr>
            <w:noProof/>
            <w:webHidden/>
          </w:rPr>
          <w:tab/>
        </w:r>
        <w:r w:rsidR="001C168F">
          <w:rPr>
            <w:noProof/>
            <w:webHidden/>
          </w:rPr>
          <w:fldChar w:fldCharType="begin"/>
        </w:r>
        <w:r w:rsidR="001C168F">
          <w:rPr>
            <w:noProof/>
            <w:webHidden/>
          </w:rPr>
          <w:instrText xml:space="preserve"> PAGEREF _Toc499821966 \h </w:instrText>
        </w:r>
        <w:r w:rsidR="001C168F">
          <w:rPr>
            <w:noProof/>
            <w:webHidden/>
          </w:rPr>
        </w:r>
        <w:r w:rsidR="001C168F">
          <w:rPr>
            <w:noProof/>
            <w:webHidden/>
          </w:rPr>
          <w:fldChar w:fldCharType="separate"/>
        </w:r>
        <w:r w:rsidR="0092477C">
          <w:rPr>
            <w:noProof/>
            <w:webHidden/>
          </w:rPr>
          <w:t>7</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67" w:history="1">
        <w:r w:rsidR="001C168F" w:rsidRPr="009E4002">
          <w:rPr>
            <w:rStyle w:val="Hyperlink"/>
            <w:noProof/>
          </w:rPr>
          <w:t>5.</w:t>
        </w:r>
        <w:r w:rsidR="001C168F">
          <w:rPr>
            <w:rFonts w:eastAsiaTheme="minorEastAsia" w:cstheme="minorBidi"/>
            <w:noProof/>
            <w:sz w:val="22"/>
            <w:szCs w:val="22"/>
          </w:rPr>
          <w:tab/>
        </w:r>
        <w:r w:rsidR="001C168F" w:rsidRPr="009E4002">
          <w:rPr>
            <w:rStyle w:val="Hyperlink"/>
            <w:noProof/>
          </w:rPr>
          <w:t>Zugehörigkeit zu mehreren Kammern</w:t>
        </w:r>
        <w:r w:rsidR="001C168F">
          <w:rPr>
            <w:noProof/>
            <w:webHidden/>
          </w:rPr>
          <w:tab/>
        </w:r>
        <w:r w:rsidR="001C168F">
          <w:rPr>
            <w:noProof/>
            <w:webHidden/>
          </w:rPr>
          <w:fldChar w:fldCharType="begin"/>
        </w:r>
        <w:r w:rsidR="001C168F">
          <w:rPr>
            <w:noProof/>
            <w:webHidden/>
          </w:rPr>
          <w:instrText xml:space="preserve"> PAGEREF _Toc499821967 \h </w:instrText>
        </w:r>
        <w:r w:rsidR="001C168F">
          <w:rPr>
            <w:noProof/>
            <w:webHidden/>
          </w:rPr>
        </w:r>
        <w:r w:rsidR="001C168F">
          <w:rPr>
            <w:noProof/>
            <w:webHidden/>
          </w:rPr>
          <w:fldChar w:fldCharType="separate"/>
        </w:r>
        <w:r w:rsidR="0092477C">
          <w:rPr>
            <w:noProof/>
            <w:webHidden/>
          </w:rPr>
          <w:t>7</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68" w:history="1">
        <w:r w:rsidR="001C168F" w:rsidRPr="009E4002">
          <w:rPr>
            <w:rStyle w:val="Hyperlink"/>
            <w:noProof/>
          </w:rPr>
          <w:t>6.</w:t>
        </w:r>
        <w:r w:rsidR="001C168F">
          <w:rPr>
            <w:rFonts w:eastAsiaTheme="minorEastAsia" w:cstheme="minorBidi"/>
            <w:noProof/>
            <w:sz w:val="22"/>
            <w:szCs w:val="22"/>
          </w:rPr>
          <w:tab/>
        </w:r>
        <w:r w:rsidR="001C168F" w:rsidRPr="009E4002">
          <w:rPr>
            <w:rStyle w:val="Hyperlink"/>
            <w:noProof/>
          </w:rPr>
          <w:t>Ergänzungsrichter</w:t>
        </w:r>
        <w:r w:rsidR="001C168F">
          <w:rPr>
            <w:noProof/>
            <w:webHidden/>
          </w:rPr>
          <w:tab/>
        </w:r>
        <w:r w:rsidR="001C168F">
          <w:rPr>
            <w:noProof/>
            <w:webHidden/>
          </w:rPr>
          <w:fldChar w:fldCharType="begin"/>
        </w:r>
        <w:r w:rsidR="001C168F">
          <w:rPr>
            <w:noProof/>
            <w:webHidden/>
          </w:rPr>
          <w:instrText xml:space="preserve"> PAGEREF _Toc499821968 \h </w:instrText>
        </w:r>
        <w:r w:rsidR="001C168F">
          <w:rPr>
            <w:noProof/>
            <w:webHidden/>
          </w:rPr>
        </w:r>
        <w:r w:rsidR="001C168F">
          <w:rPr>
            <w:noProof/>
            <w:webHidden/>
          </w:rPr>
          <w:fldChar w:fldCharType="separate"/>
        </w:r>
        <w:r w:rsidR="0092477C">
          <w:rPr>
            <w:noProof/>
            <w:webHidden/>
          </w:rPr>
          <w:t>8</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69" w:history="1">
        <w:r w:rsidR="001C168F" w:rsidRPr="009E4002">
          <w:rPr>
            <w:rStyle w:val="Hyperlink"/>
            <w:noProof/>
          </w:rPr>
          <w:t>7.</w:t>
        </w:r>
        <w:r w:rsidR="001C168F">
          <w:rPr>
            <w:rFonts w:eastAsiaTheme="minorEastAsia" w:cstheme="minorBidi"/>
            <w:noProof/>
            <w:sz w:val="22"/>
            <w:szCs w:val="22"/>
          </w:rPr>
          <w:tab/>
        </w:r>
        <w:r w:rsidR="001C168F" w:rsidRPr="009E4002">
          <w:rPr>
            <w:rStyle w:val="Hyperlink"/>
            <w:noProof/>
          </w:rPr>
          <w:t>Befreiung von der Ergänzungsrichterbestellung</w:t>
        </w:r>
        <w:r w:rsidR="001C168F">
          <w:rPr>
            <w:noProof/>
            <w:webHidden/>
          </w:rPr>
          <w:tab/>
        </w:r>
        <w:r w:rsidR="001C168F">
          <w:rPr>
            <w:noProof/>
            <w:webHidden/>
          </w:rPr>
          <w:fldChar w:fldCharType="begin"/>
        </w:r>
        <w:r w:rsidR="001C168F">
          <w:rPr>
            <w:noProof/>
            <w:webHidden/>
          </w:rPr>
          <w:instrText xml:space="preserve"> PAGEREF _Toc499821969 \h </w:instrText>
        </w:r>
        <w:r w:rsidR="001C168F">
          <w:rPr>
            <w:noProof/>
            <w:webHidden/>
          </w:rPr>
        </w:r>
        <w:r w:rsidR="001C168F">
          <w:rPr>
            <w:noProof/>
            <w:webHidden/>
          </w:rPr>
          <w:fldChar w:fldCharType="separate"/>
        </w:r>
        <w:r w:rsidR="0092477C">
          <w:rPr>
            <w:noProof/>
            <w:webHidden/>
          </w:rPr>
          <w:t>8</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70" w:history="1">
        <w:r w:rsidR="001C168F" w:rsidRPr="009E4002">
          <w:rPr>
            <w:rStyle w:val="Hyperlink"/>
            <w:noProof/>
          </w:rPr>
          <w:t>8.</w:t>
        </w:r>
        <w:r w:rsidR="001C168F">
          <w:rPr>
            <w:rFonts w:eastAsiaTheme="minorEastAsia" w:cstheme="minorBidi"/>
            <w:noProof/>
            <w:sz w:val="22"/>
            <w:szCs w:val="22"/>
          </w:rPr>
          <w:tab/>
        </w:r>
        <w:r w:rsidR="001C168F" w:rsidRPr="009E4002">
          <w:rPr>
            <w:rStyle w:val="Hyperlink"/>
            <w:noProof/>
          </w:rPr>
          <w:t>Mitwirkung nach Ausscheiden</w:t>
        </w:r>
        <w:r w:rsidR="001C168F">
          <w:rPr>
            <w:noProof/>
            <w:webHidden/>
          </w:rPr>
          <w:tab/>
        </w:r>
        <w:r w:rsidR="001C168F">
          <w:rPr>
            <w:noProof/>
            <w:webHidden/>
          </w:rPr>
          <w:fldChar w:fldCharType="begin"/>
        </w:r>
        <w:r w:rsidR="001C168F">
          <w:rPr>
            <w:noProof/>
            <w:webHidden/>
          </w:rPr>
          <w:instrText xml:space="preserve"> PAGEREF _Toc499821970 \h </w:instrText>
        </w:r>
        <w:r w:rsidR="001C168F">
          <w:rPr>
            <w:noProof/>
            <w:webHidden/>
          </w:rPr>
        </w:r>
        <w:r w:rsidR="001C168F">
          <w:rPr>
            <w:noProof/>
            <w:webHidden/>
          </w:rPr>
          <w:fldChar w:fldCharType="separate"/>
        </w:r>
        <w:r w:rsidR="0092477C">
          <w:rPr>
            <w:noProof/>
            <w:webHidden/>
          </w:rPr>
          <w:t>8</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71" w:history="1">
        <w:r w:rsidR="001C168F" w:rsidRPr="009E4002">
          <w:rPr>
            <w:rStyle w:val="Hyperlink"/>
            <w:noProof/>
          </w:rPr>
          <w:t>9.</w:t>
        </w:r>
        <w:r w:rsidR="001C168F">
          <w:rPr>
            <w:rFonts w:eastAsiaTheme="minorEastAsia" w:cstheme="minorBidi"/>
            <w:noProof/>
            <w:sz w:val="22"/>
            <w:szCs w:val="22"/>
          </w:rPr>
          <w:tab/>
        </w:r>
        <w:r w:rsidR="001C168F" w:rsidRPr="009E4002">
          <w:rPr>
            <w:rStyle w:val="Hyperlink"/>
            <w:noProof/>
          </w:rPr>
          <w:t>Stellvertretender Vorsitzender</w:t>
        </w:r>
        <w:r w:rsidR="001C168F">
          <w:rPr>
            <w:noProof/>
            <w:webHidden/>
          </w:rPr>
          <w:tab/>
        </w:r>
        <w:r w:rsidR="001C168F">
          <w:rPr>
            <w:noProof/>
            <w:webHidden/>
          </w:rPr>
          <w:fldChar w:fldCharType="begin"/>
        </w:r>
        <w:r w:rsidR="001C168F">
          <w:rPr>
            <w:noProof/>
            <w:webHidden/>
          </w:rPr>
          <w:instrText xml:space="preserve"> PAGEREF _Toc499821971 \h </w:instrText>
        </w:r>
        <w:r w:rsidR="001C168F">
          <w:rPr>
            <w:noProof/>
            <w:webHidden/>
          </w:rPr>
        </w:r>
        <w:r w:rsidR="001C168F">
          <w:rPr>
            <w:noProof/>
            <w:webHidden/>
          </w:rPr>
          <w:fldChar w:fldCharType="separate"/>
        </w:r>
        <w:r w:rsidR="0092477C">
          <w:rPr>
            <w:noProof/>
            <w:webHidden/>
          </w:rPr>
          <w:t>8</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1972" w:history="1">
        <w:r w:rsidR="001C168F" w:rsidRPr="009E4002">
          <w:rPr>
            <w:rStyle w:val="Hyperlink"/>
            <w:noProof/>
          </w:rPr>
          <w:t>II.</w:t>
        </w:r>
        <w:r w:rsidR="001C168F">
          <w:rPr>
            <w:rFonts w:eastAsiaTheme="minorEastAsia" w:cstheme="minorBidi"/>
            <w:b w:val="0"/>
            <w:bCs w:val="0"/>
            <w:noProof/>
          </w:rPr>
          <w:tab/>
        </w:r>
        <w:r w:rsidR="001C168F" w:rsidRPr="009E4002">
          <w:rPr>
            <w:rStyle w:val="Hyperlink"/>
            <w:noProof/>
          </w:rPr>
          <w:t>hinsichtlich der Zivilkammern:</w:t>
        </w:r>
        <w:r w:rsidR="001C168F">
          <w:rPr>
            <w:noProof/>
            <w:webHidden/>
          </w:rPr>
          <w:tab/>
        </w:r>
        <w:r w:rsidR="001C168F">
          <w:rPr>
            <w:noProof/>
            <w:webHidden/>
          </w:rPr>
          <w:fldChar w:fldCharType="begin"/>
        </w:r>
        <w:r w:rsidR="001C168F">
          <w:rPr>
            <w:noProof/>
            <w:webHidden/>
          </w:rPr>
          <w:instrText xml:space="preserve"> PAGEREF _Toc499821972 \h </w:instrText>
        </w:r>
        <w:r w:rsidR="001C168F">
          <w:rPr>
            <w:noProof/>
            <w:webHidden/>
          </w:rPr>
        </w:r>
        <w:r w:rsidR="001C168F">
          <w:rPr>
            <w:noProof/>
            <w:webHidden/>
          </w:rPr>
          <w:fldChar w:fldCharType="separate"/>
        </w:r>
        <w:r w:rsidR="0092477C">
          <w:rPr>
            <w:noProof/>
            <w:webHidden/>
          </w:rPr>
          <w:t>9</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88" w:history="1">
        <w:r w:rsidR="001C168F" w:rsidRPr="009E4002">
          <w:rPr>
            <w:rStyle w:val="Hyperlink"/>
            <w:noProof/>
          </w:rPr>
          <w:t>10.</w:t>
        </w:r>
        <w:r w:rsidR="001C168F">
          <w:rPr>
            <w:rFonts w:eastAsiaTheme="minorEastAsia" w:cstheme="minorBidi"/>
            <w:noProof/>
            <w:sz w:val="22"/>
            <w:szCs w:val="22"/>
          </w:rPr>
          <w:tab/>
        </w:r>
        <w:r w:rsidR="001C168F" w:rsidRPr="009E4002">
          <w:rPr>
            <w:rStyle w:val="Hyperlink"/>
            <w:noProof/>
          </w:rPr>
          <w:t>Verkehrsrechtsstreitigkeiten</w:t>
        </w:r>
        <w:r w:rsidR="001C168F">
          <w:rPr>
            <w:noProof/>
            <w:webHidden/>
          </w:rPr>
          <w:tab/>
        </w:r>
        <w:r w:rsidR="001C168F">
          <w:rPr>
            <w:noProof/>
            <w:webHidden/>
          </w:rPr>
          <w:fldChar w:fldCharType="begin"/>
        </w:r>
        <w:r w:rsidR="001C168F">
          <w:rPr>
            <w:noProof/>
            <w:webHidden/>
          </w:rPr>
          <w:instrText xml:space="preserve"> PAGEREF _Toc499821988 \h </w:instrText>
        </w:r>
        <w:r w:rsidR="001C168F">
          <w:rPr>
            <w:noProof/>
            <w:webHidden/>
          </w:rPr>
        </w:r>
        <w:r w:rsidR="001C168F">
          <w:rPr>
            <w:noProof/>
            <w:webHidden/>
          </w:rPr>
          <w:fldChar w:fldCharType="separate"/>
        </w:r>
        <w:r w:rsidR="0092477C">
          <w:rPr>
            <w:noProof/>
            <w:webHidden/>
          </w:rPr>
          <w:t>12</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89" w:history="1">
        <w:r w:rsidR="001C168F" w:rsidRPr="009E4002">
          <w:rPr>
            <w:rStyle w:val="Hyperlink"/>
            <w:noProof/>
          </w:rPr>
          <w:t>11.</w:t>
        </w:r>
        <w:r w:rsidR="001C168F">
          <w:rPr>
            <w:rFonts w:eastAsiaTheme="minorEastAsia" w:cstheme="minorBidi"/>
            <w:noProof/>
            <w:sz w:val="22"/>
            <w:szCs w:val="22"/>
          </w:rPr>
          <w:tab/>
        </w:r>
        <w:r w:rsidR="001C168F" w:rsidRPr="009E4002">
          <w:rPr>
            <w:rStyle w:val="Hyperlink"/>
            <w:noProof/>
          </w:rPr>
          <w:t>Baurechtsstreitigkeiten</w:t>
        </w:r>
        <w:r w:rsidR="001C168F">
          <w:rPr>
            <w:noProof/>
            <w:webHidden/>
          </w:rPr>
          <w:tab/>
        </w:r>
        <w:r w:rsidR="001C168F">
          <w:rPr>
            <w:noProof/>
            <w:webHidden/>
          </w:rPr>
          <w:fldChar w:fldCharType="begin"/>
        </w:r>
        <w:r w:rsidR="001C168F">
          <w:rPr>
            <w:noProof/>
            <w:webHidden/>
          </w:rPr>
          <w:instrText xml:space="preserve"> PAGEREF _Toc499821989 \h </w:instrText>
        </w:r>
        <w:r w:rsidR="001C168F">
          <w:rPr>
            <w:noProof/>
            <w:webHidden/>
          </w:rPr>
        </w:r>
        <w:r w:rsidR="001C168F">
          <w:rPr>
            <w:noProof/>
            <w:webHidden/>
          </w:rPr>
          <w:fldChar w:fldCharType="separate"/>
        </w:r>
        <w:r w:rsidR="0092477C">
          <w:rPr>
            <w:noProof/>
            <w:webHidden/>
          </w:rPr>
          <w:t>12</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90" w:history="1">
        <w:r w:rsidR="001C168F" w:rsidRPr="009E4002">
          <w:rPr>
            <w:rStyle w:val="Hyperlink"/>
            <w:noProof/>
          </w:rPr>
          <w:t>12.</w:t>
        </w:r>
        <w:r w:rsidR="001C168F">
          <w:rPr>
            <w:rFonts w:eastAsiaTheme="minorEastAsia" w:cstheme="minorBidi"/>
            <w:noProof/>
            <w:sz w:val="22"/>
            <w:szCs w:val="22"/>
          </w:rPr>
          <w:tab/>
        </w:r>
        <w:r w:rsidR="001C168F" w:rsidRPr="009E4002">
          <w:rPr>
            <w:rStyle w:val="Hyperlink"/>
            <w:noProof/>
          </w:rPr>
          <w:t>Medizinschadenssachen</w:t>
        </w:r>
        <w:r w:rsidR="001C168F">
          <w:rPr>
            <w:noProof/>
            <w:webHidden/>
          </w:rPr>
          <w:tab/>
        </w:r>
        <w:r w:rsidR="001C168F">
          <w:rPr>
            <w:noProof/>
            <w:webHidden/>
          </w:rPr>
          <w:fldChar w:fldCharType="begin"/>
        </w:r>
        <w:r w:rsidR="001C168F">
          <w:rPr>
            <w:noProof/>
            <w:webHidden/>
          </w:rPr>
          <w:instrText xml:space="preserve"> PAGEREF _Toc499821990 \h </w:instrText>
        </w:r>
        <w:r w:rsidR="001C168F">
          <w:rPr>
            <w:noProof/>
            <w:webHidden/>
          </w:rPr>
        </w:r>
        <w:r w:rsidR="001C168F">
          <w:rPr>
            <w:noProof/>
            <w:webHidden/>
          </w:rPr>
          <w:fldChar w:fldCharType="separate"/>
        </w:r>
        <w:r w:rsidR="0092477C">
          <w:rPr>
            <w:noProof/>
            <w:webHidden/>
          </w:rPr>
          <w:t>12</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91" w:history="1">
        <w:r w:rsidR="001C168F" w:rsidRPr="009E4002">
          <w:rPr>
            <w:rStyle w:val="Hyperlink"/>
            <w:noProof/>
          </w:rPr>
          <w:t>13.</w:t>
        </w:r>
        <w:r w:rsidR="001C168F">
          <w:rPr>
            <w:rFonts w:eastAsiaTheme="minorEastAsia" w:cstheme="minorBidi"/>
            <w:noProof/>
            <w:sz w:val="22"/>
            <w:szCs w:val="22"/>
          </w:rPr>
          <w:tab/>
        </w:r>
        <w:r w:rsidR="001C168F" w:rsidRPr="009E4002">
          <w:rPr>
            <w:rStyle w:val="Hyperlink"/>
            <w:noProof/>
          </w:rPr>
          <w:t>Insolvenzanfechtungssachen</w:t>
        </w:r>
        <w:r w:rsidR="001C168F">
          <w:rPr>
            <w:noProof/>
            <w:webHidden/>
          </w:rPr>
          <w:tab/>
        </w:r>
        <w:r w:rsidR="001C168F">
          <w:rPr>
            <w:noProof/>
            <w:webHidden/>
          </w:rPr>
          <w:fldChar w:fldCharType="begin"/>
        </w:r>
        <w:r w:rsidR="001C168F">
          <w:rPr>
            <w:noProof/>
            <w:webHidden/>
          </w:rPr>
          <w:instrText xml:space="preserve"> PAGEREF _Toc499821991 \h </w:instrText>
        </w:r>
        <w:r w:rsidR="001C168F">
          <w:rPr>
            <w:noProof/>
            <w:webHidden/>
          </w:rPr>
        </w:r>
        <w:r w:rsidR="001C168F">
          <w:rPr>
            <w:noProof/>
            <w:webHidden/>
          </w:rPr>
          <w:fldChar w:fldCharType="separate"/>
        </w:r>
        <w:r w:rsidR="0092477C">
          <w:rPr>
            <w:noProof/>
            <w:webHidden/>
          </w:rPr>
          <w:t>12</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92" w:history="1">
        <w:r w:rsidR="001C168F" w:rsidRPr="009E4002">
          <w:rPr>
            <w:rStyle w:val="Hyperlink"/>
            <w:noProof/>
          </w:rPr>
          <w:t>14.</w:t>
        </w:r>
        <w:r w:rsidR="001C168F">
          <w:rPr>
            <w:rFonts w:eastAsiaTheme="minorEastAsia" w:cstheme="minorBidi"/>
            <w:noProof/>
            <w:sz w:val="22"/>
            <w:szCs w:val="22"/>
          </w:rPr>
          <w:tab/>
        </w:r>
        <w:r w:rsidR="001C168F" w:rsidRPr="009E4002">
          <w:rPr>
            <w:rStyle w:val="Hyperlink"/>
            <w:noProof/>
          </w:rPr>
          <w:t>Kapitalanlagesachen</w:t>
        </w:r>
        <w:r w:rsidR="001C168F">
          <w:rPr>
            <w:noProof/>
            <w:webHidden/>
          </w:rPr>
          <w:tab/>
        </w:r>
        <w:r w:rsidR="001C168F">
          <w:rPr>
            <w:noProof/>
            <w:webHidden/>
          </w:rPr>
          <w:fldChar w:fldCharType="begin"/>
        </w:r>
        <w:r w:rsidR="001C168F">
          <w:rPr>
            <w:noProof/>
            <w:webHidden/>
          </w:rPr>
          <w:instrText xml:space="preserve"> PAGEREF _Toc499821992 \h </w:instrText>
        </w:r>
        <w:r w:rsidR="001C168F">
          <w:rPr>
            <w:noProof/>
            <w:webHidden/>
          </w:rPr>
        </w:r>
        <w:r w:rsidR="001C168F">
          <w:rPr>
            <w:noProof/>
            <w:webHidden/>
          </w:rPr>
          <w:fldChar w:fldCharType="separate"/>
        </w:r>
        <w:r w:rsidR="0092477C">
          <w:rPr>
            <w:noProof/>
            <w:webHidden/>
          </w:rPr>
          <w:t>13</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93" w:history="1">
        <w:r w:rsidR="001C168F" w:rsidRPr="009E4002">
          <w:rPr>
            <w:rStyle w:val="Hyperlink"/>
            <w:noProof/>
          </w:rPr>
          <w:t>15.</w:t>
        </w:r>
        <w:r w:rsidR="001C168F">
          <w:rPr>
            <w:rFonts w:eastAsiaTheme="minorEastAsia" w:cstheme="minorBidi"/>
            <w:noProof/>
            <w:sz w:val="22"/>
            <w:szCs w:val="22"/>
          </w:rPr>
          <w:tab/>
        </w:r>
        <w:r w:rsidR="001C168F" w:rsidRPr="009E4002">
          <w:rPr>
            <w:rStyle w:val="Hyperlink"/>
            <w:noProof/>
          </w:rPr>
          <w:t>Versicherungssachen</w:t>
        </w:r>
        <w:r w:rsidR="001C168F">
          <w:rPr>
            <w:noProof/>
            <w:webHidden/>
          </w:rPr>
          <w:tab/>
        </w:r>
        <w:r w:rsidR="001C168F">
          <w:rPr>
            <w:noProof/>
            <w:webHidden/>
          </w:rPr>
          <w:fldChar w:fldCharType="begin"/>
        </w:r>
        <w:r w:rsidR="001C168F">
          <w:rPr>
            <w:noProof/>
            <w:webHidden/>
          </w:rPr>
          <w:instrText xml:space="preserve"> PAGEREF _Toc499821993 \h </w:instrText>
        </w:r>
        <w:r w:rsidR="001C168F">
          <w:rPr>
            <w:noProof/>
            <w:webHidden/>
          </w:rPr>
        </w:r>
        <w:r w:rsidR="001C168F">
          <w:rPr>
            <w:noProof/>
            <w:webHidden/>
          </w:rPr>
          <w:fldChar w:fldCharType="separate"/>
        </w:r>
        <w:r w:rsidR="0092477C">
          <w:rPr>
            <w:noProof/>
            <w:webHidden/>
          </w:rPr>
          <w:t>13</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94" w:history="1">
        <w:r w:rsidR="001C168F" w:rsidRPr="009E4002">
          <w:rPr>
            <w:rStyle w:val="Hyperlink"/>
            <w:noProof/>
          </w:rPr>
          <w:t>16.</w:t>
        </w:r>
        <w:r w:rsidR="001C168F">
          <w:rPr>
            <w:rFonts w:eastAsiaTheme="minorEastAsia" w:cstheme="minorBidi"/>
            <w:noProof/>
            <w:sz w:val="22"/>
            <w:szCs w:val="22"/>
          </w:rPr>
          <w:tab/>
        </w:r>
        <w:r w:rsidR="001C168F" w:rsidRPr="009E4002">
          <w:rPr>
            <w:rStyle w:val="Hyperlink"/>
            <w:noProof/>
          </w:rPr>
          <w:t>Banksachen</w:t>
        </w:r>
        <w:r w:rsidR="001C168F">
          <w:rPr>
            <w:noProof/>
            <w:webHidden/>
          </w:rPr>
          <w:tab/>
        </w:r>
        <w:r w:rsidR="001C168F">
          <w:rPr>
            <w:noProof/>
            <w:webHidden/>
          </w:rPr>
          <w:fldChar w:fldCharType="begin"/>
        </w:r>
        <w:r w:rsidR="001C168F">
          <w:rPr>
            <w:noProof/>
            <w:webHidden/>
          </w:rPr>
          <w:instrText xml:space="preserve"> PAGEREF _Toc499821994 \h </w:instrText>
        </w:r>
        <w:r w:rsidR="001C168F">
          <w:rPr>
            <w:noProof/>
            <w:webHidden/>
          </w:rPr>
        </w:r>
        <w:r w:rsidR="001C168F">
          <w:rPr>
            <w:noProof/>
            <w:webHidden/>
          </w:rPr>
          <w:fldChar w:fldCharType="separate"/>
        </w:r>
        <w:r w:rsidR="0092477C">
          <w:rPr>
            <w:noProof/>
            <w:webHidden/>
          </w:rPr>
          <w:t>13</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1997" w:history="1">
        <w:r w:rsidR="001C168F" w:rsidRPr="009E4002">
          <w:rPr>
            <w:rStyle w:val="Hyperlink"/>
            <w:noProof/>
          </w:rPr>
          <w:t>III.</w:t>
        </w:r>
        <w:r w:rsidR="001C168F">
          <w:rPr>
            <w:rFonts w:eastAsiaTheme="minorEastAsia" w:cstheme="minorBidi"/>
            <w:b w:val="0"/>
            <w:bCs w:val="0"/>
            <w:noProof/>
          </w:rPr>
          <w:tab/>
        </w:r>
        <w:r w:rsidR="001C168F" w:rsidRPr="009E4002">
          <w:rPr>
            <w:rStyle w:val="Hyperlink"/>
            <w:noProof/>
          </w:rPr>
          <w:t>hinsichtlich der großen Strafkammern</w:t>
        </w:r>
        <w:r w:rsidR="001C168F">
          <w:rPr>
            <w:noProof/>
            <w:webHidden/>
          </w:rPr>
          <w:tab/>
        </w:r>
        <w:r w:rsidR="001C168F">
          <w:rPr>
            <w:noProof/>
            <w:webHidden/>
          </w:rPr>
          <w:fldChar w:fldCharType="begin"/>
        </w:r>
        <w:r w:rsidR="001C168F">
          <w:rPr>
            <w:noProof/>
            <w:webHidden/>
          </w:rPr>
          <w:instrText xml:space="preserve"> PAGEREF _Toc499821997 \h </w:instrText>
        </w:r>
        <w:r w:rsidR="001C168F">
          <w:rPr>
            <w:noProof/>
            <w:webHidden/>
          </w:rPr>
        </w:r>
        <w:r w:rsidR="001C168F">
          <w:rPr>
            <w:noProof/>
            <w:webHidden/>
          </w:rPr>
          <w:fldChar w:fldCharType="separate"/>
        </w:r>
        <w:r w:rsidR="0092477C">
          <w:rPr>
            <w:noProof/>
            <w:webHidden/>
          </w:rPr>
          <w:t>14</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98" w:history="1">
        <w:r w:rsidR="001C168F" w:rsidRPr="009E4002">
          <w:rPr>
            <w:rStyle w:val="Hyperlink"/>
            <w:noProof/>
          </w:rPr>
          <w:t>1.</w:t>
        </w:r>
        <w:r w:rsidR="001C168F">
          <w:rPr>
            <w:rFonts w:eastAsiaTheme="minorEastAsia" w:cstheme="minorBidi"/>
            <w:noProof/>
            <w:sz w:val="22"/>
            <w:szCs w:val="22"/>
          </w:rPr>
          <w:tab/>
        </w:r>
        <w:r w:rsidR="001C168F" w:rsidRPr="009E4002">
          <w:rPr>
            <w:rStyle w:val="Hyperlink"/>
            <w:noProof/>
          </w:rPr>
          <w:t>maßgeblicher Zeitpunkt</w:t>
        </w:r>
        <w:r w:rsidR="001C168F">
          <w:rPr>
            <w:noProof/>
            <w:webHidden/>
          </w:rPr>
          <w:tab/>
        </w:r>
        <w:r w:rsidR="001C168F">
          <w:rPr>
            <w:noProof/>
            <w:webHidden/>
          </w:rPr>
          <w:fldChar w:fldCharType="begin"/>
        </w:r>
        <w:r w:rsidR="001C168F">
          <w:rPr>
            <w:noProof/>
            <w:webHidden/>
          </w:rPr>
          <w:instrText xml:space="preserve"> PAGEREF _Toc499821998 \h </w:instrText>
        </w:r>
        <w:r w:rsidR="001C168F">
          <w:rPr>
            <w:noProof/>
            <w:webHidden/>
          </w:rPr>
        </w:r>
        <w:r w:rsidR="001C168F">
          <w:rPr>
            <w:noProof/>
            <w:webHidden/>
          </w:rPr>
          <w:fldChar w:fldCharType="separate"/>
        </w:r>
        <w:r w:rsidR="0092477C">
          <w:rPr>
            <w:noProof/>
            <w:webHidden/>
          </w:rPr>
          <w:t>14</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1999" w:history="1">
        <w:r w:rsidR="001C168F" w:rsidRPr="009E4002">
          <w:rPr>
            <w:rStyle w:val="Hyperlink"/>
            <w:noProof/>
          </w:rPr>
          <w:t>2.</w:t>
        </w:r>
        <w:r w:rsidR="001C168F">
          <w:rPr>
            <w:rFonts w:eastAsiaTheme="minorEastAsia" w:cstheme="minorBidi"/>
            <w:noProof/>
            <w:sz w:val="22"/>
            <w:szCs w:val="22"/>
          </w:rPr>
          <w:tab/>
        </w:r>
        <w:r w:rsidR="001C168F" w:rsidRPr="009E4002">
          <w:rPr>
            <w:rStyle w:val="Hyperlink"/>
            <w:noProof/>
          </w:rPr>
          <w:t>Fortbestehen der Zuständigkeit</w:t>
        </w:r>
        <w:r w:rsidR="001C168F">
          <w:rPr>
            <w:noProof/>
            <w:webHidden/>
          </w:rPr>
          <w:tab/>
        </w:r>
        <w:r w:rsidR="001C168F">
          <w:rPr>
            <w:noProof/>
            <w:webHidden/>
          </w:rPr>
          <w:fldChar w:fldCharType="begin"/>
        </w:r>
        <w:r w:rsidR="001C168F">
          <w:rPr>
            <w:noProof/>
            <w:webHidden/>
          </w:rPr>
          <w:instrText xml:space="preserve"> PAGEREF _Toc499821999 \h </w:instrText>
        </w:r>
        <w:r w:rsidR="001C168F">
          <w:rPr>
            <w:noProof/>
            <w:webHidden/>
          </w:rPr>
        </w:r>
        <w:r w:rsidR="001C168F">
          <w:rPr>
            <w:noProof/>
            <w:webHidden/>
          </w:rPr>
          <w:fldChar w:fldCharType="separate"/>
        </w:r>
        <w:r w:rsidR="0092477C">
          <w:rPr>
            <w:noProof/>
            <w:webHidden/>
          </w:rPr>
          <w:t>14</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2000" w:history="1">
        <w:r w:rsidR="001C168F" w:rsidRPr="009E4002">
          <w:rPr>
            <w:rStyle w:val="Hyperlink"/>
            <w:noProof/>
          </w:rPr>
          <w:t>3.</w:t>
        </w:r>
        <w:r w:rsidR="001C168F">
          <w:rPr>
            <w:rFonts w:eastAsiaTheme="minorEastAsia" w:cstheme="minorBidi"/>
            <w:noProof/>
            <w:sz w:val="22"/>
            <w:szCs w:val="22"/>
          </w:rPr>
          <w:tab/>
        </w:r>
        <w:r w:rsidR="001C168F" w:rsidRPr="009E4002">
          <w:rPr>
            <w:rStyle w:val="Hyperlink"/>
            <w:noProof/>
          </w:rPr>
          <w:t>Wiederaufnahmeverfahren</w:t>
        </w:r>
        <w:r w:rsidR="001C168F">
          <w:rPr>
            <w:noProof/>
            <w:webHidden/>
          </w:rPr>
          <w:tab/>
        </w:r>
        <w:r w:rsidR="001C168F">
          <w:rPr>
            <w:noProof/>
            <w:webHidden/>
          </w:rPr>
          <w:fldChar w:fldCharType="begin"/>
        </w:r>
        <w:r w:rsidR="001C168F">
          <w:rPr>
            <w:noProof/>
            <w:webHidden/>
          </w:rPr>
          <w:instrText xml:space="preserve"> PAGEREF _Toc499822000 \h </w:instrText>
        </w:r>
        <w:r w:rsidR="001C168F">
          <w:rPr>
            <w:noProof/>
            <w:webHidden/>
          </w:rPr>
        </w:r>
        <w:r w:rsidR="001C168F">
          <w:rPr>
            <w:noProof/>
            <w:webHidden/>
          </w:rPr>
          <w:fldChar w:fldCharType="separate"/>
        </w:r>
        <w:r w:rsidR="0092477C">
          <w:rPr>
            <w:noProof/>
            <w:webHidden/>
          </w:rPr>
          <w:t>15</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2001" w:history="1">
        <w:r w:rsidR="001C168F" w:rsidRPr="009E4002">
          <w:rPr>
            <w:rStyle w:val="Hyperlink"/>
            <w:noProof/>
          </w:rPr>
          <w:t>4.</w:t>
        </w:r>
        <w:r w:rsidR="001C168F">
          <w:rPr>
            <w:rFonts w:eastAsiaTheme="minorEastAsia" w:cstheme="minorBidi"/>
            <w:noProof/>
            <w:sz w:val="22"/>
            <w:szCs w:val="22"/>
          </w:rPr>
          <w:tab/>
        </w:r>
        <w:r w:rsidR="001C168F" w:rsidRPr="009E4002">
          <w:rPr>
            <w:rStyle w:val="Hyperlink"/>
            <w:noProof/>
          </w:rPr>
          <w:t>Turnussystem</w:t>
        </w:r>
        <w:r w:rsidR="001C168F">
          <w:rPr>
            <w:noProof/>
            <w:webHidden/>
          </w:rPr>
          <w:tab/>
        </w:r>
        <w:r w:rsidR="001C168F">
          <w:rPr>
            <w:noProof/>
            <w:webHidden/>
          </w:rPr>
          <w:fldChar w:fldCharType="begin"/>
        </w:r>
        <w:r w:rsidR="001C168F">
          <w:rPr>
            <w:noProof/>
            <w:webHidden/>
          </w:rPr>
          <w:instrText xml:space="preserve"> PAGEREF _Toc499822001 \h </w:instrText>
        </w:r>
        <w:r w:rsidR="001C168F">
          <w:rPr>
            <w:noProof/>
            <w:webHidden/>
          </w:rPr>
        </w:r>
        <w:r w:rsidR="001C168F">
          <w:rPr>
            <w:noProof/>
            <w:webHidden/>
          </w:rPr>
          <w:fldChar w:fldCharType="separate"/>
        </w:r>
        <w:r w:rsidR="0092477C">
          <w:rPr>
            <w:noProof/>
            <w:webHidden/>
          </w:rPr>
          <w:t>15</w:t>
        </w:r>
        <w:r w:rsidR="001C168F">
          <w:rPr>
            <w:noProof/>
            <w:webHidden/>
          </w:rPr>
          <w:fldChar w:fldCharType="end"/>
        </w:r>
      </w:hyperlink>
    </w:p>
    <w:p w:rsidR="001C168F" w:rsidRDefault="00005A6A" w:rsidP="00B9259A">
      <w:pPr>
        <w:pStyle w:val="Verzeichnis4"/>
        <w:tabs>
          <w:tab w:val="left" w:pos="1200"/>
          <w:tab w:val="right" w:leader="underscore" w:pos="9062"/>
        </w:tabs>
        <w:jc w:val="both"/>
        <w:rPr>
          <w:rFonts w:eastAsiaTheme="minorEastAsia" w:cstheme="minorBidi"/>
          <w:noProof/>
          <w:sz w:val="22"/>
          <w:szCs w:val="22"/>
        </w:rPr>
      </w:pPr>
      <w:hyperlink w:anchor="_Toc499822002" w:history="1">
        <w:r w:rsidR="001C168F" w:rsidRPr="009E4002">
          <w:rPr>
            <w:rStyle w:val="Hyperlink"/>
            <w:noProof/>
          </w:rPr>
          <w:t>a)</w:t>
        </w:r>
        <w:r w:rsidR="001C168F">
          <w:rPr>
            <w:rFonts w:eastAsiaTheme="minorEastAsia" w:cstheme="minorBidi"/>
            <w:noProof/>
            <w:sz w:val="22"/>
            <w:szCs w:val="22"/>
          </w:rPr>
          <w:tab/>
        </w:r>
        <w:r w:rsidR="001C168F" w:rsidRPr="009E4002">
          <w:rPr>
            <w:rStyle w:val="Hyperlink"/>
            <w:noProof/>
          </w:rPr>
          <w:t>Allgemeine Bestimmungen</w:t>
        </w:r>
        <w:r w:rsidR="001C168F">
          <w:rPr>
            <w:noProof/>
            <w:webHidden/>
          </w:rPr>
          <w:tab/>
        </w:r>
        <w:r w:rsidR="001C168F">
          <w:rPr>
            <w:noProof/>
            <w:webHidden/>
          </w:rPr>
          <w:fldChar w:fldCharType="begin"/>
        </w:r>
        <w:r w:rsidR="001C168F">
          <w:rPr>
            <w:noProof/>
            <w:webHidden/>
          </w:rPr>
          <w:instrText xml:space="preserve"> PAGEREF _Toc499822002 \h </w:instrText>
        </w:r>
        <w:r w:rsidR="001C168F">
          <w:rPr>
            <w:noProof/>
            <w:webHidden/>
          </w:rPr>
        </w:r>
        <w:r w:rsidR="001C168F">
          <w:rPr>
            <w:noProof/>
            <w:webHidden/>
          </w:rPr>
          <w:fldChar w:fldCharType="separate"/>
        </w:r>
        <w:r w:rsidR="0092477C">
          <w:rPr>
            <w:noProof/>
            <w:webHidden/>
          </w:rPr>
          <w:t>15</w:t>
        </w:r>
        <w:r w:rsidR="001C168F">
          <w:rPr>
            <w:noProof/>
            <w:webHidden/>
          </w:rPr>
          <w:fldChar w:fldCharType="end"/>
        </w:r>
      </w:hyperlink>
    </w:p>
    <w:p w:rsidR="001C168F" w:rsidRDefault="00005A6A" w:rsidP="00B9259A">
      <w:pPr>
        <w:pStyle w:val="Verzeichnis5"/>
        <w:tabs>
          <w:tab w:val="left" w:pos="1440"/>
          <w:tab w:val="right" w:leader="underscore" w:pos="9062"/>
        </w:tabs>
        <w:jc w:val="both"/>
        <w:rPr>
          <w:rFonts w:eastAsiaTheme="minorEastAsia" w:cstheme="minorBidi"/>
          <w:noProof/>
          <w:sz w:val="22"/>
          <w:szCs w:val="22"/>
        </w:rPr>
      </w:pPr>
      <w:hyperlink w:anchor="_Toc499822003" w:history="1">
        <w:r w:rsidR="001C168F" w:rsidRPr="009E4002">
          <w:rPr>
            <w:rStyle w:val="Hyperlink"/>
            <w:noProof/>
          </w:rPr>
          <w:t>(1)</w:t>
        </w:r>
        <w:r w:rsidR="001C168F">
          <w:rPr>
            <w:rFonts w:eastAsiaTheme="minorEastAsia" w:cstheme="minorBidi"/>
            <w:noProof/>
            <w:sz w:val="22"/>
            <w:szCs w:val="22"/>
          </w:rPr>
          <w:tab/>
        </w:r>
        <w:r w:rsidR="001C168F" w:rsidRPr="009E4002">
          <w:rPr>
            <w:rStyle w:val="Hyperlink"/>
            <w:noProof/>
          </w:rPr>
          <w:t>Turnus 1 (Haftsachen 1. Instanz):</w:t>
        </w:r>
        <w:r w:rsidR="001C168F">
          <w:rPr>
            <w:noProof/>
            <w:webHidden/>
          </w:rPr>
          <w:tab/>
        </w:r>
        <w:r w:rsidR="001C168F">
          <w:rPr>
            <w:noProof/>
            <w:webHidden/>
          </w:rPr>
          <w:fldChar w:fldCharType="begin"/>
        </w:r>
        <w:r w:rsidR="001C168F">
          <w:rPr>
            <w:noProof/>
            <w:webHidden/>
          </w:rPr>
          <w:instrText xml:space="preserve"> PAGEREF _Toc499822003 \h </w:instrText>
        </w:r>
        <w:r w:rsidR="001C168F">
          <w:rPr>
            <w:noProof/>
            <w:webHidden/>
          </w:rPr>
        </w:r>
        <w:r w:rsidR="001C168F">
          <w:rPr>
            <w:noProof/>
            <w:webHidden/>
          </w:rPr>
          <w:fldChar w:fldCharType="separate"/>
        </w:r>
        <w:r w:rsidR="0092477C">
          <w:rPr>
            <w:noProof/>
            <w:webHidden/>
          </w:rPr>
          <w:t>15</w:t>
        </w:r>
        <w:r w:rsidR="001C168F">
          <w:rPr>
            <w:noProof/>
            <w:webHidden/>
          </w:rPr>
          <w:fldChar w:fldCharType="end"/>
        </w:r>
      </w:hyperlink>
    </w:p>
    <w:p w:rsidR="001C168F" w:rsidRDefault="00005A6A" w:rsidP="00B9259A">
      <w:pPr>
        <w:pStyle w:val="Verzeichnis5"/>
        <w:tabs>
          <w:tab w:val="left" w:pos="1440"/>
          <w:tab w:val="right" w:leader="underscore" w:pos="9062"/>
        </w:tabs>
        <w:jc w:val="both"/>
        <w:rPr>
          <w:rFonts w:eastAsiaTheme="minorEastAsia" w:cstheme="minorBidi"/>
          <w:noProof/>
          <w:sz w:val="22"/>
          <w:szCs w:val="22"/>
        </w:rPr>
      </w:pPr>
      <w:hyperlink w:anchor="_Toc499822004" w:history="1">
        <w:r w:rsidR="001C168F" w:rsidRPr="009E4002">
          <w:rPr>
            <w:rStyle w:val="Hyperlink"/>
            <w:noProof/>
          </w:rPr>
          <w:t>(2)</w:t>
        </w:r>
        <w:r w:rsidR="001C168F">
          <w:rPr>
            <w:rFonts w:eastAsiaTheme="minorEastAsia" w:cstheme="minorBidi"/>
            <w:noProof/>
            <w:sz w:val="22"/>
            <w:szCs w:val="22"/>
          </w:rPr>
          <w:tab/>
        </w:r>
        <w:r w:rsidR="001C168F" w:rsidRPr="009E4002">
          <w:rPr>
            <w:rStyle w:val="Hyperlink"/>
            <w:noProof/>
          </w:rPr>
          <w:t>Turnus 2 (alle übrigen Strafsachen 1. Instanz):</w:t>
        </w:r>
        <w:r w:rsidR="001C168F">
          <w:rPr>
            <w:noProof/>
            <w:webHidden/>
          </w:rPr>
          <w:tab/>
        </w:r>
        <w:r w:rsidR="001C168F">
          <w:rPr>
            <w:noProof/>
            <w:webHidden/>
          </w:rPr>
          <w:fldChar w:fldCharType="begin"/>
        </w:r>
        <w:r w:rsidR="001C168F">
          <w:rPr>
            <w:noProof/>
            <w:webHidden/>
          </w:rPr>
          <w:instrText xml:space="preserve"> PAGEREF _Toc499822004 \h </w:instrText>
        </w:r>
        <w:r w:rsidR="001C168F">
          <w:rPr>
            <w:noProof/>
            <w:webHidden/>
          </w:rPr>
        </w:r>
        <w:r w:rsidR="001C168F">
          <w:rPr>
            <w:noProof/>
            <w:webHidden/>
          </w:rPr>
          <w:fldChar w:fldCharType="separate"/>
        </w:r>
        <w:r w:rsidR="0092477C">
          <w:rPr>
            <w:noProof/>
            <w:webHidden/>
          </w:rPr>
          <w:t>15</w:t>
        </w:r>
        <w:r w:rsidR="001C168F">
          <w:rPr>
            <w:noProof/>
            <w:webHidden/>
          </w:rPr>
          <w:fldChar w:fldCharType="end"/>
        </w:r>
      </w:hyperlink>
    </w:p>
    <w:p w:rsidR="001C168F" w:rsidRDefault="00005A6A" w:rsidP="00B9259A">
      <w:pPr>
        <w:pStyle w:val="Verzeichnis4"/>
        <w:tabs>
          <w:tab w:val="left" w:pos="1200"/>
          <w:tab w:val="right" w:leader="underscore" w:pos="9062"/>
        </w:tabs>
        <w:jc w:val="both"/>
        <w:rPr>
          <w:rFonts w:eastAsiaTheme="minorEastAsia" w:cstheme="minorBidi"/>
          <w:noProof/>
          <w:sz w:val="22"/>
          <w:szCs w:val="22"/>
        </w:rPr>
      </w:pPr>
      <w:hyperlink w:anchor="_Toc499822005" w:history="1">
        <w:r w:rsidR="001C168F" w:rsidRPr="009E4002">
          <w:rPr>
            <w:rStyle w:val="Hyperlink"/>
            <w:noProof/>
          </w:rPr>
          <w:t>b)</w:t>
        </w:r>
        <w:r w:rsidR="001C168F">
          <w:rPr>
            <w:rFonts w:eastAsiaTheme="minorEastAsia" w:cstheme="minorBidi"/>
            <w:noProof/>
            <w:sz w:val="22"/>
            <w:szCs w:val="22"/>
          </w:rPr>
          <w:tab/>
        </w:r>
        <w:r w:rsidR="001C168F" w:rsidRPr="009E4002">
          <w:rPr>
            <w:rStyle w:val="Hyperlink"/>
            <w:noProof/>
          </w:rPr>
          <w:t>Besondere Bestimmungen</w:t>
        </w:r>
        <w:r w:rsidR="001C168F">
          <w:rPr>
            <w:noProof/>
            <w:webHidden/>
          </w:rPr>
          <w:tab/>
        </w:r>
        <w:r w:rsidR="001C168F">
          <w:rPr>
            <w:noProof/>
            <w:webHidden/>
          </w:rPr>
          <w:fldChar w:fldCharType="begin"/>
        </w:r>
        <w:r w:rsidR="001C168F">
          <w:rPr>
            <w:noProof/>
            <w:webHidden/>
          </w:rPr>
          <w:instrText xml:space="preserve"> PAGEREF _Toc499822005 \h </w:instrText>
        </w:r>
        <w:r w:rsidR="001C168F">
          <w:rPr>
            <w:noProof/>
            <w:webHidden/>
          </w:rPr>
        </w:r>
        <w:r w:rsidR="001C168F">
          <w:rPr>
            <w:noProof/>
            <w:webHidden/>
          </w:rPr>
          <w:fldChar w:fldCharType="separate"/>
        </w:r>
        <w:r w:rsidR="0092477C">
          <w:rPr>
            <w:noProof/>
            <w:webHidden/>
          </w:rPr>
          <w:t>17</w:t>
        </w:r>
        <w:r w:rsidR="001C168F">
          <w:rPr>
            <w:noProof/>
            <w:webHidden/>
          </w:rPr>
          <w:fldChar w:fldCharType="end"/>
        </w:r>
      </w:hyperlink>
    </w:p>
    <w:p w:rsidR="001C168F" w:rsidRDefault="00005A6A" w:rsidP="00B9259A">
      <w:pPr>
        <w:pStyle w:val="Verzeichnis5"/>
        <w:tabs>
          <w:tab w:val="left" w:pos="1440"/>
          <w:tab w:val="right" w:leader="underscore" w:pos="9062"/>
        </w:tabs>
        <w:jc w:val="both"/>
        <w:rPr>
          <w:rFonts w:eastAsiaTheme="minorEastAsia" w:cstheme="minorBidi"/>
          <w:noProof/>
          <w:sz w:val="22"/>
          <w:szCs w:val="22"/>
        </w:rPr>
      </w:pPr>
      <w:hyperlink w:anchor="_Toc499822006" w:history="1">
        <w:r w:rsidR="001C168F" w:rsidRPr="009E4002">
          <w:rPr>
            <w:rStyle w:val="Hyperlink"/>
            <w:noProof/>
          </w:rPr>
          <w:t>(1)</w:t>
        </w:r>
        <w:r w:rsidR="001C168F">
          <w:rPr>
            <w:rFonts w:eastAsiaTheme="minorEastAsia" w:cstheme="minorBidi"/>
            <w:noProof/>
            <w:sz w:val="22"/>
            <w:szCs w:val="22"/>
          </w:rPr>
          <w:tab/>
        </w:r>
        <w:r w:rsidR="001C168F" w:rsidRPr="009E4002">
          <w:rPr>
            <w:rStyle w:val="Hyperlink"/>
            <w:noProof/>
          </w:rPr>
          <w:t>Schwurgericht</w:t>
        </w:r>
        <w:r w:rsidR="001C168F">
          <w:rPr>
            <w:noProof/>
            <w:webHidden/>
          </w:rPr>
          <w:tab/>
        </w:r>
        <w:r w:rsidR="001C168F">
          <w:rPr>
            <w:noProof/>
            <w:webHidden/>
          </w:rPr>
          <w:fldChar w:fldCharType="begin"/>
        </w:r>
        <w:r w:rsidR="001C168F">
          <w:rPr>
            <w:noProof/>
            <w:webHidden/>
          </w:rPr>
          <w:instrText xml:space="preserve"> PAGEREF _Toc499822006 \h </w:instrText>
        </w:r>
        <w:r w:rsidR="001C168F">
          <w:rPr>
            <w:noProof/>
            <w:webHidden/>
          </w:rPr>
        </w:r>
        <w:r w:rsidR="001C168F">
          <w:rPr>
            <w:noProof/>
            <w:webHidden/>
          </w:rPr>
          <w:fldChar w:fldCharType="separate"/>
        </w:r>
        <w:r w:rsidR="0092477C">
          <w:rPr>
            <w:noProof/>
            <w:webHidden/>
          </w:rPr>
          <w:t>21</w:t>
        </w:r>
        <w:r w:rsidR="001C168F">
          <w:rPr>
            <w:noProof/>
            <w:webHidden/>
          </w:rPr>
          <w:fldChar w:fldCharType="end"/>
        </w:r>
      </w:hyperlink>
    </w:p>
    <w:p w:rsidR="001C168F" w:rsidRDefault="00005A6A" w:rsidP="00B9259A">
      <w:pPr>
        <w:pStyle w:val="Verzeichnis5"/>
        <w:tabs>
          <w:tab w:val="left" w:pos="1440"/>
          <w:tab w:val="right" w:leader="underscore" w:pos="9062"/>
        </w:tabs>
        <w:jc w:val="both"/>
        <w:rPr>
          <w:rFonts w:eastAsiaTheme="minorEastAsia" w:cstheme="minorBidi"/>
          <w:noProof/>
          <w:sz w:val="22"/>
          <w:szCs w:val="22"/>
        </w:rPr>
      </w:pPr>
      <w:hyperlink w:anchor="_Toc499822008" w:history="1">
        <w:r w:rsidR="001C168F" w:rsidRPr="009E4002">
          <w:rPr>
            <w:rStyle w:val="Hyperlink"/>
            <w:noProof/>
          </w:rPr>
          <w:t>(2)</w:t>
        </w:r>
        <w:r w:rsidR="001C168F">
          <w:rPr>
            <w:rFonts w:eastAsiaTheme="minorEastAsia" w:cstheme="minorBidi"/>
            <w:noProof/>
            <w:sz w:val="22"/>
            <w:szCs w:val="22"/>
          </w:rPr>
          <w:tab/>
        </w:r>
        <w:r w:rsidR="001C168F" w:rsidRPr="009E4002">
          <w:rPr>
            <w:rStyle w:val="Hyperlink"/>
            <w:noProof/>
          </w:rPr>
          <w:t>Jugendkammern</w:t>
        </w:r>
        <w:r w:rsidR="001C168F">
          <w:rPr>
            <w:noProof/>
            <w:webHidden/>
          </w:rPr>
          <w:tab/>
        </w:r>
        <w:r w:rsidR="001C168F">
          <w:rPr>
            <w:noProof/>
            <w:webHidden/>
          </w:rPr>
          <w:fldChar w:fldCharType="begin"/>
        </w:r>
        <w:r w:rsidR="001C168F">
          <w:rPr>
            <w:noProof/>
            <w:webHidden/>
          </w:rPr>
          <w:instrText xml:space="preserve"> PAGEREF _Toc499822008 \h </w:instrText>
        </w:r>
        <w:r w:rsidR="001C168F">
          <w:rPr>
            <w:noProof/>
            <w:webHidden/>
          </w:rPr>
        </w:r>
        <w:r w:rsidR="001C168F">
          <w:rPr>
            <w:noProof/>
            <w:webHidden/>
          </w:rPr>
          <w:fldChar w:fldCharType="separate"/>
        </w:r>
        <w:r w:rsidR="0092477C">
          <w:rPr>
            <w:noProof/>
            <w:webHidden/>
          </w:rPr>
          <w:t>22</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2009" w:history="1">
        <w:r w:rsidR="001C168F" w:rsidRPr="009E4002">
          <w:rPr>
            <w:rStyle w:val="Hyperlink"/>
            <w:noProof/>
          </w:rPr>
          <w:t>5.</w:t>
        </w:r>
        <w:r w:rsidR="001C168F">
          <w:rPr>
            <w:rFonts w:eastAsiaTheme="minorEastAsia" w:cstheme="minorBidi"/>
            <w:noProof/>
            <w:sz w:val="22"/>
            <w:szCs w:val="22"/>
          </w:rPr>
          <w:tab/>
        </w:r>
        <w:r w:rsidR="001C168F" w:rsidRPr="009E4002">
          <w:rPr>
            <w:rStyle w:val="Hyperlink"/>
            <w:noProof/>
          </w:rPr>
          <w:t>Verbindungen / Übernahmen</w:t>
        </w:r>
        <w:r w:rsidR="001C168F">
          <w:rPr>
            <w:noProof/>
            <w:webHidden/>
          </w:rPr>
          <w:tab/>
        </w:r>
        <w:r w:rsidR="001C168F">
          <w:rPr>
            <w:noProof/>
            <w:webHidden/>
          </w:rPr>
          <w:fldChar w:fldCharType="begin"/>
        </w:r>
        <w:r w:rsidR="001C168F">
          <w:rPr>
            <w:noProof/>
            <w:webHidden/>
          </w:rPr>
          <w:instrText xml:space="preserve"> PAGEREF _Toc499822009 \h </w:instrText>
        </w:r>
        <w:r w:rsidR="001C168F">
          <w:rPr>
            <w:noProof/>
            <w:webHidden/>
          </w:rPr>
        </w:r>
        <w:r w:rsidR="001C168F">
          <w:rPr>
            <w:noProof/>
            <w:webHidden/>
          </w:rPr>
          <w:fldChar w:fldCharType="separate"/>
        </w:r>
        <w:r w:rsidR="0092477C">
          <w:rPr>
            <w:noProof/>
            <w:webHidden/>
          </w:rPr>
          <w:t>24</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2010" w:history="1">
        <w:r w:rsidR="001C168F" w:rsidRPr="009E4002">
          <w:rPr>
            <w:rStyle w:val="Hyperlink"/>
            <w:noProof/>
          </w:rPr>
          <w:t>6.</w:t>
        </w:r>
        <w:r w:rsidR="001C168F">
          <w:rPr>
            <w:rFonts w:eastAsiaTheme="minorEastAsia" w:cstheme="minorBidi"/>
            <w:noProof/>
            <w:sz w:val="22"/>
            <w:szCs w:val="22"/>
          </w:rPr>
          <w:tab/>
        </w:r>
        <w:r w:rsidR="001C168F" w:rsidRPr="009E4002">
          <w:rPr>
            <w:rStyle w:val="Hyperlink"/>
            <w:noProof/>
          </w:rPr>
          <w:t>Zurückverweisungen</w:t>
        </w:r>
        <w:r w:rsidR="001C168F">
          <w:rPr>
            <w:noProof/>
            <w:webHidden/>
          </w:rPr>
          <w:tab/>
        </w:r>
        <w:r w:rsidR="001C168F">
          <w:rPr>
            <w:noProof/>
            <w:webHidden/>
          </w:rPr>
          <w:fldChar w:fldCharType="begin"/>
        </w:r>
        <w:r w:rsidR="001C168F">
          <w:rPr>
            <w:noProof/>
            <w:webHidden/>
          </w:rPr>
          <w:instrText xml:space="preserve"> PAGEREF _Toc499822010 \h </w:instrText>
        </w:r>
        <w:r w:rsidR="001C168F">
          <w:rPr>
            <w:noProof/>
            <w:webHidden/>
          </w:rPr>
        </w:r>
        <w:r w:rsidR="001C168F">
          <w:rPr>
            <w:noProof/>
            <w:webHidden/>
          </w:rPr>
          <w:fldChar w:fldCharType="separate"/>
        </w:r>
        <w:r w:rsidR="0092477C">
          <w:rPr>
            <w:noProof/>
            <w:webHidden/>
          </w:rPr>
          <w:t>25</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2011" w:history="1">
        <w:r w:rsidR="001C168F" w:rsidRPr="009E4002">
          <w:rPr>
            <w:rStyle w:val="Hyperlink"/>
            <w:noProof/>
          </w:rPr>
          <w:t>IV.</w:t>
        </w:r>
        <w:r w:rsidR="001C168F">
          <w:rPr>
            <w:rFonts w:eastAsiaTheme="minorEastAsia" w:cstheme="minorBidi"/>
            <w:b w:val="0"/>
            <w:bCs w:val="0"/>
            <w:noProof/>
          </w:rPr>
          <w:tab/>
        </w:r>
        <w:r w:rsidR="001C168F" w:rsidRPr="009E4002">
          <w:rPr>
            <w:rStyle w:val="Hyperlink"/>
            <w:noProof/>
          </w:rPr>
          <w:t>hinsichtlich der kleinen Strafkammern:</w:t>
        </w:r>
        <w:r w:rsidR="001C168F">
          <w:rPr>
            <w:noProof/>
            <w:webHidden/>
          </w:rPr>
          <w:tab/>
        </w:r>
        <w:r w:rsidR="001C168F">
          <w:rPr>
            <w:noProof/>
            <w:webHidden/>
          </w:rPr>
          <w:fldChar w:fldCharType="begin"/>
        </w:r>
        <w:r w:rsidR="001C168F">
          <w:rPr>
            <w:noProof/>
            <w:webHidden/>
          </w:rPr>
          <w:instrText xml:space="preserve"> PAGEREF _Toc499822011 \h </w:instrText>
        </w:r>
        <w:r w:rsidR="001C168F">
          <w:rPr>
            <w:noProof/>
            <w:webHidden/>
          </w:rPr>
        </w:r>
        <w:r w:rsidR="001C168F">
          <w:rPr>
            <w:noProof/>
            <w:webHidden/>
          </w:rPr>
          <w:fldChar w:fldCharType="separate"/>
        </w:r>
        <w:r w:rsidR="0092477C">
          <w:rPr>
            <w:noProof/>
            <w:webHidden/>
          </w:rPr>
          <w:t>27</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2012" w:history="1">
        <w:r w:rsidR="001C168F" w:rsidRPr="009E4002">
          <w:rPr>
            <w:rStyle w:val="Hyperlink"/>
            <w:noProof/>
          </w:rPr>
          <w:t>1.</w:t>
        </w:r>
        <w:r w:rsidR="001C168F">
          <w:rPr>
            <w:rFonts w:eastAsiaTheme="minorEastAsia" w:cstheme="minorBidi"/>
            <w:noProof/>
            <w:sz w:val="22"/>
            <w:szCs w:val="22"/>
          </w:rPr>
          <w:tab/>
        </w:r>
        <w:r w:rsidR="001C168F" w:rsidRPr="009E4002">
          <w:rPr>
            <w:rStyle w:val="Hyperlink"/>
            <w:noProof/>
          </w:rPr>
          <w:t>Allgemeine Bestimmungen</w:t>
        </w:r>
        <w:r w:rsidR="001C168F">
          <w:rPr>
            <w:noProof/>
            <w:webHidden/>
          </w:rPr>
          <w:tab/>
        </w:r>
        <w:r w:rsidR="001C168F">
          <w:rPr>
            <w:noProof/>
            <w:webHidden/>
          </w:rPr>
          <w:fldChar w:fldCharType="begin"/>
        </w:r>
        <w:r w:rsidR="001C168F">
          <w:rPr>
            <w:noProof/>
            <w:webHidden/>
          </w:rPr>
          <w:instrText xml:space="preserve"> PAGEREF _Toc499822012 \h </w:instrText>
        </w:r>
        <w:r w:rsidR="001C168F">
          <w:rPr>
            <w:noProof/>
            <w:webHidden/>
          </w:rPr>
        </w:r>
        <w:r w:rsidR="001C168F">
          <w:rPr>
            <w:noProof/>
            <w:webHidden/>
          </w:rPr>
          <w:fldChar w:fldCharType="separate"/>
        </w:r>
        <w:r w:rsidR="0092477C">
          <w:rPr>
            <w:noProof/>
            <w:webHidden/>
          </w:rPr>
          <w:t>27</w:t>
        </w:r>
        <w:r w:rsidR="001C168F">
          <w:rPr>
            <w:noProof/>
            <w:webHidden/>
          </w:rPr>
          <w:fldChar w:fldCharType="end"/>
        </w:r>
      </w:hyperlink>
    </w:p>
    <w:p w:rsidR="001C168F" w:rsidRDefault="00005A6A" w:rsidP="00B9259A">
      <w:pPr>
        <w:pStyle w:val="Verzeichnis4"/>
        <w:tabs>
          <w:tab w:val="left" w:pos="1200"/>
          <w:tab w:val="right" w:leader="underscore" w:pos="9062"/>
        </w:tabs>
        <w:jc w:val="both"/>
        <w:rPr>
          <w:rFonts w:eastAsiaTheme="minorEastAsia" w:cstheme="minorBidi"/>
          <w:noProof/>
          <w:sz w:val="22"/>
          <w:szCs w:val="22"/>
        </w:rPr>
      </w:pPr>
      <w:hyperlink w:anchor="_Toc499822013" w:history="1">
        <w:r w:rsidR="001C168F" w:rsidRPr="009E4002">
          <w:rPr>
            <w:rStyle w:val="Hyperlink"/>
            <w:noProof/>
          </w:rPr>
          <w:t>a)</w:t>
        </w:r>
        <w:r w:rsidR="001C168F">
          <w:rPr>
            <w:rFonts w:eastAsiaTheme="minorEastAsia" w:cstheme="minorBidi"/>
            <w:noProof/>
            <w:sz w:val="22"/>
            <w:szCs w:val="22"/>
          </w:rPr>
          <w:tab/>
        </w:r>
        <w:r w:rsidR="001C168F" w:rsidRPr="009E4002">
          <w:rPr>
            <w:rStyle w:val="Hyperlink"/>
            <w:noProof/>
          </w:rPr>
          <w:t>Turnus 3 (Berufungen gegen Urteile in Verkehrsstrafsachen des Richters beim Amtsgericht als Strafrichter)</w:t>
        </w:r>
        <w:r w:rsidR="001C168F">
          <w:rPr>
            <w:noProof/>
            <w:webHidden/>
          </w:rPr>
          <w:tab/>
        </w:r>
        <w:r w:rsidR="001C168F">
          <w:rPr>
            <w:noProof/>
            <w:webHidden/>
          </w:rPr>
          <w:fldChar w:fldCharType="begin"/>
        </w:r>
        <w:r w:rsidR="001C168F">
          <w:rPr>
            <w:noProof/>
            <w:webHidden/>
          </w:rPr>
          <w:instrText xml:space="preserve"> PAGEREF _Toc499822013 \h </w:instrText>
        </w:r>
        <w:r w:rsidR="001C168F">
          <w:rPr>
            <w:noProof/>
            <w:webHidden/>
          </w:rPr>
        </w:r>
        <w:r w:rsidR="001C168F">
          <w:rPr>
            <w:noProof/>
            <w:webHidden/>
          </w:rPr>
          <w:fldChar w:fldCharType="separate"/>
        </w:r>
        <w:r w:rsidR="0092477C">
          <w:rPr>
            <w:noProof/>
            <w:webHidden/>
          </w:rPr>
          <w:t>27</w:t>
        </w:r>
        <w:r w:rsidR="001C168F">
          <w:rPr>
            <w:noProof/>
            <w:webHidden/>
          </w:rPr>
          <w:fldChar w:fldCharType="end"/>
        </w:r>
      </w:hyperlink>
    </w:p>
    <w:p w:rsidR="001C168F" w:rsidRDefault="00005A6A" w:rsidP="00B9259A">
      <w:pPr>
        <w:pStyle w:val="Verzeichnis4"/>
        <w:tabs>
          <w:tab w:val="left" w:pos="1200"/>
          <w:tab w:val="right" w:leader="underscore" w:pos="9062"/>
        </w:tabs>
        <w:jc w:val="both"/>
        <w:rPr>
          <w:rFonts w:eastAsiaTheme="minorEastAsia" w:cstheme="minorBidi"/>
          <w:noProof/>
          <w:sz w:val="22"/>
          <w:szCs w:val="22"/>
        </w:rPr>
      </w:pPr>
      <w:hyperlink w:anchor="_Toc499822014" w:history="1">
        <w:r w:rsidR="001C168F" w:rsidRPr="009E4002">
          <w:rPr>
            <w:rStyle w:val="Hyperlink"/>
            <w:noProof/>
          </w:rPr>
          <w:t>b)</w:t>
        </w:r>
        <w:r w:rsidR="001C168F">
          <w:rPr>
            <w:rFonts w:eastAsiaTheme="minorEastAsia" w:cstheme="minorBidi"/>
            <w:noProof/>
            <w:sz w:val="22"/>
            <w:szCs w:val="22"/>
          </w:rPr>
          <w:tab/>
        </w:r>
        <w:r w:rsidR="001C168F" w:rsidRPr="009E4002">
          <w:rPr>
            <w:rStyle w:val="Hyperlink"/>
            <w:noProof/>
          </w:rPr>
          <w:t>Turnus 4 (Berufungen gegen sonstige Urteile des Richters beim Amtsgerichts als Strafrichter)</w:t>
        </w:r>
        <w:r w:rsidR="001C168F">
          <w:rPr>
            <w:noProof/>
            <w:webHidden/>
          </w:rPr>
          <w:tab/>
        </w:r>
        <w:r w:rsidR="001C168F">
          <w:rPr>
            <w:noProof/>
            <w:webHidden/>
          </w:rPr>
          <w:fldChar w:fldCharType="begin"/>
        </w:r>
        <w:r w:rsidR="001C168F">
          <w:rPr>
            <w:noProof/>
            <w:webHidden/>
          </w:rPr>
          <w:instrText xml:space="preserve"> PAGEREF _Toc499822014 \h </w:instrText>
        </w:r>
        <w:r w:rsidR="001C168F">
          <w:rPr>
            <w:noProof/>
            <w:webHidden/>
          </w:rPr>
        </w:r>
        <w:r w:rsidR="001C168F">
          <w:rPr>
            <w:noProof/>
            <w:webHidden/>
          </w:rPr>
          <w:fldChar w:fldCharType="separate"/>
        </w:r>
        <w:r w:rsidR="0092477C">
          <w:rPr>
            <w:noProof/>
            <w:webHidden/>
          </w:rPr>
          <w:t>27</w:t>
        </w:r>
        <w:r w:rsidR="001C168F">
          <w:rPr>
            <w:noProof/>
            <w:webHidden/>
          </w:rPr>
          <w:fldChar w:fldCharType="end"/>
        </w:r>
      </w:hyperlink>
    </w:p>
    <w:p w:rsidR="001C168F" w:rsidRDefault="00005A6A" w:rsidP="00B9259A">
      <w:pPr>
        <w:pStyle w:val="Verzeichnis4"/>
        <w:tabs>
          <w:tab w:val="left" w:pos="1200"/>
          <w:tab w:val="right" w:leader="underscore" w:pos="9062"/>
        </w:tabs>
        <w:jc w:val="both"/>
        <w:rPr>
          <w:rFonts w:eastAsiaTheme="minorEastAsia" w:cstheme="minorBidi"/>
          <w:noProof/>
          <w:sz w:val="22"/>
          <w:szCs w:val="22"/>
        </w:rPr>
      </w:pPr>
      <w:hyperlink w:anchor="_Toc499822015" w:history="1">
        <w:r w:rsidR="001C168F" w:rsidRPr="009E4002">
          <w:rPr>
            <w:rStyle w:val="Hyperlink"/>
            <w:noProof/>
          </w:rPr>
          <w:t>c)</w:t>
        </w:r>
        <w:r w:rsidR="001C168F">
          <w:rPr>
            <w:rFonts w:eastAsiaTheme="minorEastAsia" w:cstheme="minorBidi"/>
            <w:noProof/>
            <w:sz w:val="22"/>
            <w:szCs w:val="22"/>
          </w:rPr>
          <w:tab/>
        </w:r>
        <w:r w:rsidR="001C168F" w:rsidRPr="009E4002">
          <w:rPr>
            <w:rStyle w:val="Hyperlink"/>
            <w:noProof/>
          </w:rPr>
          <w:t>Turnus 5 (Berufungen gegen Urteile des Schöffengerichts oder erweiterten Schöffengerichts)</w:t>
        </w:r>
        <w:r w:rsidR="001C168F">
          <w:rPr>
            <w:noProof/>
            <w:webHidden/>
          </w:rPr>
          <w:tab/>
        </w:r>
        <w:r w:rsidR="001C168F">
          <w:rPr>
            <w:noProof/>
            <w:webHidden/>
          </w:rPr>
          <w:fldChar w:fldCharType="begin"/>
        </w:r>
        <w:r w:rsidR="001C168F">
          <w:rPr>
            <w:noProof/>
            <w:webHidden/>
          </w:rPr>
          <w:instrText xml:space="preserve"> PAGEREF _Toc499822015 \h </w:instrText>
        </w:r>
        <w:r w:rsidR="001C168F">
          <w:rPr>
            <w:noProof/>
            <w:webHidden/>
          </w:rPr>
        </w:r>
        <w:r w:rsidR="001C168F">
          <w:rPr>
            <w:noProof/>
            <w:webHidden/>
          </w:rPr>
          <w:fldChar w:fldCharType="separate"/>
        </w:r>
        <w:r w:rsidR="0092477C">
          <w:rPr>
            <w:noProof/>
            <w:webHidden/>
          </w:rPr>
          <w:t>27</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2016" w:history="1">
        <w:r w:rsidR="001C168F" w:rsidRPr="009E4002">
          <w:rPr>
            <w:rStyle w:val="Hyperlink"/>
            <w:noProof/>
          </w:rPr>
          <w:t>2.</w:t>
        </w:r>
        <w:r w:rsidR="001C168F">
          <w:rPr>
            <w:rFonts w:eastAsiaTheme="minorEastAsia" w:cstheme="minorBidi"/>
            <w:noProof/>
            <w:sz w:val="22"/>
            <w:szCs w:val="22"/>
          </w:rPr>
          <w:tab/>
        </w:r>
        <w:r w:rsidR="001C168F" w:rsidRPr="009E4002">
          <w:rPr>
            <w:rStyle w:val="Hyperlink"/>
            <w:noProof/>
          </w:rPr>
          <w:t>Besondere Bestimmungen</w:t>
        </w:r>
        <w:r w:rsidR="001C168F">
          <w:rPr>
            <w:noProof/>
            <w:webHidden/>
          </w:rPr>
          <w:tab/>
        </w:r>
        <w:r w:rsidR="001C168F">
          <w:rPr>
            <w:noProof/>
            <w:webHidden/>
          </w:rPr>
          <w:fldChar w:fldCharType="begin"/>
        </w:r>
        <w:r w:rsidR="001C168F">
          <w:rPr>
            <w:noProof/>
            <w:webHidden/>
          </w:rPr>
          <w:instrText xml:space="preserve"> PAGEREF _Toc499822016 \h </w:instrText>
        </w:r>
        <w:r w:rsidR="001C168F">
          <w:rPr>
            <w:noProof/>
            <w:webHidden/>
          </w:rPr>
        </w:r>
        <w:r w:rsidR="001C168F">
          <w:rPr>
            <w:noProof/>
            <w:webHidden/>
          </w:rPr>
          <w:fldChar w:fldCharType="separate"/>
        </w:r>
        <w:r w:rsidR="0092477C">
          <w:rPr>
            <w:noProof/>
            <w:webHidden/>
          </w:rPr>
          <w:t>29</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2017" w:history="1">
        <w:r w:rsidR="001C168F" w:rsidRPr="009E4002">
          <w:rPr>
            <w:rStyle w:val="Hyperlink"/>
            <w:noProof/>
          </w:rPr>
          <w:t>V.</w:t>
        </w:r>
        <w:r w:rsidR="001C168F">
          <w:rPr>
            <w:rFonts w:eastAsiaTheme="minorEastAsia" w:cstheme="minorBidi"/>
            <w:b w:val="0"/>
            <w:bCs w:val="0"/>
            <w:noProof/>
          </w:rPr>
          <w:tab/>
        </w:r>
        <w:r w:rsidR="001C168F" w:rsidRPr="009E4002">
          <w:rPr>
            <w:rStyle w:val="Hyperlink"/>
            <w:noProof/>
          </w:rPr>
          <w:t>hinsichtlich der Strafvollstreckungskammern:</w:t>
        </w:r>
        <w:r w:rsidR="001C168F">
          <w:rPr>
            <w:noProof/>
            <w:webHidden/>
          </w:rPr>
          <w:tab/>
        </w:r>
        <w:r w:rsidR="001C168F">
          <w:rPr>
            <w:noProof/>
            <w:webHidden/>
          </w:rPr>
          <w:fldChar w:fldCharType="begin"/>
        </w:r>
        <w:r w:rsidR="001C168F">
          <w:rPr>
            <w:noProof/>
            <w:webHidden/>
          </w:rPr>
          <w:instrText xml:space="preserve"> PAGEREF _Toc499822017 \h </w:instrText>
        </w:r>
        <w:r w:rsidR="001C168F">
          <w:rPr>
            <w:noProof/>
            <w:webHidden/>
          </w:rPr>
        </w:r>
        <w:r w:rsidR="001C168F">
          <w:rPr>
            <w:noProof/>
            <w:webHidden/>
          </w:rPr>
          <w:fldChar w:fldCharType="separate"/>
        </w:r>
        <w:r w:rsidR="0092477C">
          <w:rPr>
            <w:noProof/>
            <w:webHidden/>
          </w:rPr>
          <w:t>31</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2018" w:history="1">
        <w:r w:rsidR="001C168F" w:rsidRPr="009E4002">
          <w:rPr>
            <w:rStyle w:val="Hyperlink"/>
            <w:noProof/>
          </w:rPr>
          <w:t>1.</w:t>
        </w:r>
        <w:r w:rsidR="001C168F">
          <w:rPr>
            <w:rFonts w:eastAsiaTheme="minorEastAsia" w:cstheme="minorBidi"/>
            <w:noProof/>
            <w:sz w:val="22"/>
            <w:szCs w:val="22"/>
          </w:rPr>
          <w:tab/>
        </w:r>
        <w:r w:rsidR="001C168F" w:rsidRPr="009E4002">
          <w:rPr>
            <w:rStyle w:val="Hyperlink"/>
            <w:noProof/>
          </w:rPr>
          <w:t>Bestand</w:t>
        </w:r>
        <w:r w:rsidR="001C168F">
          <w:rPr>
            <w:noProof/>
            <w:webHidden/>
          </w:rPr>
          <w:tab/>
        </w:r>
        <w:r w:rsidR="001C168F">
          <w:rPr>
            <w:noProof/>
            <w:webHidden/>
          </w:rPr>
          <w:fldChar w:fldCharType="begin"/>
        </w:r>
        <w:r w:rsidR="001C168F">
          <w:rPr>
            <w:noProof/>
            <w:webHidden/>
          </w:rPr>
          <w:instrText xml:space="preserve"> PAGEREF _Toc499822018 \h </w:instrText>
        </w:r>
        <w:r w:rsidR="001C168F">
          <w:rPr>
            <w:noProof/>
            <w:webHidden/>
          </w:rPr>
        </w:r>
        <w:r w:rsidR="001C168F">
          <w:rPr>
            <w:noProof/>
            <w:webHidden/>
          </w:rPr>
          <w:fldChar w:fldCharType="separate"/>
        </w:r>
        <w:r w:rsidR="0092477C">
          <w:rPr>
            <w:noProof/>
            <w:webHidden/>
          </w:rPr>
          <w:t>31</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2019" w:history="1">
        <w:r w:rsidR="001C168F" w:rsidRPr="009E4002">
          <w:rPr>
            <w:rStyle w:val="Hyperlink"/>
            <w:noProof/>
          </w:rPr>
          <w:t>2.</w:t>
        </w:r>
        <w:r w:rsidR="001C168F">
          <w:rPr>
            <w:rFonts w:eastAsiaTheme="minorEastAsia" w:cstheme="minorBidi"/>
            <w:noProof/>
            <w:sz w:val="22"/>
            <w:szCs w:val="22"/>
          </w:rPr>
          <w:tab/>
        </w:r>
        <w:r w:rsidR="001C168F" w:rsidRPr="009E4002">
          <w:rPr>
            <w:rStyle w:val="Hyperlink"/>
            <w:noProof/>
          </w:rPr>
          <w:t>Zurückverweisung</w:t>
        </w:r>
        <w:r w:rsidR="001C168F">
          <w:rPr>
            <w:noProof/>
            <w:webHidden/>
          </w:rPr>
          <w:tab/>
        </w:r>
        <w:r w:rsidR="001C168F">
          <w:rPr>
            <w:noProof/>
            <w:webHidden/>
          </w:rPr>
          <w:fldChar w:fldCharType="begin"/>
        </w:r>
        <w:r w:rsidR="001C168F">
          <w:rPr>
            <w:noProof/>
            <w:webHidden/>
          </w:rPr>
          <w:instrText xml:space="preserve"> PAGEREF _Toc499822019 \h </w:instrText>
        </w:r>
        <w:r w:rsidR="001C168F">
          <w:rPr>
            <w:noProof/>
            <w:webHidden/>
          </w:rPr>
        </w:r>
        <w:r w:rsidR="001C168F">
          <w:rPr>
            <w:noProof/>
            <w:webHidden/>
          </w:rPr>
          <w:fldChar w:fldCharType="separate"/>
        </w:r>
        <w:r w:rsidR="0092477C">
          <w:rPr>
            <w:noProof/>
            <w:webHidden/>
          </w:rPr>
          <w:t>31</w:t>
        </w:r>
        <w:r w:rsidR="001C168F">
          <w:rPr>
            <w:noProof/>
            <w:webHidden/>
          </w:rPr>
          <w:fldChar w:fldCharType="end"/>
        </w:r>
      </w:hyperlink>
    </w:p>
    <w:p w:rsidR="001C168F" w:rsidRDefault="00005A6A" w:rsidP="00B9259A">
      <w:pPr>
        <w:pStyle w:val="Verzeichnis3"/>
        <w:tabs>
          <w:tab w:val="left" w:pos="960"/>
          <w:tab w:val="right" w:leader="underscore" w:pos="9062"/>
        </w:tabs>
        <w:jc w:val="both"/>
        <w:rPr>
          <w:rFonts w:eastAsiaTheme="minorEastAsia" w:cstheme="minorBidi"/>
          <w:noProof/>
          <w:sz w:val="22"/>
          <w:szCs w:val="22"/>
        </w:rPr>
      </w:pPr>
      <w:hyperlink w:anchor="_Toc499822020" w:history="1">
        <w:r w:rsidR="001C168F" w:rsidRPr="009E4002">
          <w:rPr>
            <w:rStyle w:val="Hyperlink"/>
            <w:noProof/>
          </w:rPr>
          <w:t>3.</w:t>
        </w:r>
        <w:r w:rsidR="001C168F">
          <w:rPr>
            <w:rFonts w:eastAsiaTheme="minorEastAsia" w:cstheme="minorBidi"/>
            <w:noProof/>
            <w:sz w:val="22"/>
            <w:szCs w:val="22"/>
          </w:rPr>
          <w:tab/>
        </w:r>
        <w:r w:rsidR="001C168F" w:rsidRPr="009E4002">
          <w:rPr>
            <w:rStyle w:val="Hyperlink"/>
            <w:noProof/>
          </w:rPr>
          <w:t>Zuteilung bei Personen, die einen aus mehreren Worten bestehenden Zunamen tragen</w:t>
        </w:r>
        <w:r w:rsidR="001C168F">
          <w:rPr>
            <w:noProof/>
            <w:webHidden/>
          </w:rPr>
          <w:tab/>
        </w:r>
        <w:r w:rsidR="001C168F">
          <w:rPr>
            <w:noProof/>
            <w:webHidden/>
          </w:rPr>
          <w:fldChar w:fldCharType="begin"/>
        </w:r>
        <w:r w:rsidR="001C168F">
          <w:rPr>
            <w:noProof/>
            <w:webHidden/>
          </w:rPr>
          <w:instrText xml:space="preserve"> PAGEREF _Toc499822020 \h </w:instrText>
        </w:r>
        <w:r w:rsidR="001C168F">
          <w:rPr>
            <w:noProof/>
            <w:webHidden/>
          </w:rPr>
        </w:r>
        <w:r w:rsidR="001C168F">
          <w:rPr>
            <w:noProof/>
            <w:webHidden/>
          </w:rPr>
          <w:fldChar w:fldCharType="separate"/>
        </w:r>
        <w:r w:rsidR="0092477C">
          <w:rPr>
            <w:noProof/>
            <w:webHidden/>
          </w:rPr>
          <w:t>31</w:t>
        </w:r>
        <w:r w:rsidR="001C168F">
          <w:rPr>
            <w:noProof/>
            <w:webHidden/>
          </w:rPr>
          <w:fldChar w:fldCharType="end"/>
        </w:r>
      </w:hyperlink>
    </w:p>
    <w:p w:rsidR="001C168F" w:rsidRDefault="00005A6A" w:rsidP="00B9259A">
      <w:pPr>
        <w:pStyle w:val="Verzeichnis1"/>
        <w:tabs>
          <w:tab w:val="left" w:pos="480"/>
          <w:tab w:val="right" w:leader="underscore" w:pos="9062"/>
        </w:tabs>
        <w:jc w:val="both"/>
        <w:rPr>
          <w:rFonts w:eastAsiaTheme="minorEastAsia" w:cstheme="minorBidi"/>
          <w:b w:val="0"/>
          <w:bCs w:val="0"/>
          <w:i w:val="0"/>
          <w:iCs w:val="0"/>
          <w:noProof/>
          <w:sz w:val="22"/>
          <w:szCs w:val="22"/>
        </w:rPr>
      </w:pPr>
      <w:hyperlink w:anchor="_Toc499822021" w:history="1">
        <w:r w:rsidR="001C168F" w:rsidRPr="009E4002">
          <w:rPr>
            <w:rStyle w:val="Hyperlink"/>
            <w:noProof/>
          </w:rPr>
          <w:t>B.</w:t>
        </w:r>
        <w:r w:rsidR="001C168F">
          <w:rPr>
            <w:rFonts w:eastAsiaTheme="minorEastAsia" w:cstheme="minorBidi"/>
            <w:b w:val="0"/>
            <w:bCs w:val="0"/>
            <w:i w:val="0"/>
            <w:iCs w:val="0"/>
            <w:noProof/>
            <w:sz w:val="22"/>
            <w:szCs w:val="22"/>
          </w:rPr>
          <w:tab/>
        </w:r>
        <w:r w:rsidR="001C168F" w:rsidRPr="009E4002">
          <w:rPr>
            <w:rStyle w:val="Hyperlink"/>
            <w:noProof/>
          </w:rPr>
          <w:t>Geschäftsverteilungsplan</w:t>
        </w:r>
        <w:r w:rsidR="001C168F">
          <w:rPr>
            <w:noProof/>
            <w:webHidden/>
          </w:rPr>
          <w:tab/>
        </w:r>
        <w:r w:rsidR="001C168F">
          <w:rPr>
            <w:noProof/>
            <w:webHidden/>
          </w:rPr>
          <w:fldChar w:fldCharType="begin"/>
        </w:r>
        <w:r w:rsidR="001C168F">
          <w:rPr>
            <w:noProof/>
            <w:webHidden/>
          </w:rPr>
          <w:instrText xml:space="preserve"> PAGEREF _Toc499822021 \h </w:instrText>
        </w:r>
        <w:r w:rsidR="001C168F">
          <w:rPr>
            <w:noProof/>
            <w:webHidden/>
          </w:rPr>
        </w:r>
        <w:r w:rsidR="001C168F">
          <w:rPr>
            <w:noProof/>
            <w:webHidden/>
          </w:rPr>
          <w:fldChar w:fldCharType="separate"/>
        </w:r>
        <w:r w:rsidR="0092477C">
          <w:rPr>
            <w:noProof/>
            <w:webHidden/>
          </w:rPr>
          <w:t>32</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2022" w:history="1">
        <w:r w:rsidR="001C168F" w:rsidRPr="009E4002">
          <w:rPr>
            <w:rStyle w:val="Hyperlink"/>
            <w:noProof/>
          </w:rPr>
          <w:t>I.</w:t>
        </w:r>
        <w:r w:rsidR="001C168F">
          <w:rPr>
            <w:rFonts w:eastAsiaTheme="minorEastAsia" w:cstheme="minorBidi"/>
            <w:b w:val="0"/>
            <w:bCs w:val="0"/>
            <w:noProof/>
          </w:rPr>
          <w:tab/>
        </w:r>
        <w:r w:rsidR="001C168F" w:rsidRPr="009E4002">
          <w:rPr>
            <w:rStyle w:val="Hyperlink"/>
            <w:noProof/>
          </w:rPr>
          <w:t>Zivilsachen</w:t>
        </w:r>
        <w:r w:rsidR="001C168F">
          <w:rPr>
            <w:noProof/>
            <w:webHidden/>
          </w:rPr>
          <w:tab/>
        </w:r>
        <w:r w:rsidR="001C168F">
          <w:rPr>
            <w:noProof/>
            <w:webHidden/>
          </w:rPr>
          <w:fldChar w:fldCharType="begin"/>
        </w:r>
        <w:r w:rsidR="001C168F">
          <w:rPr>
            <w:noProof/>
            <w:webHidden/>
          </w:rPr>
          <w:instrText xml:space="preserve"> PAGEREF _Toc499822022 \h </w:instrText>
        </w:r>
        <w:r w:rsidR="001C168F">
          <w:rPr>
            <w:noProof/>
            <w:webHidden/>
          </w:rPr>
        </w:r>
        <w:r w:rsidR="001C168F">
          <w:rPr>
            <w:noProof/>
            <w:webHidden/>
          </w:rPr>
          <w:fldChar w:fldCharType="separate"/>
        </w:r>
        <w:r w:rsidR="0092477C">
          <w:rPr>
            <w:noProof/>
            <w:webHidden/>
          </w:rPr>
          <w:t>32</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23"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 Zivilkammer</w:t>
        </w:r>
        <w:r w:rsidR="001C168F">
          <w:rPr>
            <w:noProof/>
            <w:webHidden/>
          </w:rPr>
          <w:tab/>
        </w:r>
        <w:r w:rsidR="001C168F">
          <w:rPr>
            <w:noProof/>
            <w:webHidden/>
          </w:rPr>
          <w:fldChar w:fldCharType="begin"/>
        </w:r>
        <w:r w:rsidR="001C168F">
          <w:rPr>
            <w:noProof/>
            <w:webHidden/>
          </w:rPr>
          <w:instrText xml:space="preserve"> PAGEREF _Toc499822023 \h </w:instrText>
        </w:r>
        <w:r w:rsidR="001C168F">
          <w:rPr>
            <w:noProof/>
            <w:webHidden/>
          </w:rPr>
        </w:r>
        <w:r w:rsidR="001C168F">
          <w:rPr>
            <w:noProof/>
            <w:webHidden/>
          </w:rPr>
          <w:fldChar w:fldCharType="separate"/>
        </w:r>
        <w:r w:rsidR="0092477C">
          <w:rPr>
            <w:noProof/>
            <w:webHidden/>
          </w:rPr>
          <w:t>32</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24"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 Zivilkammer</w:t>
        </w:r>
        <w:r w:rsidR="001C168F">
          <w:rPr>
            <w:noProof/>
            <w:webHidden/>
          </w:rPr>
          <w:tab/>
        </w:r>
        <w:r w:rsidR="001C168F">
          <w:rPr>
            <w:noProof/>
            <w:webHidden/>
          </w:rPr>
          <w:fldChar w:fldCharType="begin"/>
        </w:r>
        <w:r w:rsidR="001C168F">
          <w:rPr>
            <w:noProof/>
            <w:webHidden/>
          </w:rPr>
          <w:instrText xml:space="preserve"> PAGEREF _Toc499822024 \h </w:instrText>
        </w:r>
        <w:r w:rsidR="001C168F">
          <w:rPr>
            <w:noProof/>
            <w:webHidden/>
          </w:rPr>
        </w:r>
        <w:r w:rsidR="001C168F">
          <w:rPr>
            <w:noProof/>
            <w:webHidden/>
          </w:rPr>
          <w:fldChar w:fldCharType="separate"/>
        </w:r>
        <w:r w:rsidR="0092477C">
          <w:rPr>
            <w:noProof/>
            <w:webHidden/>
          </w:rPr>
          <w:t>32</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25"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3. Zivilkammer</w:t>
        </w:r>
        <w:r w:rsidR="001C168F">
          <w:rPr>
            <w:noProof/>
            <w:webHidden/>
          </w:rPr>
          <w:tab/>
        </w:r>
        <w:r w:rsidR="001C168F">
          <w:rPr>
            <w:noProof/>
            <w:webHidden/>
          </w:rPr>
          <w:fldChar w:fldCharType="begin"/>
        </w:r>
        <w:r w:rsidR="001C168F">
          <w:rPr>
            <w:noProof/>
            <w:webHidden/>
          </w:rPr>
          <w:instrText xml:space="preserve"> PAGEREF _Toc499822025 \h </w:instrText>
        </w:r>
        <w:r w:rsidR="001C168F">
          <w:rPr>
            <w:noProof/>
            <w:webHidden/>
          </w:rPr>
        </w:r>
        <w:r w:rsidR="001C168F">
          <w:rPr>
            <w:noProof/>
            <w:webHidden/>
          </w:rPr>
          <w:fldChar w:fldCharType="separate"/>
        </w:r>
        <w:r w:rsidR="0092477C">
          <w:rPr>
            <w:noProof/>
            <w:webHidden/>
          </w:rPr>
          <w:t>33</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26"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4. Zivilkammer</w:t>
        </w:r>
        <w:r w:rsidR="001C168F">
          <w:rPr>
            <w:noProof/>
            <w:webHidden/>
          </w:rPr>
          <w:tab/>
        </w:r>
        <w:r w:rsidR="001C168F">
          <w:rPr>
            <w:noProof/>
            <w:webHidden/>
          </w:rPr>
          <w:fldChar w:fldCharType="begin"/>
        </w:r>
        <w:r w:rsidR="001C168F">
          <w:rPr>
            <w:noProof/>
            <w:webHidden/>
          </w:rPr>
          <w:instrText xml:space="preserve"> PAGEREF _Toc499822026 \h </w:instrText>
        </w:r>
        <w:r w:rsidR="001C168F">
          <w:rPr>
            <w:noProof/>
            <w:webHidden/>
          </w:rPr>
        </w:r>
        <w:r w:rsidR="001C168F">
          <w:rPr>
            <w:noProof/>
            <w:webHidden/>
          </w:rPr>
          <w:fldChar w:fldCharType="separate"/>
        </w:r>
        <w:r w:rsidR="0092477C">
          <w:rPr>
            <w:noProof/>
            <w:webHidden/>
          </w:rPr>
          <w:t>33</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27"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5. Zivilkammer</w:t>
        </w:r>
        <w:r w:rsidR="001C168F">
          <w:rPr>
            <w:noProof/>
            <w:webHidden/>
          </w:rPr>
          <w:tab/>
        </w:r>
        <w:r w:rsidR="001C168F">
          <w:rPr>
            <w:noProof/>
            <w:webHidden/>
          </w:rPr>
          <w:fldChar w:fldCharType="begin"/>
        </w:r>
        <w:r w:rsidR="001C168F">
          <w:rPr>
            <w:noProof/>
            <w:webHidden/>
          </w:rPr>
          <w:instrText xml:space="preserve"> PAGEREF _Toc499822027 \h </w:instrText>
        </w:r>
        <w:r w:rsidR="001C168F">
          <w:rPr>
            <w:noProof/>
            <w:webHidden/>
          </w:rPr>
        </w:r>
        <w:r w:rsidR="001C168F">
          <w:rPr>
            <w:noProof/>
            <w:webHidden/>
          </w:rPr>
          <w:fldChar w:fldCharType="separate"/>
        </w:r>
        <w:r w:rsidR="0092477C">
          <w:rPr>
            <w:noProof/>
            <w:webHidden/>
          </w:rPr>
          <w:t>34</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28"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6. Zivilkammer</w:t>
        </w:r>
        <w:r w:rsidR="001C168F">
          <w:rPr>
            <w:noProof/>
            <w:webHidden/>
          </w:rPr>
          <w:tab/>
        </w:r>
        <w:r w:rsidR="001C168F">
          <w:rPr>
            <w:noProof/>
            <w:webHidden/>
          </w:rPr>
          <w:fldChar w:fldCharType="begin"/>
        </w:r>
        <w:r w:rsidR="001C168F">
          <w:rPr>
            <w:noProof/>
            <w:webHidden/>
          </w:rPr>
          <w:instrText xml:space="preserve"> PAGEREF _Toc499822028 \h </w:instrText>
        </w:r>
        <w:r w:rsidR="001C168F">
          <w:rPr>
            <w:noProof/>
            <w:webHidden/>
          </w:rPr>
        </w:r>
        <w:r w:rsidR="001C168F">
          <w:rPr>
            <w:noProof/>
            <w:webHidden/>
          </w:rPr>
          <w:fldChar w:fldCharType="separate"/>
        </w:r>
        <w:r w:rsidR="0092477C">
          <w:rPr>
            <w:noProof/>
            <w:webHidden/>
          </w:rPr>
          <w:t>34</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29"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7. Zivilkammer</w:t>
        </w:r>
        <w:r w:rsidR="001C168F">
          <w:rPr>
            <w:noProof/>
            <w:webHidden/>
          </w:rPr>
          <w:tab/>
        </w:r>
        <w:r w:rsidR="001C168F">
          <w:rPr>
            <w:noProof/>
            <w:webHidden/>
          </w:rPr>
          <w:fldChar w:fldCharType="begin"/>
        </w:r>
        <w:r w:rsidR="001C168F">
          <w:rPr>
            <w:noProof/>
            <w:webHidden/>
          </w:rPr>
          <w:instrText xml:space="preserve"> PAGEREF _Toc499822029 \h </w:instrText>
        </w:r>
        <w:r w:rsidR="001C168F">
          <w:rPr>
            <w:noProof/>
            <w:webHidden/>
          </w:rPr>
        </w:r>
        <w:r w:rsidR="001C168F">
          <w:rPr>
            <w:noProof/>
            <w:webHidden/>
          </w:rPr>
          <w:fldChar w:fldCharType="separate"/>
        </w:r>
        <w:r w:rsidR="0092477C">
          <w:rPr>
            <w:noProof/>
            <w:webHidden/>
          </w:rPr>
          <w:t>35</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30"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8. Zivilkammer</w:t>
        </w:r>
        <w:r w:rsidR="001C168F">
          <w:rPr>
            <w:noProof/>
            <w:webHidden/>
          </w:rPr>
          <w:tab/>
        </w:r>
        <w:r w:rsidR="001C168F">
          <w:rPr>
            <w:noProof/>
            <w:webHidden/>
          </w:rPr>
          <w:fldChar w:fldCharType="begin"/>
        </w:r>
        <w:r w:rsidR="001C168F">
          <w:rPr>
            <w:noProof/>
            <w:webHidden/>
          </w:rPr>
          <w:instrText xml:space="preserve"> PAGEREF _Toc499822030 \h </w:instrText>
        </w:r>
        <w:r w:rsidR="001C168F">
          <w:rPr>
            <w:noProof/>
            <w:webHidden/>
          </w:rPr>
        </w:r>
        <w:r w:rsidR="001C168F">
          <w:rPr>
            <w:noProof/>
            <w:webHidden/>
          </w:rPr>
          <w:fldChar w:fldCharType="separate"/>
        </w:r>
        <w:r w:rsidR="0092477C">
          <w:rPr>
            <w:noProof/>
            <w:webHidden/>
          </w:rPr>
          <w:t>35</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31"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9. Zivilkammer</w:t>
        </w:r>
        <w:r w:rsidR="001C168F">
          <w:rPr>
            <w:noProof/>
            <w:webHidden/>
          </w:rPr>
          <w:tab/>
        </w:r>
        <w:r w:rsidR="001C168F">
          <w:rPr>
            <w:noProof/>
            <w:webHidden/>
          </w:rPr>
          <w:fldChar w:fldCharType="begin"/>
        </w:r>
        <w:r w:rsidR="001C168F">
          <w:rPr>
            <w:noProof/>
            <w:webHidden/>
          </w:rPr>
          <w:instrText xml:space="preserve"> PAGEREF _Toc499822031 \h </w:instrText>
        </w:r>
        <w:r w:rsidR="001C168F">
          <w:rPr>
            <w:noProof/>
            <w:webHidden/>
          </w:rPr>
        </w:r>
        <w:r w:rsidR="001C168F">
          <w:rPr>
            <w:noProof/>
            <w:webHidden/>
          </w:rPr>
          <w:fldChar w:fldCharType="separate"/>
        </w:r>
        <w:r w:rsidR="0092477C">
          <w:rPr>
            <w:noProof/>
            <w:webHidden/>
          </w:rPr>
          <w:t>35</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32"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10. Zivilkammer (1. Kammer für Handelssachen)</w:t>
        </w:r>
        <w:r w:rsidR="001C168F">
          <w:rPr>
            <w:noProof/>
            <w:webHidden/>
          </w:rPr>
          <w:tab/>
        </w:r>
        <w:r w:rsidR="001C168F">
          <w:rPr>
            <w:noProof/>
            <w:webHidden/>
          </w:rPr>
          <w:fldChar w:fldCharType="begin"/>
        </w:r>
        <w:r w:rsidR="001C168F">
          <w:rPr>
            <w:noProof/>
            <w:webHidden/>
          </w:rPr>
          <w:instrText xml:space="preserve"> PAGEREF _Toc499822032 \h </w:instrText>
        </w:r>
        <w:r w:rsidR="001C168F">
          <w:rPr>
            <w:noProof/>
            <w:webHidden/>
          </w:rPr>
        </w:r>
        <w:r w:rsidR="001C168F">
          <w:rPr>
            <w:noProof/>
            <w:webHidden/>
          </w:rPr>
          <w:fldChar w:fldCharType="separate"/>
        </w:r>
        <w:r w:rsidR="0092477C">
          <w:rPr>
            <w:noProof/>
            <w:webHidden/>
          </w:rPr>
          <w:t>36</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33"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12. Zivilkammer (3. Kammer für Handelssachen)</w:t>
        </w:r>
        <w:r w:rsidR="001C168F">
          <w:rPr>
            <w:noProof/>
            <w:webHidden/>
          </w:rPr>
          <w:tab/>
        </w:r>
        <w:r w:rsidR="001C168F">
          <w:rPr>
            <w:noProof/>
            <w:webHidden/>
          </w:rPr>
          <w:fldChar w:fldCharType="begin"/>
        </w:r>
        <w:r w:rsidR="001C168F">
          <w:rPr>
            <w:noProof/>
            <w:webHidden/>
          </w:rPr>
          <w:instrText xml:space="preserve"> PAGEREF _Toc499822033 \h </w:instrText>
        </w:r>
        <w:r w:rsidR="001C168F">
          <w:rPr>
            <w:noProof/>
            <w:webHidden/>
          </w:rPr>
        </w:r>
        <w:r w:rsidR="001C168F">
          <w:rPr>
            <w:noProof/>
            <w:webHidden/>
          </w:rPr>
          <w:fldChar w:fldCharType="separate"/>
        </w:r>
        <w:r w:rsidR="0092477C">
          <w:rPr>
            <w:noProof/>
            <w:webHidden/>
          </w:rPr>
          <w:t>36</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34" w:history="1">
        <w:r w:rsidR="001C168F" w:rsidRPr="009E4002">
          <w:rPr>
            <w:rStyle w:val="Hyperlink"/>
            <w:rFonts w:ascii="Symbol" w:eastAsia="Calibri" w:hAnsi="Symbol"/>
            <w:noProof/>
            <w:lang w:eastAsia="en-US"/>
          </w:rPr>
          <w:t></w:t>
        </w:r>
        <w:r w:rsidR="001C168F">
          <w:rPr>
            <w:rFonts w:eastAsiaTheme="minorEastAsia" w:cstheme="minorBidi"/>
            <w:noProof/>
            <w:sz w:val="22"/>
            <w:szCs w:val="22"/>
          </w:rPr>
          <w:tab/>
        </w:r>
        <w:r w:rsidR="001C168F" w:rsidRPr="009E4002">
          <w:rPr>
            <w:rStyle w:val="Hyperlink"/>
            <w:rFonts w:eastAsia="Calibri"/>
            <w:noProof/>
            <w:lang w:eastAsia="en-US"/>
          </w:rPr>
          <w:t>die 15. Zivilkammer (6. Kammer für Handelssachen)</w:t>
        </w:r>
        <w:r w:rsidR="001C168F">
          <w:rPr>
            <w:noProof/>
            <w:webHidden/>
          </w:rPr>
          <w:tab/>
        </w:r>
        <w:r w:rsidR="001C168F">
          <w:rPr>
            <w:noProof/>
            <w:webHidden/>
          </w:rPr>
          <w:fldChar w:fldCharType="begin"/>
        </w:r>
        <w:r w:rsidR="001C168F">
          <w:rPr>
            <w:noProof/>
            <w:webHidden/>
          </w:rPr>
          <w:instrText xml:space="preserve"> PAGEREF _Toc499822034 \h </w:instrText>
        </w:r>
        <w:r w:rsidR="001C168F">
          <w:rPr>
            <w:noProof/>
            <w:webHidden/>
          </w:rPr>
        </w:r>
        <w:r w:rsidR="001C168F">
          <w:rPr>
            <w:noProof/>
            <w:webHidden/>
          </w:rPr>
          <w:fldChar w:fldCharType="separate"/>
        </w:r>
        <w:r w:rsidR="0092477C">
          <w:rPr>
            <w:noProof/>
            <w:webHidden/>
          </w:rPr>
          <w:t>37</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35" w:history="1">
        <w:r w:rsidR="001C168F" w:rsidRPr="009E4002">
          <w:rPr>
            <w:rStyle w:val="Hyperlink"/>
            <w:rFonts w:ascii="Symbol" w:eastAsia="Calibri" w:hAnsi="Symbol"/>
            <w:noProof/>
            <w:lang w:eastAsia="en-US"/>
          </w:rPr>
          <w:t></w:t>
        </w:r>
        <w:r w:rsidR="001C168F">
          <w:rPr>
            <w:rFonts w:eastAsiaTheme="minorEastAsia" w:cstheme="minorBidi"/>
            <w:noProof/>
            <w:sz w:val="22"/>
            <w:szCs w:val="22"/>
          </w:rPr>
          <w:tab/>
        </w:r>
        <w:r w:rsidR="001C168F" w:rsidRPr="009E4002">
          <w:rPr>
            <w:rStyle w:val="Hyperlink"/>
            <w:rFonts w:eastAsia="Calibri"/>
            <w:noProof/>
            <w:lang w:eastAsia="en-US"/>
          </w:rPr>
          <w:t>die 16. Zivilkammer (7. Kammer für Handelssachen)</w:t>
        </w:r>
        <w:r w:rsidR="001C168F">
          <w:rPr>
            <w:noProof/>
            <w:webHidden/>
          </w:rPr>
          <w:tab/>
        </w:r>
        <w:r w:rsidR="001C168F">
          <w:rPr>
            <w:noProof/>
            <w:webHidden/>
          </w:rPr>
          <w:fldChar w:fldCharType="begin"/>
        </w:r>
        <w:r w:rsidR="001C168F">
          <w:rPr>
            <w:noProof/>
            <w:webHidden/>
          </w:rPr>
          <w:instrText xml:space="preserve"> PAGEREF _Toc499822035 \h </w:instrText>
        </w:r>
        <w:r w:rsidR="001C168F">
          <w:rPr>
            <w:noProof/>
            <w:webHidden/>
          </w:rPr>
        </w:r>
        <w:r w:rsidR="001C168F">
          <w:rPr>
            <w:noProof/>
            <w:webHidden/>
          </w:rPr>
          <w:fldChar w:fldCharType="separate"/>
        </w:r>
        <w:r w:rsidR="0092477C">
          <w:rPr>
            <w:noProof/>
            <w:webHidden/>
          </w:rPr>
          <w:t>37</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36" w:history="1">
        <w:r w:rsidR="001C168F" w:rsidRPr="009E4002">
          <w:rPr>
            <w:rStyle w:val="Hyperlink"/>
            <w:rFonts w:ascii="Symbol" w:eastAsia="Calibri" w:hAnsi="Symbol"/>
            <w:noProof/>
            <w:lang w:eastAsia="en-US"/>
          </w:rPr>
          <w:t></w:t>
        </w:r>
        <w:r w:rsidR="001C168F">
          <w:rPr>
            <w:rFonts w:eastAsiaTheme="minorEastAsia" w:cstheme="minorBidi"/>
            <w:noProof/>
            <w:sz w:val="22"/>
            <w:szCs w:val="22"/>
          </w:rPr>
          <w:tab/>
        </w:r>
        <w:r w:rsidR="001C168F" w:rsidRPr="009E4002">
          <w:rPr>
            <w:rStyle w:val="Hyperlink"/>
            <w:rFonts w:eastAsia="Calibri"/>
            <w:noProof/>
            <w:lang w:eastAsia="en-US"/>
          </w:rPr>
          <w:t>die 17. Zivilkammer (8. Kammer für Handelssachen)</w:t>
        </w:r>
        <w:r w:rsidR="001C168F">
          <w:rPr>
            <w:noProof/>
            <w:webHidden/>
          </w:rPr>
          <w:tab/>
        </w:r>
        <w:r w:rsidR="001C168F">
          <w:rPr>
            <w:noProof/>
            <w:webHidden/>
          </w:rPr>
          <w:fldChar w:fldCharType="begin"/>
        </w:r>
        <w:r w:rsidR="001C168F">
          <w:rPr>
            <w:noProof/>
            <w:webHidden/>
          </w:rPr>
          <w:instrText xml:space="preserve"> PAGEREF _Toc499822036 \h </w:instrText>
        </w:r>
        <w:r w:rsidR="001C168F">
          <w:rPr>
            <w:noProof/>
            <w:webHidden/>
          </w:rPr>
        </w:r>
        <w:r w:rsidR="001C168F">
          <w:rPr>
            <w:noProof/>
            <w:webHidden/>
          </w:rPr>
          <w:fldChar w:fldCharType="separate"/>
        </w:r>
        <w:r w:rsidR="0092477C">
          <w:rPr>
            <w:noProof/>
            <w:webHidden/>
          </w:rPr>
          <w:t>38</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37"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18. Zivilkammer</w:t>
        </w:r>
        <w:r w:rsidR="001C168F">
          <w:rPr>
            <w:noProof/>
            <w:webHidden/>
          </w:rPr>
          <w:tab/>
        </w:r>
        <w:r w:rsidR="001C168F">
          <w:rPr>
            <w:noProof/>
            <w:webHidden/>
          </w:rPr>
          <w:fldChar w:fldCharType="begin"/>
        </w:r>
        <w:r w:rsidR="001C168F">
          <w:rPr>
            <w:noProof/>
            <w:webHidden/>
          </w:rPr>
          <w:instrText xml:space="preserve"> PAGEREF _Toc499822037 \h </w:instrText>
        </w:r>
        <w:r w:rsidR="001C168F">
          <w:rPr>
            <w:noProof/>
            <w:webHidden/>
          </w:rPr>
        </w:r>
        <w:r w:rsidR="001C168F">
          <w:rPr>
            <w:noProof/>
            <w:webHidden/>
          </w:rPr>
          <w:fldChar w:fldCharType="separate"/>
        </w:r>
        <w:r w:rsidR="0092477C">
          <w:rPr>
            <w:noProof/>
            <w:webHidden/>
          </w:rPr>
          <w:t>38</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38"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20. Zivilkammer</w:t>
        </w:r>
        <w:r w:rsidR="001C168F">
          <w:rPr>
            <w:noProof/>
            <w:webHidden/>
          </w:rPr>
          <w:tab/>
        </w:r>
        <w:r w:rsidR="001C168F">
          <w:rPr>
            <w:noProof/>
            <w:webHidden/>
          </w:rPr>
          <w:fldChar w:fldCharType="begin"/>
        </w:r>
        <w:r w:rsidR="001C168F">
          <w:rPr>
            <w:noProof/>
            <w:webHidden/>
          </w:rPr>
          <w:instrText xml:space="preserve"> PAGEREF _Toc499822038 \h </w:instrText>
        </w:r>
        <w:r w:rsidR="001C168F">
          <w:rPr>
            <w:noProof/>
            <w:webHidden/>
          </w:rPr>
        </w:r>
        <w:r w:rsidR="001C168F">
          <w:rPr>
            <w:noProof/>
            <w:webHidden/>
          </w:rPr>
          <w:fldChar w:fldCharType="separate"/>
        </w:r>
        <w:r w:rsidR="0092477C">
          <w:rPr>
            <w:noProof/>
            <w:webHidden/>
          </w:rPr>
          <w:t>39</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39"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21. Zivilkammer</w:t>
        </w:r>
        <w:r w:rsidR="001C168F">
          <w:rPr>
            <w:noProof/>
            <w:webHidden/>
          </w:rPr>
          <w:tab/>
        </w:r>
        <w:r w:rsidR="001C168F">
          <w:rPr>
            <w:noProof/>
            <w:webHidden/>
          </w:rPr>
          <w:fldChar w:fldCharType="begin"/>
        </w:r>
        <w:r w:rsidR="001C168F">
          <w:rPr>
            <w:noProof/>
            <w:webHidden/>
          </w:rPr>
          <w:instrText xml:space="preserve"> PAGEREF _Toc499822039 \h </w:instrText>
        </w:r>
        <w:r w:rsidR="001C168F">
          <w:rPr>
            <w:noProof/>
            <w:webHidden/>
          </w:rPr>
        </w:r>
        <w:r w:rsidR="001C168F">
          <w:rPr>
            <w:noProof/>
            <w:webHidden/>
          </w:rPr>
          <w:fldChar w:fldCharType="separate"/>
        </w:r>
        <w:r w:rsidR="0092477C">
          <w:rPr>
            <w:noProof/>
            <w:webHidden/>
          </w:rPr>
          <w:t>39</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40"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22. Zivilkammer</w:t>
        </w:r>
        <w:r w:rsidR="001C168F">
          <w:rPr>
            <w:noProof/>
            <w:webHidden/>
          </w:rPr>
          <w:tab/>
        </w:r>
        <w:r w:rsidR="001C168F">
          <w:rPr>
            <w:noProof/>
            <w:webHidden/>
          </w:rPr>
          <w:fldChar w:fldCharType="begin"/>
        </w:r>
        <w:r w:rsidR="001C168F">
          <w:rPr>
            <w:noProof/>
            <w:webHidden/>
          </w:rPr>
          <w:instrText xml:space="preserve"> PAGEREF _Toc499822040 \h </w:instrText>
        </w:r>
        <w:r w:rsidR="001C168F">
          <w:rPr>
            <w:noProof/>
            <w:webHidden/>
          </w:rPr>
        </w:r>
        <w:r w:rsidR="001C168F">
          <w:rPr>
            <w:noProof/>
            <w:webHidden/>
          </w:rPr>
          <w:fldChar w:fldCharType="separate"/>
        </w:r>
        <w:r w:rsidR="0092477C">
          <w:rPr>
            <w:noProof/>
            <w:webHidden/>
          </w:rPr>
          <w:t>40</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41"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23. Zivilkammer</w:t>
        </w:r>
        <w:r w:rsidR="001C168F">
          <w:rPr>
            <w:noProof/>
            <w:webHidden/>
          </w:rPr>
          <w:tab/>
        </w:r>
        <w:r w:rsidR="001C168F">
          <w:rPr>
            <w:noProof/>
            <w:webHidden/>
          </w:rPr>
          <w:fldChar w:fldCharType="begin"/>
        </w:r>
        <w:r w:rsidR="001C168F">
          <w:rPr>
            <w:noProof/>
            <w:webHidden/>
          </w:rPr>
          <w:instrText xml:space="preserve"> PAGEREF _Toc499822041 \h </w:instrText>
        </w:r>
        <w:r w:rsidR="001C168F">
          <w:rPr>
            <w:noProof/>
            <w:webHidden/>
          </w:rPr>
        </w:r>
        <w:r w:rsidR="001C168F">
          <w:rPr>
            <w:noProof/>
            <w:webHidden/>
          </w:rPr>
          <w:fldChar w:fldCharType="separate"/>
        </w:r>
        <w:r w:rsidR="0092477C">
          <w:rPr>
            <w:noProof/>
            <w:webHidden/>
          </w:rPr>
          <w:t>41</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42"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24. Zivilkammer (4. Kammer für Handelssachen)</w:t>
        </w:r>
        <w:r w:rsidR="001C168F">
          <w:rPr>
            <w:noProof/>
            <w:webHidden/>
          </w:rPr>
          <w:tab/>
        </w:r>
        <w:r w:rsidR="001C168F">
          <w:rPr>
            <w:noProof/>
            <w:webHidden/>
          </w:rPr>
          <w:fldChar w:fldCharType="begin"/>
        </w:r>
        <w:r w:rsidR="001C168F">
          <w:rPr>
            <w:noProof/>
            <w:webHidden/>
          </w:rPr>
          <w:instrText xml:space="preserve"> PAGEREF _Toc499822042 \h </w:instrText>
        </w:r>
        <w:r w:rsidR="001C168F">
          <w:rPr>
            <w:noProof/>
            <w:webHidden/>
          </w:rPr>
        </w:r>
        <w:r w:rsidR="001C168F">
          <w:rPr>
            <w:noProof/>
            <w:webHidden/>
          </w:rPr>
          <w:fldChar w:fldCharType="separate"/>
        </w:r>
        <w:r w:rsidR="0092477C">
          <w:rPr>
            <w:noProof/>
            <w:webHidden/>
          </w:rPr>
          <w:t>42</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2043" w:history="1">
        <w:r w:rsidR="001C168F" w:rsidRPr="009E4002">
          <w:rPr>
            <w:rStyle w:val="Hyperlink"/>
            <w:noProof/>
          </w:rPr>
          <w:t>II.</w:t>
        </w:r>
        <w:r w:rsidR="001C168F">
          <w:rPr>
            <w:rFonts w:eastAsiaTheme="minorEastAsia" w:cstheme="minorBidi"/>
            <w:b w:val="0"/>
            <w:bCs w:val="0"/>
            <w:noProof/>
          </w:rPr>
          <w:tab/>
        </w:r>
        <w:r w:rsidR="001C168F" w:rsidRPr="009E4002">
          <w:rPr>
            <w:rStyle w:val="Hyperlink"/>
            <w:noProof/>
          </w:rPr>
          <w:t>Strafsachen und Bußgeldsachen</w:t>
        </w:r>
        <w:r w:rsidR="001C168F">
          <w:rPr>
            <w:noProof/>
            <w:webHidden/>
          </w:rPr>
          <w:tab/>
        </w:r>
        <w:r w:rsidR="001C168F">
          <w:rPr>
            <w:noProof/>
            <w:webHidden/>
          </w:rPr>
          <w:fldChar w:fldCharType="begin"/>
        </w:r>
        <w:r w:rsidR="001C168F">
          <w:rPr>
            <w:noProof/>
            <w:webHidden/>
          </w:rPr>
          <w:instrText xml:space="preserve"> PAGEREF _Toc499822043 \h </w:instrText>
        </w:r>
        <w:r w:rsidR="001C168F">
          <w:rPr>
            <w:noProof/>
            <w:webHidden/>
          </w:rPr>
        </w:r>
        <w:r w:rsidR="001C168F">
          <w:rPr>
            <w:noProof/>
            <w:webHidden/>
          </w:rPr>
          <w:fldChar w:fldCharType="separate"/>
        </w:r>
        <w:r w:rsidR="0092477C">
          <w:rPr>
            <w:noProof/>
            <w:webHidden/>
          </w:rPr>
          <w:t>43</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44"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 Strafkammer (Schwurgerichtskammer)</w:t>
        </w:r>
        <w:r w:rsidR="001C168F">
          <w:rPr>
            <w:noProof/>
            <w:webHidden/>
          </w:rPr>
          <w:tab/>
        </w:r>
        <w:r w:rsidR="001C168F">
          <w:rPr>
            <w:noProof/>
            <w:webHidden/>
          </w:rPr>
          <w:fldChar w:fldCharType="begin"/>
        </w:r>
        <w:r w:rsidR="001C168F">
          <w:rPr>
            <w:noProof/>
            <w:webHidden/>
          </w:rPr>
          <w:instrText xml:space="preserve"> PAGEREF _Toc499822044 \h </w:instrText>
        </w:r>
        <w:r w:rsidR="001C168F">
          <w:rPr>
            <w:noProof/>
            <w:webHidden/>
          </w:rPr>
        </w:r>
        <w:r w:rsidR="001C168F">
          <w:rPr>
            <w:noProof/>
            <w:webHidden/>
          </w:rPr>
          <w:fldChar w:fldCharType="separate"/>
        </w:r>
        <w:r w:rsidR="0092477C">
          <w:rPr>
            <w:noProof/>
            <w:webHidden/>
          </w:rPr>
          <w:t>43</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45"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 Strafkammer</w:t>
        </w:r>
        <w:r w:rsidR="001C168F">
          <w:rPr>
            <w:noProof/>
            <w:webHidden/>
          </w:rPr>
          <w:tab/>
        </w:r>
        <w:r w:rsidR="001C168F">
          <w:rPr>
            <w:noProof/>
            <w:webHidden/>
          </w:rPr>
          <w:fldChar w:fldCharType="begin"/>
        </w:r>
        <w:r w:rsidR="001C168F">
          <w:rPr>
            <w:noProof/>
            <w:webHidden/>
          </w:rPr>
          <w:instrText xml:space="preserve"> PAGEREF _Toc499822045 \h </w:instrText>
        </w:r>
        <w:r w:rsidR="001C168F">
          <w:rPr>
            <w:noProof/>
            <w:webHidden/>
          </w:rPr>
        </w:r>
        <w:r w:rsidR="001C168F">
          <w:rPr>
            <w:noProof/>
            <w:webHidden/>
          </w:rPr>
          <w:fldChar w:fldCharType="separate"/>
        </w:r>
        <w:r w:rsidR="0092477C">
          <w:rPr>
            <w:noProof/>
            <w:webHidden/>
          </w:rPr>
          <w:t>43</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46"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3. Strafkammer (große Jugendkammer)</w:t>
        </w:r>
        <w:r w:rsidR="001C168F">
          <w:rPr>
            <w:noProof/>
            <w:webHidden/>
          </w:rPr>
          <w:tab/>
        </w:r>
        <w:r w:rsidR="001C168F">
          <w:rPr>
            <w:noProof/>
            <w:webHidden/>
          </w:rPr>
          <w:fldChar w:fldCharType="begin"/>
        </w:r>
        <w:r w:rsidR="001C168F">
          <w:rPr>
            <w:noProof/>
            <w:webHidden/>
          </w:rPr>
          <w:instrText xml:space="preserve"> PAGEREF _Toc499822046 \h </w:instrText>
        </w:r>
        <w:r w:rsidR="001C168F">
          <w:rPr>
            <w:noProof/>
            <w:webHidden/>
          </w:rPr>
        </w:r>
        <w:r w:rsidR="001C168F">
          <w:rPr>
            <w:noProof/>
            <w:webHidden/>
          </w:rPr>
          <w:fldChar w:fldCharType="separate"/>
        </w:r>
        <w:r w:rsidR="0092477C">
          <w:rPr>
            <w:noProof/>
            <w:webHidden/>
          </w:rPr>
          <w:t>44</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47"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3a. Strafkammer (kleine Jugendstrafkammer)</w:t>
        </w:r>
        <w:r w:rsidR="001C168F">
          <w:rPr>
            <w:noProof/>
            <w:webHidden/>
          </w:rPr>
          <w:tab/>
        </w:r>
        <w:r w:rsidR="001C168F">
          <w:rPr>
            <w:noProof/>
            <w:webHidden/>
          </w:rPr>
          <w:fldChar w:fldCharType="begin"/>
        </w:r>
        <w:r w:rsidR="001C168F">
          <w:rPr>
            <w:noProof/>
            <w:webHidden/>
          </w:rPr>
          <w:instrText xml:space="preserve"> PAGEREF _Toc499822047 \h </w:instrText>
        </w:r>
        <w:r w:rsidR="001C168F">
          <w:rPr>
            <w:noProof/>
            <w:webHidden/>
          </w:rPr>
        </w:r>
        <w:r w:rsidR="001C168F">
          <w:rPr>
            <w:noProof/>
            <w:webHidden/>
          </w:rPr>
          <w:fldChar w:fldCharType="separate"/>
        </w:r>
        <w:r w:rsidR="0092477C">
          <w:rPr>
            <w:noProof/>
            <w:webHidden/>
          </w:rPr>
          <w:t>44</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48"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4. Strafkammer (große Jugendkammer)</w:t>
        </w:r>
        <w:r w:rsidR="001C168F">
          <w:rPr>
            <w:noProof/>
            <w:webHidden/>
          </w:rPr>
          <w:tab/>
        </w:r>
        <w:r w:rsidR="001C168F">
          <w:rPr>
            <w:noProof/>
            <w:webHidden/>
          </w:rPr>
          <w:fldChar w:fldCharType="begin"/>
        </w:r>
        <w:r w:rsidR="001C168F">
          <w:rPr>
            <w:noProof/>
            <w:webHidden/>
          </w:rPr>
          <w:instrText xml:space="preserve"> PAGEREF _Toc499822048 \h </w:instrText>
        </w:r>
        <w:r w:rsidR="001C168F">
          <w:rPr>
            <w:noProof/>
            <w:webHidden/>
          </w:rPr>
        </w:r>
        <w:r w:rsidR="001C168F">
          <w:rPr>
            <w:noProof/>
            <w:webHidden/>
          </w:rPr>
          <w:fldChar w:fldCharType="separate"/>
        </w:r>
        <w:r w:rsidR="0092477C">
          <w:rPr>
            <w:noProof/>
            <w:webHidden/>
          </w:rPr>
          <w:t>44</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49"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5. Strafkammer (kleine Strafkammer)</w:t>
        </w:r>
        <w:r w:rsidR="001C168F">
          <w:rPr>
            <w:noProof/>
            <w:webHidden/>
          </w:rPr>
          <w:tab/>
        </w:r>
        <w:r w:rsidR="001C168F">
          <w:rPr>
            <w:noProof/>
            <w:webHidden/>
          </w:rPr>
          <w:fldChar w:fldCharType="begin"/>
        </w:r>
        <w:r w:rsidR="001C168F">
          <w:rPr>
            <w:noProof/>
            <w:webHidden/>
          </w:rPr>
          <w:instrText xml:space="preserve"> PAGEREF _Toc499822049 \h </w:instrText>
        </w:r>
        <w:r w:rsidR="001C168F">
          <w:rPr>
            <w:noProof/>
            <w:webHidden/>
          </w:rPr>
        </w:r>
        <w:r w:rsidR="001C168F">
          <w:rPr>
            <w:noProof/>
            <w:webHidden/>
          </w:rPr>
          <w:fldChar w:fldCharType="separate"/>
        </w:r>
        <w:r w:rsidR="0092477C">
          <w:rPr>
            <w:noProof/>
            <w:webHidden/>
          </w:rPr>
          <w:t>45</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50"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6. Strafkammer (kleine Strafkammer)</w:t>
        </w:r>
        <w:r w:rsidR="001C168F">
          <w:rPr>
            <w:noProof/>
            <w:webHidden/>
          </w:rPr>
          <w:tab/>
        </w:r>
        <w:r w:rsidR="001C168F">
          <w:rPr>
            <w:noProof/>
            <w:webHidden/>
          </w:rPr>
          <w:fldChar w:fldCharType="begin"/>
        </w:r>
        <w:r w:rsidR="001C168F">
          <w:rPr>
            <w:noProof/>
            <w:webHidden/>
          </w:rPr>
          <w:instrText xml:space="preserve"> PAGEREF _Toc499822050 \h </w:instrText>
        </w:r>
        <w:r w:rsidR="001C168F">
          <w:rPr>
            <w:noProof/>
            <w:webHidden/>
          </w:rPr>
        </w:r>
        <w:r w:rsidR="001C168F">
          <w:rPr>
            <w:noProof/>
            <w:webHidden/>
          </w:rPr>
          <w:fldChar w:fldCharType="separate"/>
        </w:r>
        <w:r w:rsidR="0092477C">
          <w:rPr>
            <w:noProof/>
            <w:webHidden/>
          </w:rPr>
          <w:t>46</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51"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7. Strafkammer (kleine Strafkammer)</w:t>
        </w:r>
        <w:r w:rsidR="001C168F">
          <w:rPr>
            <w:noProof/>
            <w:webHidden/>
          </w:rPr>
          <w:tab/>
        </w:r>
        <w:r w:rsidR="001C168F">
          <w:rPr>
            <w:noProof/>
            <w:webHidden/>
          </w:rPr>
          <w:fldChar w:fldCharType="begin"/>
        </w:r>
        <w:r w:rsidR="001C168F">
          <w:rPr>
            <w:noProof/>
            <w:webHidden/>
          </w:rPr>
          <w:instrText xml:space="preserve"> PAGEREF _Toc499822051 \h </w:instrText>
        </w:r>
        <w:r w:rsidR="001C168F">
          <w:rPr>
            <w:noProof/>
            <w:webHidden/>
          </w:rPr>
        </w:r>
        <w:r w:rsidR="001C168F">
          <w:rPr>
            <w:noProof/>
            <w:webHidden/>
          </w:rPr>
          <w:fldChar w:fldCharType="separate"/>
        </w:r>
        <w:r w:rsidR="0092477C">
          <w:rPr>
            <w:noProof/>
            <w:webHidden/>
          </w:rPr>
          <w:t>46</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52"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8. Strafkammer</w:t>
        </w:r>
        <w:r w:rsidR="001C168F">
          <w:rPr>
            <w:noProof/>
            <w:webHidden/>
          </w:rPr>
          <w:tab/>
        </w:r>
        <w:r w:rsidR="001C168F">
          <w:rPr>
            <w:noProof/>
            <w:webHidden/>
          </w:rPr>
          <w:fldChar w:fldCharType="begin"/>
        </w:r>
        <w:r w:rsidR="001C168F">
          <w:rPr>
            <w:noProof/>
            <w:webHidden/>
          </w:rPr>
          <w:instrText xml:space="preserve"> PAGEREF _Toc499822052 \h </w:instrText>
        </w:r>
        <w:r w:rsidR="001C168F">
          <w:rPr>
            <w:noProof/>
            <w:webHidden/>
          </w:rPr>
        </w:r>
        <w:r w:rsidR="001C168F">
          <w:rPr>
            <w:noProof/>
            <w:webHidden/>
          </w:rPr>
          <w:fldChar w:fldCharType="separate"/>
        </w:r>
        <w:r w:rsidR="0092477C">
          <w:rPr>
            <w:noProof/>
            <w:webHidden/>
          </w:rPr>
          <w:t>46</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53"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9. Strafkammer (große Wirtschaftsstrafkammer)</w:t>
        </w:r>
        <w:r w:rsidR="001C168F">
          <w:rPr>
            <w:noProof/>
            <w:webHidden/>
          </w:rPr>
          <w:tab/>
        </w:r>
        <w:r w:rsidR="001C168F">
          <w:rPr>
            <w:noProof/>
            <w:webHidden/>
          </w:rPr>
          <w:fldChar w:fldCharType="begin"/>
        </w:r>
        <w:r w:rsidR="001C168F">
          <w:rPr>
            <w:noProof/>
            <w:webHidden/>
          </w:rPr>
          <w:instrText xml:space="preserve"> PAGEREF _Toc499822053 \h </w:instrText>
        </w:r>
        <w:r w:rsidR="001C168F">
          <w:rPr>
            <w:noProof/>
            <w:webHidden/>
          </w:rPr>
        </w:r>
        <w:r w:rsidR="001C168F">
          <w:rPr>
            <w:noProof/>
            <w:webHidden/>
          </w:rPr>
          <w:fldChar w:fldCharType="separate"/>
        </w:r>
        <w:r w:rsidR="0092477C">
          <w:rPr>
            <w:noProof/>
            <w:webHidden/>
          </w:rPr>
          <w:t>47</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54"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10. Strafkammer (Schwurgerichtskammer)</w:t>
        </w:r>
        <w:r w:rsidR="001C168F">
          <w:rPr>
            <w:noProof/>
            <w:webHidden/>
          </w:rPr>
          <w:tab/>
        </w:r>
        <w:r w:rsidR="001C168F">
          <w:rPr>
            <w:noProof/>
            <w:webHidden/>
          </w:rPr>
          <w:fldChar w:fldCharType="begin"/>
        </w:r>
        <w:r w:rsidR="001C168F">
          <w:rPr>
            <w:noProof/>
            <w:webHidden/>
          </w:rPr>
          <w:instrText xml:space="preserve"> PAGEREF _Toc499822054 \h </w:instrText>
        </w:r>
        <w:r w:rsidR="001C168F">
          <w:rPr>
            <w:noProof/>
            <w:webHidden/>
          </w:rPr>
        </w:r>
        <w:r w:rsidR="001C168F">
          <w:rPr>
            <w:noProof/>
            <w:webHidden/>
          </w:rPr>
          <w:fldChar w:fldCharType="separate"/>
        </w:r>
        <w:r w:rsidR="0092477C">
          <w:rPr>
            <w:noProof/>
            <w:webHidden/>
          </w:rPr>
          <w:t>47</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55"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11. Strafkammer (kleine Strafkammer)</w:t>
        </w:r>
        <w:r w:rsidR="001C168F">
          <w:rPr>
            <w:noProof/>
            <w:webHidden/>
          </w:rPr>
          <w:tab/>
        </w:r>
        <w:r w:rsidR="001C168F">
          <w:rPr>
            <w:noProof/>
            <w:webHidden/>
          </w:rPr>
          <w:fldChar w:fldCharType="begin"/>
        </w:r>
        <w:r w:rsidR="001C168F">
          <w:rPr>
            <w:noProof/>
            <w:webHidden/>
          </w:rPr>
          <w:instrText xml:space="preserve"> PAGEREF _Toc499822055 \h </w:instrText>
        </w:r>
        <w:r w:rsidR="001C168F">
          <w:rPr>
            <w:noProof/>
            <w:webHidden/>
          </w:rPr>
        </w:r>
        <w:r w:rsidR="001C168F">
          <w:rPr>
            <w:noProof/>
            <w:webHidden/>
          </w:rPr>
          <w:fldChar w:fldCharType="separate"/>
        </w:r>
        <w:r w:rsidR="0092477C">
          <w:rPr>
            <w:noProof/>
            <w:webHidden/>
          </w:rPr>
          <w:t>48</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56"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12. Strafkammer (kleine Strafkammer)</w:t>
        </w:r>
        <w:r w:rsidR="001C168F">
          <w:rPr>
            <w:noProof/>
            <w:webHidden/>
          </w:rPr>
          <w:tab/>
        </w:r>
        <w:r w:rsidR="001C168F">
          <w:rPr>
            <w:noProof/>
            <w:webHidden/>
          </w:rPr>
          <w:fldChar w:fldCharType="begin"/>
        </w:r>
        <w:r w:rsidR="001C168F">
          <w:rPr>
            <w:noProof/>
            <w:webHidden/>
          </w:rPr>
          <w:instrText xml:space="preserve"> PAGEREF _Toc499822056 \h </w:instrText>
        </w:r>
        <w:r w:rsidR="001C168F">
          <w:rPr>
            <w:noProof/>
            <w:webHidden/>
          </w:rPr>
        </w:r>
        <w:r w:rsidR="001C168F">
          <w:rPr>
            <w:noProof/>
            <w:webHidden/>
          </w:rPr>
          <w:fldChar w:fldCharType="separate"/>
        </w:r>
        <w:r w:rsidR="0092477C">
          <w:rPr>
            <w:noProof/>
            <w:webHidden/>
          </w:rPr>
          <w:t>48</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57"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14. Strafkammer (kleine Wirtschaftsstrafkammer)</w:t>
        </w:r>
        <w:r w:rsidR="001C168F">
          <w:rPr>
            <w:noProof/>
            <w:webHidden/>
          </w:rPr>
          <w:tab/>
        </w:r>
        <w:r w:rsidR="001C168F">
          <w:rPr>
            <w:noProof/>
            <w:webHidden/>
          </w:rPr>
          <w:fldChar w:fldCharType="begin"/>
        </w:r>
        <w:r w:rsidR="001C168F">
          <w:rPr>
            <w:noProof/>
            <w:webHidden/>
          </w:rPr>
          <w:instrText xml:space="preserve"> PAGEREF _Toc499822057 \h </w:instrText>
        </w:r>
        <w:r w:rsidR="001C168F">
          <w:rPr>
            <w:noProof/>
            <w:webHidden/>
          </w:rPr>
        </w:r>
        <w:r w:rsidR="001C168F">
          <w:rPr>
            <w:noProof/>
            <w:webHidden/>
          </w:rPr>
          <w:fldChar w:fldCharType="separate"/>
        </w:r>
        <w:r w:rsidR="0092477C">
          <w:rPr>
            <w:noProof/>
            <w:webHidden/>
          </w:rPr>
          <w:t>49</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58"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15. Strafkammer (Strafvollstreckungskammer)</w:t>
        </w:r>
        <w:r w:rsidR="001C168F">
          <w:rPr>
            <w:noProof/>
            <w:webHidden/>
          </w:rPr>
          <w:tab/>
        </w:r>
        <w:r w:rsidR="001C168F">
          <w:rPr>
            <w:noProof/>
            <w:webHidden/>
          </w:rPr>
          <w:fldChar w:fldCharType="begin"/>
        </w:r>
        <w:r w:rsidR="001C168F">
          <w:rPr>
            <w:noProof/>
            <w:webHidden/>
          </w:rPr>
          <w:instrText xml:space="preserve"> PAGEREF _Toc499822058 \h </w:instrText>
        </w:r>
        <w:r w:rsidR="001C168F">
          <w:rPr>
            <w:noProof/>
            <w:webHidden/>
          </w:rPr>
        </w:r>
        <w:r w:rsidR="001C168F">
          <w:rPr>
            <w:noProof/>
            <w:webHidden/>
          </w:rPr>
          <w:fldChar w:fldCharType="separate"/>
        </w:r>
        <w:r w:rsidR="0092477C">
          <w:rPr>
            <w:noProof/>
            <w:webHidden/>
          </w:rPr>
          <w:t>49</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59"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16. Strafkammer (Strafvollstreckungskammer)</w:t>
        </w:r>
        <w:r w:rsidR="001C168F">
          <w:rPr>
            <w:noProof/>
            <w:webHidden/>
          </w:rPr>
          <w:tab/>
        </w:r>
        <w:r w:rsidR="001C168F">
          <w:rPr>
            <w:noProof/>
            <w:webHidden/>
          </w:rPr>
          <w:fldChar w:fldCharType="begin"/>
        </w:r>
        <w:r w:rsidR="001C168F">
          <w:rPr>
            <w:noProof/>
            <w:webHidden/>
          </w:rPr>
          <w:instrText xml:space="preserve"> PAGEREF _Toc499822059 \h </w:instrText>
        </w:r>
        <w:r w:rsidR="001C168F">
          <w:rPr>
            <w:noProof/>
            <w:webHidden/>
          </w:rPr>
        </w:r>
        <w:r w:rsidR="001C168F">
          <w:rPr>
            <w:noProof/>
            <w:webHidden/>
          </w:rPr>
          <w:fldChar w:fldCharType="separate"/>
        </w:r>
        <w:r w:rsidR="0092477C">
          <w:rPr>
            <w:noProof/>
            <w:webHidden/>
          </w:rPr>
          <w:t>50</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60"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17. Strafkammer (Strafvollstreckungskammer)</w:t>
        </w:r>
        <w:r w:rsidR="001C168F">
          <w:rPr>
            <w:noProof/>
            <w:webHidden/>
          </w:rPr>
          <w:tab/>
        </w:r>
        <w:r w:rsidR="001C168F">
          <w:rPr>
            <w:noProof/>
            <w:webHidden/>
          </w:rPr>
          <w:fldChar w:fldCharType="begin"/>
        </w:r>
        <w:r w:rsidR="001C168F">
          <w:rPr>
            <w:noProof/>
            <w:webHidden/>
          </w:rPr>
          <w:instrText xml:space="preserve"> PAGEREF _Toc499822060 \h </w:instrText>
        </w:r>
        <w:r w:rsidR="001C168F">
          <w:rPr>
            <w:noProof/>
            <w:webHidden/>
          </w:rPr>
        </w:r>
        <w:r w:rsidR="001C168F">
          <w:rPr>
            <w:noProof/>
            <w:webHidden/>
          </w:rPr>
          <w:fldChar w:fldCharType="separate"/>
        </w:r>
        <w:r w:rsidR="0092477C">
          <w:rPr>
            <w:noProof/>
            <w:webHidden/>
          </w:rPr>
          <w:t>50</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61"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18. Strafkammer (Strafvollstreckungskammer)</w:t>
        </w:r>
        <w:r w:rsidR="001C168F">
          <w:rPr>
            <w:noProof/>
            <w:webHidden/>
          </w:rPr>
          <w:tab/>
        </w:r>
        <w:r w:rsidR="001C168F">
          <w:rPr>
            <w:noProof/>
            <w:webHidden/>
          </w:rPr>
          <w:fldChar w:fldCharType="begin"/>
        </w:r>
        <w:r w:rsidR="001C168F">
          <w:rPr>
            <w:noProof/>
            <w:webHidden/>
          </w:rPr>
          <w:instrText xml:space="preserve"> PAGEREF _Toc499822061 \h </w:instrText>
        </w:r>
        <w:r w:rsidR="001C168F">
          <w:rPr>
            <w:noProof/>
            <w:webHidden/>
          </w:rPr>
        </w:r>
        <w:r w:rsidR="001C168F">
          <w:rPr>
            <w:noProof/>
            <w:webHidden/>
          </w:rPr>
          <w:fldChar w:fldCharType="separate"/>
        </w:r>
        <w:r w:rsidR="0092477C">
          <w:rPr>
            <w:noProof/>
            <w:webHidden/>
          </w:rPr>
          <w:t>50</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62"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19. Strafkammer (Strafvollstreckungskammer)</w:t>
        </w:r>
        <w:r w:rsidR="001C168F">
          <w:rPr>
            <w:noProof/>
            <w:webHidden/>
          </w:rPr>
          <w:tab/>
        </w:r>
        <w:r w:rsidR="001C168F">
          <w:rPr>
            <w:noProof/>
            <w:webHidden/>
          </w:rPr>
          <w:fldChar w:fldCharType="begin"/>
        </w:r>
        <w:r w:rsidR="001C168F">
          <w:rPr>
            <w:noProof/>
            <w:webHidden/>
          </w:rPr>
          <w:instrText xml:space="preserve"> PAGEREF _Toc499822062 \h </w:instrText>
        </w:r>
        <w:r w:rsidR="001C168F">
          <w:rPr>
            <w:noProof/>
            <w:webHidden/>
          </w:rPr>
        </w:r>
        <w:r w:rsidR="001C168F">
          <w:rPr>
            <w:noProof/>
            <w:webHidden/>
          </w:rPr>
          <w:fldChar w:fldCharType="separate"/>
        </w:r>
        <w:r w:rsidR="0092477C">
          <w:rPr>
            <w:noProof/>
            <w:webHidden/>
          </w:rPr>
          <w:t>50</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63"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20. Strafkammer</w:t>
        </w:r>
        <w:r w:rsidR="001C168F">
          <w:rPr>
            <w:noProof/>
            <w:webHidden/>
          </w:rPr>
          <w:tab/>
        </w:r>
        <w:r w:rsidR="001C168F">
          <w:rPr>
            <w:noProof/>
            <w:webHidden/>
          </w:rPr>
          <w:fldChar w:fldCharType="begin"/>
        </w:r>
        <w:r w:rsidR="001C168F">
          <w:rPr>
            <w:noProof/>
            <w:webHidden/>
          </w:rPr>
          <w:instrText xml:space="preserve"> PAGEREF _Toc499822063 \h </w:instrText>
        </w:r>
        <w:r w:rsidR="001C168F">
          <w:rPr>
            <w:noProof/>
            <w:webHidden/>
          </w:rPr>
        </w:r>
        <w:r w:rsidR="001C168F">
          <w:rPr>
            <w:noProof/>
            <w:webHidden/>
          </w:rPr>
          <w:fldChar w:fldCharType="separate"/>
        </w:r>
        <w:r w:rsidR="0092477C">
          <w:rPr>
            <w:noProof/>
            <w:webHidden/>
          </w:rPr>
          <w:t>51</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2064" w:history="1">
        <w:r w:rsidR="001C168F" w:rsidRPr="009E4002">
          <w:rPr>
            <w:rStyle w:val="Hyperlink"/>
            <w:noProof/>
          </w:rPr>
          <w:t>III.</w:t>
        </w:r>
        <w:r w:rsidR="001C168F">
          <w:rPr>
            <w:rFonts w:eastAsiaTheme="minorEastAsia" w:cstheme="minorBidi"/>
            <w:b w:val="0"/>
            <w:bCs w:val="0"/>
            <w:noProof/>
          </w:rPr>
          <w:tab/>
        </w:r>
        <w:r w:rsidR="001C168F" w:rsidRPr="009E4002">
          <w:rPr>
            <w:rStyle w:val="Hyperlink"/>
            <w:noProof/>
          </w:rPr>
          <w:t>Verteilung von Beständen</w:t>
        </w:r>
        <w:r w:rsidR="001C168F">
          <w:rPr>
            <w:noProof/>
            <w:webHidden/>
          </w:rPr>
          <w:tab/>
        </w:r>
        <w:r w:rsidR="001C168F">
          <w:rPr>
            <w:noProof/>
            <w:webHidden/>
          </w:rPr>
          <w:fldChar w:fldCharType="begin"/>
        </w:r>
        <w:r w:rsidR="001C168F">
          <w:rPr>
            <w:noProof/>
            <w:webHidden/>
          </w:rPr>
          <w:instrText xml:space="preserve"> PAGEREF _Toc499822064 \h </w:instrText>
        </w:r>
        <w:r w:rsidR="001C168F">
          <w:rPr>
            <w:noProof/>
            <w:webHidden/>
          </w:rPr>
        </w:r>
        <w:r w:rsidR="001C168F">
          <w:rPr>
            <w:noProof/>
            <w:webHidden/>
          </w:rPr>
          <w:fldChar w:fldCharType="separate"/>
        </w:r>
        <w:r w:rsidR="0092477C">
          <w:rPr>
            <w:noProof/>
            <w:webHidden/>
          </w:rPr>
          <w:t>52</w:t>
        </w:r>
        <w:r w:rsidR="001C168F">
          <w:rPr>
            <w:noProof/>
            <w:webHidden/>
          </w:rPr>
          <w:fldChar w:fldCharType="end"/>
        </w:r>
      </w:hyperlink>
    </w:p>
    <w:p w:rsidR="001C168F" w:rsidRDefault="00005A6A" w:rsidP="00B9259A">
      <w:pPr>
        <w:pStyle w:val="Verzeichnis1"/>
        <w:tabs>
          <w:tab w:val="left" w:pos="480"/>
          <w:tab w:val="right" w:leader="underscore" w:pos="9062"/>
        </w:tabs>
        <w:jc w:val="both"/>
        <w:rPr>
          <w:rFonts w:eastAsiaTheme="minorEastAsia" w:cstheme="minorBidi"/>
          <w:b w:val="0"/>
          <w:bCs w:val="0"/>
          <w:i w:val="0"/>
          <w:iCs w:val="0"/>
          <w:noProof/>
          <w:sz w:val="22"/>
          <w:szCs w:val="22"/>
        </w:rPr>
      </w:pPr>
      <w:hyperlink w:anchor="_Toc499822065" w:history="1">
        <w:r w:rsidR="001C168F" w:rsidRPr="009E4002">
          <w:rPr>
            <w:rStyle w:val="Hyperlink"/>
            <w:noProof/>
          </w:rPr>
          <w:t>C.</w:t>
        </w:r>
        <w:r w:rsidR="001C168F">
          <w:rPr>
            <w:rFonts w:eastAsiaTheme="minorEastAsia" w:cstheme="minorBidi"/>
            <w:b w:val="0"/>
            <w:bCs w:val="0"/>
            <w:i w:val="0"/>
            <w:iCs w:val="0"/>
            <w:noProof/>
            <w:sz w:val="22"/>
            <w:szCs w:val="22"/>
          </w:rPr>
          <w:tab/>
        </w:r>
        <w:r w:rsidR="001C168F" w:rsidRPr="009E4002">
          <w:rPr>
            <w:rStyle w:val="Hyperlink"/>
            <w:noProof/>
          </w:rPr>
          <w:t>Kammerbesetzungsplan</w:t>
        </w:r>
        <w:r w:rsidR="001C168F">
          <w:rPr>
            <w:noProof/>
            <w:webHidden/>
          </w:rPr>
          <w:tab/>
        </w:r>
        <w:r w:rsidR="001C168F">
          <w:rPr>
            <w:noProof/>
            <w:webHidden/>
          </w:rPr>
          <w:fldChar w:fldCharType="begin"/>
        </w:r>
        <w:r w:rsidR="001C168F">
          <w:rPr>
            <w:noProof/>
            <w:webHidden/>
          </w:rPr>
          <w:instrText xml:space="preserve"> PAGEREF _Toc499822065 \h </w:instrText>
        </w:r>
        <w:r w:rsidR="001C168F">
          <w:rPr>
            <w:noProof/>
            <w:webHidden/>
          </w:rPr>
        </w:r>
        <w:r w:rsidR="001C168F">
          <w:rPr>
            <w:noProof/>
            <w:webHidden/>
          </w:rPr>
          <w:fldChar w:fldCharType="separate"/>
        </w:r>
        <w:r w:rsidR="0092477C">
          <w:rPr>
            <w:noProof/>
            <w:webHidden/>
          </w:rPr>
          <w:t>54</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2066" w:history="1">
        <w:r w:rsidR="001C168F" w:rsidRPr="009E4002">
          <w:rPr>
            <w:rStyle w:val="Hyperlink"/>
            <w:noProof/>
          </w:rPr>
          <w:t>I.</w:t>
        </w:r>
        <w:r w:rsidR="001C168F">
          <w:rPr>
            <w:rFonts w:eastAsiaTheme="minorEastAsia" w:cstheme="minorBidi"/>
            <w:b w:val="0"/>
            <w:bCs w:val="0"/>
            <w:noProof/>
          </w:rPr>
          <w:tab/>
        </w:r>
        <w:r w:rsidR="001C168F" w:rsidRPr="009E4002">
          <w:rPr>
            <w:rStyle w:val="Hyperlink"/>
            <w:noProof/>
          </w:rPr>
          <w:t>Zivilkammern und Kammern für Handelssachen</w:t>
        </w:r>
        <w:r w:rsidR="001C168F">
          <w:rPr>
            <w:noProof/>
            <w:webHidden/>
          </w:rPr>
          <w:tab/>
        </w:r>
        <w:r w:rsidR="001C168F">
          <w:rPr>
            <w:noProof/>
            <w:webHidden/>
          </w:rPr>
          <w:fldChar w:fldCharType="begin"/>
        </w:r>
        <w:r w:rsidR="001C168F">
          <w:rPr>
            <w:noProof/>
            <w:webHidden/>
          </w:rPr>
          <w:instrText xml:space="preserve"> PAGEREF _Toc499822066 \h </w:instrText>
        </w:r>
        <w:r w:rsidR="001C168F">
          <w:rPr>
            <w:noProof/>
            <w:webHidden/>
          </w:rPr>
        </w:r>
        <w:r w:rsidR="001C168F">
          <w:rPr>
            <w:noProof/>
            <w:webHidden/>
          </w:rPr>
          <w:fldChar w:fldCharType="separate"/>
        </w:r>
        <w:r w:rsidR="0092477C">
          <w:rPr>
            <w:noProof/>
            <w:webHidden/>
          </w:rPr>
          <w:t>54</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67"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 Zivilkammer:</w:t>
        </w:r>
        <w:r w:rsidR="001C168F">
          <w:rPr>
            <w:noProof/>
            <w:webHidden/>
          </w:rPr>
          <w:tab/>
        </w:r>
        <w:r w:rsidR="001C168F">
          <w:rPr>
            <w:noProof/>
            <w:webHidden/>
          </w:rPr>
          <w:fldChar w:fldCharType="begin"/>
        </w:r>
        <w:r w:rsidR="001C168F">
          <w:rPr>
            <w:noProof/>
            <w:webHidden/>
          </w:rPr>
          <w:instrText xml:space="preserve"> PAGEREF _Toc499822067 \h </w:instrText>
        </w:r>
        <w:r w:rsidR="001C168F">
          <w:rPr>
            <w:noProof/>
            <w:webHidden/>
          </w:rPr>
        </w:r>
        <w:r w:rsidR="001C168F">
          <w:rPr>
            <w:noProof/>
            <w:webHidden/>
          </w:rPr>
          <w:fldChar w:fldCharType="separate"/>
        </w:r>
        <w:r w:rsidR="0092477C">
          <w:rPr>
            <w:noProof/>
            <w:webHidden/>
          </w:rPr>
          <w:t>54</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68"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 Zivilkammer:</w:t>
        </w:r>
        <w:r w:rsidR="001C168F">
          <w:rPr>
            <w:noProof/>
            <w:webHidden/>
          </w:rPr>
          <w:tab/>
        </w:r>
        <w:r w:rsidR="001C168F">
          <w:rPr>
            <w:noProof/>
            <w:webHidden/>
          </w:rPr>
          <w:fldChar w:fldCharType="begin"/>
        </w:r>
        <w:r w:rsidR="001C168F">
          <w:rPr>
            <w:noProof/>
            <w:webHidden/>
          </w:rPr>
          <w:instrText xml:space="preserve"> PAGEREF _Toc499822068 \h </w:instrText>
        </w:r>
        <w:r w:rsidR="001C168F">
          <w:rPr>
            <w:noProof/>
            <w:webHidden/>
          </w:rPr>
        </w:r>
        <w:r w:rsidR="001C168F">
          <w:rPr>
            <w:noProof/>
            <w:webHidden/>
          </w:rPr>
          <w:fldChar w:fldCharType="separate"/>
        </w:r>
        <w:r w:rsidR="0092477C">
          <w:rPr>
            <w:noProof/>
            <w:webHidden/>
          </w:rPr>
          <w:t>54</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69"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3. Zivilkammer:</w:t>
        </w:r>
        <w:r w:rsidR="001C168F">
          <w:rPr>
            <w:noProof/>
            <w:webHidden/>
          </w:rPr>
          <w:tab/>
        </w:r>
        <w:r w:rsidR="001C168F">
          <w:rPr>
            <w:noProof/>
            <w:webHidden/>
          </w:rPr>
          <w:fldChar w:fldCharType="begin"/>
        </w:r>
        <w:r w:rsidR="001C168F">
          <w:rPr>
            <w:noProof/>
            <w:webHidden/>
          </w:rPr>
          <w:instrText xml:space="preserve"> PAGEREF _Toc499822069 \h </w:instrText>
        </w:r>
        <w:r w:rsidR="001C168F">
          <w:rPr>
            <w:noProof/>
            <w:webHidden/>
          </w:rPr>
        </w:r>
        <w:r w:rsidR="001C168F">
          <w:rPr>
            <w:noProof/>
            <w:webHidden/>
          </w:rPr>
          <w:fldChar w:fldCharType="separate"/>
        </w:r>
        <w:r w:rsidR="0092477C">
          <w:rPr>
            <w:noProof/>
            <w:webHidden/>
          </w:rPr>
          <w:t>54</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70"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4. Zivilkammer:</w:t>
        </w:r>
        <w:r w:rsidR="001C168F">
          <w:rPr>
            <w:noProof/>
            <w:webHidden/>
          </w:rPr>
          <w:tab/>
        </w:r>
        <w:r w:rsidR="001C168F">
          <w:rPr>
            <w:noProof/>
            <w:webHidden/>
          </w:rPr>
          <w:fldChar w:fldCharType="begin"/>
        </w:r>
        <w:r w:rsidR="001C168F">
          <w:rPr>
            <w:noProof/>
            <w:webHidden/>
          </w:rPr>
          <w:instrText xml:space="preserve"> PAGEREF _Toc499822070 \h </w:instrText>
        </w:r>
        <w:r w:rsidR="001C168F">
          <w:rPr>
            <w:noProof/>
            <w:webHidden/>
          </w:rPr>
        </w:r>
        <w:r w:rsidR="001C168F">
          <w:rPr>
            <w:noProof/>
            <w:webHidden/>
          </w:rPr>
          <w:fldChar w:fldCharType="separate"/>
        </w:r>
        <w:r w:rsidR="0092477C">
          <w:rPr>
            <w:noProof/>
            <w:webHidden/>
          </w:rPr>
          <w:t>54</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71"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5. Zivilkammer:</w:t>
        </w:r>
        <w:r w:rsidR="001C168F">
          <w:rPr>
            <w:noProof/>
            <w:webHidden/>
          </w:rPr>
          <w:tab/>
        </w:r>
        <w:r w:rsidR="001C168F">
          <w:rPr>
            <w:noProof/>
            <w:webHidden/>
          </w:rPr>
          <w:fldChar w:fldCharType="begin"/>
        </w:r>
        <w:r w:rsidR="001C168F">
          <w:rPr>
            <w:noProof/>
            <w:webHidden/>
          </w:rPr>
          <w:instrText xml:space="preserve"> PAGEREF _Toc499822071 \h </w:instrText>
        </w:r>
        <w:r w:rsidR="001C168F">
          <w:rPr>
            <w:noProof/>
            <w:webHidden/>
          </w:rPr>
        </w:r>
        <w:r w:rsidR="001C168F">
          <w:rPr>
            <w:noProof/>
            <w:webHidden/>
          </w:rPr>
          <w:fldChar w:fldCharType="separate"/>
        </w:r>
        <w:r w:rsidR="0092477C">
          <w:rPr>
            <w:noProof/>
            <w:webHidden/>
          </w:rPr>
          <w:t>55</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72"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6. Zivilkammer:</w:t>
        </w:r>
        <w:r w:rsidR="001C168F">
          <w:rPr>
            <w:noProof/>
            <w:webHidden/>
          </w:rPr>
          <w:tab/>
        </w:r>
        <w:r w:rsidR="001C168F">
          <w:rPr>
            <w:noProof/>
            <w:webHidden/>
          </w:rPr>
          <w:fldChar w:fldCharType="begin"/>
        </w:r>
        <w:r w:rsidR="001C168F">
          <w:rPr>
            <w:noProof/>
            <w:webHidden/>
          </w:rPr>
          <w:instrText xml:space="preserve"> PAGEREF _Toc499822072 \h </w:instrText>
        </w:r>
        <w:r w:rsidR="001C168F">
          <w:rPr>
            <w:noProof/>
            <w:webHidden/>
          </w:rPr>
        </w:r>
        <w:r w:rsidR="001C168F">
          <w:rPr>
            <w:noProof/>
            <w:webHidden/>
          </w:rPr>
          <w:fldChar w:fldCharType="separate"/>
        </w:r>
        <w:r w:rsidR="0092477C">
          <w:rPr>
            <w:noProof/>
            <w:webHidden/>
          </w:rPr>
          <w:t>55</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73"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7. Zivilkammer:</w:t>
        </w:r>
        <w:r w:rsidR="001C168F">
          <w:rPr>
            <w:noProof/>
            <w:webHidden/>
          </w:rPr>
          <w:tab/>
        </w:r>
        <w:r w:rsidR="001C168F">
          <w:rPr>
            <w:noProof/>
            <w:webHidden/>
          </w:rPr>
          <w:fldChar w:fldCharType="begin"/>
        </w:r>
        <w:r w:rsidR="001C168F">
          <w:rPr>
            <w:noProof/>
            <w:webHidden/>
          </w:rPr>
          <w:instrText xml:space="preserve"> PAGEREF _Toc499822073 \h </w:instrText>
        </w:r>
        <w:r w:rsidR="001C168F">
          <w:rPr>
            <w:noProof/>
            <w:webHidden/>
          </w:rPr>
        </w:r>
        <w:r w:rsidR="001C168F">
          <w:rPr>
            <w:noProof/>
            <w:webHidden/>
          </w:rPr>
          <w:fldChar w:fldCharType="separate"/>
        </w:r>
        <w:r w:rsidR="0092477C">
          <w:rPr>
            <w:noProof/>
            <w:webHidden/>
          </w:rPr>
          <w:t>55</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74"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8. Zivilkammer:</w:t>
        </w:r>
        <w:r w:rsidR="001C168F">
          <w:rPr>
            <w:noProof/>
            <w:webHidden/>
          </w:rPr>
          <w:tab/>
        </w:r>
        <w:r w:rsidR="001C168F">
          <w:rPr>
            <w:noProof/>
            <w:webHidden/>
          </w:rPr>
          <w:fldChar w:fldCharType="begin"/>
        </w:r>
        <w:r w:rsidR="001C168F">
          <w:rPr>
            <w:noProof/>
            <w:webHidden/>
          </w:rPr>
          <w:instrText xml:space="preserve"> PAGEREF _Toc499822074 \h </w:instrText>
        </w:r>
        <w:r w:rsidR="001C168F">
          <w:rPr>
            <w:noProof/>
            <w:webHidden/>
          </w:rPr>
        </w:r>
        <w:r w:rsidR="001C168F">
          <w:rPr>
            <w:noProof/>
            <w:webHidden/>
          </w:rPr>
          <w:fldChar w:fldCharType="separate"/>
        </w:r>
        <w:r w:rsidR="0092477C">
          <w:rPr>
            <w:noProof/>
            <w:webHidden/>
          </w:rPr>
          <w:t>55</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75"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9. Zivilkammer:</w:t>
        </w:r>
        <w:r w:rsidR="001C168F">
          <w:rPr>
            <w:noProof/>
            <w:webHidden/>
          </w:rPr>
          <w:tab/>
        </w:r>
        <w:r w:rsidR="001C168F">
          <w:rPr>
            <w:noProof/>
            <w:webHidden/>
          </w:rPr>
          <w:fldChar w:fldCharType="begin"/>
        </w:r>
        <w:r w:rsidR="001C168F">
          <w:rPr>
            <w:noProof/>
            <w:webHidden/>
          </w:rPr>
          <w:instrText xml:space="preserve"> PAGEREF _Toc499822075 \h </w:instrText>
        </w:r>
        <w:r w:rsidR="001C168F">
          <w:rPr>
            <w:noProof/>
            <w:webHidden/>
          </w:rPr>
        </w:r>
        <w:r w:rsidR="001C168F">
          <w:rPr>
            <w:noProof/>
            <w:webHidden/>
          </w:rPr>
          <w:fldChar w:fldCharType="separate"/>
        </w:r>
        <w:r w:rsidR="0092477C">
          <w:rPr>
            <w:noProof/>
            <w:webHidden/>
          </w:rPr>
          <w:t>56</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76"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10. Zivilkammer (1. Kammer für Handelssachen):</w:t>
        </w:r>
        <w:r w:rsidR="001C168F">
          <w:rPr>
            <w:noProof/>
            <w:webHidden/>
          </w:rPr>
          <w:tab/>
        </w:r>
        <w:r w:rsidR="001C168F">
          <w:rPr>
            <w:noProof/>
            <w:webHidden/>
          </w:rPr>
          <w:fldChar w:fldCharType="begin"/>
        </w:r>
        <w:r w:rsidR="001C168F">
          <w:rPr>
            <w:noProof/>
            <w:webHidden/>
          </w:rPr>
          <w:instrText xml:space="preserve"> PAGEREF _Toc499822076 \h </w:instrText>
        </w:r>
        <w:r w:rsidR="001C168F">
          <w:rPr>
            <w:noProof/>
            <w:webHidden/>
          </w:rPr>
        </w:r>
        <w:r w:rsidR="001C168F">
          <w:rPr>
            <w:noProof/>
            <w:webHidden/>
          </w:rPr>
          <w:fldChar w:fldCharType="separate"/>
        </w:r>
        <w:r w:rsidR="0092477C">
          <w:rPr>
            <w:noProof/>
            <w:webHidden/>
          </w:rPr>
          <w:t>56</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77"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12. Zivilkammer (3. Kammer für Handelssachen):</w:t>
        </w:r>
        <w:r w:rsidR="001C168F">
          <w:rPr>
            <w:noProof/>
            <w:webHidden/>
          </w:rPr>
          <w:tab/>
        </w:r>
        <w:r w:rsidR="001C168F">
          <w:rPr>
            <w:noProof/>
            <w:webHidden/>
          </w:rPr>
          <w:fldChar w:fldCharType="begin"/>
        </w:r>
        <w:r w:rsidR="001C168F">
          <w:rPr>
            <w:noProof/>
            <w:webHidden/>
          </w:rPr>
          <w:instrText xml:space="preserve"> PAGEREF _Toc499822077 \h </w:instrText>
        </w:r>
        <w:r w:rsidR="001C168F">
          <w:rPr>
            <w:noProof/>
            <w:webHidden/>
          </w:rPr>
        </w:r>
        <w:r w:rsidR="001C168F">
          <w:rPr>
            <w:noProof/>
            <w:webHidden/>
          </w:rPr>
          <w:fldChar w:fldCharType="separate"/>
        </w:r>
        <w:r w:rsidR="0092477C">
          <w:rPr>
            <w:noProof/>
            <w:webHidden/>
          </w:rPr>
          <w:t>56</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78"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15. Zivilkammer (6. Kammer für Handelssachen):</w:t>
        </w:r>
        <w:r w:rsidR="001C168F">
          <w:rPr>
            <w:noProof/>
            <w:webHidden/>
          </w:rPr>
          <w:tab/>
        </w:r>
        <w:r w:rsidR="001C168F">
          <w:rPr>
            <w:noProof/>
            <w:webHidden/>
          </w:rPr>
          <w:fldChar w:fldCharType="begin"/>
        </w:r>
        <w:r w:rsidR="001C168F">
          <w:rPr>
            <w:noProof/>
            <w:webHidden/>
          </w:rPr>
          <w:instrText xml:space="preserve"> PAGEREF _Toc499822078 \h </w:instrText>
        </w:r>
        <w:r w:rsidR="001C168F">
          <w:rPr>
            <w:noProof/>
            <w:webHidden/>
          </w:rPr>
        </w:r>
        <w:r w:rsidR="001C168F">
          <w:rPr>
            <w:noProof/>
            <w:webHidden/>
          </w:rPr>
          <w:fldChar w:fldCharType="separate"/>
        </w:r>
        <w:r w:rsidR="0092477C">
          <w:rPr>
            <w:noProof/>
            <w:webHidden/>
          </w:rPr>
          <w:t>56</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79"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16. Zivilkammer (7. Kammer für Handelssachen):</w:t>
        </w:r>
        <w:r w:rsidR="001C168F">
          <w:rPr>
            <w:noProof/>
            <w:webHidden/>
          </w:rPr>
          <w:tab/>
        </w:r>
        <w:r w:rsidR="001C168F">
          <w:rPr>
            <w:noProof/>
            <w:webHidden/>
          </w:rPr>
          <w:fldChar w:fldCharType="begin"/>
        </w:r>
        <w:r w:rsidR="001C168F">
          <w:rPr>
            <w:noProof/>
            <w:webHidden/>
          </w:rPr>
          <w:instrText xml:space="preserve"> PAGEREF _Toc499822079 \h </w:instrText>
        </w:r>
        <w:r w:rsidR="001C168F">
          <w:rPr>
            <w:noProof/>
            <w:webHidden/>
          </w:rPr>
        </w:r>
        <w:r w:rsidR="001C168F">
          <w:rPr>
            <w:noProof/>
            <w:webHidden/>
          </w:rPr>
          <w:fldChar w:fldCharType="separate"/>
        </w:r>
        <w:r w:rsidR="0092477C">
          <w:rPr>
            <w:noProof/>
            <w:webHidden/>
          </w:rPr>
          <w:t>56</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80"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17. Zivilkammer (8. Kammer für Handelssachen):</w:t>
        </w:r>
        <w:r w:rsidR="001C168F">
          <w:rPr>
            <w:noProof/>
            <w:webHidden/>
          </w:rPr>
          <w:tab/>
        </w:r>
        <w:r w:rsidR="001C168F">
          <w:rPr>
            <w:noProof/>
            <w:webHidden/>
          </w:rPr>
          <w:fldChar w:fldCharType="begin"/>
        </w:r>
        <w:r w:rsidR="001C168F">
          <w:rPr>
            <w:noProof/>
            <w:webHidden/>
          </w:rPr>
          <w:instrText xml:space="preserve"> PAGEREF _Toc499822080 \h </w:instrText>
        </w:r>
        <w:r w:rsidR="001C168F">
          <w:rPr>
            <w:noProof/>
            <w:webHidden/>
          </w:rPr>
        </w:r>
        <w:r w:rsidR="001C168F">
          <w:rPr>
            <w:noProof/>
            <w:webHidden/>
          </w:rPr>
          <w:fldChar w:fldCharType="separate"/>
        </w:r>
        <w:r w:rsidR="0092477C">
          <w:rPr>
            <w:noProof/>
            <w:webHidden/>
          </w:rPr>
          <w:t>56</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81"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18. Zivilkammer:</w:t>
        </w:r>
        <w:r w:rsidR="001C168F">
          <w:rPr>
            <w:noProof/>
            <w:webHidden/>
          </w:rPr>
          <w:tab/>
        </w:r>
        <w:r w:rsidR="001C168F">
          <w:rPr>
            <w:noProof/>
            <w:webHidden/>
          </w:rPr>
          <w:fldChar w:fldCharType="begin"/>
        </w:r>
        <w:r w:rsidR="001C168F">
          <w:rPr>
            <w:noProof/>
            <w:webHidden/>
          </w:rPr>
          <w:instrText xml:space="preserve"> PAGEREF _Toc499822081 \h </w:instrText>
        </w:r>
        <w:r w:rsidR="001C168F">
          <w:rPr>
            <w:noProof/>
            <w:webHidden/>
          </w:rPr>
        </w:r>
        <w:r w:rsidR="001C168F">
          <w:rPr>
            <w:noProof/>
            <w:webHidden/>
          </w:rPr>
          <w:fldChar w:fldCharType="separate"/>
        </w:r>
        <w:r w:rsidR="0092477C">
          <w:rPr>
            <w:noProof/>
            <w:webHidden/>
          </w:rPr>
          <w:t>57</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82"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20. Zivilkammer:</w:t>
        </w:r>
        <w:r w:rsidR="001C168F">
          <w:rPr>
            <w:noProof/>
            <w:webHidden/>
          </w:rPr>
          <w:tab/>
        </w:r>
        <w:r w:rsidR="001C168F">
          <w:rPr>
            <w:noProof/>
            <w:webHidden/>
          </w:rPr>
          <w:fldChar w:fldCharType="begin"/>
        </w:r>
        <w:r w:rsidR="001C168F">
          <w:rPr>
            <w:noProof/>
            <w:webHidden/>
          </w:rPr>
          <w:instrText xml:space="preserve"> PAGEREF _Toc499822082 \h </w:instrText>
        </w:r>
        <w:r w:rsidR="001C168F">
          <w:rPr>
            <w:noProof/>
            <w:webHidden/>
          </w:rPr>
        </w:r>
        <w:r w:rsidR="001C168F">
          <w:rPr>
            <w:noProof/>
            <w:webHidden/>
          </w:rPr>
          <w:fldChar w:fldCharType="separate"/>
        </w:r>
        <w:r w:rsidR="0092477C">
          <w:rPr>
            <w:noProof/>
            <w:webHidden/>
          </w:rPr>
          <w:t>57</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83"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21. Zivilkammer:</w:t>
        </w:r>
        <w:r w:rsidR="001C168F">
          <w:rPr>
            <w:noProof/>
            <w:webHidden/>
          </w:rPr>
          <w:tab/>
        </w:r>
        <w:r w:rsidR="001C168F">
          <w:rPr>
            <w:noProof/>
            <w:webHidden/>
          </w:rPr>
          <w:fldChar w:fldCharType="begin"/>
        </w:r>
        <w:r w:rsidR="001C168F">
          <w:rPr>
            <w:noProof/>
            <w:webHidden/>
          </w:rPr>
          <w:instrText xml:space="preserve"> PAGEREF _Toc499822083 \h </w:instrText>
        </w:r>
        <w:r w:rsidR="001C168F">
          <w:rPr>
            <w:noProof/>
            <w:webHidden/>
          </w:rPr>
        </w:r>
        <w:r w:rsidR="001C168F">
          <w:rPr>
            <w:noProof/>
            <w:webHidden/>
          </w:rPr>
          <w:fldChar w:fldCharType="separate"/>
        </w:r>
        <w:r w:rsidR="0092477C">
          <w:rPr>
            <w:noProof/>
            <w:webHidden/>
          </w:rPr>
          <w:t>57</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84"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22. Zivilkammer:</w:t>
        </w:r>
        <w:r w:rsidR="001C168F">
          <w:rPr>
            <w:noProof/>
            <w:webHidden/>
          </w:rPr>
          <w:tab/>
        </w:r>
        <w:r w:rsidR="001C168F">
          <w:rPr>
            <w:noProof/>
            <w:webHidden/>
          </w:rPr>
          <w:fldChar w:fldCharType="begin"/>
        </w:r>
        <w:r w:rsidR="001C168F">
          <w:rPr>
            <w:noProof/>
            <w:webHidden/>
          </w:rPr>
          <w:instrText xml:space="preserve"> PAGEREF _Toc499822084 \h </w:instrText>
        </w:r>
        <w:r w:rsidR="001C168F">
          <w:rPr>
            <w:noProof/>
            <w:webHidden/>
          </w:rPr>
        </w:r>
        <w:r w:rsidR="001C168F">
          <w:rPr>
            <w:noProof/>
            <w:webHidden/>
          </w:rPr>
          <w:fldChar w:fldCharType="separate"/>
        </w:r>
        <w:r w:rsidR="0092477C">
          <w:rPr>
            <w:noProof/>
            <w:webHidden/>
          </w:rPr>
          <w:t>57</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85"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23. Zivilkammer:</w:t>
        </w:r>
        <w:r w:rsidR="001C168F">
          <w:rPr>
            <w:noProof/>
            <w:webHidden/>
          </w:rPr>
          <w:tab/>
        </w:r>
        <w:r w:rsidR="001C168F">
          <w:rPr>
            <w:noProof/>
            <w:webHidden/>
          </w:rPr>
          <w:fldChar w:fldCharType="begin"/>
        </w:r>
        <w:r w:rsidR="001C168F">
          <w:rPr>
            <w:noProof/>
            <w:webHidden/>
          </w:rPr>
          <w:instrText xml:space="preserve"> PAGEREF _Toc499822085 \h </w:instrText>
        </w:r>
        <w:r w:rsidR="001C168F">
          <w:rPr>
            <w:noProof/>
            <w:webHidden/>
          </w:rPr>
        </w:r>
        <w:r w:rsidR="001C168F">
          <w:rPr>
            <w:noProof/>
            <w:webHidden/>
          </w:rPr>
          <w:fldChar w:fldCharType="separate"/>
        </w:r>
        <w:r w:rsidR="0092477C">
          <w:rPr>
            <w:noProof/>
            <w:webHidden/>
          </w:rPr>
          <w:t>58</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86"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24. Zivilkammer (4. Kammer für Handelssachen):</w:t>
        </w:r>
        <w:r w:rsidR="001C168F">
          <w:rPr>
            <w:noProof/>
            <w:webHidden/>
          </w:rPr>
          <w:tab/>
        </w:r>
        <w:r w:rsidR="001C168F">
          <w:rPr>
            <w:noProof/>
            <w:webHidden/>
          </w:rPr>
          <w:fldChar w:fldCharType="begin"/>
        </w:r>
        <w:r w:rsidR="001C168F">
          <w:rPr>
            <w:noProof/>
            <w:webHidden/>
          </w:rPr>
          <w:instrText xml:space="preserve"> PAGEREF _Toc499822086 \h </w:instrText>
        </w:r>
        <w:r w:rsidR="001C168F">
          <w:rPr>
            <w:noProof/>
            <w:webHidden/>
          </w:rPr>
        </w:r>
        <w:r w:rsidR="001C168F">
          <w:rPr>
            <w:noProof/>
            <w:webHidden/>
          </w:rPr>
          <w:fldChar w:fldCharType="separate"/>
        </w:r>
        <w:r w:rsidR="0092477C">
          <w:rPr>
            <w:noProof/>
            <w:webHidden/>
          </w:rPr>
          <w:t>58</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2087" w:history="1">
        <w:r w:rsidR="001C168F" w:rsidRPr="009E4002">
          <w:rPr>
            <w:rStyle w:val="Hyperlink"/>
            <w:noProof/>
          </w:rPr>
          <w:t>II.</w:t>
        </w:r>
        <w:r w:rsidR="001C168F">
          <w:rPr>
            <w:rFonts w:eastAsiaTheme="minorEastAsia" w:cstheme="minorBidi"/>
            <w:b w:val="0"/>
            <w:bCs w:val="0"/>
            <w:noProof/>
          </w:rPr>
          <w:tab/>
        </w:r>
        <w:r w:rsidR="001C168F" w:rsidRPr="009E4002">
          <w:rPr>
            <w:rStyle w:val="Hyperlink"/>
            <w:noProof/>
          </w:rPr>
          <w:t>Strafkammern</w:t>
        </w:r>
        <w:r w:rsidR="001C168F">
          <w:rPr>
            <w:noProof/>
            <w:webHidden/>
          </w:rPr>
          <w:tab/>
        </w:r>
        <w:r w:rsidR="001C168F">
          <w:rPr>
            <w:noProof/>
            <w:webHidden/>
          </w:rPr>
          <w:fldChar w:fldCharType="begin"/>
        </w:r>
        <w:r w:rsidR="001C168F">
          <w:rPr>
            <w:noProof/>
            <w:webHidden/>
          </w:rPr>
          <w:instrText xml:space="preserve"> PAGEREF _Toc499822087 \h </w:instrText>
        </w:r>
        <w:r w:rsidR="001C168F">
          <w:rPr>
            <w:noProof/>
            <w:webHidden/>
          </w:rPr>
        </w:r>
        <w:r w:rsidR="001C168F">
          <w:rPr>
            <w:noProof/>
            <w:webHidden/>
          </w:rPr>
          <w:fldChar w:fldCharType="separate"/>
        </w:r>
        <w:r w:rsidR="0092477C">
          <w:rPr>
            <w:noProof/>
            <w:webHidden/>
          </w:rPr>
          <w:t>59</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88"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 Strafkammer (Schwurgerichtskammer):</w:t>
        </w:r>
        <w:r w:rsidR="001C168F">
          <w:rPr>
            <w:noProof/>
            <w:webHidden/>
          </w:rPr>
          <w:tab/>
        </w:r>
        <w:r w:rsidR="001C168F">
          <w:rPr>
            <w:noProof/>
            <w:webHidden/>
          </w:rPr>
          <w:fldChar w:fldCharType="begin"/>
        </w:r>
        <w:r w:rsidR="001C168F">
          <w:rPr>
            <w:noProof/>
            <w:webHidden/>
          </w:rPr>
          <w:instrText xml:space="preserve"> PAGEREF _Toc499822088 \h </w:instrText>
        </w:r>
        <w:r w:rsidR="001C168F">
          <w:rPr>
            <w:noProof/>
            <w:webHidden/>
          </w:rPr>
        </w:r>
        <w:r w:rsidR="001C168F">
          <w:rPr>
            <w:noProof/>
            <w:webHidden/>
          </w:rPr>
          <w:fldChar w:fldCharType="separate"/>
        </w:r>
        <w:r w:rsidR="0092477C">
          <w:rPr>
            <w:noProof/>
            <w:webHidden/>
          </w:rPr>
          <w:t>59</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89"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 Strafkammer:</w:t>
        </w:r>
        <w:r w:rsidR="001C168F">
          <w:rPr>
            <w:noProof/>
            <w:webHidden/>
          </w:rPr>
          <w:tab/>
        </w:r>
        <w:r w:rsidR="001C168F">
          <w:rPr>
            <w:noProof/>
            <w:webHidden/>
          </w:rPr>
          <w:fldChar w:fldCharType="begin"/>
        </w:r>
        <w:r w:rsidR="001C168F">
          <w:rPr>
            <w:noProof/>
            <w:webHidden/>
          </w:rPr>
          <w:instrText xml:space="preserve"> PAGEREF _Toc499822089 \h </w:instrText>
        </w:r>
        <w:r w:rsidR="001C168F">
          <w:rPr>
            <w:noProof/>
            <w:webHidden/>
          </w:rPr>
        </w:r>
        <w:r w:rsidR="001C168F">
          <w:rPr>
            <w:noProof/>
            <w:webHidden/>
          </w:rPr>
          <w:fldChar w:fldCharType="separate"/>
        </w:r>
        <w:r w:rsidR="0092477C">
          <w:rPr>
            <w:noProof/>
            <w:webHidden/>
          </w:rPr>
          <w:t>59</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90"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3. Strafkammer (große Jugendkammer):</w:t>
        </w:r>
        <w:r w:rsidR="001C168F">
          <w:rPr>
            <w:noProof/>
            <w:webHidden/>
          </w:rPr>
          <w:tab/>
        </w:r>
        <w:r w:rsidR="001C168F">
          <w:rPr>
            <w:noProof/>
            <w:webHidden/>
          </w:rPr>
          <w:fldChar w:fldCharType="begin"/>
        </w:r>
        <w:r w:rsidR="001C168F">
          <w:rPr>
            <w:noProof/>
            <w:webHidden/>
          </w:rPr>
          <w:instrText xml:space="preserve"> PAGEREF _Toc499822090 \h </w:instrText>
        </w:r>
        <w:r w:rsidR="001C168F">
          <w:rPr>
            <w:noProof/>
            <w:webHidden/>
          </w:rPr>
        </w:r>
        <w:r w:rsidR="001C168F">
          <w:rPr>
            <w:noProof/>
            <w:webHidden/>
          </w:rPr>
          <w:fldChar w:fldCharType="separate"/>
        </w:r>
        <w:r w:rsidR="0092477C">
          <w:rPr>
            <w:noProof/>
            <w:webHidden/>
          </w:rPr>
          <w:t>59</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91"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3a. Strafkammer (kleine Jugendstrafkammer):</w:t>
        </w:r>
        <w:r w:rsidR="001C168F">
          <w:rPr>
            <w:noProof/>
            <w:webHidden/>
          </w:rPr>
          <w:tab/>
        </w:r>
        <w:r w:rsidR="001C168F">
          <w:rPr>
            <w:noProof/>
            <w:webHidden/>
          </w:rPr>
          <w:fldChar w:fldCharType="begin"/>
        </w:r>
        <w:r w:rsidR="001C168F">
          <w:rPr>
            <w:noProof/>
            <w:webHidden/>
          </w:rPr>
          <w:instrText xml:space="preserve"> PAGEREF _Toc499822091 \h </w:instrText>
        </w:r>
        <w:r w:rsidR="001C168F">
          <w:rPr>
            <w:noProof/>
            <w:webHidden/>
          </w:rPr>
        </w:r>
        <w:r w:rsidR="001C168F">
          <w:rPr>
            <w:noProof/>
            <w:webHidden/>
          </w:rPr>
          <w:fldChar w:fldCharType="separate"/>
        </w:r>
        <w:r w:rsidR="0092477C">
          <w:rPr>
            <w:noProof/>
            <w:webHidden/>
          </w:rPr>
          <w:t>59</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92"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4. Strafkammer (große Jugendkammer):</w:t>
        </w:r>
        <w:r w:rsidR="001C168F">
          <w:rPr>
            <w:noProof/>
            <w:webHidden/>
          </w:rPr>
          <w:tab/>
        </w:r>
        <w:r w:rsidR="001C168F">
          <w:rPr>
            <w:noProof/>
            <w:webHidden/>
          </w:rPr>
          <w:fldChar w:fldCharType="begin"/>
        </w:r>
        <w:r w:rsidR="001C168F">
          <w:rPr>
            <w:noProof/>
            <w:webHidden/>
          </w:rPr>
          <w:instrText xml:space="preserve"> PAGEREF _Toc499822092 \h </w:instrText>
        </w:r>
        <w:r w:rsidR="001C168F">
          <w:rPr>
            <w:noProof/>
            <w:webHidden/>
          </w:rPr>
        </w:r>
        <w:r w:rsidR="001C168F">
          <w:rPr>
            <w:noProof/>
            <w:webHidden/>
          </w:rPr>
          <w:fldChar w:fldCharType="separate"/>
        </w:r>
        <w:r w:rsidR="0092477C">
          <w:rPr>
            <w:noProof/>
            <w:webHidden/>
          </w:rPr>
          <w:t>59</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93"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5. Strafkammer (kleine Strafkammer):</w:t>
        </w:r>
        <w:r w:rsidR="001C168F">
          <w:rPr>
            <w:noProof/>
            <w:webHidden/>
          </w:rPr>
          <w:tab/>
        </w:r>
        <w:r w:rsidR="001C168F">
          <w:rPr>
            <w:noProof/>
            <w:webHidden/>
          </w:rPr>
          <w:fldChar w:fldCharType="begin"/>
        </w:r>
        <w:r w:rsidR="001C168F">
          <w:rPr>
            <w:noProof/>
            <w:webHidden/>
          </w:rPr>
          <w:instrText xml:space="preserve"> PAGEREF _Toc499822093 \h </w:instrText>
        </w:r>
        <w:r w:rsidR="001C168F">
          <w:rPr>
            <w:noProof/>
            <w:webHidden/>
          </w:rPr>
        </w:r>
        <w:r w:rsidR="001C168F">
          <w:rPr>
            <w:noProof/>
            <w:webHidden/>
          </w:rPr>
          <w:fldChar w:fldCharType="separate"/>
        </w:r>
        <w:r w:rsidR="0092477C">
          <w:rPr>
            <w:noProof/>
            <w:webHidden/>
          </w:rPr>
          <w:t>60</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94"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6. Strafkammer (kleine Strafkammer):</w:t>
        </w:r>
        <w:r w:rsidR="001C168F">
          <w:rPr>
            <w:noProof/>
            <w:webHidden/>
          </w:rPr>
          <w:tab/>
        </w:r>
        <w:r w:rsidR="001C168F">
          <w:rPr>
            <w:noProof/>
            <w:webHidden/>
          </w:rPr>
          <w:fldChar w:fldCharType="begin"/>
        </w:r>
        <w:r w:rsidR="001C168F">
          <w:rPr>
            <w:noProof/>
            <w:webHidden/>
          </w:rPr>
          <w:instrText xml:space="preserve"> PAGEREF _Toc499822094 \h </w:instrText>
        </w:r>
        <w:r w:rsidR="001C168F">
          <w:rPr>
            <w:noProof/>
            <w:webHidden/>
          </w:rPr>
        </w:r>
        <w:r w:rsidR="001C168F">
          <w:rPr>
            <w:noProof/>
            <w:webHidden/>
          </w:rPr>
          <w:fldChar w:fldCharType="separate"/>
        </w:r>
        <w:r w:rsidR="0092477C">
          <w:rPr>
            <w:noProof/>
            <w:webHidden/>
          </w:rPr>
          <w:t>60</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95"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7. Strafkammer (kleine Strafkammer):</w:t>
        </w:r>
        <w:r w:rsidR="001C168F">
          <w:rPr>
            <w:noProof/>
            <w:webHidden/>
          </w:rPr>
          <w:tab/>
        </w:r>
        <w:r w:rsidR="001C168F">
          <w:rPr>
            <w:noProof/>
            <w:webHidden/>
          </w:rPr>
          <w:fldChar w:fldCharType="begin"/>
        </w:r>
        <w:r w:rsidR="001C168F">
          <w:rPr>
            <w:noProof/>
            <w:webHidden/>
          </w:rPr>
          <w:instrText xml:space="preserve"> PAGEREF _Toc499822095 \h </w:instrText>
        </w:r>
        <w:r w:rsidR="001C168F">
          <w:rPr>
            <w:noProof/>
            <w:webHidden/>
          </w:rPr>
        </w:r>
        <w:r w:rsidR="001C168F">
          <w:rPr>
            <w:noProof/>
            <w:webHidden/>
          </w:rPr>
          <w:fldChar w:fldCharType="separate"/>
        </w:r>
        <w:r w:rsidR="0092477C">
          <w:rPr>
            <w:noProof/>
            <w:webHidden/>
          </w:rPr>
          <w:t>60</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96"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8. Strafkammer (Beschlusskammer):</w:t>
        </w:r>
        <w:r w:rsidR="001C168F">
          <w:rPr>
            <w:noProof/>
            <w:webHidden/>
          </w:rPr>
          <w:tab/>
        </w:r>
        <w:r w:rsidR="001C168F">
          <w:rPr>
            <w:noProof/>
            <w:webHidden/>
          </w:rPr>
          <w:fldChar w:fldCharType="begin"/>
        </w:r>
        <w:r w:rsidR="001C168F">
          <w:rPr>
            <w:noProof/>
            <w:webHidden/>
          </w:rPr>
          <w:instrText xml:space="preserve"> PAGEREF _Toc499822096 \h </w:instrText>
        </w:r>
        <w:r w:rsidR="001C168F">
          <w:rPr>
            <w:noProof/>
            <w:webHidden/>
          </w:rPr>
        </w:r>
        <w:r w:rsidR="001C168F">
          <w:rPr>
            <w:noProof/>
            <w:webHidden/>
          </w:rPr>
          <w:fldChar w:fldCharType="separate"/>
        </w:r>
        <w:r w:rsidR="0092477C">
          <w:rPr>
            <w:noProof/>
            <w:webHidden/>
          </w:rPr>
          <w:t>60</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97"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9. Strafkammer (große Wirtschaftsstrafkammer):</w:t>
        </w:r>
        <w:r w:rsidR="001C168F">
          <w:rPr>
            <w:noProof/>
            <w:webHidden/>
          </w:rPr>
          <w:tab/>
        </w:r>
        <w:r w:rsidR="001C168F">
          <w:rPr>
            <w:noProof/>
            <w:webHidden/>
          </w:rPr>
          <w:fldChar w:fldCharType="begin"/>
        </w:r>
        <w:r w:rsidR="001C168F">
          <w:rPr>
            <w:noProof/>
            <w:webHidden/>
          </w:rPr>
          <w:instrText xml:space="preserve"> PAGEREF _Toc499822097 \h </w:instrText>
        </w:r>
        <w:r w:rsidR="001C168F">
          <w:rPr>
            <w:noProof/>
            <w:webHidden/>
          </w:rPr>
        </w:r>
        <w:r w:rsidR="001C168F">
          <w:rPr>
            <w:noProof/>
            <w:webHidden/>
          </w:rPr>
          <w:fldChar w:fldCharType="separate"/>
        </w:r>
        <w:r w:rsidR="0092477C">
          <w:rPr>
            <w:noProof/>
            <w:webHidden/>
          </w:rPr>
          <w:t>60</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98"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10. Strafkammer (Schwurgerichtskammer):</w:t>
        </w:r>
        <w:r w:rsidR="001C168F">
          <w:rPr>
            <w:noProof/>
            <w:webHidden/>
          </w:rPr>
          <w:tab/>
        </w:r>
        <w:r w:rsidR="001C168F">
          <w:rPr>
            <w:noProof/>
            <w:webHidden/>
          </w:rPr>
          <w:fldChar w:fldCharType="begin"/>
        </w:r>
        <w:r w:rsidR="001C168F">
          <w:rPr>
            <w:noProof/>
            <w:webHidden/>
          </w:rPr>
          <w:instrText xml:space="preserve"> PAGEREF _Toc499822098 \h </w:instrText>
        </w:r>
        <w:r w:rsidR="001C168F">
          <w:rPr>
            <w:noProof/>
            <w:webHidden/>
          </w:rPr>
        </w:r>
        <w:r w:rsidR="001C168F">
          <w:rPr>
            <w:noProof/>
            <w:webHidden/>
          </w:rPr>
          <w:fldChar w:fldCharType="separate"/>
        </w:r>
        <w:r w:rsidR="0092477C">
          <w:rPr>
            <w:noProof/>
            <w:webHidden/>
          </w:rPr>
          <w:t>61</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099"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11. Strafkammer (kleine Strafkammer):</w:t>
        </w:r>
        <w:r w:rsidR="001C168F">
          <w:rPr>
            <w:noProof/>
            <w:webHidden/>
          </w:rPr>
          <w:tab/>
        </w:r>
        <w:r w:rsidR="001C168F">
          <w:rPr>
            <w:noProof/>
            <w:webHidden/>
          </w:rPr>
          <w:fldChar w:fldCharType="begin"/>
        </w:r>
        <w:r w:rsidR="001C168F">
          <w:rPr>
            <w:noProof/>
            <w:webHidden/>
          </w:rPr>
          <w:instrText xml:space="preserve"> PAGEREF _Toc499822099 \h </w:instrText>
        </w:r>
        <w:r w:rsidR="001C168F">
          <w:rPr>
            <w:noProof/>
            <w:webHidden/>
          </w:rPr>
        </w:r>
        <w:r w:rsidR="001C168F">
          <w:rPr>
            <w:noProof/>
            <w:webHidden/>
          </w:rPr>
          <w:fldChar w:fldCharType="separate"/>
        </w:r>
        <w:r w:rsidR="0092477C">
          <w:rPr>
            <w:noProof/>
            <w:webHidden/>
          </w:rPr>
          <w:t>61</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100"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12. Strafkammer (kleine Strafkammer):</w:t>
        </w:r>
        <w:r w:rsidR="001C168F">
          <w:rPr>
            <w:noProof/>
            <w:webHidden/>
          </w:rPr>
          <w:tab/>
        </w:r>
        <w:r w:rsidR="001C168F">
          <w:rPr>
            <w:noProof/>
            <w:webHidden/>
          </w:rPr>
          <w:fldChar w:fldCharType="begin"/>
        </w:r>
        <w:r w:rsidR="001C168F">
          <w:rPr>
            <w:noProof/>
            <w:webHidden/>
          </w:rPr>
          <w:instrText xml:space="preserve"> PAGEREF _Toc499822100 \h </w:instrText>
        </w:r>
        <w:r w:rsidR="001C168F">
          <w:rPr>
            <w:noProof/>
            <w:webHidden/>
          </w:rPr>
        </w:r>
        <w:r w:rsidR="001C168F">
          <w:rPr>
            <w:noProof/>
            <w:webHidden/>
          </w:rPr>
          <w:fldChar w:fldCharType="separate"/>
        </w:r>
        <w:r w:rsidR="0092477C">
          <w:rPr>
            <w:noProof/>
            <w:webHidden/>
          </w:rPr>
          <w:t>61</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101"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14. Strafkammer (kleine Wirtschaftsstrafkammer):</w:t>
        </w:r>
        <w:r w:rsidR="001C168F">
          <w:rPr>
            <w:noProof/>
            <w:webHidden/>
          </w:rPr>
          <w:tab/>
        </w:r>
        <w:r w:rsidR="001C168F">
          <w:rPr>
            <w:noProof/>
            <w:webHidden/>
          </w:rPr>
          <w:fldChar w:fldCharType="begin"/>
        </w:r>
        <w:r w:rsidR="001C168F">
          <w:rPr>
            <w:noProof/>
            <w:webHidden/>
          </w:rPr>
          <w:instrText xml:space="preserve"> PAGEREF _Toc499822101 \h </w:instrText>
        </w:r>
        <w:r w:rsidR="001C168F">
          <w:rPr>
            <w:noProof/>
            <w:webHidden/>
          </w:rPr>
        </w:r>
        <w:r w:rsidR="001C168F">
          <w:rPr>
            <w:noProof/>
            <w:webHidden/>
          </w:rPr>
          <w:fldChar w:fldCharType="separate"/>
        </w:r>
        <w:r w:rsidR="0092477C">
          <w:rPr>
            <w:noProof/>
            <w:webHidden/>
          </w:rPr>
          <w:t>61</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102"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15. Strafkammer (Strafvollstreckungskammer):</w:t>
        </w:r>
        <w:r w:rsidR="001C168F">
          <w:rPr>
            <w:noProof/>
            <w:webHidden/>
          </w:rPr>
          <w:tab/>
        </w:r>
        <w:r w:rsidR="001C168F">
          <w:rPr>
            <w:noProof/>
            <w:webHidden/>
          </w:rPr>
          <w:fldChar w:fldCharType="begin"/>
        </w:r>
        <w:r w:rsidR="001C168F">
          <w:rPr>
            <w:noProof/>
            <w:webHidden/>
          </w:rPr>
          <w:instrText xml:space="preserve"> PAGEREF _Toc499822102 \h </w:instrText>
        </w:r>
        <w:r w:rsidR="001C168F">
          <w:rPr>
            <w:noProof/>
            <w:webHidden/>
          </w:rPr>
        </w:r>
        <w:r w:rsidR="001C168F">
          <w:rPr>
            <w:noProof/>
            <w:webHidden/>
          </w:rPr>
          <w:fldChar w:fldCharType="separate"/>
        </w:r>
        <w:r w:rsidR="0092477C">
          <w:rPr>
            <w:noProof/>
            <w:webHidden/>
          </w:rPr>
          <w:t>61</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103"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16. Strafkammer (Strafvollstreckungskammer):</w:t>
        </w:r>
        <w:r w:rsidR="001C168F">
          <w:rPr>
            <w:noProof/>
            <w:webHidden/>
          </w:rPr>
          <w:tab/>
        </w:r>
        <w:r w:rsidR="001C168F">
          <w:rPr>
            <w:noProof/>
            <w:webHidden/>
          </w:rPr>
          <w:fldChar w:fldCharType="begin"/>
        </w:r>
        <w:r w:rsidR="001C168F">
          <w:rPr>
            <w:noProof/>
            <w:webHidden/>
          </w:rPr>
          <w:instrText xml:space="preserve"> PAGEREF _Toc499822103 \h </w:instrText>
        </w:r>
        <w:r w:rsidR="001C168F">
          <w:rPr>
            <w:noProof/>
            <w:webHidden/>
          </w:rPr>
        </w:r>
        <w:r w:rsidR="001C168F">
          <w:rPr>
            <w:noProof/>
            <w:webHidden/>
          </w:rPr>
          <w:fldChar w:fldCharType="separate"/>
        </w:r>
        <w:r w:rsidR="0092477C">
          <w:rPr>
            <w:noProof/>
            <w:webHidden/>
          </w:rPr>
          <w:t>61</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104"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17. Strafkammer (Strafvollstreckungskammer):</w:t>
        </w:r>
        <w:r w:rsidR="001C168F">
          <w:rPr>
            <w:noProof/>
            <w:webHidden/>
          </w:rPr>
          <w:tab/>
        </w:r>
        <w:r w:rsidR="001C168F">
          <w:rPr>
            <w:noProof/>
            <w:webHidden/>
          </w:rPr>
          <w:fldChar w:fldCharType="begin"/>
        </w:r>
        <w:r w:rsidR="001C168F">
          <w:rPr>
            <w:noProof/>
            <w:webHidden/>
          </w:rPr>
          <w:instrText xml:space="preserve"> PAGEREF _Toc499822104 \h </w:instrText>
        </w:r>
        <w:r w:rsidR="001C168F">
          <w:rPr>
            <w:noProof/>
            <w:webHidden/>
          </w:rPr>
        </w:r>
        <w:r w:rsidR="001C168F">
          <w:rPr>
            <w:noProof/>
            <w:webHidden/>
          </w:rPr>
          <w:fldChar w:fldCharType="separate"/>
        </w:r>
        <w:r w:rsidR="0092477C">
          <w:rPr>
            <w:noProof/>
            <w:webHidden/>
          </w:rPr>
          <w:t>62</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105"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18. Strafkammer (Strafvollstreckungskammer):</w:t>
        </w:r>
        <w:r w:rsidR="001C168F">
          <w:rPr>
            <w:noProof/>
            <w:webHidden/>
          </w:rPr>
          <w:tab/>
        </w:r>
        <w:r w:rsidR="001C168F">
          <w:rPr>
            <w:noProof/>
            <w:webHidden/>
          </w:rPr>
          <w:fldChar w:fldCharType="begin"/>
        </w:r>
        <w:r w:rsidR="001C168F">
          <w:rPr>
            <w:noProof/>
            <w:webHidden/>
          </w:rPr>
          <w:instrText xml:space="preserve"> PAGEREF _Toc499822105 \h </w:instrText>
        </w:r>
        <w:r w:rsidR="001C168F">
          <w:rPr>
            <w:noProof/>
            <w:webHidden/>
          </w:rPr>
        </w:r>
        <w:r w:rsidR="001C168F">
          <w:rPr>
            <w:noProof/>
            <w:webHidden/>
          </w:rPr>
          <w:fldChar w:fldCharType="separate"/>
        </w:r>
        <w:r w:rsidR="0092477C">
          <w:rPr>
            <w:noProof/>
            <w:webHidden/>
          </w:rPr>
          <w:t>62</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106"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19. Strafkammer (Strafvollstreckungskammer):</w:t>
        </w:r>
        <w:r w:rsidR="001C168F">
          <w:rPr>
            <w:noProof/>
            <w:webHidden/>
          </w:rPr>
          <w:tab/>
        </w:r>
        <w:r w:rsidR="001C168F">
          <w:rPr>
            <w:noProof/>
            <w:webHidden/>
          </w:rPr>
          <w:fldChar w:fldCharType="begin"/>
        </w:r>
        <w:r w:rsidR="001C168F">
          <w:rPr>
            <w:noProof/>
            <w:webHidden/>
          </w:rPr>
          <w:instrText xml:space="preserve"> PAGEREF _Toc499822106 \h </w:instrText>
        </w:r>
        <w:r w:rsidR="001C168F">
          <w:rPr>
            <w:noProof/>
            <w:webHidden/>
          </w:rPr>
        </w:r>
        <w:r w:rsidR="001C168F">
          <w:rPr>
            <w:noProof/>
            <w:webHidden/>
          </w:rPr>
          <w:fldChar w:fldCharType="separate"/>
        </w:r>
        <w:r w:rsidR="0092477C">
          <w:rPr>
            <w:noProof/>
            <w:webHidden/>
          </w:rPr>
          <w:t>62</w:t>
        </w:r>
        <w:r w:rsidR="001C168F">
          <w:rPr>
            <w:noProof/>
            <w:webHidden/>
          </w:rPr>
          <w:fldChar w:fldCharType="end"/>
        </w:r>
      </w:hyperlink>
    </w:p>
    <w:p w:rsidR="001C168F" w:rsidRDefault="00005A6A" w:rsidP="00B9259A">
      <w:pPr>
        <w:pStyle w:val="Verzeichnis6"/>
        <w:tabs>
          <w:tab w:val="left" w:pos="1680"/>
          <w:tab w:val="right" w:leader="underscore" w:pos="9062"/>
        </w:tabs>
        <w:jc w:val="both"/>
        <w:rPr>
          <w:rFonts w:eastAsiaTheme="minorEastAsia" w:cstheme="minorBidi"/>
          <w:noProof/>
          <w:sz w:val="22"/>
          <w:szCs w:val="22"/>
        </w:rPr>
      </w:pPr>
      <w:hyperlink w:anchor="_Toc499822107" w:history="1">
        <w:r w:rsidR="001C168F" w:rsidRPr="009E4002">
          <w:rPr>
            <w:rStyle w:val="Hyperlink"/>
            <w:rFonts w:ascii="Symbol" w:hAnsi="Symbol"/>
            <w:noProof/>
          </w:rPr>
          <w:t></w:t>
        </w:r>
        <w:r w:rsidR="001C168F">
          <w:rPr>
            <w:rFonts w:eastAsiaTheme="minorEastAsia" w:cstheme="minorBidi"/>
            <w:noProof/>
            <w:sz w:val="22"/>
            <w:szCs w:val="22"/>
          </w:rPr>
          <w:tab/>
        </w:r>
        <w:r w:rsidR="001C168F" w:rsidRPr="009E4002">
          <w:rPr>
            <w:rStyle w:val="Hyperlink"/>
            <w:noProof/>
          </w:rPr>
          <w:t>die 20. Strafkammer:</w:t>
        </w:r>
        <w:r w:rsidR="001C168F">
          <w:rPr>
            <w:noProof/>
            <w:webHidden/>
          </w:rPr>
          <w:tab/>
        </w:r>
        <w:r w:rsidR="001C168F">
          <w:rPr>
            <w:noProof/>
            <w:webHidden/>
          </w:rPr>
          <w:fldChar w:fldCharType="begin"/>
        </w:r>
        <w:r w:rsidR="001C168F">
          <w:rPr>
            <w:noProof/>
            <w:webHidden/>
          </w:rPr>
          <w:instrText xml:space="preserve"> PAGEREF _Toc499822107 \h </w:instrText>
        </w:r>
        <w:r w:rsidR="001C168F">
          <w:rPr>
            <w:noProof/>
            <w:webHidden/>
          </w:rPr>
        </w:r>
        <w:r w:rsidR="001C168F">
          <w:rPr>
            <w:noProof/>
            <w:webHidden/>
          </w:rPr>
          <w:fldChar w:fldCharType="separate"/>
        </w:r>
        <w:r w:rsidR="0092477C">
          <w:rPr>
            <w:noProof/>
            <w:webHidden/>
          </w:rPr>
          <w:t>62</w:t>
        </w:r>
        <w:r w:rsidR="001C168F">
          <w:rPr>
            <w:noProof/>
            <w:webHidden/>
          </w:rPr>
          <w:fldChar w:fldCharType="end"/>
        </w:r>
      </w:hyperlink>
    </w:p>
    <w:p w:rsidR="001C168F" w:rsidRDefault="00005A6A" w:rsidP="00B9259A">
      <w:pPr>
        <w:pStyle w:val="Verzeichnis1"/>
        <w:tabs>
          <w:tab w:val="left" w:pos="480"/>
          <w:tab w:val="right" w:leader="underscore" w:pos="9062"/>
        </w:tabs>
        <w:jc w:val="both"/>
        <w:rPr>
          <w:rFonts w:eastAsiaTheme="minorEastAsia" w:cstheme="minorBidi"/>
          <w:b w:val="0"/>
          <w:bCs w:val="0"/>
          <w:i w:val="0"/>
          <w:iCs w:val="0"/>
          <w:noProof/>
          <w:sz w:val="22"/>
          <w:szCs w:val="22"/>
        </w:rPr>
      </w:pPr>
      <w:hyperlink w:anchor="_Toc499822108" w:history="1">
        <w:r w:rsidR="001C168F" w:rsidRPr="009E4002">
          <w:rPr>
            <w:rStyle w:val="Hyperlink"/>
            <w:noProof/>
          </w:rPr>
          <w:t>D.</w:t>
        </w:r>
        <w:r w:rsidR="001C168F">
          <w:rPr>
            <w:rFonts w:eastAsiaTheme="minorEastAsia" w:cstheme="minorBidi"/>
            <w:b w:val="0"/>
            <w:bCs w:val="0"/>
            <w:i w:val="0"/>
            <w:iCs w:val="0"/>
            <w:noProof/>
            <w:sz w:val="22"/>
            <w:szCs w:val="22"/>
          </w:rPr>
          <w:tab/>
        </w:r>
        <w:r w:rsidR="001C168F" w:rsidRPr="009E4002">
          <w:rPr>
            <w:rStyle w:val="Hyperlink"/>
            <w:noProof/>
          </w:rPr>
          <w:t>Sonstiges</w:t>
        </w:r>
        <w:r w:rsidR="001C168F">
          <w:rPr>
            <w:noProof/>
            <w:webHidden/>
          </w:rPr>
          <w:tab/>
        </w:r>
        <w:r w:rsidR="001C168F">
          <w:rPr>
            <w:noProof/>
            <w:webHidden/>
          </w:rPr>
          <w:fldChar w:fldCharType="begin"/>
        </w:r>
        <w:r w:rsidR="001C168F">
          <w:rPr>
            <w:noProof/>
            <w:webHidden/>
          </w:rPr>
          <w:instrText xml:space="preserve"> PAGEREF _Toc499822108 \h </w:instrText>
        </w:r>
        <w:r w:rsidR="001C168F">
          <w:rPr>
            <w:noProof/>
            <w:webHidden/>
          </w:rPr>
        </w:r>
        <w:r w:rsidR="001C168F">
          <w:rPr>
            <w:noProof/>
            <w:webHidden/>
          </w:rPr>
          <w:fldChar w:fldCharType="separate"/>
        </w:r>
        <w:r w:rsidR="0092477C">
          <w:rPr>
            <w:noProof/>
            <w:webHidden/>
          </w:rPr>
          <w:t>63</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2109" w:history="1">
        <w:r w:rsidR="001C168F" w:rsidRPr="009E4002">
          <w:rPr>
            <w:rStyle w:val="Hyperlink"/>
            <w:noProof/>
          </w:rPr>
          <w:t>I.</w:t>
        </w:r>
        <w:r w:rsidR="001C168F">
          <w:rPr>
            <w:rFonts w:eastAsiaTheme="minorEastAsia" w:cstheme="minorBidi"/>
            <w:b w:val="0"/>
            <w:bCs w:val="0"/>
            <w:noProof/>
          </w:rPr>
          <w:tab/>
        </w:r>
        <w:r w:rsidR="001C168F" w:rsidRPr="009E4002">
          <w:rPr>
            <w:rStyle w:val="Hyperlink"/>
            <w:noProof/>
          </w:rPr>
          <w:t>Präsidium</w:t>
        </w:r>
        <w:r w:rsidR="001C168F">
          <w:rPr>
            <w:noProof/>
            <w:webHidden/>
          </w:rPr>
          <w:tab/>
        </w:r>
        <w:r w:rsidR="001C168F">
          <w:rPr>
            <w:noProof/>
            <w:webHidden/>
          </w:rPr>
          <w:fldChar w:fldCharType="begin"/>
        </w:r>
        <w:r w:rsidR="001C168F">
          <w:rPr>
            <w:noProof/>
            <w:webHidden/>
          </w:rPr>
          <w:instrText xml:space="preserve"> PAGEREF _Toc499822109 \h </w:instrText>
        </w:r>
        <w:r w:rsidR="001C168F">
          <w:rPr>
            <w:noProof/>
            <w:webHidden/>
          </w:rPr>
        </w:r>
        <w:r w:rsidR="001C168F">
          <w:rPr>
            <w:noProof/>
            <w:webHidden/>
          </w:rPr>
          <w:fldChar w:fldCharType="separate"/>
        </w:r>
        <w:r w:rsidR="0092477C">
          <w:rPr>
            <w:noProof/>
            <w:webHidden/>
          </w:rPr>
          <w:t>63</w:t>
        </w:r>
        <w:r w:rsidR="001C168F">
          <w:rPr>
            <w:noProof/>
            <w:webHidden/>
          </w:rPr>
          <w:fldChar w:fldCharType="end"/>
        </w:r>
      </w:hyperlink>
    </w:p>
    <w:p w:rsidR="001C168F" w:rsidRDefault="00005A6A" w:rsidP="00B9259A">
      <w:pPr>
        <w:pStyle w:val="Verzeichnis2"/>
        <w:tabs>
          <w:tab w:val="left" w:pos="720"/>
          <w:tab w:val="right" w:leader="underscore" w:pos="9062"/>
        </w:tabs>
        <w:jc w:val="both"/>
        <w:rPr>
          <w:rFonts w:eastAsiaTheme="minorEastAsia" w:cstheme="minorBidi"/>
          <w:b w:val="0"/>
          <w:bCs w:val="0"/>
          <w:noProof/>
        </w:rPr>
      </w:pPr>
      <w:hyperlink w:anchor="_Toc499822110" w:history="1">
        <w:r w:rsidR="001C168F" w:rsidRPr="009E4002">
          <w:rPr>
            <w:rStyle w:val="Hyperlink"/>
            <w:noProof/>
          </w:rPr>
          <w:t>II.</w:t>
        </w:r>
        <w:r w:rsidR="001C168F">
          <w:rPr>
            <w:rFonts w:eastAsiaTheme="minorEastAsia" w:cstheme="minorBidi"/>
            <w:b w:val="0"/>
            <w:bCs w:val="0"/>
            <w:noProof/>
          </w:rPr>
          <w:tab/>
        </w:r>
        <w:r w:rsidR="001C168F" w:rsidRPr="009E4002">
          <w:rPr>
            <w:rStyle w:val="Hyperlink"/>
            <w:noProof/>
          </w:rPr>
          <w:t>Güterichter</w:t>
        </w:r>
        <w:r w:rsidR="001C168F">
          <w:rPr>
            <w:noProof/>
            <w:webHidden/>
          </w:rPr>
          <w:tab/>
        </w:r>
        <w:r w:rsidR="001C168F">
          <w:rPr>
            <w:noProof/>
            <w:webHidden/>
          </w:rPr>
          <w:fldChar w:fldCharType="begin"/>
        </w:r>
        <w:r w:rsidR="001C168F">
          <w:rPr>
            <w:noProof/>
            <w:webHidden/>
          </w:rPr>
          <w:instrText xml:space="preserve"> PAGEREF _Toc499822110 \h </w:instrText>
        </w:r>
        <w:r w:rsidR="001C168F">
          <w:rPr>
            <w:noProof/>
            <w:webHidden/>
          </w:rPr>
        </w:r>
        <w:r w:rsidR="001C168F">
          <w:rPr>
            <w:noProof/>
            <w:webHidden/>
          </w:rPr>
          <w:fldChar w:fldCharType="separate"/>
        </w:r>
        <w:r w:rsidR="0092477C">
          <w:rPr>
            <w:noProof/>
            <w:webHidden/>
          </w:rPr>
          <w:t>63</w:t>
        </w:r>
        <w:r w:rsidR="001C168F">
          <w:rPr>
            <w:noProof/>
            <w:webHidden/>
          </w:rPr>
          <w:fldChar w:fldCharType="end"/>
        </w:r>
      </w:hyperlink>
    </w:p>
    <w:p w:rsidR="001C168F" w:rsidRDefault="00005A6A" w:rsidP="00B9259A">
      <w:pPr>
        <w:pStyle w:val="Verzeichnis1"/>
        <w:tabs>
          <w:tab w:val="left" w:pos="480"/>
          <w:tab w:val="right" w:leader="underscore" w:pos="9062"/>
        </w:tabs>
        <w:jc w:val="both"/>
        <w:rPr>
          <w:rFonts w:eastAsiaTheme="minorEastAsia" w:cstheme="minorBidi"/>
          <w:b w:val="0"/>
          <w:bCs w:val="0"/>
          <w:i w:val="0"/>
          <w:iCs w:val="0"/>
          <w:noProof/>
          <w:sz w:val="22"/>
          <w:szCs w:val="22"/>
        </w:rPr>
      </w:pPr>
      <w:hyperlink w:anchor="_Toc499822111" w:history="1">
        <w:r w:rsidR="001C168F" w:rsidRPr="009E4002">
          <w:rPr>
            <w:rStyle w:val="Hyperlink"/>
            <w:noProof/>
          </w:rPr>
          <w:t>E.</w:t>
        </w:r>
        <w:r w:rsidR="001C168F">
          <w:rPr>
            <w:rFonts w:eastAsiaTheme="minorEastAsia" w:cstheme="minorBidi"/>
            <w:b w:val="0"/>
            <w:bCs w:val="0"/>
            <w:i w:val="0"/>
            <w:iCs w:val="0"/>
            <w:noProof/>
            <w:sz w:val="22"/>
            <w:szCs w:val="22"/>
          </w:rPr>
          <w:tab/>
        </w:r>
        <w:r w:rsidR="001C168F" w:rsidRPr="009E4002">
          <w:rPr>
            <w:rStyle w:val="Hyperlink"/>
            <w:noProof/>
          </w:rPr>
          <w:t>Geschäftsverteilungsplan Bereitschaftsdienst im Landgerichtsbezirk Bielefeld</w:t>
        </w:r>
        <w:r w:rsidR="001C168F">
          <w:rPr>
            <w:noProof/>
            <w:webHidden/>
          </w:rPr>
          <w:tab/>
        </w:r>
        <w:r w:rsidR="001C168F">
          <w:rPr>
            <w:noProof/>
            <w:webHidden/>
          </w:rPr>
          <w:fldChar w:fldCharType="begin"/>
        </w:r>
        <w:r w:rsidR="001C168F">
          <w:rPr>
            <w:noProof/>
            <w:webHidden/>
          </w:rPr>
          <w:instrText xml:space="preserve"> PAGEREF _Toc499822111 \h </w:instrText>
        </w:r>
        <w:r w:rsidR="001C168F">
          <w:rPr>
            <w:noProof/>
            <w:webHidden/>
          </w:rPr>
        </w:r>
        <w:r w:rsidR="001C168F">
          <w:rPr>
            <w:noProof/>
            <w:webHidden/>
          </w:rPr>
          <w:fldChar w:fldCharType="separate"/>
        </w:r>
        <w:r w:rsidR="0092477C">
          <w:rPr>
            <w:noProof/>
            <w:webHidden/>
          </w:rPr>
          <w:t>64</w:t>
        </w:r>
        <w:r w:rsidR="001C168F">
          <w:rPr>
            <w:noProof/>
            <w:webHidden/>
          </w:rPr>
          <w:fldChar w:fldCharType="end"/>
        </w:r>
      </w:hyperlink>
    </w:p>
    <w:p w:rsidR="009E2009" w:rsidRDefault="00831FC2" w:rsidP="00B9259A">
      <w:pPr>
        <w:jc w:val="both"/>
      </w:pPr>
      <w:r>
        <w:rPr>
          <w:rFonts w:asciiTheme="majorHAnsi" w:hAnsiTheme="majorHAnsi"/>
          <w:caps/>
        </w:rPr>
        <w:fldChar w:fldCharType="end"/>
      </w:r>
      <w:r w:rsidR="009E2009">
        <w:br w:type="page"/>
      </w:r>
    </w:p>
    <w:p w:rsidR="009F1B62" w:rsidRPr="00D77E61" w:rsidRDefault="009F1B62" w:rsidP="00B9259A">
      <w:pPr>
        <w:pStyle w:val="berschrift1"/>
        <w:jc w:val="both"/>
      </w:pPr>
      <w:bookmarkStart w:id="4" w:name="_Toc466549139"/>
      <w:bookmarkStart w:id="5" w:name="_Toc466549801"/>
      <w:bookmarkStart w:id="6" w:name="_Toc468285134"/>
      <w:bookmarkStart w:id="7" w:name="_Toc499821961"/>
      <w:r w:rsidRPr="00D77E61">
        <w:lastRenderedPageBreak/>
        <w:t>Allgemeines</w:t>
      </w:r>
      <w:bookmarkEnd w:id="4"/>
      <w:bookmarkEnd w:id="5"/>
      <w:bookmarkEnd w:id="6"/>
      <w:bookmarkEnd w:id="7"/>
    </w:p>
    <w:p w:rsidR="009F1B62" w:rsidRPr="00EB5295" w:rsidRDefault="009F1B62" w:rsidP="00B9259A">
      <w:pPr>
        <w:jc w:val="both"/>
      </w:pPr>
    </w:p>
    <w:p w:rsidR="009F1B62" w:rsidRPr="00EB5295" w:rsidRDefault="009F1B62" w:rsidP="00B9259A">
      <w:pPr>
        <w:jc w:val="both"/>
      </w:pPr>
      <w:r w:rsidRPr="00EB5295">
        <w:t xml:space="preserve">Für die Bestimmung der Zuständigkeit gilt folgendes: </w:t>
      </w:r>
    </w:p>
    <w:p w:rsidR="009F1B62" w:rsidRPr="00EB5295" w:rsidRDefault="009F1B62" w:rsidP="00B9259A">
      <w:pPr>
        <w:jc w:val="both"/>
      </w:pPr>
    </w:p>
    <w:p w:rsidR="009F1B62" w:rsidRPr="00EB5295" w:rsidRDefault="009F1B62" w:rsidP="00B9259A">
      <w:pPr>
        <w:pStyle w:val="berschrift2"/>
        <w:jc w:val="both"/>
      </w:pPr>
      <w:bookmarkStart w:id="8" w:name="_Toc466549140"/>
      <w:bookmarkStart w:id="9" w:name="_Toc466549802"/>
      <w:bookmarkStart w:id="10" w:name="_Toc468285135"/>
      <w:bookmarkStart w:id="11" w:name="_Toc499821962"/>
      <w:r w:rsidRPr="009E2009">
        <w:t>hinsichtlich der Zivil- und Strafkammern:</w:t>
      </w:r>
      <w:bookmarkEnd w:id="8"/>
      <w:bookmarkEnd w:id="9"/>
      <w:bookmarkEnd w:id="10"/>
      <w:bookmarkEnd w:id="11"/>
    </w:p>
    <w:p w:rsidR="006F230B" w:rsidRDefault="00571576" w:rsidP="00B9259A">
      <w:pPr>
        <w:pStyle w:val="berschrift3"/>
        <w:jc w:val="both"/>
      </w:pPr>
      <w:bookmarkStart w:id="12" w:name="_Toc466549141"/>
      <w:bookmarkStart w:id="13" w:name="_Toc466549803"/>
      <w:bookmarkStart w:id="14" w:name="_Toc468285136"/>
      <w:bookmarkStart w:id="15" w:name="_Toc499821963"/>
      <w:bookmarkEnd w:id="12"/>
      <w:bookmarkEnd w:id="13"/>
      <w:r>
        <w:t>Fortgeltung</w:t>
      </w:r>
      <w:bookmarkEnd w:id="14"/>
      <w:bookmarkEnd w:id="15"/>
    </w:p>
    <w:p w:rsidR="009F1B62" w:rsidRDefault="009F1B62" w:rsidP="00B9259A">
      <w:pPr>
        <w:jc w:val="both"/>
      </w:pPr>
      <w:r w:rsidRPr="00EB5295">
        <w:t xml:space="preserve">Für die vor dem </w:t>
      </w:r>
      <w:r w:rsidRPr="00EB5295">
        <w:rPr>
          <w:b/>
          <w:bCs/>
          <w:iCs/>
        </w:rPr>
        <w:t>01.01.</w:t>
      </w:r>
      <w:r w:rsidR="009E2009" w:rsidRPr="00EB5295">
        <w:rPr>
          <w:b/>
          <w:bCs/>
          <w:iCs/>
        </w:rPr>
        <w:t>201</w:t>
      </w:r>
      <w:r w:rsidR="003D1ACA">
        <w:rPr>
          <w:b/>
          <w:bCs/>
          <w:iCs/>
        </w:rPr>
        <w:t>8</w:t>
      </w:r>
      <w:r w:rsidR="009E2009" w:rsidRPr="00EB5295">
        <w:t xml:space="preserve"> </w:t>
      </w:r>
      <w:r w:rsidRPr="00EB5295">
        <w:t xml:space="preserve">eingegangenen Sachen gilt die bis </w:t>
      </w:r>
      <w:r w:rsidR="009F2480" w:rsidRPr="00EB5295">
        <w:rPr>
          <w:bCs/>
          <w:iCs/>
        </w:rPr>
        <w:t>31.12.</w:t>
      </w:r>
      <w:r w:rsidR="009E2009" w:rsidRPr="00EB5295">
        <w:rPr>
          <w:bCs/>
          <w:iCs/>
        </w:rPr>
        <w:t>201</w:t>
      </w:r>
      <w:r w:rsidR="00627700">
        <w:rPr>
          <w:bCs/>
          <w:iCs/>
        </w:rPr>
        <w:t>7</w:t>
      </w:r>
      <w:r w:rsidR="009E2009" w:rsidRPr="00EB5295">
        <w:t xml:space="preserve"> </w:t>
      </w:r>
      <w:r w:rsidRPr="00EB5295">
        <w:t>maßgebliche Geschäftsverteilung fort, es sei denn, dieser Geschäftsverteilungsplan enthält eine hiervon abweichende ausdrückliche Regelung. Im Laufe des Geschäftsjahres eintretende Zuständigkeitsänderungen gelten ebenso grundsätzlich nur für die vom Tage der Änderung ab neu eingehenden Sachen, wenn nicht ausdrücklich etwas anderes bestimmt ist.</w:t>
      </w:r>
    </w:p>
    <w:p w:rsidR="009F1B62" w:rsidRPr="00EB5295" w:rsidRDefault="009F1B62" w:rsidP="00B9259A">
      <w:pPr>
        <w:jc w:val="both"/>
      </w:pPr>
      <w:r w:rsidRPr="00EB5295">
        <w:t xml:space="preserve">Wenn im Geschäftsverteilungsplan nicht ausdrücklich etwas anderes bestimmt ist, ist die mit der Bearbeitung einer Sache zunächst befasste Zivilkammer </w:t>
      </w:r>
      <w:r w:rsidR="00AC4B97" w:rsidRPr="00EB5295">
        <w:t>zur Abgabe der Sache an eine an</w:t>
      </w:r>
      <w:r w:rsidRPr="00EB5295">
        <w:t xml:space="preserve">dere Kammer nicht mehr befugt, wenn sie </w:t>
      </w:r>
      <w:r w:rsidR="00AC4B97" w:rsidRPr="00EB5295">
        <w:t>bereits eine sachliche Entschei</w:t>
      </w:r>
      <w:r w:rsidRPr="00EB5295">
        <w:t>dung oder Verfügung getroffen hat. Das gilt auch, wenn die Kammer die Sache nur im Prozesskostenhilfeverfahren bearbeitet hat. Eine sachliche Verfügung ist nicht das Hinwirken auf eine gesetzlich gebotene Vervollständigung oder Korrektur der Angaben zur Person der Parteien oder Beschuldigten, soweit sie unter dem erkennbaren Vorbehalt der endgültigen Geschäftsverteilung erfolgt.</w:t>
      </w:r>
    </w:p>
    <w:p w:rsidR="009F1B62" w:rsidRPr="00EB5295" w:rsidRDefault="009F1B62" w:rsidP="00B9259A">
      <w:pPr>
        <w:jc w:val="both"/>
      </w:pPr>
      <w:r w:rsidRPr="00EB5295">
        <w:t xml:space="preserve">Eine Strafkammer, die über die Eröffnung des Hauptverfahrens entschieden oder Termin zur Berufungsverhandlung bestimmt hat, bleibt mit dem jeweiligen Verfahren </w:t>
      </w:r>
    </w:p>
    <w:p w:rsidR="009F1B62" w:rsidRPr="00EB5295" w:rsidRDefault="009F1B62" w:rsidP="00B9259A">
      <w:pPr>
        <w:jc w:val="both"/>
      </w:pPr>
      <w:r w:rsidRPr="00EB5295">
        <w:t>auch dann weiter befasst, wenn sich ihre Unzuständigkeit nachträglich ergibt, es sei denn, es handelt sich um die gesetzliche Zuständigkeit einer anderen Kammer.</w:t>
      </w:r>
    </w:p>
    <w:p w:rsidR="00860660" w:rsidRDefault="00860660" w:rsidP="00B9259A">
      <w:pPr>
        <w:jc w:val="both"/>
      </w:pPr>
    </w:p>
    <w:p w:rsidR="00E26E74" w:rsidRPr="00EB5295" w:rsidRDefault="00571576" w:rsidP="00B9259A">
      <w:pPr>
        <w:pStyle w:val="berschrift3"/>
        <w:jc w:val="both"/>
      </w:pPr>
      <w:bookmarkStart w:id="16" w:name="_Toc466549142"/>
      <w:bookmarkStart w:id="17" w:name="_Toc466549804"/>
      <w:bookmarkStart w:id="18" w:name="_Toc468285137"/>
      <w:bookmarkStart w:id="19" w:name="_Toc499821964"/>
      <w:bookmarkEnd w:id="16"/>
      <w:bookmarkEnd w:id="17"/>
      <w:r>
        <w:t>Meinungsverschiedenheiten</w:t>
      </w:r>
      <w:bookmarkEnd w:id="18"/>
      <w:bookmarkEnd w:id="19"/>
    </w:p>
    <w:p w:rsidR="009F1B62" w:rsidRPr="00EB5295" w:rsidRDefault="009F1B62" w:rsidP="00B9259A">
      <w:pPr>
        <w:jc w:val="both"/>
      </w:pPr>
      <w:r w:rsidRPr="00EB5295">
        <w:t xml:space="preserve">Bei Meinungsverschiedenheiten von Kammern über ihre Zuständigkeit </w:t>
      </w:r>
      <w:r w:rsidRPr="0093339C">
        <w:t xml:space="preserve">gibt </w:t>
      </w:r>
      <w:r w:rsidR="00B71D26" w:rsidRPr="0093339C">
        <w:t xml:space="preserve">Herr </w:t>
      </w:r>
      <w:r w:rsidR="00F96013" w:rsidRPr="0093339C">
        <w:t xml:space="preserve">Vorsitzender Richter am Landgericht Dr. Misera </w:t>
      </w:r>
      <w:r w:rsidRPr="0093339C">
        <w:t>seine Stellungnahme ab. F</w:t>
      </w:r>
      <w:r w:rsidRPr="00EB5295">
        <w:t>alls sich die beteiligten Kammern dieser nicht anschließen, entscheidet das Präsidium.</w:t>
      </w:r>
    </w:p>
    <w:p w:rsidR="009F1B62" w:rsidRPr="00EB5295" w:rsidRDefault="009F1B62" w:rsidP="00B9259A">
      <w:pPr>
        <w:jc w:val="both"/>
      </w:pPr>
    </w:p>
    <w:p w:rsidR="00E26E74" w:rsidRDefault="00571576" w:rsidP="00B9259A">
      <w:pPr>
        <w:pStyle w:val="berschrift3"/>
        <w:jc w:val="both"/>
      </w:pPr>
      <w:bookmarkStart w:id="20" w:name="_Toc466549143"/>
      <w:bookmarkStart w:id="21" w:name="_Toc466549805"/>
      <w:bookmarkStart w:id="22" w:name="_Toc468285138"/>
      <w:bookmarkStart w:id="23" w:name="_Ref468703822"/>
      <w:bookmarkStart w:id="24" w:name="_Toc499821965"/>
      <w:bookmarkEnd w:id="20"/>
      <w:bookmarkEnd w:id="21"/>
      <w:r>
        <w:t>Reihenfolge der Vertretung</w:t>
      </w:r>
      <w:bookmarkEnd w:id="22"/>
      <w:bookmarkEnd w:id="23"/>
      <w:bookmarkEnd w:id="24"/>
    </w:p>
    <w:p w:rsidR="009F1B62" w:rsidRPr="00EB5295" w:rsidRDefault="009F1B62" w:rsidP="00B9259A">
      <w:pPr>
        <w:jc w:val="both"/>
      </w:pPr>
      <w:r w:rsidRPr="00EB5295">
        <w:t xml:space="preserve">Soweit im Kammerbesetzungsplan Mitglieder oder Beisitzer einer oder mehrere Kammern als Vertreter bezeichnet sind, werden sie in der Reihenfolge ihres Dienstalters </w:t>
      </w:r>
      <w:r w:rsidRPr="00EB5295">
        <w:lastRenderedPageBreak/>
        <w:t>herangezogen, und zwar der nach dem Dienstalter jüngste zuerst, bei gleichem Dienstalter der nach dem Lebensalter jüngste zuerst, Vorsitzende Richter zuletzt.</w:t>
      </w:r>
    </w:p>
    <w:p w:rsidR="00A564F8" w:rsidRDefault="00A564F8" w:rsidP="00B9259A">
      <w:pPr>
        <w:jc w:val="both"/>
      </w:pPr>
    </w:p>
    <w:p w:rsidR="00A564F8" w:rsidRPr="00F47785" w:rsidRDefault="00A564F8" w:rsidP="00B9259A">
      <w:pPr>
        <w:jc w:val="both"/>
      </w:pPr>
      <w:r w:rsidRPr="00F47785">
        <w:t>Bei der Vertretung der 1., 2., 3., 4., 8., 9., 10. und 20. Strafkammer erfolgt die Vertretung nach dem folgenden Schema.</w:t>
      </w:r>
    </w:p>
    <w:p w:rsidR="008454CB" w:rsidRDefault="008454CB" w:rsidP="00B9259A">
      <w:pPr>
        <w:ind w:left="-284"/>
        <w:jc w:val="both"/>
      </w:pPr>
    </w:p>
    <w:tbl>
      <w:tblPr>
        <w:tblStyle w:val="Tabellenraster"/>
        <w:tblW w:w="0" w:type="auto"/>
        <w:tblLook w:val="04A0" w:firstRow="1" w:lastRow="0" w:firstColumn="1" w:lastColumn="0" w:noHBand="0" w:noVBand="1"/>
      </w:tblPr>
      <w:tblGrid>
        <w:gridCol w:w="1294"/>
        <w:gridCol w:w="1294"/>
        <w:gridCol w:w="1294"/>
        <w:gridCol w:w="1295"/>
        <w:gridCol w:w="1295"/>
        <w:gridCol w:w="1295"/>
        <w:gridCol w:w="1295"/>
      </w:tblGrid>
      <w:tr w:rsidR="00EB19AF" w:rsidTr="00EB19AF">
        <w:tc>
          <w:tcPr>
            <w:tcW w:w="9062" w:type="dxa"/>
            <w:gridSpan w:val="7"/>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rPr>
                <w:rFonts w:asciiTheme="minorHAnsi" w:hAnsiTheme="minorHAnsi" w:cstheme="minorBidi"/>
                <w:b/>
              </w:rPr>
            </w:pPr>
            <w:r>
              <w:rPr>
                <w:b/>
              </w:rPr>
              <w:t>Vertreterkette der großen Strafkammern</w:t>
            </w:r>
          </w:p>
        </w:tc>
      </w:tr>
      <w:tr w:rsidR="00EB19AF" w:rsidTr="00EB19AF">
        <w:tc>
          <w:tcPr>
            <w:tcW w:w="1294" w:type="dxa"/>
            <w:vMerge w:val="restart"/>
            <w:tcBorders>
              <w:top w:val="single" w:sz="4" w:space="0" w:color="auto"/>
              <w:left w:val="single" w:sz="4" w:space="0" w:color="auto"/>
              <w:bottom w:val="single" w:sz="4" w:space="0" w:color="auto"/>
              <w:right w:val="single" w:sz="4" w:space="0" w:color="auto"/>
            </w:tcBorders>
            <w:vAlign w:val="bottom"/>
            <w:hideMark/>
          </w:tcPr>
          <w:p w:rsidR="00EB19AF" w:rsidRDefault="00EB19AF" w:rsidP="00B9259A">
            <w:pPr>
              <w:spacing w:line="240" w:lineRule="auto"/>
              <w:jc w:val="both"/>
              <w:rPr>
                <w:b/>
                <w:sz w:val="22"/>
                <w:szCs w:val="22"/>
              </w:rPr>
            </w:pPr>
            <w:r>
              <w:rPr>
                <w:b/>
              </w:rPr>
              <w:t>Kammer</w:t>
            </w:r>
          </w:p>
        </w:tc>
        <w:tc>
          <w:tcPr>
            <w:tcW w:w="1294" w:type="dxa"/>
            <w:vMerge w:val="restart"/>
            <w:tcBorders>
              <w:top w:val="single" w:sz="4" w:space="0" w:color="auto"/>
              <w:left w:val="single" w:sz="4" w:space="0" w:color="auto"/>
              <w:bottom w:val="single" w:sz="4" w:space="0" w:color="auto"/>
              <w:right w:val="single" w:sz="4" w:space="0" w:color="auto"/>
            </w:tcBorders>
            <w:vAlign w:val="bottom"/>
            <w:hideMark/>
          </w:tcPr>
          <w:p w:rsidR="00EB19AF" w:rsidRDefault="00EB19AF" w:rsidP="00B9259A">
            <w:pPr>
              <w:spacing w:line="240" w:lineRule="auto"/>
              <w:jc w:val="both"/>
              <w:rPr>
                <w:b/>
              </w:rPr>
            </w:pPr>
            <w:r>
              <w:rPr>
                <w:b/>
              </w:rPr>
              <w:t>Vertreter-</w:t>
            </w:r>
            <w:r>
              <w:rPr>
                <w:b/>
              </w:rPr>
              <w:br/>
              <w:t>kammer</w:t>
            </w:r>
          </w:p>
        </w:tc>
        <w:tc>
          <w:tcPr>
            <w:tcW w:w="6474" w:type="dxa"/>
            <w:gridSpan w:val="5"/>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rPr>
                <w:b/>
              </w:rPr>
            </w:pPr>
            <w:r>
              <w:rPr>
                <w:b/>
              </w:rPr>
              <w:t>Reihenfolge weiterer Vertreterkammern</w:t>
            </w:r>
          </w:p>
        </w:tc>
      </w:tr>
      <w:tr w:rsidR="00EB19AF" w:rsidTr="00EB19AF">
        <w:tc>
          <w:tcPr>
            <w:tcW w:w="0" w:type="auto"/>
            <w:vMerge/>
            <w:tcBorders>
              <w:top w:val="single" w:sz="4" w:space="0" w:color="auto"/>
              <w:left w:val="single" w:sz="4" w:space="0" w:color="auto"/>
              <w:bottom w:val="single" w:sz="4" w:space="0" w:color="auto"/>
              <w:right w:val="single" w:sz="4" w:space="0" w:color="auto"/>
            </w:tcBorders>
            <w:vAlign w:val="center"/>
            <w:hideMark/>
          </w:tcPr>
          <w:p w:rsidR="00EB19AF" w:rsidRDefault="00EB19AF" w:rsidP="00B9259A">
            <w:pPr>
              <w:spacing w:line="240" w:lineRule="auto"/>
              <w:jc w:val="both"/>
              <w:rPr>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19AF" w:rsidRDefault="00EB19AF" w:rsidP="00B9259A">
            <w:pPr>
              <w:spacing w:line="240" w:lineRule="auto"/>
              <w:jc w:val="both"/>
              <w:rPr>
                <w:b/>
                <w:sz w:val="22"/>
                <w:szCs w:val="22"/>
                <w:lang w:eastAsia="en-US"/>
              </w:rPr>
            </w:pP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3.</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4.</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5.</w:t>
            </w:r>
          </w:p>
        </w:tc>
      </w:tr>
      <w:tr w:rsidR="00EB19AF" w:rsidTr="00EB19AF">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10</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20</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4</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9</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3</w:t>
            </w:r>
          </w:p>
        </w:tc>
      </w:tr>
      <w:tr w:rsidR="00EB19AF" w:rsidTr="00EB19AF">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9</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4</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3</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20</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10</w:t>
            </w:r>
          </w:p>
        </w:tc>
      </w:tr>
      <w:tr w:rsidR="00EB19AF" w:rsidTr="00EB19AF">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3</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4</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9</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10</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20</w:t>
            </w:r>
          </w:p>
        </w:tc>
      </w:tr>
      <w:tr w:rsidR="00EB19AF" w:rsidTr="00EB19AF">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4</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3</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10</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20</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9</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w:t>
            </w:r>
          </w:p>
        </w:tc>
      </w:tr>
      <w:tr w:rsidR="00EB19AF" w:rsidTr="00EB19AF">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9</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20</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3</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10</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4</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w:t>
            </w:r>
          </w:p>
        </w:tc>
      </w:tr>
      <w:tr w:rsidR="00EB19AF" w:rsidTr="00EB19AF">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10</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9</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3</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20</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4</w:t>
            </w:r>
          </w:p>
        </w:tc>
      </w:tr>
      <w:tr w:rsidR="00EB19AF" w:rsidTr="00EB19AF">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20</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2</w:t>
            </w:r>
          </w:p>
        </w:tc>
        <w:tc>
          <w:tcPr>
            <w:tcW w:w="1294"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10</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4</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3</w:t>
            </w:r>
          </w:p>
        </w:tc>
        <w:tc>
          <w:tcPr>
            <w:tcW w:w="1295" w:type="dxa"/>
            <w:tcBorders>
              <w:top w:val="single" w:sz="4" w:space="0" w:color="auto"/>
              <w:left w:val="single" w:sz="4" w:space="0" w:color="auto"/>
              <w:bottom w:val="single" w:sz="4" w:space="0" w:color="auto"/>
              <w:right w:val="single" w:sz="4" w:space="0" w:color="auto"/>
            </w:tcBorders>
            <w:hideMark/>
          </w:tcPr>
          <w:p w:rsidR="00EB19AF" w:rsidRDefault="00EB19AF" w:rsidP="00B9259A">
            <w:pPr>
              <w:spacing w:line="240" w:lineRule="auto"/>
              <w:jc w:val="both"/>
            </w:pPr>
            <w:r>
              <w:t>9</w:t>
            </w:r>
          </w:p>
        </w:tc>
      </w:tr>
    </w:tbl>
    <w:p w:rsidR="00EB19AF" w:rsidRDefault="00EB19AF" w:rsidP="00B9259A">
      <w:pPr>
        <w:jc w:val="both"/>
      </w:pPr>
    </w:p>
    <w:p w:rsidR="00A564F8" w:rsidRDefault="00A564F8" w:rsidP="00B9259A">
      <w:pPr>
        <w:jc w:val="both"/>
      </w:pPr>
      <w:r w:rsidRPr="00F47785">
        <w:t>Die Vertretung wird dabei zunächst von den Beisitzern der Vertretungskammern übernommen. Sind alle Beisitzer verhindert, so werden in Reihenfolge des vorgenannten Schemas die Vorsitzenden der großen Strafkammern zu</w:t>
      </w:r>
      <w:r w:rsidR="0069570A" w:rsidRPr="00F47785">
        <w:t>r</w:t>
      </w:r>
      <w:r w:rsidRPr="00F47785">
        <w:t xml:space="preserve"> Vertretung herangezogen.</w:t>
      </w:r>
    </w:p>
    <w:p w:rsidR="00A564F8" w:rsidRPr="00EB5295" w:rsidRDefault="00A564F8" w:rsidP="00B9259A">
      <w:pPr>
        <w:jc w:val="both"/>
      </w:pPr>
    </w:p>
    <w:p w:rsidR="009F1B62" w:rsidRPr="00EB5295" w:rsidRDefault="00571576" w:rsidP="00B9259A">
      <w:pPr>
        <w:pStyle w:val="berschrift3"/>
        <w:jc w:val="both"/>
      </w:pPr>
      <w:bookmarkStart w:id="25" w:name="_Toc466549144"/>
      <w:bookmarkStart w:id="26" w:name="_Toc466549806"/>
      <w:bookmarkStart w:id="27" w:name="_Toc468285139"/>
      <w:bookmarkStart w:id="28" w:name="_Toc499821966"/>
      <w:bookmarkEnd w:id="25"/>
      <w:bookmarkEnd w:id="26"/>
      <w:r>
        <w:t>Anzahl der Beisitzer</w:t>
      </w:r>
      <w:bookmarkEnd w:id="27"/>
      <w:bookmarkEnd w:id="28"/>
    </w:p>
    <w:p w:rsidR="009F1B62" w:rsidRDefault="009F1B62" w:rsidP="00B9259A">
      <w:pPr>
        <w:jc w:val="both"/>
      </w:pPr>
      <w:r w:rsidRPr="00EB5295">
        <w:t>Soweit Kammern mit mehr als zwei Beisitzern besetzt sind, wird ausdrücklich festgestellt, dass dies zur Gewährung einer geordneten Rechtsprechung unvermeidbar ist.</w:t>
      </w:r>
    </w:p>
    <w:p w:rsidR="001E4251" w:rsidRDefault="001E4251" w:rsidP="00B9259A">
      <w:pPr>
        <w:jc w:val="both"/>
      </w:pPr>
    </w:p>
    <w:p w:rsidR="001E4251" w:rsidRPr="001E4251" w:rsidRDefault="00571576" w:rsidP="00B9259A">
      <w:pPr>
        <w:pStyle w:val="berschrift3"/>
        <w:jc w:val="both"/>
      </w:pPr>
      <w:bookmarkStart w:id="29" w:name="_Toc466549145"/>
      <w:bookmarkStart w:id="30" w:name="_Toc466549807"/>
      <w:bookmarkStart w:id="31" w:name="_Toc468285140"/>
      <w:bookmarkStart w:id="32" w:name="_Toc499821967"/>
      <w:bookmarkEnd w:id="29"/>
      <w:bookmarkEnd w:id="30"/>
      <w:r>
        <w:t>Zugehörigkeit zu mehreren Kammern</w:t>
      </w:r>
      <w:bookmarkEnd w:id="31"/>
      <w:bookmarkEnd w:id="32"/>
    </w:p>
    <w:p w:rsidR="00994B1F" w:rsidRPr="00EB5295" w:rsidRDefault="00994B1F" w:rsidP="00B9259A">
      <w:pPr>
        <w:jc w:val="both"/>
      </w:pPr>
      <w:r w:rsidRPr="00EB5295">
        <w:t>Bei gleichzeitiger Zugehörigkeit eines Richters zu mehreren Kammern gilt, sofern im Einzelfall keine abweichende Regelung getroffen wird, Folgendes:</w:t>
      </w:r>
    </w:p>
    <w:p w:rsidR="00546697" w:rsidRPr="00EB5295" w:rsidRDefault="009F1B62" w:rsidP="00B9259A">
      <w:pPr>
        <w:jc w:val="both"/>
      </w:pPr>
      <w:r w:rsidRPr="00EB5295">
        <w:t>Ist ein Richter sowohl Mitglied in einer Zivilkammer als auch in einer Straf</w:t>
      </w:r>
      <w:r w:rsidR="00994B1F" w:rsidRPr="00EB5295">
        <w:t>- oder Strafvollstreckungs</w:t>
      </w:r>
      <w:r w:rsidRPr="00EB5295">
        <w:t>kammer, geht die Tätigkeit in der Straf</w:t>
      </w:r>
      <w:r w:rsidR="00994B1F" w:rsidRPr="00EB5295">
        <w:t xml:space="preserve">- </w:t>
      </w:r>
      <w:r w:rsidR="00F07BDE" w:rsidRPr="00EB5295">
        <w:t>oder Strafvollstreckungs</w:t>
      </w:r>
      <w:r w:rsidRPr="00EB5295">
        <w:t>kammer derjenigen in der Zivilkammer vor, nicht jedoch die mit einer anderen Tätigkeit in einer Straf</w:t>
      </w:r>
      <w:r w:rsidR="00F07BDE" w:rsidRPr="00EB5295">
        <w:t>-</w:t>
      </w:r>
      <w:r w:rsidRPr="00EB5295">
        <w:t xml:space="preserve"> </w:t>
      </w:r>
      <w:r w:rsidR="00F07BDE" w:rsidRPr="00EB5295">
        <w:t xml:space="preserve">oder Strafvollstreckungskammer </w:t>
      </w:r>
      <w:r w:rsidRPr="00EB5295">
        <w:t>verbundene Wahrnehmung einer Vertretung in einer anderen Straf</w:t>
      </w:r>
      <w:r w:rsidR="00F07BDE" w:rsidRPr="00EB5295">
        <w:t>- oder Strafvollstreckungskammer</w:t>
      </w:r>
      <w:r w:rsidRPr="00EB5295">
        <w:t>.</w:t>
      </w:r>
      <w:r w:rsidR="00A564F8">
        <w:t xml:space="preserve"> </w:t>
      </w:r>
      <w:r w:rsidRPr="00EB5295">
        <w:t>Die Tätigkeit in einer Strafkammer geht</w:t>
      </w:r>
      <w:r w:rsidR="00230F41">
        <w:t xml:space="preserve">, </w:t>
      </w:r>
      <w:r w:rsidR="00230F41" w:rsidRPr="00D44F08">
        <w:t>auch im Vertretungsfalle</w:t>
      </w:r>
      <w:r w:rsidR="00230F41">
        <w:t>,</w:t>
      </w:r>
      <w:r w:rsidRPr="00EB5295">
        <w:t xml:space="preserve"> der Tätigkeit in einer Strafvollstreckungskammer vor.</w:t>
      </w:r>
      <w:r w:rsidR="00A564F8">
        <w:t xml:space="preserve"> </w:t>
      </w:r>
      <w:r w:rsidR="00994B1F" w:rsidRPr="00EB5295">
        <w:t xml:space="preserve">Ist ein Richter Mitglied in mehreren gleichartigen Kammern (d. h. in mehreren Zivilkammern, mehreren Strafkammern oder mehreren Strafvollstreckungskammern) </w:t>
      </w:r>
      <w:r w:rsidR="00994B1F" w:rsidRPr="00EB5295">
        <w:lastRenderedPageBreak/>
        <w:t>hat die Tätigkeit in der Kammer Vorrang, welcher der Richter mit höherem Arbeitskraftanteil angehört, bei jeweils gleichen Arbeitskraftanteilen die Kammer mit der niedrigeren Ordnungsnummer</w:t>
      </w:r>
      <w:r w:rsidR="00A564F8">
        <w:t xml:space="preserve">. </w:t>
      </w:r>
      <w:r w:rsidR="006D62A2" w:rsidRPr="00EB5295">
        <w:t xml:space="preserve">Die </w:t>
      </w:r>
      <w:r w:rsidR="00546697" w:rsidRPr="00EB5295">
        <w:t xml:space="preserve">Tätigkeit in </w:t>
      </w:r>
      <w:r w:rsidR="006D62A2" w:rsidRPr="00EB5295">
        <w:t>einer bereits</w:t>
      </w:r>
      <w:r w:rsidR="00546697" w:rsidRPr="00EB5295">
        <w:t xml:space="preserve"> laufenden Hauptverhandlung hat </w:t>
      </w:r>
      <w:r w:rsidR="006D62A2" w:rsidRPr="00EB5295">
        <w:t xml:space="preserve">jedoch </w:t>
      </w:r>
      <w:r w:rsidR="00546697" w:rsidRPr="00EB5295">
        <w:t>Vorrang gegenüber anderweitige</w:t>
      </w:r>
      <w:r w:rsidR="006D62A2" w:rsidRPr="00EB5295">
        <w:t>r</w:t>
      </w:r>
      <w:r w:rsidR="00546697" w:rsidRPr="00EB5295">
        <w:t xml:space="preserve"> Tätigkeit.</w:t>
      </w:r>
    </w:p>
    <w:p w:rsidR="006F230B" w:rsidRPr="00A564F8" w:rsidRDefault="006F230B" w:rsidP="00B9259A">
      <w:pPr>
        <w:jc w:val="both"/>
      </w:pPr>
    </w:p>
    <w:p w:rsidR="003C7E08" w:rsidRPr="00A564F8" w:rsidRDefault="00571576" w:rsidP="00B9259A">
      <w:pPr>
        <w:pStyle w:val="berschrift3"/>
        <w:jc w:val="both"/>
      </w:pPr>
      <w:bookmarkStart w:id="33" w:name="_Toc466549146"/>
      <w:bookmarkStart w:id="34" w:name="_Toc466549808"/>
      <w:bookmarkStart w:id="35" w:name="_Toc468285141"/>
      <w:bookmarkStart w:id="36" w:name="_Toc499821968"/>
      <w:bookmarkStart w:id="37" w:name="_Ref466536203"/>
      <w:bookmarkEnd w:id="33"/>
      <w:bookmarkEnd w:id="34"/>
      <w:r>
        <w:t>Ergänzungsrichter</w:t>
      </w:r>
      <w:bookmarkEnd w:id="35"/>
      <w:bookmarkEnd w:id="36"/>
    </w:p>
    <w:p w:rsidR="008454CB" w:rsidRPr="00C61E5B" w:rsidRDefault="00023C9C" w:rsidP="00B9259A">
      <w:pPr>
        <w:jc w:val="both"/>
      </w:pPr>
      <w:bookmarkStart w:id="38" w:name="_Toc466549147"/>
      <w:bookmarkStart w:id="39" w:name="_Toc466549809"/>
      <w:bookmarkEnd w:id="37"/>
      <w:bookmarkEnd w:id="38"/>
      <w:bookmarkEnd w:id="39"/>
      <w:r w:rsidRPr="00EB5295">
        <w:t>Wird die Zuziehung eines oder mehrerer Ergänzungsrichter angeordnet und kann der Ergänzungsrichter nicht kammerintern aus überzähligen Beisitzern bestimmt werden, richtet sich die Bestimmung nach den Regelungen ü</w:t>
      </w:r>
      <w:r w:rsidR="00571576">
        <w:t>ber die Vertretung entsprechend,</w:t>
      </w:r>
      <w:r w:rsidR="000E6AD1">
        <w:t xml:space="preserve"> </w:t>
      </w:r>
      <w:r w:rsidR="000E6AD1" w:rsidRPr="00C61E5B">
        <w:t>jedoch beschränkt auf die Beisitzer der großen Strafkammern.</w:t>
      </w:r>
      <w:r w:rsidR="00A564F8" w:rsidRPr="00C61E5B">
        <w:t xml:space="preserve"> </w:t>
      </w:r>
      <w:r w:rsidR="008454CB" w:rsidRPr="00C61E5B">
        <w:t xml:space="preserve">Danach werden in der Reihenfolge ihres Dienstalters, beginnend mit dem dienstjüngsten Richter, die Beisitzer der </w:t>
      </w:r>
      <w:r w:rsidR="00A564F8" w:rsidRPr="00C61E5B">
        <w:t>Strafvollstreckungskammern</w:t>
      </w:r>
      <w:r w:rsidR="008454CB" w:rsidRPr="00C61E5B">
        <w:t xml:space="preserve"> als Ergänzungsrichter hinzugezogen</w:t>
      </w:r>
      <w:r w:rsidR="00A564F8" w:rsidRPr="00C61E5B">
        <w:t>.</w:t>
      </w:r>
    </w:p>
    <w:p w:rsidR="00023C9C" w:rsidRPr="00EB5295" w:rsidRDefault="00023C9C" w:rsidP="00B9259A">
      <w:pPr>
        <w:jc w:val="both"/>
      </w:pPr>
    </w:p>
    <w:p w:rsidR="006F230B" w:rsidRDefault="00571576" w:rsidP="00B9259A">
      <w:pPr>
        <w:pStyle w:val="berschrift3"/>
        <w:jc w:val="both"/>
      </w:pPr>
      <w:bookmarkStart w:id="40" w:name="_Toc466549148"/>
      <w:bookmarkStart w:id="41" w:name="_Toc466549810"/>
      <w:bookmarkStart w:id="42" w:name="_Toc468285142"/>
      <w:bookmarkStart w:id="43" w:name="_Toc499821969"/>
      <w:bookmarkStart w:id="44" w:name="_Ref466893688"/>
      <w:bookmarkEnd w:id="40"/>
      <w:bookmarkEnd w:id="41"/>
      <w:r>
        <w:t>Befreiung von der Ergänzungsrichterbestellung</w:t>
      </w:r>
      <w:bookmarkEnd w:id="42"/>
      <w:bookmarkEnd w:id="43"/>
    </w:p>
    <w:bookmarkEnd w:id="44"/>
    <w:p w:rsidR="00F96013" w:rsidRPr="00EB5295" w:rsidRDefault="00023C9C" w:rsidP="00B9259A">
      <w:pPr>
        <w:jc w:val="both"/>
      </w:pPr>
      <w:r w:rsidRPr="00EB5295">
        <w:t xml:space="preserve">Hat ein Richter im vorangegangenen Geschäftsjahr bereits eine Vertretung nach Ziff. </w:t>
      </w:r>
      <w:r w:rsidR="00A70BE8">
        <w:t xml:space="preserve">A.I.6. </w:t>
      </w:r>
      <w:r w:rsidRPr="00EB5295">
        <w:t>des Geschäftsverteilungsplans für das Jahr 201</w:t>
      </w:r>
      <w:r w:rsidR="00085820">
        <w:t>7</w:t>
      </w:r>
      <w:r w:rsidRPr="00EB5295">
        <w:t xml:space="preserve"> wahrgenommen, oder wurde er im vorangegangenen oder im laufenden Geschäftsjahr bereits als Ergänzungsrichter herangezogen, dann wird er </w:t>
      </w:r>
      <w:r w:rsidR="00991DAA" w:rsidRPr="00C61E5B">
        <w:t xml:space="preserve">nicht </w:t>
      </w:r>
      <w:r w:rsidRPr="00C61E5B">
        <w:t xml:space="preserve">als Ergänzungsrichter entsprechend Ziff. </w:t>
      </w:r>
      <w:r w:rsidR="00345BDA">
        <w:fldChar w:fldCharType="begin"/>
      </w:r>
      <w:r w:rsidR="00345BDA">
        <w:instrText xml:space="preserve"> REF _Ref466536203 \w \h  \* MERGEFORMAT </w:instrText>
      </w:r>
      <w:r w:rsidR="00345BDA">
        <w:fldChar w:fldCharType="separate"/>
      </w:r>
      <w:r w:rsidR="0092477C">
        <w:t>A.I.6</w:t>
      </w:r>
      <w:r w:rsidR="00345BDA">
        <w:fldChar w:fldCharType="end"/>
      </w:r>
      <w:r w:rsidR="00D84259" w:rsidRPr="00C61E5B">
        <w:t xml:space="preserve"> </w:t>
      </w:r>
      <w:r w:rsidR="00991DAA" w:rsidRPr="00C61E5B">
        <w:t>hinzugezogen</w:t>
      </w:r>
      <w:r w:rsidRPr="00C61E5B">
        <w:t>.</w:t>
      </w:r>
    </w:p>
    <w:p w:rsidR="00D84259" w:rsidRDefault="00D84259" w:rsidP="00B9259A">
      <w:pPr>
        <w:jc w:val="both"/>
      </w:pPr>
    </w:p>
    <w:p w:rsidR="00D84259" w:rsidRDefault="00571576" w:rsidP="00B9259A">
      <w:pPr>
        <w:pStyle w:val="berschrift3"/>
        <w:jc w:val="both"/>
      </w:pPr>
      <w:bookmarkStart w:id="45" w:name="_Toc466549149"/>
      <w:bookmarkStart w:id="46" w:name="_Toc466549811"/>
      <w:bookmarkStart w:id="47" w:name="_Toc468285143"/>
      <w:bookmarkStart w:id="48" w:name="_Toc499821970"/>
      <w:bookmarkEnd w:id="45"/>
      <w:bookmarkEnd w:id="46"/>
      <w:r>
        <w:t>Mitwirkung nach Ausscheiden</w:t>
      </w:r>
      <w:bookmarkEnd w:id="47"/>
      <w:bookmarkEnd w:id="48"/>
    </w:p>
    <w:p w:rsidR="0017315E" w:rsidRPr="00EB5295" w:rsidRDefault="0017315E" w:rsidP="00B9259A">
      <w:pPr>
        <w:jc w:val="both"/>
      </w:pPr>
      <w:r w:rsidRPr="00EB5295">
        <w:t>Scheidet ein Richter aufgrund dieses Geschäftsverteilungsplanes oder aufgrund eines nachfolgenden Änderungsbeschlusses aus einer Strafkammer aus, so bleibt seine Mitwirkung an Strafverfahren, in denen die Hauptverhandlung unter seiner Mitwirkung bereits begonnen wurde und zum Zeitpunkt seines Ausscheidens aus der Kammer noch andauert, insoweit unberührt</w:t>
      </w:r>
      <w:r w:rsidR="00B9285C" w:rsidRPr="00EB5295">
        <w:t xml:space="preserve">. Entsprechendes gilt für </w:t>
      </w:r>
      <w:r w:rsidR="00A0464E" w:rsidRPr="00EB5295">
        <w:t>den Fall, dass ein Richter zu einem früheren Zeitpunkt aus einer Kammer ausgeschieden ist</w:t>
      </w:r>
      <w:r w:rsidR="001E42EA" w:rsidRPr="00EB5295">
        <w:t>, ohne dass seine Mitwirkung an einem Strafverfahren, dessen Hauptverhandlung weiter andauert, davon berührt war.</w:t>
      </w:r>
    </w:p>
    <w:p w:rsidR="00FB28AB" w:rsidRDefault="00FB28AB" w:rsidP="00B9259A">
      <w:pPr>
        <w:jc w:val="both"/>
      </w:pPr>
    </w:p>
    <w:p w:rsidR="00964569" w:rsidRDefault="00571576" w:rsidP="00B9259A">
      <w:pPr>
        <w:pStyle w:val="berschrift3"/>
        <w:jc w:val="both"/>
      </w:pPr>
      <w:bookmarkStart w:id="49" w:name="_Toc468285144"/>
      <w:bookmarkStart w:id="50" w:name="_Toc499821971"/>
      <w:r>
        <w:t>Stellvertretender Vorsitzender</w:t>
      </w:r>
      <w:bookmarkEnd w:id="49"/>
      <w:bookmarkEnd w:id="50"/>
    </w:p>
    <w:p w:rsidR="00964569" w:rsidRDefault="00964569" w:rsidP="00B9259A">
      <w:pPr>
        <w:jc w:val="both"/>
        <w:rPr>
          <w:rFonts w:ascii="ArialNarrow" w:hAnsi="ArialNarrow" w:cs="ArialNarrow"/>
        </w:rPr>
      </w:pPr>
      <w:r w:rsidRPr="00C61E5B">
        <w:rPr>
          <w:rFonts w:ascii="ArialNarrow" w:hAnsi="ArialNarrow" w:cs="ArialNarrow"/>
        </w:rPr>
        <w:t xml:space="preserve">Bei Änderungen der Kammerbesetzung im Laufe des Geschäftsjahres, § 21 e Abs. 3 GVG, ist auch ohne eine ausdrückliche Regelung das jeweils dienstälteste Mitglied </w:t>
      </w:r>
      <w:r w:rsidRPr="00C61E5B">
        <w:rPr>
          <w:rFonts w:ascii="ArialNarrow" w:hAnsi="ArialNarrow" w:cs="ArialNarrow"/>
        </w:rPr>
        <w:lastRenderedPageBreak/>
        <w:t>einer Kammer Vertreter des oder der Vorsitzenden, es sei denn, der Zuweisungsbeschluss regelt die Vertretung des/der Vorsitzenden ausdrücklich anders.</w:t>
      </w:r>
    </w:p>
    <w:p w:rsidR="00964569" w:rsidRDefault="00964569" w:rsidP="00B9259A">
      <w:pPr>
        <w:jc w:val="both"/>
        <w:rPr>
          <w:rFonts w:ascii="ArialNarrow" w:hAnsi="ArialNarrow" w:cs="ArialNarrow"/>
        </w:rPr>
      </w:pPr>
    </w:p>
    <w:p w:rsidR="00964569" w:rsidRPr="00EB5295" w:rsidRDefault="00964569" w:rsidP="00B9259A">
      <w:pPr>
        <w:autoSpaceDE w:val="0"/>
        <w:autoSpaceDN w:val="0"/>
        <w:adjustRightInd w:val="0"/>
        <w:spacing w:line="240" w:lineRule="auto"/>
        <w:jc w:val="both"/>
      </w:pPr>
    </w:p>
    <w:p w:rsidR="009F1B62" w:rsidRPr="00EB5295" w:rsidRDefault="009F1B62" w:rsidP="00B9259A">
      <w:pPr>
        <w:pStyle w:val="berschrift2"/>
        <w:jc w:val="both"/>
      </w:pPr>
      <w:bookmarkStart w:id="51" w:name="_Toc466549150"/>
      <w:bookmarkStart w:id="52" w:name="_Toc466549812"/>
      <w:bookmarkStart w:id="53" w:name="_Toc468285145"/>
      <w:bookmarkStart w:id="54" w:name="_Toc499821972"/>
      <w:r w:rsidRPr="00EB5295">
        <w:t>hinsichtlich der Zivilkammern:</w:t>
      </w:r>
      <w:bookmarkEnd w:id="51"/>
      <w:bookmarkEnd w:id="52"/>
      <w:bookmarkEnd w:id="53"/>
      <w:bookmarkEnd w:id="54"/>
    </w:p>
    <w:p w:rsidR="009F1B62" w:rsidRPr="00EB5295" w:rsidRDefault="009F1B62" w:rsidP="00B9259A">
      <w:pPr>
        <w:pStyle w:val="berschrift3"/>
        <w:jc w:val="both"/>
      </w:pPr>
      <w:bookmarkStart w:id="55" w:name="_Toc466549151"/>
      <w:bookmarkStart w:id="56" w:name="_Toc466549813"/>
      <w:bookmarkStart w:id="57" w:name="_Toc468099541"/>
      <w:bookmarkStart w:id="58" w:name="_Toc468184910"/>
      <w:bookmarkStart w:id="59" w:name="_Toc468185165"/>
      <w:bookmarkStart w:id="60" w:name="_Toc468275683"/>
      <w:bookmarkStart w:id="61" w:name="_Toc468285146"/>
      <w:bookmarkStart w:id="62" w:name="_Toc469323316"/>
      <w:bookmarkStart w:id="63" w:name="_Toc469563323"/>
      <w:bookmarkStart w:id="64" w:name="_Toc469563482"/>
      <w:bookmarkStart w:id="65" w:name="_Toc499821735"/>
      <w:bookmarkStart w:id="66" w:name="_Toc499821973"/>
      <w:bookmarkEnd w:id="55"/>
      <w:bookmarkEnd w:id="56"/>
      <w:bookmarkEnd w:id="57"/>
      <w:bookmarkEnd w:id="58"/>
      <w:bookmarkEnd w:id="59"/>
      <w:bookmarkEnd w:id="60"/>
      <w:bookmarkEnd w:id="61"/>
      <w:bookmarkEnd w:id="62"/>
      <w:bookmarkEnd w:id="63"/>
      <w:bookmarkEnd w:id="64"/>
      <w:bookmarkEnd w:id="65"/>
      <w:bookmarkEnd w:id="66"/>
    </w:p>
    <w:p w:rsidR="009F1B62" w:rsidRPr="00EB5295" w:rsidRDefault="009F1B62" w:rsidP="00B9259A">
      <w:pPr>
        <w:jc w:val="both"/>
      </w:pPr>
      <w:r w:rsidRPr="00EB5295">
        <w:t>Soweit die Zuständigkeit der Zivilkammern auf die Bezirke der Amtsgerichte abstellt, ist entscheidend, in welchem Amtsgerichtsbezirk der Beklagte seinen allgemeinen Gerichtsstand hat. Wenn kein Beklagter einen allgemeinen Gerichtsstand im Bezirk des Landgerichts Bielefeld hat, ist der Amtsgerichtsbezirk maßgebend, in dem der Kläger seinen allgemeinen Gerichtsstand hat. Für die Zuteilung nach Anfangsbuchstaben bleibt jedoch der Name des Bekla</w:t>
      </w:r>
      <w:r w:rsidR="009B1BF8" w:rsidRPr="00EB5295">
        <w:t xml:space="preserve">gten maßgebend. Wenn keine der </w:t>
      </w:r>
      <w:r w:rsidRPr="00EB5295">
        <w:t>Parteien einen allgemeinen Gerichtsstand im Bezirk des Landgerichts Bielefeld hat, so ist die Sache so zu behandeln, als ob der Beklagte seinen allgemeinen Gerichtsstand im Amtsgerichtsbezirk Bielefeld hätte.</w:t>
      </w:r>
    </w:p>
    <w:p w:rsidR="009F1B62" w:rsidRPr="00EB5295" w:rsidRDefault="009F1B62" w:rsidP="00B9259A">
      <w:pPr>
        <w:jc w:val="both"/>
      </w:pPr>
    </w:p>
    <w:p w:rsidR="009F1B62" w:rsidRPr="00EB5295" w:rsidRDefault="009F1B62" w:rsidP="00B9259A">
      <w:pPr>
        <w:pStyle w:val="berschrift3"/>
        <w:jc w:val="both"/>
      </w:pPr>
      <w:bookmarkStart w:id="67" w:name="_Toc466549152"/>
      <w:bookmarkStart w:id="68" w:name="_Toc466549814"/>
      <w:bookmarkStart w:id="69" w:name="_Toc468099542"/>
      <w:bookmarkStart w:id="70" w:name="_Toc468184911"/>
      <w:bookmarkStart w:id="71" w:name="_Toc468185166"/>
      <w:bookmarkStart w:id="72" w:name="_Toc468275684"/>
      <w:bookmarkStart w:id="73" w:name="_Toc468285147"/>
      <w:bookmarkStart w:id="74" w:name="_Toc469323317"/>
      <w:bookmarkStart w:id="75" w:name="_Toc469563324"/>
      <w:bookmarkStart w:id="76" w:name="_Toc469563483"/>
      <w:bookmarkStart w:id="77" w:name="_Toc499821736"/>
      <w:bookmarkStart w:id="78" w:name="_Toc499821974"/>
      <w:bookmarkStart w:id="79" w:name="_Ref468699136"/>
      <w:bookmarkEnd w:id="67"/>
      <w:bookmarkEnd w:id="68"/>
      <w:bookmarkEnd w:id="69"/>
      <w:bookmarkEnd w:id="70"/>
      <w:bookmarkEnd w:id="71"/>
      <w:bookmarkEnd w:id="72"/>
      <w:bookmarkEnd w:id="73"/>
      <w:bookmarkEnd w:id="74"/>
      <w:bookmarkEnd w:id="75"/>
      <w:bookmarkEnd w:id="76"/>
      <w:bookmarkEnd w:id="77"/>
      <w:bookmarkEnd w:id="78"/>
    </w:p>
    <w:bookmarkEnd w:id="79"/>
    <w:p w:rsidR="009F1B62" w:rsidRPr="00EB5295" w:rsidRDefault="009F1B62" w:rsidP="00B9259A">
      <w:pPr>
        <w:jc w:val="both"/>
      </w:pPr>
      <w:r w:rsidRPr="00EB5295">
        <w:t>Soweit die Zuständigkeit der Zivilkammern auf die Verhältnisse des Klägers oder des Beklagten abstellt</w:t>
      </w:r>
      <w:r w:rsidR="006667AD" w:rsidRPr="00EB5295">
        <w:t>, sind bei mehreren Klägern oder</w:t>
      </w:r>
      <w:r w:rsidRPr="00EB5295">
        <w:t xml:space="preserve"> Beklagten die Verhältnisse desjenigen maßgebend, dessen Name nach dem Alphabet an erster Stelle steht. Bei Identität des Nachnamens entscheidet der Vorname. Sind auch die Vornamen identisch un</w:t>
      </w:r>
      <w:r w:rsidR="006667AD" w:rsidRPr="00EB5295">
        <w:t>d haben die mehreren Kläger oder</w:t>
      </w:r>
      <w:r w:rsidRPr="00EB5295">
        <w:t xml:space="preserve"> Beklagten ihren allgemeinen Gerichtsstand in verschiedenen Amtsgerichtsbezirken, so ist auf den Amtsgerichtsbezirk abzustellen, der im Alphabet an erster Stelle steht. Solange eine Partei ihren allgemeinen Gerichts</w:t>
      </w:r>
      <w:r w:rsidR="00AC4B97" w:rsidRPr="00EB5295">
        <w:t>stand im Landgerichtsbezirk Bie</w:t>
      </w:r>
      <w:r w:rsidRPr="00EB5295">
        <w:t>lefeld hat, scheidet der im Alphabet vor</w:t>
      </w:r>
      <w:r w:rsidR="00F92F7B" w:rsidRPr="00EB5295">
        <w:t>rangige oder der identische</w:t>
      </w:r>
      <w:r w:rsidRPr="00EB5295">
        <w:t xml:space="preserve"> Name einer außerhalb des Landgerichtsbezirk Bielefeld wohnenden Partei zur Zuständigkeitsbestimmung aus.</w:t>
      </w:r>
    </w:p>
    <w:p w:rsidR="009F1B62" w:rsidRPr="00EB5295" w:rsidRDefault="009F1B62" w:rsidP="00B9259A">
      <w:pPr>
        <w:jc w:val="both"/>
      </w:pPr>
    </w:p>
    <w:p w:rsidR="009F1B62" w:rsidRPr="00EB5295" w:rsidRDefault="009F1B62" w:rsidP="00B9259A">
      <w:pPr>
        <w:pStyle w:val="berschrift3"/>
        <w:jc w:val="both"/>
      </w:pPr>
      <w:bookmarkStart w:id="80" w:name="_Toc466549153"/>
      <w:bookmarkStart w:id="81" w:name="_Toc466549815"/>
      <w:bookmarkStart w:id="82" w:name="_Toc468099543"/>
      <w:bookmarkStart w:id="83" w:name="_Toc468184912"/>
      <w:bookmarkStart w:id="84" w:name="_Toc468185167"/>
      <w:bookmarkStart w:id="85" w:name="_Toc468275685"/>
      <w:bookmarkStart w:id="86" w:name="_Toc468285148"/>
      <w:bookmarkStart w:id="87" w:name="_Toc469323318"/>
      <w:bookmarkStart w:id="88" w:name="_Toc469563325"/>
      <w:bookmarkStart w:id="89" w:name="_Toc469563484"/>
      <w:bookmarkStart w:id="90" w:name="_Toc499821737"/>
      <w:bookmarkStart w:id="91" w:name="_Toc499821975"/>
      <w:bookmarkEnd w:id="80"/>
      <w:bookmarkEnd w:id="81"/>
      <w:bookmarkEnd w:id="82"/>
      <w:bookmarkEnd w:id="83"/>
      <w:bookmarkEnd w:id="84"/>
      <w:bookmarkEnd w:id="85"/>
      <w:bookmarkEnd w:id="86"/>
      <w:bookmarkEnd w:id="87"/>
      <w:bookmarkEnd w:id="88"/>
      <w:bookmarkEnd w:id="89"/>
      <w:bookmarkEnd w:id="90"/>
      <w:bookmarkEnd w:id="91"/>
    </w:p>
    <w:p w:rsidR="009F1B62" w:rsidRPr="00E26E74" w:rsidRDefault="009F1B62" w:rsidP="00B9259A">
      <w:pPr>
        <w:pStyle w:val="berschrift4"/>
        <w:jc w:val="both"/>
      </w:pPr>
      <w:bookmarkStart w:id="92" w:name="_Toc466549154"/>
      <w:bookmarkStart w:id="93" w:name="_Toc466549816"/>
      <w:bookmarkStart w:id="94" w:name="_Toc468099544"/>
      <w:bookmarkStart w:id="95" w:name="_Toc468184913"/>
      <w:bookmarkStart w:id="96" w:name="_Toc468185168"/>
      <w:bookmarkStart w:id="97" w:name="_Toc468285149"/>
      <w:bookmarkStart w:id="98" w:name="_Toc469323319"/>
      <w:bookmarkStart w:id="99" w:name="_Toc469563326"/>
      <w:bookmarkStart w:id="100" w:name="_Toc469563485"/>
      <w:bookmarkStart w:id="101" w:name="_Toc499821738"/>
      <w:bookmarkStart w:id="102" w:name="_Toc499821976"/>
      <w:bookmarkEnd w:id="92"/>
      <w:bookmarkEnd w:id="93"/>
      <w:bookmarkEnd w:id="94"/>
      <w:bookmarkEnd w:id="95"/>
      <w:bookmarkEnd w:id="96"/>
      <w:bookmarkEnd w:id="97"/>
      <w:bookmarkEnd w:id="98"/>
      <w:bookmarkEnd w:id="99"/>
      <w:bookmarkEnd w:id="100"/>
      <w:bookmarkEnd w:id="101"/>
      <w:bookmarkEnd w:id="102"/>
    </w:p>
    <w:p w:rsidR="009F1B62" w:rsidRPr="00EB5295" w:rsidRDefault="009F1B62" w:rsidP="00B9259A">
      <w:pPr>
        <w:jc w:val="both"/>
      </w:pPr>
      <w:r w:rsidRPr="00EB5295">
        <w:t>Bei Rechtsstreitigkeiten, in denen ein Insolvenzverwalter, Zwangsverwalter, Testamentsvollstrecker oder</w:t>
      </w:r>
      <w:r w:rsidR="009D112A" w:rsidRPr="00EB5295">
        <w:t xml:space="preserve"> Nachlass</w:t>
      </w:r>
      <w:r w:rsidRPr="00EB5295">
        <w:t>verwalter Partei kraft Amtes ist, wird für die Zuständigkeit auf Namen und Geschäftssitz, hilfsweise Wo</w:t>
      </w:r>
      <w:r w:rsidR="006667AD" w:rsidRPr="00EB5295">
        <w:t>hnsitz des Gemeinschuldners,</w:t>
      </w:r>
      <w:r w:rsidRPr="00EB5295">
        <w:t xml:space="preserve"> des Schuldners </w:t>
      </w:r>
      <w:r w:rsidR="00F92F7B" w:rsidRPr="00EB5295">
        <w:t>oder des Erblassers abgestellt.</w:t>
      </w:r>
      <w:r w:rsidRPr="00EB5295">
        <w:t xml:space="preserve"> Entsprechendes gi</w:t>
      </w:r>
      <w:r w:rsidR="00AC4B97" w:rsidRPr="00EB5295">
        <w:t>lt, wenn in einem Rechtsstreit die</w:t>
      </w:r>
      <w:r w:rsidRPr="00EB5295">
        <w:t xml:space="preserve"> unbekannten Erben durch einen Nachlasspfleger vertreten werden.</w:t>
      </w:r>
    </w:p>
    <w:p w:rsidR="006667AD" w:rsidRPr="00EB5295" w:rsidRDefault="006667AD" w:rsidP="00B9259A">
      <w:pPr>
        <w:jc w:val="both"/>
      </w:pPr>
    </w:p>
    <w:p w:rsidR="009F1B62" w:rsidRPr="00EB5295" w:rsidRDefault="009F1B62" w:rsidP="00B9259A">
      <w:pPr>
        <w:pStyle w:val="berschrift4"/>
        <w:jc w:val="both"/>
      </w:pPr>
      <w:bookmarkStart w:id="103" w:name="_Toc466549155"/>
      <w:bookmarkStart w:id="104" w:name="_Toc466549817"/>
      <w:bookmarkStart w:id="105" w:name="_Toc468099545"/>
      <w:bookmarkStart w:id="106" w:name="_Toc468184914"/>
      <w:bookmarkStart w:id="107" w:name="_Toc468185169"/>
      <w:bookmarkStart w:id="108" w:name="_Toc468285150"/>
      <w:bookmarkStart w:id="109" w:name="_Toc469323320"/>
      <w:bookmarkStart w:id="110" w:name="_Toc469563327"/>
      <w:bookmarkStart w:id="111" w:name="_Toc469563486"/>
      <w:bookmarkStart w:id="112" w:name="_Toc499821739"/>
      <w:bookmarkStart w:id="113" w:name="_Toc499821977"/>
      <w:bookmarkEnd w:id="103"/>
      <w:bookmarkEnd w:id="104"/>
      <w:bookmarkEnd w:id="105"/>
      <w:bookmarkEnd w:id="106"/>
      <w:bookmarkEnd w:id="107"/>
      <w:bookmarkEnd w:id="108"/>
      <w:bookmarkEnd w:id="109"/>
      <w:bookmarkEnd w:id="110"/>
      <w:bookmarkEnd w:id="111"/>
      <w:bookmarkEnd w:id="112"/>
      <w:bookmarkEnd w:id="113"/>
    </w:p>
    <w:p w:rsidR="009F1B62" w:rsidRPr="00EB5295" w:rsidRDefault="009F1B62" w:rsidP="00B9259A">
      <w:pPr>
        <w:jc w:val="both"/>
      </w:pPr>
      <w:r w:rsidRPr="00EB5295">
        <w:t>Bei Haftungsklagen gegen Personen, für die eine besondere Honorarordnung gilt, kommt es für die Zuständigkeit der Kammer auf den Sitz der Kanzlei oder des Geschäftsbetriebs der in Anspruch genommenen Person an, es sei denn, sie wird unter ihrem allgemeinen Gerichtsstand verklagt.</w:t>
      </w:r>
    </w:p>
    <w:p w:rsidR="009F1B62" w:rsidRPr="00EB5295" w:rsidRDefault="009F1B62" w:rsidP="00B9259A">
      <w:pPr>
        <w:jc w:val="both"/>
      </w:pPr>
    </w:p>
    <w:p w:rsidR="009F1B62" w:rsidRPr="00EB5295" w:rsidRDefault="009F1B62" w:rsidP="00B9259A">
      <w:pPr>
        <w:pStyle w:val="berschrift3"/>
        <w:jc w:val="both"/>
      </w:pPr>
      <w:bookmarkStart w:id="114" w:name="_Toc466549156"/>
      <w:bookmarkStart w:id="115" w:name="_Toc466549818"/>
      <w:bookmarkStart w:id="116" w:name="_Toc468099546"/>
      <w:bookmarkStart w:id="117" w:name="_Toc468184915"/>
      <w:bookmarkStart w:id="118" w:name="_Toc468185170"/>
      <w:bookmarkStart w:id="119" w:name="_Toc468275686"/>
      <w:bookmarkStart w:id="120" w:name="_Toc468285151"/>
      <w:bookmarkStart w:id="121" w:name="_Toc469323321"/>
      <w:bookmarkStart w:id="122" w:name="_Toc469563328"/>
      <w:bookmarkStart w:id="123" w:name="_Toc469563487"/>
      <w:bookmarkStart w:id="124" w:name="_Toc499821740"/>
      <w:bookmarkStart w:id="125" w:name="_Toc499821978"/>
      <w:bookmarkEnd w:id="114"/>
      <w:bookmarkEnd w:id="115"/>
      <w:bookmarkEnd w:id="116"/>
      <w:bookmarkEnd w:id="117"/>
      <w:bookmarkEnd w:id="118"/>
      <w:bookmarkEnd w:id="119"/>
      <w:bookmarkEnd w:id="120"/>
      <w:bookmarkEnd w:id="121"/>
      <w:bookmarkEnd w:id="122"/>
      <w:bookmarkEnd w:id="123"/>
      <w:bookmarkEnd w:id="124"/>
      <w:bookmarkEnd w:id="125"/>
    </w:p>
    <w:p w:rsidR="009F1B62" w:rsidRPr="00EB5295" w:rsidRDefault="009F1B62" w:rsidP="00B9259A">
      <w:pPr>
        <w:jc w:val="both"/>
      </w:pPr>
      <w:r w:rsidRPr="00EB5295">
        <w:t>Bei Personen, die einen aus mehreren Worten bestehenden Zunamen tragen oder die dem früheren Adel angehören, entscheidet der erste Buchstabe des Hauptwortes.</w:t>
      </w:r>
      <w:r w:rsidR="00F92F7B" w:rsidRPr="00EB5295">
        <w:t xml:space="preserve"> </w:t>
      </w:r>
      <w:r w:rsidRPr="00EB5295">
        <w:t xml:space="preserve">Demgemäß ist bei Klagen gegen An der </w:t>
      </w:r>
      <w:r w:rsidRPr="00EB5295">
        <w:rPr>
          <w:b/>
          <w:bCs/>
        </w:rPr>
        <w:t>B</w:t>
      </w:r>
      <w:r w:rsidRPr="00EB5295">
        <w:t xml:space="preserve">rügge, Graf von </w:t>
      </w:r>
      <w:r w:rsidRPr="00EB5295">
        <w:rPr>
          <w:b/>
          <w:bCs/>
        </w:rPr>
        <w:t>L</w:t>
      </w:r>
      <w:r w:rsidRPr="00EB5295">
        <w:t>andsberg der fettgedruckte Buchstabe maßgebend.</w:t>
      </w:r>
    </w:p>
    <w:p w:rsidR="009F1B62" w:rsidRPr="00EB5295" w:rsidRDefault="009F1B62" w:rsidP="00B9259A">
      <w:pPr>
        <w:jc w:val="both"/>
      </w:pPr>
    </w:p>
    <w:p w:rsidR="009F1B62" w:rsidRPr="00EB5295" w:rsidRDefault="009F1B62" w:rsidP="00B9259A">
      <w:pPr>
        <w:pStyle w:val="berschrift3"/>
        <w:jc w:val="both"/>
      </w:pPr>
      <w:bookmarkStart w:id="126" w:name="_Toc466549157"/>
      <w:bookmarkStart w:id="127" w:name="_Toc466549819"/>
      <w:bookmarkStart w:id="128" w:name="_Toc468099547"/>
      <w:bookmarkStart w:id="129" w:name="_Toc468184916"/>
      <w:bookmarkStart w:id="130" w:name="_Toc468185171"/>
      <w:bookmarkStart w:id="131" w:name="_Toc468275687"/>
      <w:bookmarkStart w:id="132" w:name="_Toc468285152"/>
      <w:bookmarkStart w:id="133" w:name="_Toc469323322"/>
      <w:bookmarkStart w:id="134" w:name="_Toc469563329"/>
      <w:bookmarkStart w:id="135" w:name="_Toc469563488"/>
      <w:bookmarkStart w:id="136" w:name="_Toc499821741"/>
      <w:bookmarkStart w:id="137" w:name="_Toc499821979"/>
      <w:bookmarkEnd w:id="126"/>
      <w:bookmarkEnd w:id="127"/>
      <w:bookmarkEnd w:id="128"/>
      <w:bookmarkEnd w:id="129"/>
      <w:bookmarkEnd w:id="130"/>
      <w:bookmarkEnd w:id="131"/>
      <w:bookmarkEnd w:id="132"/>
      <w:bookmarkEnd w:id="133"/>
      <w:bookmarkEnd w:id="134"/>
      <w:bookmarkEnd w:id="135"/>
      <w:bookmarkEnd w:id="136"/>
      <w:bookmarkEnd w:id="137"/>
    </w:p>
    <w:p w:rsidR="009F1B62" w:rsidRPr="00EB5295" w:rsidRDefault="009F1B62" w:rsidP="00B9259A">
      <w:pPr>
        <w:pStyle w:val="berschrift4"/>
        <w:jc w:val="both"/>
      </w:pPr>
      <w:bookmarkStart w:id="138" w:name="_Toc466549158"/>
      <w:bookmarkStart w:id="139" w:name="_Toc466549820"/>
      <w:bookmarkStart w:id="140" w:name="_Toc468099548"/>
      <w:bookmarkStart w:id="141" w:name="_Toc468184917"/>
      <w:bookmarkStart w:id="142" w:name="_Toc468185172"/>
      <w:bookmarkStart w:id="143" w:name="_Toc468285153"/>
      <w:bookmarkStart w:id="144" w:name="_Toc469323323"/>
      <w:bookmarkStart w:id="145" w:name="_Toc469563330"/>
      <w:bookmarkStart w:id="146" w:name="_Toc469563489"/>
      <w:bookmarkStart w:id="147" w:name="_Toc499821742"/>
      <w:bookmarkStart w:id="148" w:name="_Toc499821980"/>
      <w:bookmarkStart w:id="149" w:name="_Ref466538680"/>
      <w:bookmarkEnd w:id="138"/>
      <w:bookmarkEnd w:id="139"/>
      <w:bookmarkEnd w:id="140"/>
      <w:bookmarkEnd w:id="141"/>
      <w:bookmarkEnd w:id="142"/>
      <w:bookmarkEnd w:id="143"/>
      <w:bookmarkEnd w:id="144"/>
      <w:bookmarkEnd w:id="145"/>
      <w:bookmarkEnd w:id="146"/>
      <w:bookmarkEnd w:id="147"/>
      <w:bookmarkEnd w:id="148"/>
    </w:p>
    <w:bookmarkEnd w:id="149"/>
    <w:p w:rsidR="009F1B62" w:rsidRPr="00EB5295" w:rsidRDefault="009F1B62" w:rsidP="00B9259A">
      <w:pPr>
        <w:jc w:val="both"/>
      </w:pPr>
      <w:r w:rsidRPr="00EB5295">
        <w:t>Bei Klagen gegen eine Firma, in der feststellbar ein Eigenname (falls Vor- und Zuname genannt sind: der Zuname) einer natürl</w:t>
      </w:r>
      <w:r w:rsidR="00F92F7B" w:rsidRPr="00EB5295">
        <w:t>ichen Person enthalten oder der</w:t>
      </w:r>
      <w:r w:rsidRPr="00EB5295">
        <w:t xml:space="preserve"> eine Inhaberbezeichnung mit einem solchen Eigennamen beigefügt ist, entscheidet der zuerst genannte Eigenname (Beispiele: Vereinsbrauerei Wasser, Scharbeck &amp; Co.</w:t>
      </w:r>
      <w:r w:rsidR="009B1BF8" w:rsidRPr="00EB5295">
        <w:t xml:space="preserve"> </w:t>
      </w:r>
      <w:r w:rsidRPr="00EB5295">
        <w:t>= W; Herforder Gebäudereinigung, Inhaber Otto Feger = F; Möbelindustrie Schulze und Co., Inhaber Werner Meier = S).</w:t>
      </w:r>
    </w:p>
    <w:p w:rsidR="009F1B62" w:rsidRPr="00EB5295" w:rsidRDefault="009F1B62" w:rsidP="00B9259A">
      <w:pPr>
        <w:jc w:val="both"/>
      </w:pPr>
    </w:p>
    <w:p w:rsidR="009F1B62" w:rsidRPr="00EB5295" w:rsidRDefault="009F1B62" w:rsidP="00B9259A">
      <w:pPr>
        <w:pStyle w:val="berschrift4"/>
        <w:jc w:val="both"/>
      </w:pPr>
      <w:bookmarkStart w:id="150" w:name="_Toc466549159"/>
      <w:bookmarkStart w:id="151" w:name="_Toc466549821"/>
      <w:bookmarkStart w:id="152" w:name="_Toc468099549"/>
      <w:bookmarkStart w:id="153" w:name="_Toc468184918"/>
      <w:bookmarkStart w:id="154" w:name="_Toc468185173"/>
      <w:bookmarkStart w:id="155" w:name="_Toc468285154"/>
      <w:bookmarkStart w:id="156" w:name="_Toc469323324"/>
      <w:bookmarkStart w:id="157" w:name="_Toc469563331"/>
      <w:bookmarkStart w:id="158" w:name="_Toc469563490"/>
      <w:bookmarkStart w:id="159" w:name="_Toc499821743"/>
      <w:bookmarkStart w:id="160" w:name="_Toc499821981"/>
      <w:bookmarkEnd w:id="150"/>
      <w:bookmarkEnd w:id="151"/>
      <w:bookmarkEnd w:id="152"/>
      <w:bookmarkEnd w:id="153"/>
      <w:bookmarkEnd w:id="154"/>
      <w:bookmarkEnd w:id="155"/>
      <w:bookmarkEnd w:id="156"/>
      <w:bookmarkEnd w:id="157"/>
      <w:bookmarkEnd w:id="158"/>
      <w:bookmarkEnd w:id="159"/>
      <w:bookmarkEnd w:id="160"/>
    </w:p>
    <w:p w:rsidR="009F1B62" w:rsidRPr="00EB5295" w:rsidRDefault="009F1B62" w:rsidP="00B9259A">
      <w:pPr>
        <w:jc w:val="both"/>
      </w:pPr>
      <w:r w:rsidRPr="00EB5295">
        <w:t>Bei sonstigen Firmenbezeichnungen ist der erste Buchstabe</w:t>
      </w:r>
      <w:r w:rsidR="009B1BF8" w:rsidRPr="00EB5295">
        <w:t xml:space="preserve"> </w:t>
      </w:r>
      <w:r w:rsidRPr="00EB5295">
        <w:t>des</w:t>
      </w:r>
      <w:r w:rsidR="009B1BF8" w:rsidRPr="00EB5295">
        <w:t xml:space="preserve"> </w:t>
      </w:r>
      <w:r w:rsidRPr="00EB5295">
        <w:t xml:space="preserve">gesamten angegebenen Firmennamens entscheidend (Beispiele: Ravensberger Spinnerei AG = R; Gesellschaft für Datenverarbeitung = G; B + S Transportgesellschaft = B). </w:t>
      </w:r>
    </w:p>
    <w:p w:rsidR="009F1B62" w:rsidRPr="00EB5295" w:rsidRDefault="009F1B62" w:rsidP="00B9259A">
      <w:pPr>
        <w:jc w:val="both"/>
      </w:pPr>
    </w:p>
    <w:p w:rsidR="009F1B62" w:rsidRPr="00EB5295" w:rsidRDefault="009F1B62" w:rsidP="00B9259A">
      <w:pPr>
        <w:pStyle w:val="berschrift4"/>
        <w:jc w:val="both"/>
      </w:pPr>
      <w:bookmarkStart w:id="161" w:name="_Toc466549160"/>
      <w:bookmarkStart w:id="162" w:name="_Toc466549822"/>
      <w:bookmarkStart w:id="163" w:name="_Toc468099550"/>
      <w:bookmarkStart w:id="164" w:name="_Toc468184919"/>
      <w:bookmarkStart w:id="165" w:name="_Toc468185174"/>
      <w:bookmarkStart w:id="166" w:name="_Toc468285155"/>
      <w:bookmarkStart w:id="167" w:name="_Toc469323325"/>
      <w:bookmarkStart w:id="168" w:name="_Toc469563332"/>
      <w:bookmarkStart w:id="169" w:name="_Toc469563491"/>
      <w:bookmarkStart w:id="170" w:name="_Toc499821744"/>
      <w:bookmarkStart w:id="171" w:name="_Toc499821982"/>
      <w:bookmarkEnd w:id="161"/>
      <w:bookmarkEnd w:id="162"/>
      <w:bookmarkEnd w:id="163"/>
      <w:bookmarkEnd w:id="164"/>
      <w:bookmarkEnd w:id="165"/>
      <w:bookmarkEnd w:id="166"/>
      <w:bookmarkEnd w:id="167"/>
      <w:bookmarkEnd w:id="168"/>
      <w:bookmarkEnd w:id="169"/>
      <w:bookmarkEnd w:id="170"/>
      <w:bookmarkEnd w:id="171"/>
    </w:p>
    <w:p w:rsidR="009F1B62" w:rsidRPr="00EB5295" w:rsidRDefault="009F1B62" w:rsidP="00B9259A">
      <w:pPr>
        <w:jc w:val="both"/>
      </w:pPr>
      <w:r w:rsidRPr="00EB5295">
        <w:t>Beginnt ein Firmenname mit Ziffern, bleiben diese für die Bestimmung der Zuständigkeit unberücksichtigt (Beispiel: 3WMembership GmbH = W). Besteht ein Firmenname jedoch ausschließlich aus Ziffern, ist der Anfangsbuchstabe des deutschen Zahlworts der ersten Ziffer maßgebend, also bei einer Klage gegen die Firma 123 GmbH der Buchstabe E.</w:t>
      </w:r>
    </w:p>
    <w:p w:rsidR="009F1B62" w:rsidRPr="00EB5295" w:rsidRDefault="009F1B62" w:rsidP="00B9259A">
      <w:pPr>
        <w:jc w:val="both"/>
      </w:pPr>
    </w:p>
    <w:p w:rsidR="009F1B62" w:rsidRPr="00EB5295" w:rsidRDefault="009F1B62" w:rsidP="00B9259A">
      <w:pPr>
        <w:pStyle w:val="berschrift4"/>
        <w:jc w:val="both"/>
      </w:pPr>
      <w:bookmarkStart w:id="172" w:name="_Toc466549161"/>
      <w:bookmarkStart w:id="173" w:name="_Toc466549823"/>
      <w:bookmarkStart w:id="174" w:name="_Toc468099551"/>
      <w:bookmarkStart w:id="175" w:name="_Toc468184920"/>
      <w:bookmarkStart w:id="176" w:name="_Toc468185175"/>
      <w:bookmarkStart w:id="177" w:name="_Toc468285156"/>
      <w:bookmarkStart w:id="178" w:name="_Toc469323326"/>
      <w:bookmarkStart w:id="179" w:name="_Toc469563333"/>
      <w:bookmarkStart w:id="180" w:name="_Toc469563492"/>
      <w:bookmarkStart w:id="181" w:name="_Toc499821745"/>
      <w:bookmarkStart w:id="182" w:name="_Toc499821983"/>
      <w:bookmarkEnd w:id="172"/>
      <w:bookmarkEnd w:id="173"/>
      <w:bookmarkEnd w:id="174"/>
      <w:bookmarkEnd w:id="175"/>
      <w:bookmarkEnd w:id="176"/>
      <w:bookmarkEnd w:id="177"/>
      <w:bookmarkEnd w:id="178"/>
      <w:bookmarkEnd w:id="179"/>
      <w:bookmarkEnd w:id="180"/>
      <w:bookmarkEnd w:id="181"/>
      <w:bookmarkEnd w:id="182"/>
    </w:p>
    <w:p w:rsidR="009F1B62" w:rsidRPr="00EB5295" w:rsidRDefault="009F1B62" w:rsidP="00B9259A">
      <w:pPr>
        <w:jc w:val="both"/>
      </w:pPr>
      <w:r w:rsidRPr="00EB5295">
        <w:t xml:space="preserve">Vorstehende Regelungen gelten entsprechend bei Klagen gegen Vereine, Stiftungen und Partnerschaftsgesellschaften sowie Gesellschaften bürgerlichen Rechts, soweit diese unter einer bestimmten Geschäftsbezeichnung verklagt werden. </w:t>
      </w:r>
    </w:p>
    <w:p w:rsidR="009F1B62" w:rsidRPr="00EB5295" w:rsidRDefault="009F1B62" w:rsidP="00B9259A">
      <w:pPr>
        <w:jc w:val="both"/>
      </w:pPr>
    </w:p>
    <w:p w:rsidR="003A46C4" w:rsidRPr="00EB5295" w:rsidRDefault="003A46C4" w:rsidP="00B9259A">
      <w:pPr>
        <w:pStyle w:val="berschrift3"/>
        <w:jc w:val="both"/>
      </w:pPr>
      <w:bookmarkStart w:id="183" w:name="_Toc466549162"/>
      <w:bookmarkStart w:id="184" w:name="_Toc466549824"/>
      <w:bookmarkStart w:id="185" w:name="_Toc468099552"/>
      <w:bookmarkStart w:id="186" w:name="_Toc468184921"/>
      <w:bookmarkStart w:id="187" w:name="_Toc468185176"/>
      <w:bookmarkStart w:id="188" w:name="_Toc468275688"/>
      <w:bookmarkStart w:id="189" w:name="_Toc468285157"/>
      <w:bookmarkStart w:id="190" w:name="_Toc469323327"/>
      <w:bookmarkStart w:id="191" w:name="_Toc469563334"/>
      <w:bookmarkStart w:id="192" w:name="_Toc469563493"/>
      <w:bookmarkStart w:id="193" w:name="_Toc499821746"/>
      <w:bookmarkStart w:id="194" w:name="_Toc499821984"/>
      <w:bookmarkEnd w:id="183"/>
      <w:bookmarkEnd w:id="184"/>
      <w:bookmarkEnd w:id="185"/>
      <w:bookmarkEnd w:id="186"/>
      <w:bookmarkEnd w:id="187"/>
      <w:bookmarkEnd w:id="188"/>
      <w:bookmarkEnd w:id="189"/>
      <w:bookmarkEnd w:id="190"/>
      <w:bookmarkEnd w:id="191"/>
      <w:bookmarkEnd w:id="192"/>
      <w:bookmarkEnd w:id="193"/>
      <w:bookmarkEnd w:id="194"/>
    </w:p>
    <w:p w:rsidR="003A46C4" w:rsidRPr="00EB5295" w:rsidRDefault="003A46C4" w:rsidP="00B9259A">
      <w:pPr>
        <w:jc w:val="both"/>
      </w:pPr>
      <w:r w:rsidRPr="00EB5295">
        <w:t>Bei Klagen gegen Wohnungseigentümergemeinschaften entscheidet der Anfangsbuchstabe des Namens der Straße, in der sich die Liegenschaft befindet. Besteht der Straßenname aus mehreren Worten, ist auf den Anfangsbuchstaben des ersten Wortes abzustellen (Beispiel: An der Reegt = A).</w:t>
      </w:r>
      <w:r w:rsidR="005C24E9" w:rsidRPr="00EB5295">
        <w:t xml:space="preserve"> Ist die Liegenschaft mehreren Straßen zuzuordnen (Eckgrundstück), ist die Straßenbezeichnung maßgeblich, die nach den vorgenannten Kriterien mit dem im Alphabet an früherer Stelle stehenden Anfangsbuchstaben beginnt.</w:t>
      </w:r>
    </w:p>
    <w:p w:rsidR="009F1B62" w:rsidRPr="00EB5295" w:rsidRDefault="009F1B62" w:rsidP="00B9259A">
      <w:pPr>
        <w:jc w:val="both"/>
      </w:pPr>
    </w:p>
    <w:p w:rsidR="009F1B62" w:rsidRPr="00EB5295" w:rsidRDefault="009F1B62" w:rsidP="00B9259A">
      <w:pPr>
        <w:pStyle w:val="berschrift3"/>
        <w:jc w:val="both"/>
      </w:pPr>
      <w:bookmarkStart w:id="195" w:name="_Toc466549163"/>
      <w:bookmarkStart w:id="196" w:name="_Toc466549825"/>
      <w:bookmarkStart w:id="197" w:name="_Toc468099553"/>
      <w:bookmarkStart w:id="198" w:name="_Toc468184922"/>
      <w:bookmarkStart w:id="199" w:name="_Toc468185177"/>
      <w:bookmarkStart w:id="200" w:name="_Toc468275689"/>
      <w:bookmarkStart w:id="201" w:name="_Toc468285158"/>
      <w:bookmarkStart w:id="202" w:name="_Toc469323328"/>
      <w:bookmarkStart w:id="203" w:name="_Toc469563335"/>
      <w:bookmarkStart w:id="204" w:name="_Toc469563494"/>
      <w:bookmarkStart w:id="205" w:name="_Toc499821747"/>
      <w:bookmarkStart w:id="206" w:name="_Toc499821985"/>
      <w:bookmarkEnd w:id="195"/>
      <w:bookmarkEnd w:id="196"/>
      <w:bookmarkEnd w:id="197"/>
      <w:bookmarkEnd w:id="198"/>
      <w:bookmarkEnd w:id="199"/>
      <w:bookmarkEnd w:id="200"/>
      <w:bookmarkEnd w:id="201"/>
      <w:bookmarkEnd w:id="202"/>
      <w:bookmarkEnd w:id="203"/>
      <w:bookmarkEnd w:id="204"/>
      <w:bookmarkEnd w:id="205"/>
      <w:bookmarkEnd w:id="206"/>
    </w:p>
    <w:p w:rsidR="009F1B62" w:rsidRPr="00EB5295" w:rsidRDefault="009F1B62" w:rsidP="00B9259A">
      <w:pPr>
        <w:jc w:val="both"/>
      </w:pPr>
      <w:r w:rsidRPr="00EB5295">
        <w:t>Bei der Bundesrepublik Deutschland, einem Bundesland, bei Körperschaften des</w:t>
      </w:r>
      <w:r w:rsidR="009B1BF8" w:rsidRPr="00EB5295">
        <w:t xml:space="preserve"> </w:t>
      </w:r>
      <w:r w:rsidRPr="00EB5295">
        <w:t>öffentlichen</w:t>
      </w:r>
      <w:r w:rsidR="009B1BF8" w:rsidRPr="00EB5295">
        <w:t xml:space="preserve"> </w:t>
      </w:r>
      <w:r w:rsidRPr="00EB5295">
        <w:t>Rechts, bei Gemeinden usw., Kirchengemeinden, Sparkassen, die Körperschaften des</w:t>
      </w:r>
      <w:r w:rsidR="009B1BF8" w:rsidRPr="00EB5295">
        <w:t xml:space="preserve"> öffentlichen Rechts sind, ist</w:t>
      </w:r>
      <w:r w:rsidRPr="00EB5295">
        <w:t xml:space="preserve"> der Name des Landes, der Körper</w:t>
      </w:r>
      <w:r w:rsidR="009B1BF8" w:rsidRPr="00EB5295">
        <w:t>schaft, der</w:t>
      </w:r>
      <w:r w:rsidRPr="00EB5295">
        <w:t xml:space="preserve"> politischen Gemeinde usw. entscheidend, also bei Klagen gegen die Bundesrepublik </w:t>
      </w:r>
      <w:r w:rsidRPr="00EB5295">
        <w:rPr>
          <w:b/>
          <w:bCs/>
        </w:rPr>
        <w:t>D</w:t>
      </w:r>
      <w:r w:rsidRPr="00EB5295">
        <w:t xml:space="preserve">eutschland, das Land </w:t>
      </w:r>
      <w:r w:rsidRPr="00EB5295">
        <w:rPr>
          <w:b/>
          <w:bCs/>
        </w:rPr>
        <w:t>N</w:t>
      </w:r>
      <w:r w:rsidR="009B1BF8" w:rsidRPr="00EB5295">
        <w:t xml:space="preserve">ordrhein-Westfalen, der </w:t>
      </w:r>
      <w:r w:rsidRPr="00EB5295">
        <w:t xml:space="preserve">Landschaftsverband </w:t>
      </w:r>
      <w:r w:rsidRPr="00EB5295">
        <w:rPr>
          <w:b/>
          <w:bCs/>
        </w:rPr>
        <w:t>W</w:t>
      </w:r>
      <w:r w:rsidRPr="00EB5295">
        <w:t>estfalen-Lippe, die</w:t>
      </w:r>
      <w:r w:rsidR="009B1BF8" w:rsidRPr="00EB5295">
        <w:t xml:space="preserve"> </w:t>
      </w:r>
      <w:r w:rsidRPr="00EB5295">
        <w:t xml:space="preserve">Stadt </w:t>
      </w:r>
      <w:r w:rsidRPr="00EB5295">
        <w:rPr>
          <w:b/>
          <w:bCs/>
        </w:rPr>
        <w:t>B</w:t>
      </w:r>
      <w:r w:rsidRPr="00EB5295">
        <w:t xml:space="preserve">ielefeld, die Ev.-luth. Stiftskirchengemeinde </w:t>
      </w:r>
      <w:r w:rsidRPr="00EB5295">
        <w:rPr>
          <w:b/>
          <w:bCs/>
        </w:rPr>
        <w:t>S</w:t>
      </w:r>
      <w:r w:rsidRPr="00EB5295">
        <w:t>childesche, die Sparkasse</w:t>
      </w:r>
      <w:r w:rsidR="009B1BF8" w:rsidRPr="00EB5295">
        <w:t xml:space="preserve"> </w:t>
      </w:r>
      <w:r w:rsidRPr="00EB5295">
        <w:rPr>
          <w:b/>
          <w:bCs/>
        </w:rPr>
        <w:t>B</w:t>
      </w:r>
      <w:r w:rsidRPr="00EB5295">
        <w:t>ielefeld der fettgedruckte Buchstabe. Hat eine</w:t>
      </w:r>
      <w:r w:rsidR="009B1BF8" w:rsidRPr="00EB5295">
        <w:t xml:space="preserve"> </w:t>
      </w:r>
      <w:r w:rsidRPr="00EB5295">
        <w:t>Kirchengemeinde oder</w:t>
      </w:r>
      <w:r w:rsidR="009B1BF8" w:rsidRPr="00EB5295">
        <w:t xml:space="preserve"> </w:t>
      </w:r>
      <w:r w:rsidRPr="00EB5295">
        <w:t>Sparkasse die</w:t>
      </w:r>
      <w:r w:rsidR="009B1BF8" w:rsidRPr="00EB5295">
        <w:t xml:space="preserve"> </w:t>
      </w:r>
      <w:r w:rsidRPr="00EB5295">
        <w:t>alte Ortsbezeichnung beibehalten,</w:t>
      </w:r>
      <w:r w:rsidR="009B1BF8" w:rsidRPr="00EB5295">
        <w:t xml:space="preserve"> </w:t>
      </w:r>
      <w:r w:rsidRPr="00EB5295">
        <w:t>obwohl die politische Gemeinde durch Eingemeindung geändert worden ist, so entscheidet die beibehaltene alte Ortsbezeichnung. Der Zusatz "Bad" gilt nicht als Teil des Namens der politischen Gemeinde.</w:t>
      </w:r>
    </w:p>
    <w:p w:rsidR="009F1B62" w:rsidRPr="00EB5295" w:rsidRDefault="009F1B62" w:rsidP="00B9259A">
      <w:pPr>
        <w:jc w:val="both"/>
      </w:pPr>
    </w:p>
    <w:p w:rsidR="009F1B62" w:rsidRPr="00EB5295" w:rsidRDefault="009F1B62" w:rsidP="00B9259A">
      <w:pPr>
        <w:pStyle w:val="berschrift3"/>
        <w:jc w:val="both"/>
      </w:pPr>
      <w:bookmarkStart w:id="207" w:name="_Toc466549164"/>
      <w:bookmarkStart w:id="208" w:name="_Toc466549826"/>
      <w:bookmarkStart w:id="209" w:name="_Toc468099554"/>
      <w:bookmarkStart w:id="210" w:name="_Toc468184923"/>
      <w:bookmarkStart w:id="211" w:name="_Toc468185178"/>
      <w:bookmarkStart w:id="212" w:name="_Toc468275690"/>
      <w:bookmarkStart w:id="213" w:name="_Toc468285159"/>
      <w:bookmarkStart w:id="214" w:name="_Toc469323329"/>
      <w:bookmarkStart w:id="215" w:name="_Toc469563336"/>
      <w:bookmarkStart w:id="216" w:name="_Toc469563495"/>
      <w:bookmarkStart w:id="217" w:name="_Toc499821748"/>
      <w:bookmarkStart w:id="218" w:name="_Toc499821986"/>
      <w:bookmarkStart w:id="219" w:name="_Ref468699151"/>
      <w:bookmarkEnd w:id="207"/>
      <w:bookmarkEnd w:id="208"/>
      <w:bookmarkEnd w:id="209"/>
      <w:bookmarkEnd w:id="210"/>
      <w:bookmarkEnd w:id="211"/>
      <w:bookmarkEnd w:id="212"/>
      <w:bookmarkEnd w:id="213"/>
      <w:bookmarkEnd w:id="214"/>
      <w:bookmarkEnd w:id="215"/>
      <w:bookmarkEnd w:id="216"/>
      <w:bookmarkEnd w:id="217"/>
      <w:bookmarkEnd w:id="218"/>
    </w:p>
    <w:bookmarkEnd w:id="219"/>
    <w:p w:rsidR="009F1B62" w:rsidRPr="00EB5295" w:rsidRDefault="009F1B62" w:rsidP="00B9259A">
      <w:pPr>
        <w:pStyle w:val="Textkrper"/>
      </w:pPr>
      <w:r w:rsidRPr="00EB5295">
        <w:t>Wenn die Angaben zur Person der Parteien in der Klageschrift unrichtig sind, so sind die richtigen Angaben maßgebend.</w:t>
      </w:r>
    </w:p>
    <w:p w:rsidR="005C24E9" w:rsidRPr="00EB5295" w:rsidRDefault="005C24E9" w:rsidP="00B9259A">
      <w:pPr>
        <w:pStyle w:val="Kopfzeile"/>
        <w:jc w:val="both"/>
      </w:pPr>
    </w:p>
    <w:p w:rsidR="002916EB" w:rsidRDefault="002916EB" w:rsidP="00B9259A">
      <w:pPr>
        <w:pStyle w:val="berschrift3"/>
        <w:jc w:val="both"/>
      </w:pPr>
      <w:bookmarkStart w:id="220" w:name="_Toc466549165"/>
      <w:bookmarkStart w:id="221" w:name="_Toc466549827"/>
      <w:bookmarkStart w:id="222" w:name="_Toc468099555"/>
      <w:bookmarkStart w:id="223" w:name="_Toc468184924"/>
      <w:bookmarkStart w:id="224" w:name="_Toc468185179"/>
      <w:bookmarkStart w:id="225" w:name="_Toc468275691"/>
      <w:bookmarkStart w:id="226" w:name="_Toc468285160"/>
      <w:bookmarkStart w:id="227" w:name="_Toc469323330"/>
      <w:bookmarkStart w:id="228" w:name="_Toc469563337"/>
      <w:bookmarkStart w:id="229" w:name="_Toc469563496"/>
      <w:bookmarkStart w:id="230" w:name="_Toc499821749"/>
      <w:bookmarkStart w:id="231" w:name="_Toc499821987"/>
      <w:bookmarkEnd w:id="220"/>
      <w:bookmarkEnd w:id="221"/>
      <w:bookmarkEnd w:id="222"/>
      <w:bookmarkEnd w:id="223"/>
      <w:bookmarkEnd w:id="224"/>
      <w:bookmarkEnd w:id="225"/>
      <w:bookmarkEnd w:id="226"/>
      <w:bookmarkEnd w:id="227"/>
      <w:bookmarkEnd w:id="228"/>
      <w:bookmarkEnd w:id="229"/>
      <w:bookmarkEnd w:id="230"/>
      <w:bookmarkEnd w:id="231"/>
    </w:p>
    <w:p w:rsidR="009F1B62" w:rsidRPr="00EB5295" w:rsidRDefault="009F1B62" w:rsidP="00B9259A">
      <w:pPr>
        <w:jc w:val="both"/>
      </w:pPr>
      <w:r w:rsidRPr="00EB5295">
        <w:t xml:space="preserve">Die Klagen aus den §§ 302 IV 3, </w:t>
      </w:r>
      <w:r w:rsidR="008C0C47" w:rsidRPr="00C61E5B">
        <w:t>304</w:t>
      </w:r>
      <w:r w:rsidR="008C0C47">
        <w:t xml:space="preserve">, </w:t>
      </w:r>
      <w:r w:rsidRPr="00EB5295">
        <w:t>323, 579, 580, 600 II, 717 II, 731, 767, 768, 796,</w:t>
      </w:r>
      <w:r w:rsidR="00081054">
        <w:t xml:space="preserve"> </w:t>
      </w:r>
      <w:r w:rsidRPr="00EB5295">
        <w:t>893 II, 945 ZPO</w:t>
      </w:r>
      <w:r w:rsidR="00081054">
        <w:t xml:space="preserve">, </w:t>
      </w:r>
      <w:r w:rsidR="00081054" w:rsidRPr="00D44F08">
        <w:t>aus § 826 BGB</w:t>
      </w:r>
      <w:r w:rsidRPr="00EB5295">
        <w:t xml:space="preserve"> und die Kos</w:t>
      </w:r>
      <w:r w:rsidR="006667AD" w:rsidRPr="00EB5295">
        <w:t>tenklagen (§ 11 Abs. 5 RVG</w:t>
      </w:r>
      <w:r w:rsidR="008C0C47">
        <w:t>)</w:t>
      </w:r>
      <w:r w:rsidRPr="00EB5295">
        <w:t xml:space="preserve"> gehören vor die Kammer, die mit dem Vorprozess befasst war.</w:t>
      </w:r>
    </w:p>
    <w:p w:rsidR="009F1B62" w:rsidRDefault="009F1B62" w:rsidP="00B9259A">
      <w:pPr>
        <w:jc w:val="both"/>
      </w:pPr>
    </w:p>
    <w:p w:rsidR="002916EB" w:rsidRPr="00EB5295" w:rsidRDefault="000E5131" w:rsidP="00B9259A">
      <w:pPr>
        <w:pStyle w:val="berschrift3"/>
        <w:jc w:val="both"/>
      </w:pPr>
      <w:bookmarkStart w:id="232" w:name="_Toc466549166"/>
      <w:bookmarkStart w:id="233" w:name="_Toc466549828"/>
      <w:bookmarkStart w:id="234" w:name="_Toc468099556"/>
      <w:bookmarkStart w:id="235" w:name="_Toc468184925"/>
      <w:bookmarkStart w:id="236" w:name="_Toc468185180"/>
      <w:bookmarkStart w:id="237" w:name="_Toc468275692"/>
      <w:bookmarkStart w:id="238" w:name="_Toc468285161"/>
      <w:bookmarkStart w:id="239" w:name="_Toc499821988"/>
      <w:bookmarkEnd w:id="232"/>
      <w:bookmarkEnd w:id="233"/>
      <w:bookmarkEnd w:id="234"/>
      <w:bookmarkEnd w:id="235"/>
      <w:bookmarkEnd w:id="236"/>
      <w:bookmarkEnd w:id="237"/>
      <w:bookmarkEnd w:id="238"/>
      <w:r w:rsidRPr="00EB5295">
        <w:t>Verkehrsrechtsstreitigkeiten</w:t>
      </w:r>
      <w:bookmarkEnd w:id="239"/>
    </w:p>
    <w:p w:rsidR="009F1B62" w:rsidRPr="00EB5295" w:rsidRDefault="009F1B62" w:rsidP="00B9259A">
      <w:pPr>
        <w:jc w:val="both"/>
      </w:pPr>
      <w:r w:rsidRPr="00EB5295">
        <w:t>Verkehrsrechtsstreitigkeiten sind Rechtsstreitigkeiten, die in einem Verkehrsunfall ihren Grund haben, an dem ein Fahrzeug (auch Luft- und Wasserfahrzeuge) beteiligt war, einschließlich der Verfahren gegen Kaskoversicherungen und Regressverfahren, denen ein solcher Verkehrsunfall zugrunde liegt.</w:t>
      </w:r>
    </w:p>
    <w:p w:rsidR="009F1B62" w:rsidRPr="00EB5295" w:rsidRDefault="009F1B62" w:rsidP="00B9259A">
      <w:pPr>
        <w:pStyle w:val="Textkrper2"/>
        <w:jc w:val="both"/>
      </w:pPr>
    </w:p>
    <w:p w:rsidR="009F1B62" w:rsidRPr="00EB5295" w:rsidRDefault="000E5131" w:rsidP="00B9259A">
      <w:pPr>
        <w:pStyle w:val="berschrift3"/>
        <w:jc w:val="both"/>
      </w:pPr>
      <w:bookmarkStart w:id="240" w:name="_Toc466549167"/>
      <w:bookmarkStart w:id="241" w:name="_Toc466549829"/>
      <w:bookmarkStart w:id="242" w:name="_Toc468099557"/>
      <w:bookmarkStart w:id="243" w:name="_Toc468184926"/>
      <w:bookmarkStart w:id="244" w:name="_Toc468185181"/>
      <w:bookmarkStart w:id="245" w:name="_Toc468275693"/>
      <w:bookmarkStart w:id="246" w:name="_Toc468285162"/>
      <w:bookmarkStart w:id="247" w:name="_Toc499821989"/>
      <w:bookmarkEnd w:id="240"/>
      <w:bookmarkEnd w:id="241"/>
      <w:bookmarkEnd w:id="242"/>
      <w:bookmarkEnd w:id="243"/>
      <w:bookmarkEnd w:id="244"/>
      <w:bookmarkEnd w:id="245"/>
      <w:bookmarkEnd w:id="246"/>
      <w:r w:rsidRPr="00EB5295">
        <w:t>Baurechtsstreitigkeiten</w:t>
      </w:r>
      <w:bookmarkEnd w:id="247"/>
    </w:p>
    <w:p w:rsidR="009F1B62" w:rsidRPr="00EB5295" w:rsidRDefault="009F1B62" w:rsidP="00B9259A">
      <w:pPr>
        <w:jc w:val="both"/>
      </w:pPr>
      <w:r w:rsidRPr="00EB5295">
        <w:t>Baurechtsstreitigkeiten sind Rechtsstreitigkeiten aus Dienst-, Werk- und Werklieferungsverträgen über nicht vertretbare</w:t>
      </w:r>
      <w:r w:rsidR="009B1BF8" w:rsidRPr="00EB5295">
        <w:t xml:space="preserve"> </w:t>
      </w:r>
      <w:r w:rsidRPr="00EB5295">
        <w:t xml:space="preserve">Sachen sowie aus Grundstückskaufverträgen und Bausatzverträgen, </w:t>
      </w:r>
      <w:r w:rsidRPr="00EB5295">
        <w:rPr>
          <w:bCs/>
          <w:iCs/>
        </w:rPr>
        <w:t>jeweils soweit diese Verträge die Verpflichtung zur Errichtung, zu Reparaturen, zu Renovierungen, zu Umbauten oder zum Abbruch von Gebäuden und anderen Bauwerken enthalten</w:t>
      </w:r>
      <w:r w:rsidRPr="00EB5295">
        <w:t xml:space="preserve">. Dazu zählen außerdem Verträge, die Planungs- und sonstige Architekten- und Ingenieurleistungen, Vermessungs- sowie Gutachtertätigkeiten betreffend Grundstücke, Gebäude und andere Bauwerke zum Gegenstand haben. </w:t>
      </w:r>
    </w:p>
    <w:p w:rsidR="009F1B62" w:rsidRPr="00EB5295" w:rsidRDefault="009F1B62" w:rsidP="00B9259A">
      <w:pPr>
        <w:jc w:val="both"/>
      </w:pPr>
    </w:p>
    <w:p w:rsidR="009F1B62" w:rsidRPr="00EB5295" w:rsidRDefault="000E5131" w:rsidP="00B9259A">
      <w:pPr>
        <w:pStyle w:val="berschrift3"/>
        <w:jc w:val="both"/>
      </w:pPr>
      <w:bookmarkStart w:id="248" w:name="_Toc466549168"/>
      <w:bookmarkStart w:id="249" w:name="_Toc466549830"/>
      <w:bookmarkStart w:id="250" w:name="_Toc468099558"/>
      <w:bookmarkStart w:id="251" w:name="_Toc468184927"/>
      <w:bookmarkStart w:id="252" w:name="_Toc468185182"/>
      <w:bookmarkStart w:id="253" w:name="_Toc468275694"/>
      <w:bookmarkStart w:id="254" w:name="_Toc468285163"/>
      <w:bookmarkStart w:id="255" w:name="_Toc499821990"/>
      <w:bookmarkEnd w:id="248"/>
      <w:bookmarkEnd w:id="249"/>
      <w:bookmarkEnd w:id="250"/>
      <w:bookmarkEnd w:id="251"/>
      <w:bookmarkEnd w:id="252"/>
      <w:bookmarkEnd w:id="253"/>
      <w:bookmarkEnd w:id="254"/>
      <w:r w:rsidRPr="00EB5295">
        <w:t>Medizinschadenssachen</w:t>
      </w:r>
      <w:bookmarkEnd w:id="255"/>
    </w:p>
    <w:p w:rsidR="009F1B62" w:rsidRPr="00EB5295" w:rsidRDefault="009F1B62" w:rsidP="00B9259A">
      <w:pPr>
        <w:jc w:val="both"/>
      </w:pPr>
      <w:r w:rsidRPr="00EB5295">
        <w:t>Medizinschadenssachen sind bürgerliche Rechtsstreitigkeiten, in denen Auskunfts- oder Schadensersatzansprüche gegen Angehörige d</w:t>
      </w:r>
      <w:r w:rsidR="00012FE4" w:rsidRPr="00EB5295">
        <w:t>er</w:t>
      </w:r>
      <w:r w:rsidRPr="00EB5295">
        <w:t xml:space="preserve"> heilbehandelnden Berufe der Humanmedizin und gegen Krankenhausträger sowie Ansprüche aus Amtspflichtverletzung (einschließlich Regressansprüchen des Dienstherrn) geltend gemacht werden, jeweils soweit diese Ansprüche im Zusammenhang mit heilbehandelnder Tätigkeit stehen.</w:t>
      </w:r>
    </w:p>
    <w:p w:rsidR="00D05297" w:rsidRPr="00EB5295" w:rsidRDefault="00D05297" w:rsidP="00B9259A">
      <w:pPr>
        <w:jc w:val="both"/>
      </w:pPr>
    </w:p>
    <w:p w:rsidR="000D1AE8" w:rsidRPr="00EB5295" w:rsidRDefault="000E5131" w:rsidP="00B9259A">
      <w:pPr>
        <w:pStyle w:val="berschrift3"/>
        <w:jc w:val="both"/>
      </w:pPr>
      <w:bookmarkStart w:id="256" w:name="_Toc466549169"/>
      <w:bookmarkStart w:id="257" w:name="_Toc466549831"/>
      <w:bookmarkStart w:id="258" w:name="_Toc468099559"/>
      <w:bookmarkStart w:id="259" w:name="_Toc468184928"/>
      <w:bookmarkStart w:id="260" w:name="_Toc468185183"/>
      <w:bookmarkStart w:id="261" w:name="_Toc468275695"/>
      <w:bookmarkStart w:id="262" w:name="_Toc468285164"/>
      <w:bookmarkStart w:id="263" w:name="_Toc499821991"/>
      <w:bookmarkEnd w:id="256"/>
      <w:bookmarkEnd w:id="257"/>
      <w:bookmarkEnd w:id="258"/>
      <w:bookmarkEnd w:id="259"/>
      <w:bookmarkEnd w:id="260"/>
      <w:bookmarkEnd w:id="261"/>
      <w:bookmarkEnd w:id="262"/>
      <w:r w:rsidRPr="00EB5295">
        <w:t>Insolvenzanfechtungssachen</w:t>
      </w:r>
      <w:bookmarkEnd w:id="263"/>
    </w:p>
    <w:p w:rsidR="000D1AE8" w:rsidRPr="00EB5295" w:rsidRDefault="00E40DD6" w:rsidP="00B9259A">
      <w:pPr>
        <w:jc w:val="both"/>
      </w:pPr>
      <w:r w:rsidRPr="00EB5295">
        <w:t>Insolvenzanfechtungs</w:t>
      </w:r>
      <w:r w:rsidR="000D1AE8" w:rsidRPr="00EB5295">
        <w:t>sachen sind bürgerliche Rechtsstreitigkeiten betreffend die Anfechtung von Rechtshandlungen nach dem Anfechtungsgesetz und nach den §§ 129 ff. InsO sowie die Streitigkeiten, in denen ein Gläubiger im Wege der Klage zum Zwecke der Befriedigung die Nichtigkeit der Rechtshandlungen eines Schuldners – etwa als Scheingeschäft – geltend macht, einschließlich der Streitigkeiten aus den entsprechenden Vorschriften der Konkursordnung.</w:t>
      </w:r>
      <w:r w:rsidR="000E6AD1">
        <w:t xml:space="preserve"> </w:t>
      </w:r>
      <w:r w:rsidR="00D05297" w:rsidRPr="00EB5295">
        <w:t>Eine für Insolvenzanfechtungssachen zu</w:t>
      </w:r>
      <w:r w:rsidR="00D05297" w:rsidRPr="00EB5295">
        <w:lastRenderedPageBreak/>
        <w:t xml:space="preserve">ständige Kammer ist auch zuständig für </w:t>
      </w:r>
      <w:r w:rsidR="000D1AE8" w:rsidRPr="00EB5295">
        <w:t xml:space="preserve">die Streitigkeiten über Ansprüche aus der Haftung für Pflichtverletzungen von Insolvenzverwaltern </w:t>
      </w:r>
      <w:r w:rsidR="00A775D5" w:rsidRPr="00EB5295">
        <w:t>im Zusammenhang mit Insolvenzanfechtungen</w:t>
      </w:r>
      <w:r w:rsidR="00D05297" w:rsidRPr="00EB5295">
        <w:t>.</w:t>
      </w:r>
    </w:p>
    <w:p w:rsidR="00EF3C59" w:rsidRPr="00EB5295" w:rsidRDefault="00EF3C59" w:rsidP="00B9259A">
      <w:pPr>
        <w:jc w:val="both"/>
      </w:pPr>
    </w:p>
    <w:p w:rsidR="00E40DD6" w:rsidRPr="00EB5295" w:rsidRDefault="000E5131" w:rsidP="00B9259A">
      <w:pPr>
        <w:pStyle w:val="berschrift3"/>
        <w:jc w:val="both"/>
      </w:pPr>
      <w:bookmarkStart w:id="264" w:name="_Toc466549170"/>
      <w:bookmarkStart w:id="265" w:name="_Toc466549832"/>
      <w:bookmarkStart w:id="266" w:name="_Toc468099560"/>
      <w:bookmarkStart w:id="267" w:name="_Toc468184929"/>
      <w:bookmarkStart w:id="268" w:name="_Toc468185184"/>
      <w:bookmarkStart w:id="269" w:name="_Toc468275696"/>
      <w:bookmarkStart w:id="270" w:name="_Toc468285165"/>
      <w:bookmarkStart w:id="271" w:name="_Ref469481219"/>
      <w:bookmarkStart w:id="272" w:name="_Ref469481246"/>
      <w:bookmarkStart w:id="273" w:name="_Toc499821992"/>
      <w:bookmarkEnd w:id="264"/>
      <w:bookmarkEnd w:id="265"/>
      <w:bookmarkEnd w:id="266"/>
      <w:bookmarkEnd w:id="267"/>
      <w:bookmarkEnd w:id="268"/>
      <w:bookmarkEnd w:id="269"/>
      <w:bookmarkEnd w:id="270"/>
      <w:r w:rsidRPr="00EB5295">
        <w:t>Kapitalanlagesachen</w:t>
      </w:r>
      <w:bookmarkEnd w:id="271"/>
      <w:bookmarkEnd w:id="272"/>
      <w:bookmarkEnd w:id="273"/>
    </w:p>
    <w:p w:rsidR="00EF3C59" w:rsidRPr="00EB5295" w:rsidRDefault="00EF3C59" w:rsidP="00B9259A">
      <w:pPr>
        <w:jc w:val="both"/>
      </w:pPr>
      <w:r w:rsidRPr="00EB5295">
        <w:t xml:space="preserve">Kapitalanlagesachen sind bürgerliche Rechtsstreitigkeiten, in denen </w:t>
      </w:r>
      <w:r w:rsidR="00846092" w:rsidRPr="00EB5295">
        <w:t>–</w:t>
      </w:r>
      <w:r w:rsidRPr="00EB5295">
        <w:t xml:space="preserve"> unabhängig von der Rechtsgrundlage </w:t>
      </w:r>
      <w:r w:rsidR="00846092" w:rsidRPr="00EB5295">
        <w:t>–</w:t>
      </w:r>
      <w:r w:rsidRPr="00EB5295">
        <w:t xml:space="preserve"> Ansprüche aus Kapitalanlageberatung und </w:t>
      </w:r>
      <w:r w:rsidR="00846092" w:rsidRPr="00EB5295">
        <w:t>-</w:t>
      </w:r>
      <w:r w:rsidRPr="00EB5295">
        <w:t>vermittlung gegen eine Bank oder Versicherungsgesellschaft geltend gemacht werden,</w:t>
      </w:r>
    </w:p>
    <w:p w:rsidR="00EF3C59" w:rsidRPr="00EB5295" w:rsidRDefault="00EF3C59" w:rsidP="00B9259A">
      <w:pPr>
        <w:jc w:val="both"/>
      </w:pPr>
      <w:r w:rsidRPr="00EB5295">
        <w:t>sowie</w:t>
      </w:r>
      <w:r w:rsidR="002916EB">
        <w:t xml:space="preserve"> </w:t>
      </w:r>
      <w:r w:rsidRPr="00EB5295">
        <w:t>unabhängig von der Rechtsgrundlage die bürgerlichen Rechtsstreitigkeiten über Ansprüche von Anlegern gegen Vermittler, Berater, Prospektverantwortliche, (Fonds-) Initiatoren, (Fonds-)Gründer, (Fonds-)Gesellschaften und (Fonds-) Gründungsgesellschaften, sowie gegen Mitglieder eines Organs solcher Gesellschaften oder sonstige Personen in organähnlicher Stellung im Zusammenhang mit dem Erwerb von Beteiligungen oder anderen Rechten an oder aus Kapitalanlagemodellen.</w:t>
      </w:r>
    </w:p>
    <w:p w:rsidR="00D05297" w:rsidRPr="00EB5295" w:rsidRDefault="00D05297" w:rsidP="00B9259A">
      <w:pPr>
        <w:jc w:val="both"/>
      </w:pPr>
    </w:p>
    <w:p w:rsidR="009F1B62" w:rsidRDefault="000E5131" w:rsidP="00B9259A">
      <w:pPr>
        <w:pStyle w:val="berschrift3"/>
        <w:jc w:val="both"/>
      </w:pPr>
      <w:bookmarkStart w:id="274" w:name="_Toc466549171"/>
      <w:bookmarkStart w:id="275" w:name="_Toc466549833"/>
      <w:bookmarkStart w:id="276" w:name="_Toc468099561"/>
      <w:bookmarkStart w:id="277" w:name="_Toc468184930"/>
      <w:bookmarkStart w:id="278" w:name="_Toc468185185"/>
      <w:bookmarkStart w:id="279" w:name="_Toc468275697"/>
      <w:bookmarkStart w:id="280" w:name="_Toc468285166"/>
      <w:bookmarkStart w:id="281" w:name="_Toc499821993"/>
      <w:bookmarkStart w:id="282" w:name="_Ref468987945"/>
      <w:bookmarkEnd w:id="274"/>
      <w:bookmarkEnd w:id="275"/>
      <w:bookmarkEnd w:id="276"/>
      <w:bookmarkEnd w:id="277"/>
      <w:bookmarkEnd w:id="278"/>
      <w:bookmarkEnd w:id="279"/>
      <w:bookmarkEnd w:id="280"/>
      <w:r w:rsidRPr="007D6B1F">
        <w:t>Versicherungssachen</w:t>
      </w:r>
      <w:bookmarkEnd w:id="281"/>
    </w:p>
    <w:bookmarkEnd w:id="282"/>
    <w:p w:rsidR="00280937" w:rsidRDefault="00280937" w:rsidP="00B9259A">
      <w:pPr>
        <w:jc w:val="both"/>
      </w:pPr>
      <w:r w:rsidRPr="007D6B1F">
        <w:t>Versicherungssachen sind bürgerliche Rechtsstreitigkeiten betreffend Ansprüche aus Versicherungsverhältnissen sowie Ansprüche gegen selbständige Versicherungsvermittler (Agenten, Makler, Berater) wegen der Verletzung von Beratungs-, Informations- und Dokumentationspflichten, soweit nicht eine Verkehrsrechtsstreitigkeit im Sinne von A.II.10. oder eine Kapitalanlagesache im Sinne von A.II.14. vorliegt.</w:t>
      </w:r>
    </w:p>
    <w:p w:rsidR="00280937" w:rsidRDefault="00280937" w:rsidP="00B9259A">
      <w:pPr>
        <w:pStyle w:val="Textkrper2"/>
        <w:jc w:val="both"/>
      </w:pPr>
    </w:p>
    <w:p w:rsidR="007552E1" w:rsidRDefault="000E5131" w:rsidP="00B9259A">
      <w:pPr>
        <w:pStyle w:val="berschrift3"/>
        <w:jc w:val="both"/>
      </w:pPr>
      <w:bookmarkStart w:id="283" w:name="_Toc466549172"/>
      <w:bookmarkStart w:id="284" w:name="_Toc466549834"/>
      <w:bookmarkStart w:id="285" w:name="_Toc468099562"/>
      <w:bookmarkStart w:id="286" w:name="_Toc468184931"/>
      <w:bookmarkStart w:id="287" w:name="_Toc468185186"/>
      <w:bookmarkStart w:id="288" w:name="_Toc468275698"/>
      <w:bookmarkStart w:id="289" w:name="_Toc468285167"/>
      <w:bookmarkStart w:id="290" w:name="_Toc499821994"/>
      <w:bookmarkEnd w:id="283"/>
      <w:bookmarkEnd w:id="284"/>
      <w:bookmarkEnd w:id="285"/>
      <w:bookmarkEnd w:id="286"/>
      <w:bookmarkEnd w:id="287"/>
      <w:bookmarkEnd w:id="288"/>
      <w:bookmarkEnd w:id="289"/>
      <w:r w:rsidRPr="007D6B1F">
        <w:t>Banksachen</w:t>
      </w:r>
      <w:bookmarkEnd w:id="290"/>
    </w:p>
    <w:p w:rsidR="00280937" w:rsidRPr="00081054" w:rsidRDefault="00280937" w:rsidP="00B9259A">
      <w:pPr>
        <w:jc w:val="both"/>
        <w:rPr>
          <w:b/>
          <w:color w:val="FF0000"/>
        </w:rPr>
      </w:pPr>
      <w:r w:rsidRPr="007D6B1F">
        <w:t>Banksachen sind bürgerliche Rechtsstreitigkeiten betreffend Ansprüche aus dem allgemeinen Bankvertrag, aus Bankgeschäften mit Kreditinstituten i. S. v. § 1 Abs. 1 KWG und Finanzdienstleistungsgeschäften i. S. v. § 1 Abs. 1 a KWG sowie sonstigen Finanzierungsgeschäften, sofern eine Bank, Sparkasse, ein Kredit- oder Finanzinstitut bzw. Finanzunternehmen beteiligt ist, oder soweit von einem derartigen Institut oder Unternehmen eine Forderung an einen Dritten abgetreten worden ist</w:t>
      </w:r>
      <w:r w:rsidR="002F4DBA" w:rsidRPr="007D6B1F">
        <w:t>, und aus Bürgschaften</w:t>
      </w:r>
      <w:r w:rsidR="00226E2A" w:rsidRPr="007D6B1F">
        <w:t>,</w:t>
      </w:r>
      <w:r w:rsidR="002F4DBA" w:rsidRPr="007D6B1F">
        <w:t xml:space="preserve"> </w:t>
      </w:r>
      <w:r w:rsidR="00226E2A" w:rsidRPr="007D6B1F">
        <w:t xml:space="preserve">Grundpfandrechten und sonstigen Sicherheiten </w:t>
      </w:r>
      <w:r w:rsidR="002F4DBA" w:rsidRPr="007D6B1F">
        <w:t>für Ansprüche aus solchen Verträgen/Geschäften</w:t>
      </w:r>
      <w:r w:rsidRPr="007D6B1F">
        <w:t xml:space="preserve">. Hiervon ausgenommen sind Finanzierungsleasinggeschäfte sowie Kapitalanlagesachen im Sinne von </w:t>
      </w:r>
      <w:r w:rsidR="00831FC2">
        <w:fldChar w:fldCharType="begin"/>
      </w:r>
      <w:r w:rsidR="00206A8A">
        <w:instrText xml:space="preserve"> REF _Ref469481219 \r \h </w:instrText>
      </w:r>
      <w:r w:rsidR="00844D9F">
        <w:instrText xml:space="preserve"> \* MERGEFORMAT </w:instrText>
      </w:r>
      <w:r w:rsidR="00831FC2">
        <w:fldChar w:fldCharType="separate"/>
      </w:r>
      <w:r w:rsidR="0092477C">
        <w:t>14</w:t>
      </w:r>
      <w:r w:rsidR="00831FC2">
        <w:fldChar w:fldCharType="end"/>
      </w:r>
      <w:r w:rsidRPr="007D6B1F">
        <w:t>.</w:t>
      </w:r>
      <w:r w:rsidR="00081054">
        <w:t xml:space="preserve"> </w:t>
      </w:r>
    </w:p>
    <w:p w:rsidR="00FB69A2" w:rsidRDefault="00FB69A2" w:rsidP="00B9259A">
      <w:pPr>
        <w:pStyle w:val="Textkrper2"/>
        <w:jc w:val="both"/>
      </w:pPr>
    </w:p>
    <w:p w:rsidR="00FB69A2" w:rsidRPr="00EB5295" w:rsidRDefault="00FB69A2" w:rsidP="00B9259A">
      <w:pPr>
        <w:pStyle w:val="berschrift3"/>
        <w:jc w:val="both"/>
      </w:pPr>
      <w:bookmarkStart w:id="291" w:name="_Toc466549173"/>
      <w:bookmarkStart w:id="292" w:name="_Toc466549835"/>
      <w:bookmarkStart w:id="293" w:name="_Toc468099563"/>
      <w:bookmarkStart w:id="294" w:name="_Toc468184932"/>
      <w:bookmarkStart w:id="295" w:name="_Toc468185187"/>
      <w:bookmarkStart w:id="296" w:name="_Toc468275699"/>
      <w:bookmarkStart w:id="297" w:name="_Toc468285168"/>
      <w:bookmarkStart w:id="298" w:name="_Toc469323338"/>
      <w:bookmarkStart w:id="299" w:name="_Toc469563345"/>
      <w:bookmarkStart w:id="300" w:name="_Toc469563504"/>
      <w:bookmarkStart w:id="301" w:name="_Toc499821757"/>
      <w:bookmarkStart w:id="302" w:name="_Toc499821995"/>
      <w:bookmarkEnd w:id="291"/>
      <w:bookmarkEnd w:id="292"/>
      <w:bookmarkEnd w:id="293"/>
      <w:bookmarkEnd w:id="294"/>
      <w:bookmarkEnd w:id="295"/>
      <w:bookmarkEnd w:id="296"/>
      <w:bookmarkEnd w:id="297"/>
      <w:bookmarkEnd w:id="298"/>
      <w:bookmarkEnd w:id="299"/>
      <w:bookmarkEnd w:id="300"/>
      <w:bookmarkEnd w:id="301"/>
      <w:bookmarkEnd w:id="302"/>
    </w:p>
    <w:p w:rsidR="00E26E74" w:rsidRDefault="00012FE4" w:rsidP="00B9259A">
      <w:pPr>
        <w:jc w:val="both"/>
      </w:pPr>
      <w:r w:rsidRPr="00EB5295">
        <w:lastRenderedPageBreak/>
        <w:t>Verkehrsrechts- oder Baurechtsstreitigkeiten</w:t>
      </w:r>
      <w:r w:rsidR="00FB69A2">
        <w:t xml:space="preserve"> sowie</w:t>
      </w:r>
      <w:r w:rsidRPr="00EB5295">
        <w:t xml:space="preserve"> Medizinschadens</w:t>
      </w:r>
      <w:r w:rsidR="000D1AE8" w:rsidRPr="00EB5295">
        <w:t>-</w:t>
      </w:r>
      <w:r w:rsidR="00E40DD6" w:rsidRPr="00EB5295">
        <w:t>, Insolvenzanfechtungs</w:t>
      </w:r>
      <w:r w:rsidR="000D1AE8" w:rsidRPr="007D6B1F">
        <w:t>-</w:t>
      </w:r>
      <w:r w:rsidR="00FB69A2" w:rsidRPr="007D6B1F">
        <w:t>, Bank-, Versicherungs-</w:t>
      </w:r>
      <w:r w:rsidR="00E40DD6" w:rsidRPr="007D6B1F">
        <w:t xml:space="preserve"> und Kapitalanlagesachen</w:t>
      </w:r>
      <w:r w:rsidRPr="007D6B1F">
        <w:t xml:space="preserve"> </w:t>
      </w:r>
      <w:r w:rsidR="006E0F21" w:rsidRPr="007D6B1F">
        <w:t xml:space="preserve">sind auch die </w:t>
      </w:r>
      <w:r w:rsidR="00E40DD6" w:rsidRPr="007D6B1F">
        <w:t>Rechtsstreitigkeiten</w:t>
      </w:r>
      <w:r w:rsidR="004F3EFB" w:rsidRPr="007D6B1F">
        <w:t xml:space="preserve"> über</w:t>
      </w:r>
      <w:r w:rsidR="00E26E74">
        <w:t xml:space="preserve"> </w:t>
      </w:r>
    </w:p>
    <w:p w:rsidR="006E0F21" w:rsidRPr="007D6B1F" w:rsidRDefault="00012FE4" w:rsidP="00B9259A">
      <w:pPr>
        <w:pStyle w:val="Listenabsatz"/>
        <w:numPr>
          <w:ilvl w:val="0"/>
          <w:numId w:val="11"/>
        </w:numPr>
        <w:jc w:val="both"/>
      </w:pPr>
      <w:r w:rsidRPr="007D6B1F">
        <w:t>die</w:t>
      </w:r>
      <w:r w:rsidR="009B1BF8" w:rsidRPr="007D6B1F">
        <w:t xml:space="preserve"> </w:t>
      </w:r>
      <w:r w:rsidRPr="007D6B1F">
        <w:t xml:space="preserve">Rückgewähr von Leistungen nach Bereicherungsrecht, bei denen der fehlende oder weggefallene Rechtsgrund </w:t>
      </w:r>
      <w:r w:rsidR="00E40DD6" w:rsidRPr="007D6B1F">
        <w:t xml:space="preserve">der Regelung </w:t>
      </w:r>
      <w:r w:rsidRPr="007D6B1F">
        <w:t xml:space="preserve">nach </w:t>
      </w:r>
      <w:r w:rsidR="00E40DD6" w:rsidRPr="007D6B1F">
        <w:t>Abschnitt A II</w:t>
      </w:r>
      <w:r w:rsidR="004F3EFB" w:rsidRPr="007D6B1F">
        <w:t>,</w:t>
      </w:r>
      <w:r w:rsidR="00E40DD6" w:rsidRPr="007D6B1F">
        <w:t xml:space="preserve"> </w:t>
      </w:r>
      <w:r w:rsidR="004F3EFB" w:rsidRPr="007D6B1F">
        <w:t xml:space="preserve">Nr. </w:t>
      </w:r>
      <w:r w:rsidRPr="007D6B1F">
        <w:t>10</w:t>
      </w:r>
      <w:r w:rsidR="00E40DD6" w:rsidRPr="007D6B1F">
        <w:t>.</w:t>
      </w:r>
      <w:r w:rsidRPr="007D6B1F">
        <w:t>, 11</w:t>
      </w:r>
      <w:r w:rsidR="00E40DD6" w:rsidRPr="007D6B1F">
        <w:t>., 12., 13.</w:t>
      </w:r>
      <w:r w:rsidR="00FB69A2" w:rsidRPr="007D6B1F">
        <w:t>, 14., 15.</w:t>
      </w:r>
      <w:r w:rsidRPr="007D6B1F">
        <w:t xml:space="preserve"> oder 1</w:t>
      </w:r>
      <w:r w:rsidR="00FB69A2" w:rsidRPr="007D6B1F">
        <w:t>6</w:t>
      </w:r>
      <w:r w:rsidR="00E40DD6" w:rsidRPr="007D6B1F">
        <w:t>.</w:t>
      </w:r>
      <w:r w:rsidRPr="007D6B1F">
        <w:t xml:space="preserve"> </w:t>
      </w:r>
      <w:r w:rsidR="004F3EFB" w:rsidRPr="007D6B1F">
        <w:t>unterfallen</w:t>
      </w:r>
      <w:r w:rsidR="006E0F21" w:rsidRPr="007D6B1F">
        <w:t xml:space="preserve"> wäre;</w:t>
      </w:r>
    </w:p>
    <w:p w:rsidR="00012FE4" w:rsidRPr="007D6B1F" w:rsidRDefault="00012FE4" w:rsidP="00B9259A">
      <w:pPr>
        <w:pStyle w:val="Listenabsatz"/>
        <w:numPr>
          <w:ilvl w:val="0"/>
          <w:numId w:val="11"/>
        </w:numPr>
        <w:jc w:val="both"/>
      </w:pPr>
      <w:r w:rsidRPr="007D6B1F">
        <w:t xml:space="preserve">Schadensersatzansprüche gegen </w:t>
      </w:r>
      <w:r w:rsidR="004F3EFB" w:rsidRPr="007D6B1F">
        <w:t xml:space="preserve">Angehörige der rechtsberatenden Berufe, insbesondere Rechtsanwälte, </w:t>
      </w:r>
      <w:r w:rsidRPr="007D6B1F">
        <w:t xml:space="preserve">wegen Pflichtverletzungen im Zusammenhang mit </w:t>
      </w:r>
      <w:r w:rsidR="006E0F21" w:rsidRPr="007D6B1F">
        <w:t xml:space="preserve">der Beratung oder Vertretung in einer Angelegenheit, </w:t>
      </w:r>
      <w:r w:rsidR="004F3EFB" w:rsidRPr="007D6B1F">
        <w:t>die der Regelung nach Abschnitt A II, Nr. 10., 11., 12., 13.</w:t>
      </w:r>
      <w:r w:rsidR="00FB69A2" w:rsidRPr="007D6B1F">
        <w:t>, 14., 15.</w:t>
      </w:r>
      <w:r w:rsidR="004F3EFB" w:rsidRPr="007D6B1F">
        <w:t xml:space="preserve"> oder 1</w:t>
      </w:r>
      <w:r w:rsidR="00FB69A2" w:rsidRPr="007D6B1F">
        <w:t>6</w:t>
      </w:r>
      <w:r w:rsidR="004F3EFB" w:rsidRPr="007D6B1F">
        <w:t>. unterfallen wäre</w:t>
      </w:r>
      <w:r w:rsidR="006E0F21" w:rsidRPr="007D6B1F">
        <w:t>;</w:t>
      </w:r>
    </w:p>
    <w:p w:rsidR="006E0F21" w:rsidRPr="007D6B1F" w:rsidRDefault="006E0F21" w:rsidP="00B9259A">
      <w:pPr>
        <w:pStyle w:val="Listenabsatz"/>
        <w:numPr>
          <w:ilvl w:val="0"/>
          <w:numId w:val="11"/>
        </w:numPr>
        <w:jc w:val="both"/>
      </w:pPr>
      <w:r w:rsidRPr="007D6B1F">
        <w:t xml:space="preserve">Schadensersatzansprüche gegen Sachverständige aus § 839a BGB wegen eines </w:t>
      </w:r>
      <w:r w:rsidR="004F3EFB" w:rsidRPr="007D6B1F">
        <w:t>in einer Angelegenheit, die der Regelung nach Abschnitt A II, Nr. 10., 11., 12., 13.</w:t>
      </w:r>
      <w:r w:rsidR="00FB69A2" w:rsidRPr="007D6B1F">
        <w:t>, 14., 15.</w:t>
      </w:r>
      <w:r w:rsidR="004F3EFB" w:rsidRPr="007D6B1F">
        <w:t xml:space="preserve"> oder 1</w:t>
      </w:r>
      <w:r w:rsidR="00FB69A2" w:rsidRPr="007D6B1F">
        <w:t>6</w:t>
      </w:r>
      <w:r w:rsidR="004F3EFB" w:rsidRPr="007D6B1F">
        <w:t xml:space="preserve">. unterfallen wäre, </w:t>
      </w:r>
      <w:r w:rsidRPr="007D6B1F">
        <w:t>erstatteten Gutachtens;</w:t>
      </w:r>
    </w:p>
    <w:p w:rsidR="006E0F21" w:rsidRPr="007D6B1F" w:rsidRDefault="006E0F21" w:rsidP="00B9259A">
      <w:pPr>
        <w:pStyle w:val="Listenabsatz"/>
        <w:numPr>
          <w:ilvl w:val="0"/>
          <w:numId w:val="11"/>
        </w:numPr>
        <w:jc w:val="both"/>
      </w:pPr>
      <w:r w:rsidRPr="007D6B1F">
        <w:t xml:space="preserve">Regressansprüche von Versicherern, denen eine </w:t>
      </w:r>
      <w:r w:rsidR="00DB0F2B" w:rsidRPr="007D6B1F">
        <w:t>Angelegenheit</w:t>
      </w:r>
      <w:r w:rsidRPr="007D6B1F">
        <w:t xml:space="preserve"> zugrunde liegt</w:t>
      </w:r>
      <w:r w:rsidR="00DB0F2B" w:rsidRPr="007D6B1F">
        <w:t>, die der Regelung nach Abschnitt A II, Nr. 10., 11., 12., 13.</w:t>
      </w:r>
      <w:r w:rsidR="00FB69A2" w:rsidRPr="007D6B1F">
        <w:t>, 14., 15.</w:t>
      </w:r>
      <w:r w:rsidR="00DB0F2B" w:rsidRPr="007D6B1F">
        <w:t xml:space="preserve"> oder 1</w:t>
      </w:r>
      <w:r w:rsidR="00FB69A2" w:rsidRPr="007D6B1F">
        <w:t>6</w:t>
      </w:r>
      <w:r w:rsidR="00DB0F2B" w:rsidRPr="007D6B1F">
        <w:t>. unterfallen wäre</w:t>
      </w:r>
      <w:r w:rsidRPr="007D6B1F">
        <w:t>.</w:t>
      </w:r>
    </w:p>
    <w:p w:rsidR="00E90318" w:rsidRPr="00EB5295" w:rsidRDefault="00E90318" w:rsidP="00B9259A">
      <w:pPr>
        <w:pStyle w:val="Textkrper2"/>
        <w:jc w:val="both"/>
      </w:pPr>
    </w:p>
    <w:p w:rsidR="00012FE4" w:rsidRPr="00EB5295" w:rsidRDefault="00012FE4" w:rsidP="00B9259A">
      <w:pPr>
        <w:pStyle w:val="berschrift3"/>
        <w:jc w:val="both"/>
      </w:pPr>
      <w:bookmarkStart w:id="303" w:name="_Toc466549174"/>
      <w:bookmarkStart w:id="304" w:name="_Toc466549836"/>
      <w:bookmarkStart w:id="305" w:name="_Toc468099564"/>
      <w:bookmarkStart w:id="306" w:name="_Toc468184933"/>
      <w:bookmarkStart w:id="307" w:name="_Toc468185188"/>
      <w:bookmarkStart w:id="308" w:name="_Toc468275700"/>
      <w:bookmarkStart w:id="309" w:name="_Toc468285169"/>
      <w:bookmarkStart w:id="310" w:name="_Toc469323339"/>
      <w:bookmarkStart w:id="311" w:name="_Toc469563346"/>
      <w:bookmarkStart w:id="312" w:name="_Toc469563505"/>
      <w:bookmarkStart w:id="313" w:name="_Toc499821758"/>
      <w:bookmarkStart w:id="314" w:name="_Toc499821996"/>
      <w:bookmarkEnd w:id="303"/>
      <w:bookmarkEnd w:id="304"/>
      <w:bookmarkEnd w:id="305"/>
      <w:bookmarkEnd w:id="306"/>
      <w:bookmarkEnd w:id="307"/>
      <w:bookmarkEnd w:id="308"/>
      <w:bookmarkEnd w:id="309"/>
      <w:bookmarkEnd w:id="310"/>
      <w:bookmarkEnd w:id="311"/>
      <w:bookmarkEnd w:id="312"/>
      <w:bookmarkEnd w:id="313"/>
      <w:bookmarkEnd w:id="314"/>
    </w:p>
    <w:p w:rsidR="009F1B62" w:rsidRPr="00EB5295" w:rsidRDefault="009F1B62" w:rsidP="00B9259A">
      <w:pPr>
        <w:jc w:val="both"/>
      </w:pPr>
      <w:r w:rsidRPr="00EB5295">
        <w:t>Werden Entscheidungen einer Zivilkammer des Landgerichts Bielefeld durch ein übergeordnetes Gericht oder das Bundesverfassungsgericht aufgehoben und an eine andere Zivilkammer des Landgerichts zurückverwiesen, so ist als andere Zivilkammer die Zivilkammer zuständig, deren Mitglieder nach dem Kammerbesetzungsplan als Vertreter der Kammer, deren Entscheidung aufgehoben worden ist, zuständig sind.</w:t>
      </w:r>
    </w:p>
    <w:p w:rsidR="00FB28AB" w:rsidRDefault="00FB28AB" w:rsidP="00B9259A">
      <w:pPr>
        <w:jc w:val="both"/>
      </w:pPr>
    </w:p>
    <w:p w:rsidR="009F1B62" w:rsidRPr="00EB5295" w:rsidRDefault="009F1B62" w:rsidP="00B9259A">
      <w:pPr>
        <w:pStyle w:val="berschrift2"/>
        <w:jc w:val="both"/>
      </w:pPr>
      <w:bookmarkStart w:id="315" w:name="_Toc466549175"/>
      <w:bookmarkStart w:id="316" w:name="_Toc466549837"/>
      <w:bookmarkStart w:id="317" w:name="_Toc499821997"/>
      <w:r w:rsidRPr="00EB5295">
        <w:t>hinsichtlich der großen Strafkammern</w:t>
      </w:r>
      <w:bookmarkEnd w:id="315"/>
      <w:bookmarkEnd w:id="316"/>
      <w:bookmarkEnd w:id="317"/>
    </w:p>
    <w:p w:rsidR="006E4785" w:rsidRPr="006E4785" w:rsidRDefault="002621C2" w:rsidP="00B9259A">
      <w:pPr>
        <w:pStyle w:val="berschrift3"/>
        <w:jc w:val="both"/>
      </w:pPr>
      <w:bookmarkStart w:id="318" w:name="_Toc466549176"/>
      <w:bookmarkStart w:id="319" w:name="_Toc466549838"/>
      <w:bookmarkStart w:id="320" w:name="_Toc468184935"/>
      <w:bookmarkStart w:id="321" w:name="_Toc499821998"/>
      <w:bookmarkEnd w:id="318"/>
      <w:bookmarkEnd w:id="319"/>
      <w:r>
        <w:t>maßgeblicher Zeitpunkt</w:t>
      </w:r>
      <w:bookmarkEnd w:id="320"/>
      <w:bookmarkEnd w:id="321"/>
    </w:p>
    <w:p w:rsidR="009F1B62" w:rsidRPr="00EB5295" w:rsidRDefault="009F1B62" w:rsidP="00B9259A">
      <w:pPr>
        <w:jc w:val="both"/>
      </w:pPr>
      <w:r w:rsidRPr="00EB5295">
        <w:t xml:space="preserve">Soweit nachstehend nichts anderes bestimmt ist, ist für die Bestimmung der Zuständigkeit der ab dem </w:t>
      </w:r>
      <w:r w:rsidRPr="00EB5295">
        <w:rPr>
          <w:b/>
          <w:bCs/>
          <w:iCs/>
        </w:rPr>
        <w:t>01.01.</w:t>
      </w:r>
      <w:r w:rsidR="00FC10B4" w:rsidRPr="00EB5295">
        <w:rPr>
          <w:b/>
          <w:bCs/>
          <w:iCs/>
        </w:rPr>
        <w:t>201</w:t>
      </w:r>
      <w:r w:rsidR="00347B5F">
        <w:rPr>
          <w:b/>
          <w:bCs/>
          <w:iCs/>
        </w:rPr>
        <w:t>8</w:t>
      </w:r>
      <w:r w:rsidR="00FC10B4" w:rsidRPr="00EB5295">
        <w:rPr>
          <w:bCs/>
          <w:iCs/>
        </w:rPr>
        <w:t xml:space="preserve"> </w:t>
      </w:r>
      <w:r w:rsidRPr="00EB5295">
        <w:t>bei dem Landgericht Bielefeld neu eingehenden Sachen der Zeitpunkt des Eingangs der Anklage beim Landgericht maßgebend.</w:t>
      </w:r>
    </w:p>
    <w:p w:rsidR="009F1B62" w:rsidRPr="00EB5295" w:rsidRDefault="009F1B62" w:rsidP="00B9259A">
      <w:pPr>
        <w:jc w:val="both"/>
      </w:pPr>
    </w:p>
    <w:p w:rsidR="009F1B62" w:rsidRPr="00EB5295" w:rsidRDefault="002621C2" w:rsidP="00B9259A">
      <w:pPr>
        <w:pStyle w:val="berschrift3"/>
        <w:jc w:val="both"/>
      </w:pPr>
      <w:bookmarkStart w:id="322" w:name="_Toc466549177"/>
      <w:bookmarkStart w:id="323" w:name="_Toc466549839"/>
      <w:bookmarkStart w:id="324" w:name="_Toc468184936"/>
      <w:bookmarkStart w:id="325" w:name="_Toc499821999"/>
      <w:bookmarkEnd w:id="322"/>
      <w:bookmarkEnd w:id="323"/>
      <w:r>
        <w:t>Fortbestehen der Zuständigkeit</w:t>
      </w:r>
      <w:bookmarkEnd w:id="324"/>
      <w:bookmarkEnd w:id="325"/>
    </w:p>
    <w:p w:rsidR="009F1B62" w:rsidRPr="00EB5295" w:rsidRDefault="009F1B62" w:rsidP="00B9259A">
      <w:pPr>
        <w:jc w:val="both"/>
      </w:pPr>
      <w:r w:rsidRPr="00EB5295">
        <w:t>Die mit dem Eingang einer Sache (auch nach Rückkehr aus der Revisionsinstanz) einmal begründete Zuständigkeit bleibt grundsätzlich für die Gesamtdauer des Verfahrens bestehen.</w:t>
      </w:r>
    </w:p>
    <w:p w:rsidR="009F1B62" w:rsidRPr="00EB5295" w:rsidRDefault="009F1B62" w:rsidP="00B9259A">
      <w:pPr>
        <w:jc w:val="both"/>
      </w:pPr>
      <w:bookmarkStart w:id="326" w:name="_Toc466549178"/>
      <w:bookmarkStart w:id="327" w:name="_Toc466549840"/>
      <w:bookmarkEnd w:id="326"/>
      <w:bookmarkEnd w:id="327"/>
      <w:r w:rsidRPr="00EB5295">
        <w:lastRenderedPageBreak/>
        <w:t>Für die Nachtragsentscheidungen ist die Kammer zuständig, die in der Hauptsache zuletzt entschieden hat (gilt nicht für Qs-Sachen). Für Entscheidungen nach § 462 a StPO gilt dies nur, wenn die Sache schon beim Landgericht anhängig war; sonst richtet sich die Zuständigkeit nach der allgemeinen Regelung.</w:t>
      </w:r>
    </w:p>
    <w:p w:rsidR="006F2A5C" w:rsidRPr="00EB5295" w:rsidRDefault="006F2A5C" w:rsidP="00B9259A">
      <w:pPr>
        <w:jc w:val="both"/>
      </w:pPr>
    </w:p>
    <w:p w:rsidR="006F2A5C" w:rsidRPr="00EB5295" w:rsidRDefault="002621C2" w:rsidP="00B9259A">
      <w:pPr>
        <w:pStyle w:val="berschrift3"/>
        <w:jc w:val="both"/>
      </w:pPr>
      <w:bookmarkStart w:id="328" w:name="_Toc466549179"/>
      <w:bookmarkStart w:id="329" w:name="_Toc466549841"/>
      <w:bookmarkStart w:id="330" w:name="_Toc468184937"/>
      <w:bookmarkStart w:id="331" w:name="_Toc499822000"/>
      <w:bookmarkEnd w:id="328"/>
      <w:bookmarkEnd w:id="329"/>
      <w:r w:rsidRPr="00EB5295">
        <w:t>Wiederaufnahmeverfahren</w:t>
      </w:r>
      <w:bookmarkEnd w:id="330"/>
      <w:bookmarkEnd w:id="331"/>
    </w:p>
    <w:p w:rsidR="006F2A5C" w:rsidRPr="00EB5295" w:rsidRDefault="006F2A5C" w:rsidP="00B9259A">
      <w:pPr>
        <w:jc w:val="both"/>
      </w:pPr>
      <w:r w:rsidRPr="00EB5295">
        <w:t>Die Zuständigkeit für Wiederaufnahmeverfahren folgt der allgemeinen Regelung. Das gleiche gilt für Verfahren, die nach der Aufhebung der Entscheidung eines anderen Gerichts gemäß § 354 Abs. 2 S. 1, letzter Halbsatz StPO oder § 210 Abs. 3 S. 1, 2. Alt. StPO an das Landgericht Bielefeld verwiesen werden.</w:t>
      </w:r>
    </w:p>
    <w:p w:rsidR="00571576" w:rsidRPr="00EB5295" w:rsidRDefault="00571576" w:rsidP="00B9259A">
      <w:pPr>
        <w:jc w:val="both"/>
      </w:pPr>
    </w:p>
    <w:p w:rsidR="009F1B62" w:rsidRPr="00EB5295" w:rsidRDefault="009F1B62" w:rsidP="00B9259A">
      <w:pPr>
        <w:pStyle w:val="berschrift3"/>
        <w:jc w:val="both"/>
      </w:pPr>
      <w:bookmarkStart w:id="332" w:name="_Toc466549180"/>
      <w:bookmarkStart w:id="333" w:name="_Toc466549842"/>
      <w:bookmarkStart w:id="334" w:name="_Toc468184938"/>
      <w:bookmarkStart w:id="335" w:name="_Toc499822001"/>
      <w:r w:rsidRPr="00EB5295">
        <w:t>Turnussystem</w:t>
      </w:r>
      <w:bookmarkEnd w:id="332"/>
      <w:bookmarkEnd w:id="333"/>
      <w:bookmarkEnd w:id="334"/>
      <w:bookmarkEnd w:id="335"/>
    </w:p>
    <w:p w:rsidR="009F1B62" w:rsidRPr="00EB5295" w:rsidRDefault="009F1B62" w:rsidP="00B9259A">
      <w:pPr>
        <w:pStyle w:val="berschrift4"/>
        <w:jc w:val="both"/>
      </w:pPr>
      <w:bookmarkStart w:id="336" w:name="_Ref466538813"/>
      <w:bookmarkStart w:id="337" w:name="_Toc466549181"/>
      <w:bookmarkStart w:id="338" w:name="_Toc466549843"/>
      <w:bookmarkStart w:id="339" w:name="_Toc468184939"/>
      <w:bookmarkStart w:id="340" w:name="_Toc499822002"/>
      <w:r w:rsidRPr="00EB5295">
        <w:t>Allgemeine Bestimmungen</w:t>
      </w:r>
      <w:bookmarkEnd w:id="336"/>
      <w:bookmarkEnd w:id="337"/>
      <w:bookmarkEnd w:id="338"/>
      <w:bookmarkEnd w:id="339"/>
      <w:bookmarkEnd w:id="340"/>
    </w:p>
    <w:p w:rsidR="009F1B62" w:rsidRPr="00EB5295" w:rsidRDefault="009F1B62" w:rsidP="00B9259A">
      <w:pPr>
        <w:jc w:val="both"/>
      </w:pPr>
      <w:r w:rsidRPr="00EB5295">
        <w:t xml:space="preserve">Die beim Landgericht Bielefeld ab dem </w:t>
      </w:r>
      <w:r w:rsidR="00B945FA" w:rsidRPr="00EB5295">
        <w:rPr>
          <w:b/>
          <w:bCs/>
          <w:iCs/>
        </w:rPr>
        <w:t>01.01.</w:t>
      </w:r>
      <w:r w:rsidR="00FC10B4" w:rsidRPr="00EB5295">
        <w:rPr>
          <w:b/>
          <w:bCs/>
          <w:iCs/>
        </w:rPr>
        <w:t>201</w:t>
      </w:r>
      <w:r w:rsidR="00347B5F">
        <w:rPr>
          <w:b/>
          <w:bCs/>
          <w:iCs/>
        </w:rPr>
        <w:t>8</w:t>
      </w:r>
      <w:r w:rsidR="0036691B" w:rsidRPr="00EB5295">
        <w:t xml:space="preserve"> </w:t>
      </w:r>
      <w:r w:rsidRPr="00EB5295">
        <w:t>neu eingehenden Strafsachen werden jeweils gemäß den nachfolgenden Bestimmungen nach einem rollierenden Sy</w:t>
      </w:r>
      <w:r w:rsidR="002916EB">
        <w:t xml:space="preserve">stem auf die 1., 2., 3., 4., 9., </w:t>
      </w:r>
      <w:r w:rsidRPr="00EB5295">
        <w:t>10.</w:t>
      </w:r>
      <w:r w:rsidR="000E6AD1">
        <w:t xml:space="preserve"> u</w:t>
      </w:r>
      <w:r w:rsidR="002916EB">
        <w:t xml:space="preserve">nd </w:t>
      </w:r>
      <w:r w:rsidR="002916EB" w:rsidRPr="00E362AE">
        <w:t>20.</w:t>
      </w:r>
      <w:r w:rsidRPr="00EB5295">
        <w:t xml:space="preserve"> (große) Strafkammer verteilt. Dabei werden zwei verschiedene Turnuskreise gebildet.</w:t>
      </w:r>
    </w:p>
    <w:p w:rsidR="009F1B62" w:rsidRPr="00EB5295" w:rsidRDefault="009F1B62" w:rsidP="00B9259A">
      <w:pPr>
        <w:jc w:val="both"/>
      </w:pPr>
    </w:p>
    <w:p w:rsidR="009F1B62" w:rsidRPr="00EB5295" w:rsidRDefault="009F1B62" w:rsidP="00B9259A">
      <w:pPr>
        <w:pStyle w:val="berschrift5"/>
        <w:jc w:val="both"/>
      </w:pPr>
      <w:bookmarkStart w:id="341" w:name="_Toc468184940"/>
      <w:bookmarkStart w:id="342" w:name="_Toc499822003"/>
      <w:r w:rsidRPr="00EB5295">
        <w:t>Turnus 1 (Haftsachen 1. Instanz):</w:t>
      </w:r>
      <w:bookmarkEnd w:id="341"/>
      <w:bookmarkEnd w:id="342"/>
    </w:p>
    <w:p w:rsidR="0008755D" w:rsidRPr="00EB5295" w:rsidRDefault="009F1B62" w:rsidP="00B9259A">
      <w:pPr>
        <w:pStyle w:val="Textkrper"/>
      </w:pPr>
      <w:r w:rsidRPr="00EB5295">
        <w:t>Erstinstanzliche Strafsachen (Anklagen und Anträge gemäß § 413 sowie §§ 153, 153 a StPO), wenn zum Zeitpunkt des Eingangs der Anklage oder der Antragsschrift beim Landgericht Bielefeld mindestens gegen einen der Angeschuldigten/Angeklagten/Beschuldigten in dem eingehenden Verfahren ein Haft- oder Unterbringungsbefehl besteht, unabhängig davon, ob er vollzogen wird.</w:t>
      </w:r>
    </w:p>
    <w:p w:rsidR="009F1B62" w:rsidRPr="00EB5295" w:rsidRDefault="009F1B62" w:rsidP="00B9259A">
      <w:pPr>
        <w:pStyle w:val="Textkrper"/>
      </w:pPr>
      <w:r w:rsidRPr="00EB5295">
        <w:t xml:space="preserve">Dies gilt entsprechend, wenn Verfahren gemäß §§ 209, </w:t>
      </w:r>
      <w:r w:rsidR="00DC150D" w:rsidRPr="00EB5295">
        <w:t xml:space="preserve">210 Abs. 3, </w:t>
      </w:r>
      <w:r w:rsidRPr="00EB5295">
        <w:t>270</w:t>
      </w:r>
      <w:r w:rsidR="00DC150D" w:rsidRPr="00EB5295">
        <w:t>, 354 Abs. 2</w:t>
      </w:r>
      <w:r w:rsidRPr="00EB5295">
        <w:t xml:space="preserve"> StPO an eine Strafkammer des Landgerichts Bielefeld verwiesen </w:t>
      </w:r>
      <w:r w:rsidR="00DC150D" w:rsidRPr="00EB5295">
        <w:t xml:space="preserve">bzw. zurückverwiesen </w:t>
      </w:r>
      <w:r w:rsidRPr="00EB5295">
        <w:t>oder dieser gem. § 209 Abs. 2 StPO zur Entscheidung vorgelegt werden.</w:t>
      </w:r>
    </w:p>
    <w:p w:rsidR="009F1B62" w:rsidRPr="00EB5295" w:rsidRDefault="009F1B62" w:rsidP="00B9259A">
      <w:pPr>
        <w:pStyle w:val="Kopfzeile"/>
        <w:jc w:val="both"/>
      </w:pPr>
    </w:p>
    <w:p w:rsidR="009F1B62" w:rsidRPr="00EB5295" w:rsidRDefault="009F1B62" w:rsidP="00B9259A">
      <w:pPr>
        <w:pStyle w:val="berschrift5"/>
        <w:jc w:val="both"/>
      </w:pPr>
      <w:bookmarkStart w:id="343" w:name="_Toc468184941"/>
      <w:bookmarkStart w:id="344" w:name="_Toc499822004"/>
      <w:r w:rsidRPr="00EB5295">
        <w:t>Turnus 2 (alle übrigen Strafsachen 1. Instanz):</w:t>
      </w:r>
      <w:bookmarkEnd w:id="343"/>
      <w:bookmarkEnd w:id="344"/>
    </w:p>
    <w:p w:rsidR="009F1B62" w:rsidRPr="00EB5295" w:rsidRDefault="009F1B62" w:rsidP="00B9259A">
      <w:pPr>
        <w:jc w:val="both"/>
      </w:pPr>
      <w:bookmarkStart w:id="345" w:name="_Toc468184942"/>
      <w:r w:rsidRPr="00EB5295">
        <w:t>Alle anderen erstinstanzlichen Strafsachen</w:t>
      </w:r>
      <w:bookmarkEnd w:id="345"/>
      <w:r w:rsidRPr="00EB5295">
        <w:t xml:space="preserve"> </w:t>
      </w:r>
    </w:p>
    <w:p w:rsidR="009F1B62" w:rsidRPr="00EB5295" w:rsidRDefault="009F1B62" w:rsidP="00B9259A">
      <w:pPr>
        <w:jc w:val="both"/>
      </w:pPr>
    </w:p>
    <w:p w:rsidR="009F1B62" w:rsidRPr="00EB5295" w:rsidRDefault="009F1B62" w:rsidP="00B9259A">
      <w:pPr>
        <w:jc w:val="both"/>
      </w:pPr>
      <w:r w:rsidRPr="00EB5295">
        <w:t xml:space="preserve">Die Zuteilung der Sachen innerhalb des jeweils einschlägigen Turnuskreises auf die an diesem Turnus teilnehmenden Kammern erfolgt durch die vom </w:t>
      </w:r>
      <w:r w:rsidR="00B423C0" w:rsidRPr="00EB5295">
        <w:t>Präsidenten des Landgerichts be</w:t>
      </w:r>
      <w:r w:rsidRPr="00EB5295">
        <w:t xml:space="preserve">stimmte Geschäftsstelle (zentrale Eingangsstelle für Strafsachen) in </w:t>
      </w:r>
      <w:r w:rsidRPr="00EB5295">
        <w:lastRenderedPageBreak/>
        <w:t>der Reihenfolge ihres Eingangs nacheinander. Die am Turnus teilnehmenden Kam</w:t>
      </w:r>
      <w:r w:rsidR="00C64C6B" w:rsidRPr="00EB5295">
        <w:t>mern bleiben in der entsprechen</w:t>
      </w:r>
      <w:r w:rsidRPr="00EB5295">
        <w:t xml:space="preserve">den Turnuszeile unberücksichtigt, soweit dort bereits eine Sache auf Grund </w:t>
      </w:r>
      <w:r w:rsidR="00DC3010" w:rsidRPr="00EB5295">
        <w:t xml:space="preserve">von </w:t>
      </w:r>
      <w:r w:rsidRPr="00EB5295">
        <w:t xml:space="preserve">Sonderzuständigkeit oder Zurückverweisung oder aber ein Freikreuz gemäß </w:t>
      </w:r>
      <w:r w:rsidR="00DC3010" w:rsidRPr="00EB5295">
        <w:t xml:space="preserve">den </w:t>
      </w:r>
      <w:r w:rsidRPr="00EB5295">
        <w:t>nachstehenden besonderen Regelungen eingetragen ist.</w:t>
      </w:r>
    </w:p>
    <w:p w:rsidR="009F1B62" w:rsidRPr="00EB5295" w:rsidRDefault="009F1B62" w:rsidP="00B9259A">
      <w:pPr>
        <w:jc w:val="both"/>
      </w:pPr>
      <w:r w:rsidRPr="00EB5295">
        <w:t xml:space="preserve">Dem/der mit den Aufgaben der zentralen Eingangsstelle betrauten Geschäftsstellenbeamten/in ist es untersagt, außer dem Präsidenten des Landgerichts, </w:t>
      </w:r>
      <w:r w:rsidRPr="00E362AE">
        <w:t>seine</w:t>
      </w:r>
      <w:r w:rsidR="000E6AD1" w:rsidRPr="00E362AE">
        <w:t>r</w:t>
      </w:r>
      <w:r w:rsidRPr="00E362AE">
        <w:t xml:space="preserve"> Vertreter</w:t>
      </w:r>
      <w:r w:rsidR="000E6AD1" w:rsidRPr="00E362AE">
        <w:t>in</w:t>
      </w:r>
      <w:r w:rsidRPr="00EB5295">
        <w:t xml:space="preserve"> oder dem mit der Geschäftsverteilung befassten richterlichen Dezernenten oder dessen Vertreter Auskünfte über den aktuellen Stand der jeweiligen Turnuszuteilung zu geben.</w:t>
      </w:r>
    </w:p>
    <w:p w:rsidR="009F1B62" w:rsidRPr="00EB5295" w:rsidRDefault="009F1B62" w:rsidP="00B9259A">
      <w:pPr>
        <w:jc w:val="both"/>
      </w:pPr>
    </w:p>
    <w:p w:rsidR="009F1B62" w:rsidRPr="00EB5295" w:rsidRDefault="009F1B62" w:rsidP="00B9259A">
      <w:pPr>
        <w:jc w:val="both"/>
      </w:pPr>
      <w:bookmarkStart w:id="346" w:name="_Toc468184943"/>
      <w:r w:rsidRPr="00EB5295">
        <w:t>Am folgenden Tag ist jeweils im begonnenen Turnus fortzufahren.</w:t>
      </w:r>
      <w:bookmarkEnd w:id="346"/>
    </w:p>
    <w:p w:rsidR="009F1B62" w:rsidRPr="00EB5295" w:rsidRDefault="009F1B62" w:rsidP="00B9259A">
      <w:pPr>
        <w:jc w:val="both"/>
      </w:pPr>
    </w:p>
    <w:p w:rsidR="009F1B62" w:rsidRPr="00EB5295" w:rsidRDefault="009F1B62" w:rsidP="00B9259A">
      <w:pPr>
        <w:jc w:val="both"/>
      </w:pPr>
      <w:r w:rsidRPr="00EB5295">
        <w:t>Maßgebend ist immer der Eingang bei der zentralen Eingangsstelle, die mit einem besonderen Eingangsstempel ausgestattet ist. Ist eine neue Sache nicht als solche behandelt worden und in den Geschäftsgang gelangt, ist sie unverzüglich der zentralen Eingangsstelle zuzuleiten. Für die Bestimmung der Reihenfolge der Eingänge ist der Zeitpunkt maßgebend, an dem die zentrale Eingangsstelle die neue Sache als solche behandelt.</w:t>
      </w:r>
    </w:p>
    <w:p w:rsidR="009F1B62" w:rsidRPr="00EB5295" w:rsidRDefault="009F1B62" w:rsidP="00B9259A">
      <w:pPr>
        <w:jc w:val="both"/>
      </w:pPr>
    </w:p>
    <w:p w:rsidR="009F1B62" w:rsidRDefault="009F1B62" w:rsidP="00B9259A">
      <w:pPr>
        <w:jc w:val="both"/>
      </w:pPr>
      <w:r w:rsidRPr="00EB5295">
        <w:t xml:space="preserve">Gehen mehrere in denselben Turnuskreis fallende Sachen gleichzeitig bei der zentralen Eingangsstelle ein, so erfolgt zunächst die Zuteilung nach einer etwaigen Sonderzuständigkeit (etwa 3. Strafkammer: Jugendschutzsache). Danach werden die an das Landgericht </w:t>
      </w:r>
      <w:r w:rsidR="00705A97" w:rsidRPr="00EB5295">
        <w:t xml:space="preserve">gemäß § 354 Abs. 2 S. 1, 1. Halbs. StPO </w:t>
      </w:r>
      <w:r w:rsidRPr="00EB5295">
        <w:t xml:space="preserve">zurückverwiesenen Sachen der dann jeweils neu zuständigen Kammer zugeteilt. </w:t>
      </w:r>
      <w:r w:rsidR="00A629BC" w:rsidRPr="00EB5295">
        <w:t>Anschließend werden die Sachen der jeweils neu zuständigen Kammer zugeteilt, in denen gemäß § 210 Abs. 3 S. 1</w:t>
      </w:r>
      <w:r w:rsidR="000D0A04" w:rsidRPr="00EB5295">
        <w:t>, 1. Alt</w:t>
      </w:r>
      <w:r w:rsidR="00A629BC" w:rsidRPr="00EB5295">
        <w:t xml:space="preserve"> StPO </w:t>
      </w:r>
      <w:r w:rsidR="000D0A04" w:rsidRPr="00EB5295">
        <w:t xml:space="preserve">bestimmt worden ist, dass die Hauptverhandlung vor einer anderen Kammer stattzufinden hat. </w:t>
      </w:r>
      <w:r w:rsidRPr="00EB5295">
        <w:t>Schließlich erfolgt die Zuteilung der dann noch verbleibenden Sachen in der aufsteigenden Reihenfolge des Aktenzeichens der Staatsanwaltschaft zum Zeitpunkt des Eingangs des Verfahrens, beginnend mit dem niedrigsten Jahrgang, innerhalb des Jahrgangs mit dem niedrigsten Aktenzeichen (ohne Be</w:t>
      </w:r>
      <w:r w:rsidRPr="00EB5295">
        <w:softHyphen/>
        <w:t>rücksichtigung der Referatskennzahl der Staatsanwaltschaft). Die an einem Tag eingegange</w:t>
      </w:r>
      <w:r w:rsidRPr="00EB5295">
        <w:softHyphen/>
        <w:t>nen Verfahren gelte</w:t>
      </w:r>
      <w:r w:rsidR="000E6AD1">
        <w:t>n als gleichzeitig eingegangen.</w:t>
      </w:r>
    </w:p>
    <w:p w:rsidR="000E6AD1" w:rsidRPr="00EB5295" w:rsidRDefault="000E6AD1" w:rsidP="00B9259A">
      <w:pPr>
        <w:jc w:val="both"/>
      </w:pPr>
    </w:p>
    <w:p w:rsidR="009F1B62" w:rsidRPr="00EB5295" w:rsidRDefault="009F1B62" w:rsidP="00B9259A">
      <w:pPr>
        <w:jc w:val="both"/>
      </w:pPr>
      <w:r w:rsidRPr="00EB5295">
        <w:lastRenderedPageBreak/>
        <w:t>Durch eine irrtümlich erfolgte Falschzuteilung wird die Zuteilung der danach zugeteilten Sachen nicht berührt.</w:t>
      </w:r>
    </w:p>
    <w:p w:rsidR="00F76E86" w:rsidRPr="00EB5295" w:rsidRDefault="00F76E86" w:rsidP="00B9259A">
      <w:pPr>
        <w:jc w:val="both"/>
      </w:pPr>
    </w:p>
    <w:p w:rsidR="009F1B62" w:rsidRPr="007D6B1F" w:rsidRDefault="009F1B62" w:rsidP="00B9259A">
      <w:pPr>
        <w:jc w:val="both"/>
      </w:pPr>
      <w:r w:rsidRPr="00EB5295">
        <w:t xml:space="preserve">Eine Kammer bleibt ohne erneute Zuteilung im Turnus zuständig, wenn die Staatsanwaltschaft </w:t>
      </w:r>
      <w:r w:rsidRPr="00EB5295">
        <w:rPr>
          <w:u w:val="single"/>
        </w:rPr>
        <w:t>nach</w:t>
      </w:r>
      <w:r w:rsidRPr="00EB5295">
        <w:t xml:space="preserve"> Rücknahme der öffentlichen Klage</w:t>
      </w:r>
      <w:r w:rsidR="00F76DBD">
        <w:t xml:space="preserve">, </w:t>
      </w:r>
      <w:r w:rsidRPr="00EB5295">
        <w:t xml:space="preserve">nach Ablehnung der Eröffnung des Hauptverfahrens </w:t>
      </w:r>
      <w:r w:rsidR="00F76DBD" w:rsidRPr="007D6B1F">
        <w:t xml:space="preserve">oder nach Einstellung des Verfahrens wegen Verhandlungsunfähigkeit </w:t>
      </w:r>
      <w:r w:rsidRPr="007D6B1F">
        <w:t>wegen derselben Tat im Sinne des § 264 StPO erneut öffentliche Klage erhebt</w:t>
      </w:r>
      <w:r w:rsidR="00CC6E88" w:rsidRPr="007D6B1F">
        <w:t>, einen Antrag im Sicherungsverfahren nach §§ 413 ff. StPO stellt,</w:t>
      </w:r>
      <w:r w:rsidRPr="007D6B1F">
        <w:t xml:space="preserve"> oder auf Beschwerde die Eröffnung des Hauptverfahrens beschlossen wird. Dies gilt auch dann, wenn in der neuen Klage die Tat rechtlich abweichend gewürdigt, eine andere Rechtsfolge beantragt, der Sachverhalt abweichend dargestellt, die Zahl der Beschuldigten geändert oder die Klage erweitert wird, soweit nicht die neue Anklage eine Spezialzuständigkeit begründet.</w:t>
      </w:r>
      <w:r w:rsidR="00E51DF1" w:rsidRPr="007D6B1F">
        <w:t xml:space="preserve"> </w:t>
      </w:r>
      <w:r w:rsidR="00E20740" w:rsidRPr="007D6B1F">
        <w:t xml:space="preserve">Entsprechendes gilt, wenn nach der Ablehnung der Übernahme eines Verfahrens nach § 209 Abs. 2 StPO </w:t>
      </w:r>
      <w:r w:rsidR="00904003" w:rsidRPr="007D6B1F">
        <w:t xml:space="preserve">durch eine Kammer eine erneute Vorlage nach dieser Bestimmung </w:t>
      </w:r>
      <w:r w:rsidR="001B5F08" w:rsidRPr="007D6B1F">
        <w:t xml:space="preserve">durch ein Amtsgericht </w:t>
      </w:r>
      <w:r w:rsidR="00904003" w:rsidRPr="007D6B1F">
        <w:t>erfolgt.</w:t>
      </w:r>
    </w:p>
    <w:p w:rsidR="003C4B20" w:rsidRDefault="003C4B20" w:rsidP="00B9259A">
      <w:pPr>
        <w:jc w:val="both"/>
      </w:pPr>
      <w:r w:rsidRPr="007D6B1F">
        <w:t>Die vorstehenden Grundsätze kommen jedoch dann nicht zur Anwendung, wenn eine Kammer bei der ersten Befassung mit einer Sache ihre Spezialzuständigkeit ablehnt</w:t>
      </w:r>
      <w:r w:rsidR="00900410">
        <w:t xml:space="preserve"> oder die Spezialzuständigkeit bei der neuen Anklageerhebung entfällt</w:t>
      </w:r>
      <w:r w:rsidRPr="007D6B1F">
        <w:t>.</w:t>
      </w:r>
      <w:r w:rsidR="00C05583" w:rsidRPr="007D6B1F">
        <w:t xml:space="preserve"> In diesem Fall richtet sich die nachfolgende Zuständigkeit nach den allgemeinen Zuteilungsregelungen.</w:t>
      </w:r>
      <w:r>
        <w:t xml:space="preserve"> </w:t>
      </w:r>
    </w:p>
    <w:p w:rsidR="00E20740" w:rsidRPr="00EB5295" w:rsidRDefault="00E20740" w:rsidP="00B9259A">
      <w:pPr>
        <w:jc w:val="both"/>
      </w:pPr>
    </w:p>
    <w:p w:rsidR="009F1B62" w:rsidRPr="00EB5295" w:rsidRDefault="009F1B62" w:rsidP="00B9259A">
      <w:pPr>
        <w:jc w:val="both"/>
      </w:pPr>
      <w:r w:rsidRPr="00EB5295">
        <w:t xml:space="preserve">Die aufgrund Zuteilung eines Antrages auf Einstellung des Verfahrens gemäß §§ 153, 153a StPO im Turnusverfahren zuständig gewordene Kammer bleibt auch ohne erneute Zuteilung für eine wegen derselben Tat im Sinne des § 264 StPO später erhobene öffentliche Klage zuständig. Diese Regelung gilt entsprechend, wenn ein vorläufig eingestelltes Verfahren wieder aufgenommen wird. </w:t>
      </w:r>
    </w:p>
    <w:p w:rsidR="009F1B62" w:rsidRPr="00EB5295" w:rsidRDefault="009F1B62" w:rsidP="00B9259A">
      <w:pPr>
        <w:jc w:val="both"/>
      </w:pPr>
    </w:p>
    <w:p w:rsidR="009F1B62" w:rsidRPr="00EB5295" w:rsidRDefault="009F1B62" w:rsidP="00B9259A">
      <w:pPr>
        <w:pStyle w:val="berschrift4"/>
        <w:jc w:val="both"/>
      </w:pPr>
      <w:bookmarkStart w:id="347" w:name="_Ref466538143"/>
      <w:bookmarkStart w:id="348" w:name="_Toc466549182"/>
      <w:bookmarkStart w:id="349" w:name="_Toc466549844"/>
      <w:bookmarkStart w:id="350" w:name="_Toc468184944"/>
      <w:bookmarkStart w:id="351" w:name="_Toc499822005"/>
      <w:r w:rsidRPr="00EB5295">
        <w:t>Besondere Bestimmungen</w:t>
      </w:r>
      <w:bookmarkEnd w:id="347"/>
      <w:bookmarkEnd w:id="348"/>
      <w:bookmarkEnd w:id="349"/>
      <w:bookmarkEnd w:id="350"/>
      <w:bookmarkEnd w:id="351"/>
    </w:p>
    <w:p w:rsidR="009F1B62" w:rsidRPr="00EB5295" w:rsidRDefault="009F1B62" w:rsidP="00B9259A">
      <w:pPr>
        <w:jc w:val="both"/>
      </w:pPr>
      <w:r w:rsidRPr="00EB5295">
        <w:t>Schwurgerichtsverfahren, für die die 1</w:t>
      </w:r>
      <w:r w:rsidR="00DC3010" w:rsidRPr="00EB5295">
        <w:t xml:space="preserve">. </w:t>
      </w:r>
      <w:r w:rsidR="00DD46CF" w:rsidRPr="00EB5295">
        <w:t xml:space="preserve">Strafkammer </w:t>
      </w:r>
      <w:r w:rsidR="00DC3010" w:rsidRPr="00EB5295">
        <w:t>und 1</w:t>
      </w:r>
      <w:r w:rsidRPr="00EB5295">
        <w:t xml:space="preserve">0. Strafkammer zuständig </w:t>
      </w:r>
      <w:r w:rsidR="00DC3010" w:rsidRPr="00EB5295">
        <w:t>sind</w:t>
      </w:r>
      <w:r w:rsidRPr="00EB5295">
        <w:t xml:space="preserve">, </w:t>
      </w:r>
      <w:r w:rsidR="00DD46CF" w:rsidRPr="00EB5295">
        <w:t xml:space="preserve">Wirtschaftsstrafsachen, </w:t>
      </w:r>
      <w:r w:rsidR="00DD46CF" w:rsidRPr="00EA7905">
        <w:t>für die</w:t>
      </w:r>
      <w:r w:rsidR="00DD46CF" w:rsidRPr="00EB5295">
        <w:t xml:space="preserve"> 9. Strafkammer zuständig </w:t>
      </w:r>
      <w:r w:rsidR="00EA7905">
        <w:t>ist</w:t>
      </w:r>
      <w:r w:rsidR="00DD46CF" w:rsidRPr="00EB5295">
        <w:t xml:space="preserve">, </w:t>
      </w:r>
      <w:r w:rsidRPr="00EB5295">
        <w:t>sowie die zur Sonderzuständigkeit der</w:t>
      </w:r>
      <w:r w:rsidRPr="00EB5295">
        <w:rPr>
          <w:bCs/>
        </w:rPr>
        <w:t xml:space="preserve"> 3. Strafkammer und 4. Strafkammer</w:t>
      </w:r>
      <w:r w:rsidRPr="00EB5295">
        <w:t xml:space="preserve"> gehörenden Jugendschwurgerichts-, Jugendschutz- und Berufungssachen werden im Turnussystem zur Gewährleistung gleichmäßiger Belastungen aller Kammern als Sonderzuweisung bei diesen Kammern erfasst.</w:t>
      </w:r>
    </w:p>
    <w:p w:rsidR="009F1B62" w:rsidRPr="00EB5295" w:rsidRDefault="009F1B62" w:rsidP="00B9259A">
      <w:pPr>
        <w:jc w:val="both"/>
      </w:pPr>
    </w:p>
    <w:p w:rsidR="009F1B62" w:rsidRDefault="009F1B62" w:rsidP="00B9259A">
      <w:pPr>
        <w:jc w:val="both"/>
      </w:pPr>
      <w:r w:rsidRPr="00EB5295">
        <w:t>In die Turnuskreise 1 und 2 fallen auch erstinstanzliche Verfahren, die von einem anderen Gericht (insbesondere gemäß §§ 12 Abs.</w:t>
      </w:r>
      <w:r w:rsidR="00170248" w:rsidRPr="00EB5295">
        <w:t xml:space="preserve"> </w:t>
      </w:r>
      <w:r w:rsidRPr="00EB5295">
        <w:t>2</w:t>
      </w:r>
      <w:r w:rsidR="00F32EDD" w:rsidRPr="00EB5295">
        <w:t>; 209;</w:t>
      </w:r>
      <w:r w:rsidRPr="00EB5295">
        <w:t xml:space="preserve"> </w:t>
      </w:r>
      <w:r w:rsidR="00F32EDD" w:rsidRPr="00EB5295">
        <w:t xml:space="preserve">210 Abs. 3 S. 1, 2. Alt.; 354 Abs. 2 S. 1 letzter Halbsatz; </w:t>
      </w:r>
      <w:r w:rsidRPr="00EB5295">
        <w:t>270 StPO) an eine Strafkammer des Landgerichts Bielefeld verwiesen oder gem. § 209 Abs. 2 StPO zur Entscheidung vorgelegt worden sind. Dies gilt nicht, wenn die Verweisung gemäß § 270 StPO erfolgt ist und dasselbe Verfahren zuvor durch eine Strafkammer des Landge</w:t>
      </w:r>
      <w:r w:rsidRPr="00EB5295">
        <w:softHyphen/>
        <w:t>richts Bielefeld gemäß § 209 StPO vor dem Amtsgericht eröffnet worden war; in einem solchen Fall bleibt die frühere Strafkammer ohne erneute Zuteilung zuständig.</w:t>
      </w:r>
    </w:p>
    <w:p w:rsidR="00E362AE" w:rsidRPr="00EB5295" w:rsidRDefault="00E362AE" w:rsidP="00B9259A">
      <w:pPr>
        <w:jc w:val="both"/>
      </w:pPr>
    </w:p>
    <w:p w:rsidR="00E362AE" w:rsidRPr="00E362AE" w:rsidRDefault="008C0C47" w:rsidP="00B9259A">
      <w:pPr>
        <w:jc w:val="both"/>
      </w:pPr>
      <w:r w:rsidRPr="00E362AE">
        <w:t xml:space="preserve">Für </w:t>
      </w:r>
      <w:r w:rsidR="009F1B62" w:rsidRPr="00E362AE">
        <w:t>die erstinstanzlichen Verfahren, die von einer Wirtschaftsstrafkammer oder großen Strafkammer (Schwurgericht) gemäß § 209 a StPO vor einer allgemeinen Strafkammer eröffnet werden</w:t>
      </w:r>
      <w:r w:rsidR="00F42C03">
        <w:t xml:space="preserve">, </w:t>
      </w:r>
      <w:r w:rsidR="009F1B62" w:rsidRPr="00E362AE">
        <w:t>bleibt die eröffnende Strafkammer nunmehr als allgemeine Strafkammer</w:t>
      </w:r>
      <w:r w:rsidRPr="00E362AE">
        <w:t xml:space="preserve"> ohne Anrechnung auf den Turnus</w:t>
      </w:r>
      <w:r w:rsidR="009F1B62" w:rsidRPr="00E362AE">
        <w:t xml:space="preserve"> zuständig</w:t>
      </w:r>
      <w:r w:rsidR="00E362AE" w:rsidRPr="00E362AE">
        <w:t>.</w:t>
      </w:r>
    </w:p>
    <w:p w:rsidR="00012857" w:rsidRPr="00E362AE" w:rsidRDefault="00012857" w:rsidP="00B9259A">
      <w:pPr>
        <w:pStyle w:val="Kopfzeile"/>
        <w:jc w:val="both"/>
      </w:pPr>
    </w:p>
    <w:p w:rsidR="002A0C55" w:rsidRPr="00EB5295" w:rsidRDefault="000E6AD1" w:rsidP="00B9259A">
      <w:pPr>
        <w:pStyle w:val="Textkrper"/>
      </w:pPr>
      <w:r w:rsidRPr="00E362AE">
        <w:t xml:space="preserve">Bei Eingang einer </w:t>
      </w:r>
      <w:r w:rsidRPr="00E362AE">
        <w:rPr>
          <w:u w:val="single"/>
        </w:rPr>
        <w:t>Schwurgerichtssache</w:t>
      </w:r>
      <w:r w:rsidRPr="00E362AE">
        <w:t xml:space="preserve"> oder einer </w:t>
      </w:r>
      <w:r w:rsidRPr="00E362AE">
        <w:rPr>
          <w:u w:val="single"/>
        </w:rPr>
        <w:t>Jugendschwurgerichtssache</w:t>
      </w:r>
      <w:r w:rsidRPr="00E362AE">
        <w:t xml:space="preserve"> wird jeweils </w:t>
      </w:r>
      <w:r w:rsidRPr="00E362AE">
        <w:rPr>
          <w:u w:val="single"/>
        </w:rPr>
        <w:t>ein</w:t>
      </w:r>
      <w:r w:rsidRPr="00E362AE">
        <w:t xml:space="preserve"> weiteres Feld mit einem Freikreuz versehen und dadurch für die weitere </w:t>
      </w:r>
      <w:r w:rsidRPr="00E362AE">
        <w:rPr>
          <w:szCs w:val="24"/>
        </w:rPr>
        <w:t>Zuteilung blockiert.</w:t>
      </w:r>
      <w:r w:rsidR="002A0C55" w:rsidRPr="00E362AE">
        <w:rPr>
          <w:szCs w:val="24"/>
        </w:rPr>
        <w:t xml:space="preserve"> </w:t>
      </w:r>
      <w:r w:rsidR="002A0C55" w:rsidRPr="00E362AE">
        <w:t xml:space="preserve">Bei Eingang einer </w:t>
      </w:r>
      <w:r w:rsidR="002A0C55" w:rsidRPr="00E362AE">
        <w:rPr>
          <w:u w:val="single"/>
        </w:rPr>
        <w:t>Wirtschaftsstrafsache</w:t>
      </w:r>
      <w:r w:rsidR="002A0C55" w:rsidRPr="00E362AE">
        <w:t xml:space="preserve"> werden jeweils </w:t>
      </w:r>
      <w:r w:rsidR="002A0C55" w:rsidRPr="00E362AE">
        <w:rPr>
          <w:u w:val="single"/>
        </w:rPr>
        <w:t>zwei</w:t>
      </w:r>
      <w:r w:rsidR="002A0C55" w:rsidRPr="00E362AE">
        <w:t xml:space="preserve"> weitere Felder mit einem Freikreuz versehen und dadurch für die weitere </w:t>
      </w:r>
      <w:r w:rsidR="002A0C55" w:rsidRPr="00E362AE">
        <w:rPr>
          <w:szCs w:val="24"/>
        </w:rPr>
        <w:t xml:space="preserve">Zuteilung blockiert. </w:t>
      </w:r>
      <w:r w:rsidR="002A0C55" w:rsidRPr="00E362AE">
        <w:t>Diese Regelung gilt nicht für Wiederaufnahmeverfahren.</w:t>
      </w:r>
    </w:p>
    <w:p w:rsidR="000E6AD1" w:rsidRPr="000E6AD1" w:rsidRDefault="000E6AD1" w:rsidP="00B9259A">
      <w:pPr>
        <w:pStyle w:val="Textkrper"/>
        <w:rPr>
          <w:szCs w:val="24"/>
        </w:rPr>
      </w:pPr>
    </w:p>
    <w:p w:rsidR="009F1B62" w:rsidRPr="00EB5295" w:rsidRDefault="009F1B62" w:rsidP="00B9259A">
      <w:pPr>
        <w:pStyle w:val="Textkrper"/>
      </w:pPr>
      <w:r w:rsidRPr="00EB5295">
        <w:t xml:space="preserve">Die bei der </w:t>
      </w:r>
      <w:r w:rsidRPr="00EB5295">
        <w:rPr>
          <w:bCs/>
        </w:rPr>
        <w:t>3. Strafkammer und 4. Strafkammer</w:t>
      </w:r>
      <w:r w:rsidRPr="00EB5295">
        <w:t xml:space="preserve"> als große Jugendkammer eingehenden Berufungsverfahren werden so gewertet, dass drei Berufungsverfahren als ein erstinstanzliches Verfahren gezählt werden.</w:t>
      </w:r>
    </w:p>
    <w:p w:rsidR="006B30BD" w:rsidRPr="00EB5295" w:rsidRDefault="006B30BD" w:rsidP="00B9259A">
      <w:pPr>
        <w:pStyle w:val="Textkrper"/>
      </w:pPr>
    </w:p>
    <w:p w:rsidR="009F1B62" w:rsidRPr="00EB5295" w:rsidRDefault="009F1B62" w:rsidP="00B9259A">
      <w:pPr>
        <w:jc w:val="both"/>
      </w:pPr>
      <w:r w:rsidRPr="00EB5295">
        <w:t xml:space="preserve">Eine vom Revisionsgericht aufgehobene und </w:t>
      </w:r>
      <w:r w:rsidR="00A85C98" w:rsidRPr="00EB5295">
        <w:t xml:space="preserve">gemäß § 354 Abs. 2 S. 1, 1. Halbs. StPO </w:t>
      </w:r>
      <w:r w:rsidR="00F32EDD" w:rsidRPr="00EB5295">
        <w:t xml:space="preserve">an eine andere Kammer </w:t>
      </w:r>
      <w:r w:rsidRPr="00EB5295">
        <w:t>zurückverwiesene Sache des Landgerichts Bielefeld gilt immer als Neuzugang, der bei der laufenden Zuteilung als solcher vorab bei der nunmehr zuständigen Kammer zu berücksichtigen ist</w:t>
      </w:r>
      <w:r w:rsidR="001A0ECA" w:rsidRPr="00EB5295">
        <w:t>; das Gleiche gilt für Sachen, in denen gemäß § 210 Abs. 3 S. 1, 1. Alt StPO bestimmt worden ist, dass die Hauptverhandlung vor einer anderen Kammer stattzufinden hat</w:t>
      </w:r>
      <w:r w:rsidRPr="00EB5295">
        <w:t xml:space="preserve">. </w:t>
      </w:r>
    </w:p>
    <w:p w:rsidR="009F1B62" w:rsidRPr="00EB5295" w:rsidRDefault="009F1B62" w:rsidP="00B9259A">
      <w:pPr>
        <w:pStyle w:val="Kopfzeile"/>
        <w:jc w:val="both"/>
      </w:pPr>
    </w:p>
    <w:p w:rsidR="009F1B62" w:rsidRPr="00EB5295" w:rsidRDefault="009F1B62" w:rsidP="00B9259A">
      <w:pPr>
        <w:jc w:val="both"/>
      </w:pPr>
      <w:r w:rsidRPr="00EB5295">
        <w:t xml:space="preserve">Als erstinstanzliche Verfahren im Sinne dieser Regelung gelten auch Anträge auf Wiederaufnahme des Verfahrens gegen ein Urteil einer großen Strafkammer und solche </w:t>
      </w:r>
      <w:r w:rsidRPr="00EB5295">
        <w:lastRenderedPageBreak/>
        <w:t>Verfahren, die nach Aufhebung de</w:t>
      </w:r>
      <w:r w:rsidR="00BF4FC4" w:rsidRPr="00EB5295">
        <w:t>r</w:t>
      </w:r>
      <w:r w:rsidRPr="00EB5295">
        <w:t xml:space="preserve"> </w:t>
      </w:r>
      <w:r w:rsidR="00BF4FC4" w:rsidRPr="00EB5295">
        <w:t>Entscheidung</w:t>
      </w:r>
      <w:r w:rsidRPr="00EB5295">
        <w:t xml:space="preserve"> eines auswärtigen Gerichts gemäß § 354</w:t>
      </w:r>
      <w:r w:rsidRPr="00EB5295">
        <w:rPr>
          <w:i/>
        </w:rPr>
        <w:t xml:space="preserve"> </w:t>
      </w:r>
      <w:r w:rsidRPr="00EB5295">
        <w:t xml:space="preserve">Abs. 2 </w:t>
      </w:r>
      <w:r w:rsidR="00705A97" w:rsidRPr="00EB5295">
        <w:t xml:space="preserve">S. 1, </w:t>
      </w:r>
      <w:r w:rsidR="003E587C" w:rsidRPr="00EB5295">
        <w:t>letzter Halbsatz</w:t>
      </w:r>
      <w:r w:rsidR="00DC150D" w:rsidRPr="00EB5295">
        <w:t xml:space="preserve"> oder</w:t>
      </w:r>
      <w:r w:rsidR="00BF4FC4" w:rsidRPr="00EB5295">
        <w:t xml:space="preserve"> § 210 Abs. 3 S. 1, 2. Alt</w:t>
      </w:r>
      <w:r w:rsidR="00705A97" w:rsidRPr="00EB5295">
        <w:t xml:space="preserve"> </w:t>
      </w:r>
      <w:r w:rsidRPr="00EB5295">
        <w:t>StPO an eine Strafkammer des Landgerichts Bielefeld verwiesen wurden.</w:t>
      </w:r>
    </w:p>
    <w:p w:rsidR="00705A97" w:rsidRPr="00EB5295" w:rsidRDefault="00705A97" w:rsidP="00B9259A">
      <w:pPr>
        <w:jc w:val="both"/>
      </w:pPr>
    </w:p>
    <w:p w:rsidR="009F1B62" w:rsidRPr="00EB5295" w:rsidRDefault="009F1B62" w:rsidP="00B9259A">
      <w:pPr>
        <w:jc w:val="both"/>
      </w:pPr>
      <w:r w:rsidRPr="00EB5295">
        <w:t>Verfahren, die gemäß § 275 a StPO i.V.m. § 66 b StGB, § 106 V und VI JGG einen Antrag auf nachträgliche Anordnung der Sicherungsverwahrung beinhalten, sind im Wege der Sonderzuweisung bei der Strafkammer, die als Tatgericht entschieden hat, als Neueingang im Turn</w:t>
      </w:r>
      <w:r w:rsidR="00B423C0" w:rsidRPr="00EB5295">
        <w:t>us 1 (Haftturnus) zu erfassen.</w:t>
      </w:r>
    </w:p>
    <w:p w:rsidR="009F1B62" w:rsidRPr="00EB5295" w:rsidRDefault="009F1B62" w:rsidP="00B9259A">
      <w:pPr>
        <w:jc w:val="both"/>
      </w:pPr>
    </w:p>
    <w:p w:rsidR="00853123" w:rsidRDefault="00853123" w:rsidP="00B9259A">
      <w:pPr>
        <w:jc w:val="both"/>
      </w:pPr>
    </w:p>
    <w:p w:rsidR="00584B9A" w:rsidRDefault="00DA25D5" w:rsidP="00B9259A">
      <w:pPr>
        <w:jc w:val="both"/>
      </w:pPr>
      <w:r>
        <w:t>Nachtragsanklagen gemäß § </w:t>
      </w:r>
      <w:r w:rsidR="009F1B62" w:rsidRPr="00EB5295">
        <w:t>266 StPO werden nicht gesondert gezählt.</w:t>
      </w:r>
      <w:r>
        <w:t xml:space="preserve"> </w:t>
      </w:r>
    </w:p>
    <w:p w:rsidR="00584B9A" w:rsidRPr="00EB5295" w:rsidRDefault="00584B9A" w:rsidP="00B9259A">
      <w:pPr>
        <w:jc w:val="both"/>
      </w:pPr>
    </w:p>
    <w:p w:rsidR="00256CED" w:rsidRDefault="009F1B62" w:rsidP="00B9259A">
      <w:pPr>
        <w:jc w:val="both"/>
      </w:pPr>
      <w:r w:rsidRPr="00EB5295">
        <w:t>Zum Ausgleich der unterschiedlichen Besetzungsstärke und etwaiger von diesem rollierenden System nicht erfasster anderer Zuständigkeiten der Kammermitgliede</w:t>
      </w:r>
      <w:r w:rsidR="00FD1F52">
        <w:t xml:space="preserve"> </w:t>
      </w:r>
      <w:r w:rsidRPr="00EB5295">
        <w:t>erhalten</w:t>
      </w:r>
      <w:r w:rsidR="009B1BF8" w:rsidRPr="00EB5295">
        <w:t xml:space="preserve"> </w:t>
      </w:r>
      <w:r w:rsidRPr="00EB5295">
        <w:t>im Turnuskreis 1 (Haftsachen) in jedem Turnus</w:t>
      </w:r>
      <w:r w:rsidR="00C1135E">
        <w:t xml:space="preserve"> </w:t>
      </w:r>
      <w:r w:rsidR="00C1135E" w:rsidRPr="00E362AE">
        <w:t>(bestehend aus jeweils 30. Turnuszeilen), die Kammern Freikreuze nach dem folgenden Verteilungsschema:</w:t>
      </w:r>
    </w:p>
    <w:p w:rsidR="00256CED" w:rsidRDefault="00256CED" w:rsidP="00B9259A">
      <w:pPr>
        <w:jc w:val="both"/>
      </w:pPr>
    </w:p>
    <w:tbl>
      <w:tblPr>
        <w:tblW w:w="10141" w:type="dxa"/>
        <w:tblCellMar>
          <w:left w:w="70" w:type="dxa"/>
          <w:right w:w="70" w:type="dxa"/>
        </w:tblCellMar>
        <w:tblLook w:val="04A0" w:firstRow="1" w:lastRow="0" w:firstColumn="1" w:lastColumn="0" w:noHBand="0" w:noVBand="1"/>
      </w:tblPr>
      <w:tblGrid>
        <w:gridCol w:w="1816"/>
        <w:gridCol w:w="318"/>
        <w:gridCol w:w="593"/>
        <w:gridCol w:w="183"/>
        <w:gridCol w:w="285"/>
        <w:gridCol w:w="33"/>
        <w:gridCol w:w="506"/>
        <w:gridCol w:w="270"/>
        <w:gridCol w:w="184"/>
        <w:gridCol w:w="134"/>
        <w:gridCol w:w="419"/>
        <w:gridCol w:w="229"/>
        <w:gridCol w:w="136"/>
        <w:gridCol w:w="399"/>
        <w:gridCol w:w="229"/>
        <w:gridCol w:w="535"/>
        <w:gridCol w:w="28"/>
        <w:gridCol w:w="168"/>
        <w:gridCol w:w="153"/>
        <w:gridCol w:w="382"/>
        <w:gridCol w:w="394"/>
        <w:gridCol w:w="36"/>
        <w:gridCol w:w="240"/>
        <w:gridCol w:w="398"/>
        <w:gridCol w:w="378"/>
        <w:gridCol w:w="60"/>
        <w:gridCol w:w="258"/>
        <w:gridCol w:w="414"/>
        <w:gridCol w:w="362"/>
        <w:gridCol w:w="838"/>
        <w:gridCol w:w="378"/>
      </w:tblGrid>
      <w:tr w:rsidR="00256CED" w:rsidRPr="00256CED" w:rsidTr="00256CED">
        <w:trPr>
          <w:gridAfter w:val="1"/>
          <w:wAfter w:w="433" w:type="dxa"/>
          <w:trHeight w:val="315"/>
        </w:trPr>
        <w:tc>
          <w:tcPr>
            <w:tcW w:w="8941" w:type="dxa"/>
            <w:gridSpan w:val="28"/>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256CED" w:rsidRPr="00256CED" w:rsidRDefault="00256CED" w:rsidP="00256CED">
            <w:pPr>
              <w:spacing w:line="240" w:lineRule="auto"/>
              <w:jc w:val="center"/>
              <w:rPr>
                <w:b/>
                <w:bCs/>
                <w:color w:val="000000"/>
              </w:rPr>
            </w:pPr>
            <w:r w:rsidRPr="00256CED">
              <w:rPr>
                <w:b/>
                <w:bCs/>
                <w:color w:val="000000"/>
              </w:rPr>
              <w:t>Turnuskreis 1 (Haftsachen)</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b/>
                <w:bCs/>
                <w:color w:val="000000"/>
              </w:rPr>
            </w:pPr>
          </w:p>
        </w:tc>
      </w:tr>
      <w:tr w:rsidR="00256CED" w:rsidRPr="00256CED" w:rsidTr="00256CED">
        <w:trPr>
          <w:gridAfter w:val="1"/>
          <w:wAfter w:w="433" w:type="dxa"/>
          <w:trHeight w:val="315"/>
        </w:trPr>
        <w:tc>
          <w:tcPr>
            <w:tcW w:w="2685" w:type="dxa"/>
            <w:gridSpan w:val="3"/>
            <w:tcBorders>
              <w:top w:val="nil"/>
              <w:left w:val="single" w:sz="4" w:space="0" w:color="auto"/>
              <w:bottom w:val="nil"/>
              <w:right w:val="single" w:sz="4" w:space="0" w:color="auto"/>
            </w:tcBorders>
            <w:shd w:val="clear" w:color="000000" w:fill="F2F2F2"/>
            <w:noWrap/>
            <w:vAlign w:val="bottom"/>
            <w:hideMark/>
          </w:tcPr>
          <w:p w:rsidR="00256CED" w:rsidRPr="00256CED" w:rsidRDefault="00256CED" w:rsidP="00256CED">
            <w:pPr>
              <w:spacing w:line="240" w:lineRule="auto"/>
              <w:rPr>
                <w:b/>
                <w:bCs/>
                <w:color w:val="000000"/>
              </w:rPr>
            </w:pPr>
            <w:r w:rsidRPr="00256CED">
              <w:rPr>
                <w:b/>
                <w:bCs/>
                <w:color w:val="000000"/>
              </w:rPr>
              <w:t>Kammer</w:t>
            </w:r>
          </w:p>
        </w:tc>
        <w:tc>
          <w:tcPr>
            <w:tcW w:w="430" w:type="dxa"/>
            <w:gridSpan w:val="2"/>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b/>
                <w:bCs/>
                <w:color w:val="000000"/>
                <w:sz w:val="16"/>
                <w:szCs w:val="16"/>
              </w:rPr>
            </w:pPr>
            <w:r w:rsidRPr="00256CED">
              <w:rPr>
                <w:b/>
                <w:bCs/>
                <w:color w:val="000000"/>
                <w:sz w:val="16"/>
                <w:szCs w:val="16"/>
              </w:rPr>
              <w:t> </w:t>
            </w:r>
          </w:p>
        </w:tc>
        <w:tc>
          <w:tcPr>
            <w:tcW w:w="535"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b/>
                <w:bCs/>
                <w:color w:val="000000"/>
              </w:rPr>
            </w:pPr>
            <w:r w:rsidRPr="00256CED">
              <w:rPr>
                <w:b/>
                <w:bCs/>
                <w:color w:val="000000"/>
              </w:rPr>
              <w:t>1</w:t>
            </w:r>
          </w:p>
        </w:tc>
        <w:tc>
          <w:tcPr>
            <w:tcW w:w="430" w:type="dxa"/>
            <w:gridSpan w:val="2"/>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b/>
                <w:bCs/>
                <w:color w:val="000000"/>
                <w:sz w:val="16"/>
                <w:szCs w:val="16"/>
              </w:rPr>
            </w:pPr>
            <w:r w:rsidRPr="00256CED">
              <w:rPr>
                <w:b/>
                <w:bCs/>
                <w:color w:val="000000"/>
                <w:sz w:val="16"/>
                <w:szCs w:val="16"/>
              </w:rPr>
              <w:t> </w:t>
            </w:r>
          </w:p>
        </w:tc>
        <w:tc>
          <w:tcPr>
            <w:tcW w:w="535"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b/>
                <w:bCs/>
                <w:color w:val="000000"/>
              </w:rPr>
            </w:pPr>
            <w:r w:rsidRPr="00256CED">
              <w:rPr>
                <w:b/>
                <w:bCs/>
                <w:color w:val="000000"/>
              </w:rPr>
              <w:t>2</w:t>
            </w:r>
          </w:p>
        </w:tc>
        <w:tc>
          <w:tcPr>
            <w:tcW w:w="221" w:type="dxa"/>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b/>
                <w:bCs/>
                <w:color w:val="000000"/>
                <w:sz w:val="16"/>
                <w:szCs w:val="16"/>
              </w:rPr>
            </w:pPr>
            <w:r w:rsidRPr="00256CED">
              <w:rPr>
                <w:b/>
                <w:bCs/>
                <w:color w:val="000000"/>
                <w:sz w:val="16"/>
                <w:szCs w:val="16"/>
              </w:rPr>
              <w:t> </w:t>
            </w:r>
          </w:p>
        </w:tc>
        <w:tc>
          <w:tcPr>
            <w:tcW w:w="535"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b/>
                <w:bCs/>
                <w:color w:val="000000"/>
              </w:rPr>
            </w:pPr>
            <w:r w:rsidRPr="00256CED">
              <w:rPr>
                <w:b/>
                <w:bCs/>
                <w:color w:val="000000"/>
              </w:rPr>
              <w:t>3</w:t>
            </w:r>
          </w:p>
        </w:tc>
        <w:tc>
          <w:tcPr>
            <w:tcW w:w="221" w:type="dxa"/>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b/>
                <w:bCs/>
                <w:color w:val="000000"/>
                <w:sz w:val="16"/>
                <w:szCs w:val="16"/>
              </w:rPr>
            </w:pPr>
            <w:r w:rsidRPr="00256CED">
              <w:rPr>
                <w:b/>
                <w:bCs/>
                <w:color w:val="000000"/>
                <w:sz w:val="16"/>
                <w:szCs w:val="16"/>
              </w:rPr>
              <w:t> </w:t>
            </w:r>
          </w:p>
        </w:tc>
        <w:tc>
          <w:tcPr>
            <w:tcW w:w="535" w:type="dxa"/>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b/>
                <w:bCs/>
                <w:color w:val="000000"/>
              </w:rPr>
            </w:pPr>
            <w:r w:rsidRPr="00256CED">
              <w:rPr>
                <w:b/>
                <w:bCs/>
                <w:color w:val="000000"/>
              </w:rPr>
              <w:t>4</w:t>
            </w:r>
          </w:p>
        </w:tc>
        <w:tc>
          <w:tcPr>
            <w:tcW w:w="143" w:type="dxa"/>
            <w:gridSpan w:val="2"/>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b/>
                <w:bCs/>
                <w:color w:val="000000"/>
                <w:sz w:val="16"/>
                <w:szCs w:val="16"/>
              </w:rPr>
            </w:pPr>
            <w:r w:rsidRPr="00256CED">
              <w:rPr>
                <w:b/>
                <w:bCs/>
                <w:color w:val="000000"/>
                <w:sz w:val="16"/>
                <w:szCs w:val="16"/>
              </w:rPr>
              <w:t> </w:t>
            </w:r>
          </w:p>
        </w:tc>
        <w:tc>
          <w:tcPr>
            <w:tcW w:w="535"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b/>
                <w:bCs/>
                <w:color w:val="000000"/>
              </w:rPr>
            </w:pPr>
            <w:r w:rsidRPr="00256CED">
              <w:rPr>
                <w:b/>
                <w:bCs/>
                <w:color w:val="000000"/>
              </w:rPr>
              <w:t>9</w:t>
            </w:r>
          </w:p>
        </w:tc>
        <w:tc>
          <w:tcPr>
            <w:tcW w:w="430" w:type="dxa"/>
            <w:gridSpan w:val="2"/>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b/>
                <w:bCs/>
                <w:color w:val="000000"/>
                <w:sz w:val="16"/>
                <w:szCs w:val="16"/>
              </w:rPr>
            </w:pPr>
            <w:r w:rsidRPr="00256CED">
              <w:rPr>
                <w:b/>
                <w:bCs/>
                <w:color w:val="000000"/>
                <w:sz w:val="16"/>
                <w:szCs w:val="16"/>
              </w:rPr>
              <w:t> </w:t>
            </w:r>
          </w:p>
        </w:tc>
        <w:tc>
          <w:tcPr>
            <w:tcW w:w="638"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b/>
                <w:bCs/>
                <w:color w:val="000000"/>
              </w:rPr>
            </w:pPr>
            <w:r w:rsidRPr="00256CED">
              <w:rPr>
                <w:b/>
                <w:bCs/>
                <w:color w:val="000000"/>
              </w:rPr>
              <w:t>10</w:t>
            </w:r>
          </w:p>
        </w:tc>
        <w:tc>
          <w:tcPr>
            <w:tcW w:w="430" w:type="dxa"/>
            <w:gridSpan w:val="2"/>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b/>
                <w:bCs/>
                <w:color w:val="000000"/>
                <w:sz w:val="16"/>
                <w:szCs w:val="16"/>
              </w:rPr>
            </w:pPr>
            <w:r w:rsidRPr="00256CED">
              <w:rPr>
                <w:b/>
                <w:bCs/>
                <w:color w:val="000000"/>
                <w:sz w:val="16"/>
                <w:szCs w:val="16"/>
              </w:rPr>
              <w:t> </w:t>
            </w:r>
          </w:p>
        </w:tc>
        <w:tc>
          <w:tcPr>
            <w:tcW w:w="638"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b/>
                <w:bCs/>
                <w:color w:val="000000"/>
              </w:rPr>
            </w:pPr>
            <w:r w:rsidRPr="00256CED">
              <w:rPr>
                <w:b/>
                <w:bCs/>
                <w:color w:val="000000"/>
              </w:rPr>
              <w:t>20</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b/>
                <w:bCs/>
                <w:color w:val="000000"/>
              </w:rPr>
            </w:pPr>
          </w:p>
        </w:tc>
      </w:tr>
      <w:tr w:rsidR="00256CED" w:rsidRPr="00256CED" w:rsidTr="00256CED">
        <w:trPr>
          <w:gridAfter w:val="1"/>
          <w:wAfter w:w="433" w:type="dxa"/>
          <w:trHeight w:val="300"/>
        </w:trPr>
        <w:tc>
          <w:tcPr>
            <w:tcW w:w="2685" w:type="dxa"/>
            <w:gridSpan w:val="3"/>
            <w:tcBorders>
              <w:top w:val="nil"/>
              <w:left w:val="single" w:sz="4" w:space="0" w:color="auto"/>
              <w:bottom w:val="nil"/>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Verfahren</w:t>
            </w:r>
          </w:p>
        </w:tc>
        <w:tc>
          <w:tcPr>
            <w:tcW w:w="430" w:type="dxa"/>
            <w:gridSpan w:val="2"/>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15</w:t>
            </w:r>
          </w:p>
        </w:tc>
        <w:tc>
          <w:tcPr>
            <w:tcW w:w="430" w:type="dxa"/>
            <w:gridSpan w:val="2"/>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535"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10</w:t>
            </w:r>
          </w:p>
        </w:tc>
        <w:tc>
          <w:tcPr>
            <w:tcW w:w="221" w:type="dxa"/>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535"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9</w:t>
            </w:r>
          </w:p>
        </w:tc>
        <w:tc>
          <w:tcPr>
            <w:tcW w:w="221" w:type="dxa"/>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535" w:type="dxa"/>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9</w:t>
            </w:r>
          </w:p>
        </w:tc>
        <w:tc>
          <w:tcPr>
            <w:tcW w:w="143" w:type="dxa"/>
            <w:gridSpan w:val="2"/>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535"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0</w:t>
            </w:r>
          </w:p>
        </w:tc>
        <w:tc>
          <w:tcPr>
            <w:tcW w:w="430" w:type="dxa"/>
            <w:gridSpan w:val="2"/>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638"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13</w:t>
            </w:r>
          </w:p>
        </w:tc>
        <w:tc>
          <w:tcPr>
            <w:tcW w:w="430" w:type="dxa"/>
            <w:gridSpan w:val="2"/>
            <w:tcBorders>
              <w:top w:val="nil"/>
              <w:left w:val="nil"/>
              <w:bottom w:val="nil"/>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638" w:type="dxa"/>
            <w:gridSpan w:val="2"/>
            <w:tcBorders>
              <w:top w:val="nil"/>
              <w:left w:val="nil"/>
              <w:bottom w:val="nil"/>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10</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0"/>
                <w:szCs w:val="20"/>
              </w:rPr>
            </w:pPr>
          </w:p>
        </w:tc>
      </w:tr>
      <w:tr w:rsidR="00256CED" w:rsidRPr="00256CED" w:rsidTr="00256CED">
        <w:trPr>
          <w:gridAfter w:val="1"/>
          <w:wAfter w:w="433" w:type="dxa"/>
          <w:trHeight w:val="30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Freikreuze</w:t>
            </w:r>
          </w:p>
        </w:tc>
        <w:tc>
          <w:tcPr>
            <w:tcW w:w="430" w:type="dxa"/>
            <w:gridSpan w:val="2"/>
            <w:tcBorders>
              <w:top w:val="nil"/>
              <w:left w:val="nil"/>
              <w:bottom w:val="single" w:sz="4" w:space="0" w:color="auto"/>
              <w:right w:val="nil"/>
            </w:tcBorders>
            <w:shd w:val="clear" w:color="000000" w:fill="F2F2F2"/>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15</w:t>
            </w:r>
          </w:p>
        </w:tc>
        <w:tc>
          <w:tcPr>
            <w:tcW w:w="430" w:type="dxa"/>
            <w:gridSpan w:val="2"/>
            <w:tcBorders>
              <w:top w:val="nil"/>
              <w:left w:val="nil"/>
              <w:bottom w:val="single" w:sz="4" w:space="0" w:color="auto"/>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535" w:type="dxa"/>
            <w:gridSpan w:val="2"/>
            <w:tcBorders>
              <w:top w:val="nil"/>
              <w:left w:val="nil"/>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20</w:t>
            </w:r>
          </w:p>
        </w:tc>
        <w:tc>
          <w:tcPr>
            <w:tcW w:w="221" w:type="dxa"/>
            <w:tcBorders>
              <w:top w:val="nil"/>
              <w:left w:val="nil"/>
              <w:bottom w:val="single" w:sz="4" w:space="0" w:color="auto"/>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535" w:type="dxa"/>
            <w:gridSpan w:val="2"/>
            <w:tcBorders>
              <w:top w:val="nil"/>
              <w:left w:val="nil"/>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21</w:t>
            </w:r>
          </w:p>
        </w:tc>
        <w:tc>
          <w:tcPr>
            <w:tcW w:w="221" w:type="dxa"/>
            <w:tcBorders>
              <w:top w:val="nil"/>
              <w:left w:val="nil"/>
              <w:bottom w:val="single" w:sz="4" w:space="0" w:color="auto"/>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535" w:type="dxa"/>
            <w:tcBorders>
              <w:top w:val="nil"/>
              <w:left w:val="nil"/>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21</w:t>
            </w:r>
          </w:p>
        </w:tc>
        <w:tc>
          <w:tcPr>
            <w:tcW w:w="143" w:type="dxa"/>
            <w:gridSpan w:val="2"/>
            <w:tcBorders>
              <w:top w:val="nil"/>
              <w:left w:val="nil"/>
              <w:bottom w:val="single" w:sz="4" w:space="0" w:color="auto"/>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535" w:type="dxa"/>
            <w:gridSpan w:val="2"/>
            <w:tcBorders>
              <w:top w:val="nil"/>
              <w:left w:val="nil"/>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30</w:t>
            </w:r>
          </w:p>
        </w:tc>
        <w:tc>
          <w:tcPr>
            <w:tcW w:w="430" w:type="dxa"/>
            <w:gridSpan w:val="2"/>
            <w:tcBorders>
              <w:top w:val="nil"/>
              <w:left w:val="nil"/>
              <w:bottom w:val="single" w:sz="4" w:space="0" w:color="auto"/>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638" w:type="dxa"/>
            <w:gridSpan w:val="2"/>
            <w:tcBorders>
              <w:top w:val="nil"/>
              <w:left w:val="nil"/>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17</w:t>
            </w:r>
          </w:p>
        </w:tc>
        <w:tc>
          <w:tcPr>
            <w:tcW w:w="430" w:type="dxa"/>
            <w:gridSpan w:val="2"/>
            <w:tcBorders>
              <w:top w:val="nil"/>
              <w:left w:val="nil"/>
              <w:bottom w:val="single" w:sz="4" w:space="0" w:color="auto"/>
              <w:right w:val="nil"/>
            </w:tcBorders>
            <w:shd w:val="clear" w:color="000000" w:fill="F2F2F2"/>
            <w:noWrap/>
            <w:vAlign w:val="center"/>
            <w:hideMark/>
          </w:tcPr>
          <w:p w:rsidR="00256CED" w:rsidRPr="00256CED" w:rsidRDefault="00256CED" w:rsidP="00256CED">
            <w:pPr>
              <w:spacing w:line="240" w:lineRule="auto"/>
              <w:jc w:val="center"/>
              <w:rPr>
                <w:color w:val="000000"/>
                <w:sz w:val="20"/>
                <w:szCs w:val="20"/>
              </w:rPr>
            </w:pPr>
            <w:r w:rsidRPr="00256CED">
              <w:rPr>
                <w:color w:val="000000"/>
                <w:sz w:val="20"/>
                <w:szCs w:val="20"/>
              </w:rPr>
              <w:t> </w:t>
            </w:r>
          </w:p>
        </w:tc>
        <w:tc>
          <w:tcPr>
            <w:tcW w:w="638" w:type="dxa"/>
            <w:gridSpan w:val="2"/>
            <w:tcBorders>
              <w:top w:val="nil"/>
              <w:left w:val="nil"/>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jc w:val="center"/>
              <w:rPr>
                <w:color w:val="000000"/>
                <w:sz w:val="20"/>
                <w:szCs w:val="20"/>
              </w:rPr>
            </w:pPr>
            <w:r w:rsidRPr="00256CED">
              <w:rPr>
                <w:color w:val="000000"/>
                <w:sz w:val="20"/>
                <w:szCs w:val="20"/>
              </w:rPr>
              <w:t>20</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0"/>
                <w:szCs w:val="20"/>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1</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2</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3</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4</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2</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2</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2</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5</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2</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6</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3</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2</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7</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3</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3</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3</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8</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4</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9</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3</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2</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4</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10</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5</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4</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4</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11</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5</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12</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6</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4</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3</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13</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6</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5</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nil"/>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14</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7</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15</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5</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43"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7</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nil"/>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16</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8</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5</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6</w:t>
            </w: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lastRenderedPageBreak/>
              <w:t>Reihe 17</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8</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nil"/>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18</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9</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6</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5</w:t>
            </w:r>
          </w:p>
        </w:tc>
        <w:tc>
          <w:tcPr>
            <w:tcW w:w="535" w:type="dxa"/>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43"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19</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6</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9</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7</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nil"/>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20</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10</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21</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7</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6</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43"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10</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nil"/>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22</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11</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7</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8</w:t>
            </w: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23</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11</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nil"/>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24</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12</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8</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7</w:t>
            </w:r>
          </w:p>
        </w:tc>
        <w:tc>
          <w:tcPr>
            <w:tcW w:w="535" w:type="dxa"/>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43"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25</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8</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9</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nil"/>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26</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13</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27</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9</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43"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12</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nil"/>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28</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14</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9</w:t>
            </w: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535"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28"/>
                <w:szCs w:val="28"/>
              </w:rPr>
            </w:pP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10</w:t>
            </w:r>
          </w:p>
        </w:tc>
        <w:tc>
          <w:tcPr>
            <w:tcW w:w="638" w:type="dxa"/>
            <w:gridSpan w:val="2"/>
            <w:tcBorders>
              <w:top w:val="nil"/>
              <w:left w:val="nil"/>
              <w:bottom w:val="nil"/>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29</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43"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13</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single" w:sz="4" w:space="0" w:color="auto"/>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60"/>
        </w:trPr>
        <w:tc>
          <w:tcPr>
            <w:tcW w:w="2685"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256CED" w:rsidRPr="00256CED" w:rsidRDefault="00256CED" w:rsidP="00256CED">
            <w:pPr>
              <w:spacing w:line="240" w:lineRule="auto"/>
              <w:rPr>
                <w:color w:val="000000"/>
              </w:rPr>
            </w:pPr>
            <w:r w:rsidRPr="00256CED">
              <w:rPr>
                <w:color w:val="000000"/>
              </w:rPr>
              <w:t>Reihe 30</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15</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10</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221" w:type="dxa"/>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9</w:t>
            </w:r>
          </w:p>
        </w:tc>
        <w:tc>
          <w:tcPr>
            <w:tcW w:w="535" w:type="dxa"/>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 </w:t>
            </w:r>
          </w:p>
        </w:tc>
        <w:tc>
          <w:tcPr>
            <w:tcW w:w="143"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430" w:type="dxa"/>
            <w:gridSpan w:val="2"/>
            <w:tcBorders>
              <w:top w:val="nil"/>
              <w:left w:val="nil"/>
              <w:bottom w:val="single" w:sz="4" w:space="0" w:color="auto"/>
              <w:right w:val="nil"/>
            </w:tcBorders>
            <w:shd w:val="clear" w:color="auto" w:fill="auto"/>
            <w:noWrap/>
            <w:vAlign w:val="center"/>
            <w:hideMark/>
          </w:tcPr>
          <w:p w:rsidR="00256CED" w:rsidRPr="00256CED" w:rsidRDefault="00256CED" w:rsidP="00256CED">
            <w:pPr>
              <w:spacing w:line="240" w:lineRule="auto"/>
              <w:jc w:val="center"/>
              <w:rPr>
                <w:color w:val="000000"/>
                <w:sz w:val="16"/>
                <w:szCs w:val="16"/>
              </w:rPr>
            </w:pPr>
            <w:r w:rsidRPr="00256CED">
              <w:rPr>
                <w:color w:val="000000"/>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256CED" w:rsidRPr="00256CED" w:rsidRDefault="00256CED" w:rsidP="00256CED">
            <w:pPr>
              <w:spacing w:line="240" w:lineRule="auto"/>
              <w:jc w:val="center"/>
              <w:rPr>
                <w:color w:val="000000"/>
                <w:sz w:val="28"/>
                <w:szCs w:val="28"/>
              </w:rPr>
            </w:pPr>
            <w:r w:rsidRPr="00256CED">
              <w:rPr>
                <w:color w:val="000000"/>
                <w:sz w:val="28"/>
                <w:szCs w:val="28"/>
              </w:rPr>
              <w:t>x</w:t>
            </w: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color w:val="000000"/>
                <w:sz w:val="28"/>
                <w:szCs w:val="28"/>
              </w:rPr>
            </w:pPr>
          </w:p>
        </w:tc>
      </w:tr>
      <w:tr w:rsidR="00256CED" w:rsidRPr="00256CED" w:rsidTr="00256CED">
        <w:trPr>
          <w:gridAfter w:val="1"/>
          <w:wAfter w:w="433" w:type="dxa"/>
          <w:trHeight w:val="300"/>
        </w:trPr>
        <w:tc>
          <w:tcPr>
            <w:tcW w:w="2685" w:type="dxa"/>
            <w:gridSpan w:val="3"/>
            <w:tcBorders>
              <w:top w:val="nil"/>
              <w:left w:val="nil"/>
              <w:bottom w:val="nil"/>
              <w:right w:val="nil"/>
            </w:tcBorders>
            <w:shd w:val="clear" w:color="auto" w:fill="auto"/>
            <w:noWrap/>
            <w:vAlign w:val="bottom"/>
            <w:hideMark/>
          </w:tcPr>
          <w:p w:rsidR="00256CED" w:rsidRPr="00256CED" w:rsidRDefault="00256CED" w:rsidP="00256CED">
            <w:pPr>
              <w:spacing w:line="240" w:lineRule="auto"/>
              <w:rPr>
                <w:rFonts w:ascii="Times New Roman" w:hAnsi="Times New Roman" w:cs="Times New Roman"/>
                <w:sz w:val="20"/>
                <w:szCs w:val="20"/>
              </w:rPr>
            </w:pP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rPr>
                <w:rFonts w:ascii="Times New Roman" w:hAnsi="Times New Roman" w:cs="Times New Roman"/>
                <w:sz w:val="20"/>
                <w:szCs w:val="20"/>
              </w:rPr>
            </w:pPr>
          </w:p>
        </w:tc>
        <w:tc>
          <w:tcPr>
            <w:tcW w:w="535"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rFonts w:ascii="Times New Roman" w:hAnsi="Times New Roman" w:cs="Times New Roman"/>
                <w:sz w:val="20"/>
                <w:szCs w:val="20"/>
              </w:rPr>
            </w:pP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rPr>
                <w:rFonts w:ascii="Times New Roman" w:hAnsi="Times New Roman" w:cs="Times New Roman"/>
                <w:sz w:val="20"/>
                <w:szCs w:val="20"/>
              </w:rPr>
            </w:pPr>
          </w:p>
        </w:tc>
        <w:tc>
          <w:tcPr>
            <w:tcW w:w="535"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rFonts w:ascii="Times New Roman" w:hAnsi="Times New Roman" w:cs="Times New Roman"/>
                <w:sz w:val="20"/>
                <w:szCs w:val="20"/>
              </w:rPr>
            </w:pP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rPr>
                <w:rFonts w:ascii="Times New Roman" w:hAnsi="Times New Roman" w:cs="Times New Roman"/>
                <w:sz w:val="20"/>
                <w:szCs w:val="20"/>
              </w:rPr>
            </w:pPr>
          </w:p>
        </w:tc>
        <w:tc>
          <w:tcPr>
            <w:tcW w:w="535"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rFonts w:ascii="Times New Roman" w:hAnsi="Times New Roman" w:cs="Times New Roman"/>
                <w:sz w:val="20"/>
                <w:szCs w:val="20"/>
              </w:rPr>
            </w:pPr>
          </w:p>
        </w:tc>
        <w:tc>
          <w:tcPr>
            <w:tcW w:w="221" w:type="dxa"/>
            <w:tcBorders>
              <w:top w:val="nil"/>
              <w:left w:val="nil"/>
              <w:bottom w:val="nil"/>
              <w:right w:val="nil"/>
            </w:tcBorders>
            <w:shd w:val="clear" w:color="auto" w:fill="auto"/>
            <w:noWrap/>
            <w:vAlign w:val="center"/>
            <w:hideMark/>
          </w:tcPr>
          <w:p w:rsidR="00256CED" w:rsidRPr="00256CED" w:rsidRDefault="00256CED" w:rsidP="00256CED">
            <w:pPr>
              <w:spacing w:line="240" w:lineRule="auto"/>
              <w:rPr>
                <w:rFonts w:ascii="Times New Roman" w:hAnsi="Times New Roman" w:cs="Times New Roman"/>
                <w:sz w:val="20"/>
                <w:szCs w:val="20"/>
              </w:rPr>
            </w:pPr>
          </w:p>
        </w:tc>
        <w:tc>
          <w:tcPr>
            <w:tcW w:w="535" w:type="dxa"/>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rFonts w:ascii="Times New Roman" w:hAnsi="Times New Roman" w:cs="Times New Roman"/>
                <w:sz w:val="20"/>
                <w:szCs w:val="20"/>
              </w:rPr>
            </w:pPr>
          </w:p>
        </w:tc>
        <w:tc>
          <w:tcPr>
            <w:tcW w:w="143"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rPr>
                <w:rFonts w:ascii="Times New Roman" w:hAnsi="Times New Roman" w:cs="Times New Roman"/>
                <w:sz w:val="20"/>
                <w:szCs w:val="20"/>
              </w:rPr>
            </w:pPr>
          </w:p>
        </w:tc>
        <w:tc>
          <w:tcPr>
            <w:tcW w:w="535"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rFonts w:ascii="Times New Roman" w:hAnsi="Times New Roman" w:cs="Times New Roman"/>
                <w:sz w:val="20"/>
                <w:szCs w:val="20"/>
              </w:rPr>
            </w:pP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rPr>
                <w:rFonts w:ascii="Times New Roman" w:hAnsi="Times New Roman" w:cs="Times New Roman"/>
                <w:sz w:val="20"/>
                <w:szCs w:val="20"/>
              </w:rPr>
            </w:pPr>
          </w:p>
        </w:tc>
        <w:tc>
          <w:tcPr>
            <w:tcW w:w="638"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rFonts w:ascii="Times New Roman" w:hAnsi="Times New Roman" w:cs="Times New Roman"/>
                <w:sz w:val="20"/>
                <w:szCs w:val="20"/>
              </w:rPr>
            </w:pPr>
          </w:p>
        </w:tc>
        <w:tc>
          <w:tcPr>
            <w:tcW w:w="430" w:type="dxa"/>
            <w:gridSpan w:val="2"/>
            <w:tcBorders>
              <w:top w:val="nil"/>
              <w:left w:val="nil"/>
              <w:bottom w:val="nil"/>
              <w:right w:val="nil"/>
            </w:tcBorders>
            <w:shd w:val="clear" w:color="auto" w:fill="auto"/>
            <w:noWrap/>
            <w:vAlign w:val="center"/>
            <w:hideMark/>
          </w:tcPr>
          <w:p w:rsidR="00256CED" w:rsidRPr="00256CED" w:rsidRDefault="00256CED" w:rsidP="00256CED">
            <w:pPr>
              <w:spacing w:line="240" w:lineRule="auto"/>
              <w:rPr>
                <w:rFonts w:ascii="Times New Roman" w:hAnsi="Times New Roman" w:cs="Times New Roman"/>
                <w:sz w:val="20"/>
                <w:szCs w:val="20"/>
              </w:rPr>
            </w:pPr>
          </w:p>
        </w:tc>
        <w:tc>
          <w:tcPr>
            <w:tcW w:w="638"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jc w:val="center"/>
              <w:rPr>
                <w:rFonts w:ascii="Times New Roman" w:hAnsi="Times New Roman" w:cs="Times New Roman"/>
                <w:sz w:val="20"/>
                <w:szCs w:val="20"/>
              </w:rPr>
            </w:pPr>
          </w:p>
        </w:tc>
        <w:tc>
          <w:tcPr>
            <w:tcW w:w="1200" w:type="dxa"/>
            <w:gridSpan w:val="2"/>
            <w:tcBorders>
              <w:top w:val="nil"/>
              <w:left w:val="nil"/>
              <w:bottom w:val="nil"/>
              <w:right w:val="nil"/>
            </w:tcBorders>
            <w:shd w:val="clear" w:color="auto" w:fill="auto"/>
            <w:noWrap/>
            <w:vAlign w:val="bottom"/>
            <w:hideMark/>
          </w:tcPr>
          <w:p w:rsidR="00256CED" w:rsidRPr="00256CED" w:rsidRDefault="00256CED" w:rsidP="00256CED">
            <w:pPr>
              <w:spacing w:line="240" w:lineRule="auto"/>
              <w:rPr>
                <w:rFonts w:ascii="Times New Roman" w:hAnsi="Times New Roman" w:cs="Times New Roman"/>
                <w:sz w:val="20"/>
                <w:szCs w:val="20"/>
              </w:rPr>
            </w:pPr>
          </w:p>
        </w:tc>
      </w:tr>
      <w:tr w:rsidR="00005CF8" w:rsidRPr="00005CF8" w:rsidTr="00005CF8">
        <w:trPr>
          <w:trHeight w:val="300"/>
        </w:trPr>
        <w:tc>
          <w:tcPr>
            <w:tcW w:w="1816" w:type="dxa"/>
            <w:tcBorders>
              <w:top w:val="nil"/>
              <w:left w:val="nil"/>
              <w:bottom w:val="nil"/>
              <w:right w:val="nil"/>
            </w:tcBorders>
            <w:shd w:val="clear" w:color="auto" w:fill="auto"/>
            <w:noWrap/>
            <w:vAlign w:val="bottom"/>
            <w:hideMark/>
          </w:tcPr>
          <w:p w:rsidR="00005CF8" w:rsidRPr="00005CF8" w:rsidRDefault="00005CF8" w:rsidP="00005CF8">
            <w:pPr>
              <w:spacing w:line="240" w:lineRule="auto"/>
              <w:rPr>
                <w:rFonts w:ascii="Times New Roman" w:hAnsi="Times New Roman" w:cs="Times New Roman"/>
                <w:sz w:val="20"/>
                <w:szCs w:val="20"/>
              </w:rPr>
            </w:pPr>
          </w:p>
        </w:tc>
        <w:tc>
          <w:tcPr>
            <w:tcW w:w="276" w:type="dxa"/>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gridSpan w:val="2"/>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gridSpan w:val="2"/>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gridSpan w:val="2"/>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gridSpan w:val="2"/>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gridSpan w:val="2"/>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rPr>
                <w:rFonts w:ascii="Times New Roman" w:hAnsi="Times New Roman" w:cs="Times New Roman"/>
                <w:sz w:val="20"/>
                <w:szCs w:val="20"/>
              </w:rPr>
            </w:pPr>
          </w:p>
        </w:tc>
      </w:tr>
      <w:tr w:rsidR="00005CF8" w:rsidRPr="00005CF8" w:rsidTr="00005CF8">
        <w:trPr>
          <w:trHeight w:val="315"/>
        </w:trPr>
        <w:tc>
          <w:tcPr>
            <w:tcW w:w="1816" w:type="dxa"/>
            <w:tcBorders>
              <w:top w:val="single" w:sz="4" w:space="0" w:color="auto"/>
              <w:left w:val="single" w:sz="4" w:space="0" w:color="auto"/>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Turnuskreis 2</w:t>
            </w:r>
          </w:p>
        </w:tc>
        <w:tc>
          <w:tcPr>
            <w:tcW w:w="276" w:type="dxa"/>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776" w:type="dxa"/>
            <w:gridSpan w:val="2"/>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276" w:type="dxa"/>
            <w:gridSpan w:val="2"/>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776" w:type="dxa"/>
            <w:gridSpan w:val="2"/>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276" w:type="dxa"/>
            <w:gridSpan w:val="2"/>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776" w:type="dxa"/>
            <w:gridSpan w:val="3"/>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276" w:type="dxa"/>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776" w:type="dxa"/>
            <w:gridSpan w:val="3"/>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276" w:type="dxa"/>
            <w:gridSpan w:val="2"/>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776" w:type="dxa"/>
            <w:gridSpan w:val="2"/>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276" w:type="dxa"/>
            <w:gridSpan w:val="2"/>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776" w:type="dxa"/>
            <w:gridSpan w:val="2"/>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276" w:type="dxa"/>
            <w:gridSpan w:val="2"/>
            <w:tcBorders>
              <w:top w:val="single" w:sz="4" w:space="0" w:color="auto"/>
              <w:left w:val="nil"/>
              <w:bottom w:val="single" w:sz="4" w:space="0" w:color="auto"/>
              <w:right w:val="nil"/>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776"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b/>
                <w:bCs/>
                <w:color w:val="000000"/>
              </w:rPr>
            </w:pPr>
          </w:p>
        </w:tc>
      </w:tr>
      <w:tr w:rsidR="00005CF8" w:rsidRPr="00005CF8" w:rsidTr="00005CF8">
        <w:trPr>
          <w:trHeight w:val="315"/>
        </w:trPr>
        <w:tc>
          <w:tcPr>
            <w:tcW w:w="1816" w:type="dxa"/>
            <w:tcBorders>
              <w:top w:val="nil"/>
              <w:left w:val="single" w:sz="4" w:space="0" w:color="auto"/>
              <w:bottom w:val="nil"/>
              <w:right w:val="single" w:sz="4" w:space="0" w:color="auto"/>
            </w:tcBorders>
            <w:shd w:val="clear" w:color="000000" w:fill="F2F2F2"/>
            <w:noWrap/>
            <w:vAlign w:val="bottom"/>
            <w:hideMark/>
          </w:tcPr>
          <w:p w:rsidR="00005CF8" w:rsidRPr="00005CF8" w:rsidRDefault="00005CF8" w:rsidP="00005CF8">
            <w:pPr>
              <w:spacing w:line="240" w:lineRule="auto"/>
              <w:rPr>
                <w:b/>
                <w:bCs/>
                <w:color w:val="000000"/>
              </w:rPr>
            </w:pPr>
            <w:r w:rsidRPr="00005CF8">
              <w:rPr>
                <w:b/>
                <w:bCs/>
                <w:color w:val="000000"/>
              </w:rPr>
              <w:t>Kammer</w:t>
            </w:r>
          </w:p>
        </w:tc>
        <w:tc>
          <w:tcPr>
            <w:tcW w:w="276" w:type="dxa"/>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b/>
                <w:bCs/>
                <w:color w:val="000000"/>
                <w:sz w:val="16"/>
                <w:szCs w:val="16"/>
              </w:rPr>
            </w:pPr>
            <w:r w:rsidRPr="00005CF8">
              <w:rPr>
                <w:b/>
                <w:bCs/>
                <w:color w:val="000000"/>
                <w:sz w:val="16"/>
                <w:szCs w:val="16"/>
              </w:rPr>
              <w:t> </w:t>
            </w:r>
          </w:p>
        </w:tc>
        <w:tc>
          <w:tcPr>
            <w:tcW w:w="776" w:type="dxa"/>
            <w:gridSpan w:val="2"/>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1</w:t>
            </w:r>
          </w:p>
        </w:tc>
        <w:tc>
          <w:tcPr>
            <w:tcW w:w="276" w:type="dxa"/>
            <w:gridSpan w:val="2"/>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b/>
                <w:bCs/>
                <w:color w:val="000000"/>
                <w:sz w:val="16"/>
                <w:szCs w:val="16"/>
              </w:rPr>
            </w:pPr>
            <w:r w:rsidRPr="00005CF8">
              <w:rPr>
                <w:b/>
                <w:bCs/>
                <w:color w:val="000000"/>
                <w:sz w:val="16"/>
                <w:szCs w:val="16"/>
              </w:rPr>
              <w:t> </w:t>
            </w:r>
          </w:p>
        </w:tc>
        <w:tc>
          <w:tcPr>
            <w:tcW w:w="776" w:type="dxa"/>
            <w:gridSpan w:val="2"/>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2</w:t>
            </w:r>
          </w:p>
        </w:tc>
        <w:tc>
          <w:tcPr>
            <w:tcW w:w="276" w:type="dxa"/>
            <w:gridSpan w:val="2"/>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b/>
                <w:bCs/>
                <w:color w:val="000000"/>
                <w:sz w:val="16"/>
                <w:szCs w:val="16"/>
              </w:rPr>
            </w:pPr>
            <w:r w:rsidRPr="00005CF8">
              <w:rPr>
                <w:b/>
                <w:bCs/>
                <w:color w:val="000000"/>
                <w:sz w:val="16"/>
                <w:szCs w:val="16"/>
              </w:rPr>
              <w:t> </w:t>
            </w:r>
          </w:p>
        </w:tc>
        <w:tc>
          <w:tcPr>
            <w:tcW w:w="776" w:type="dxa"/>
            <w:gridSpan w:val="3"/>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3</w:t>
            </w:r>
          </w:p>
        </w:tc>
        <w:tc>
          <w:tcPr>
            <w:tcW w:w="276" w:type="dxa"/>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b/>
                <w:bCs/>
                <w:color w:val="000000"/>
                <w:sz w:val="16"/>
                <w:szCs w:val="16"/>
              </w:rPr>
            </w:pPr>
            <w:r w:rsidRPr="00005CF8">
              <w:rPr>
                <w:b/>
                <w:bCs/>
                <w:color w:val="000000"/>
                <w:sz w:val="16"/>
                <w:szCs w:val="16"/>
              </w:rPr>
              <w:t> </w:t>
            </w:r>
          </w:p>
        </w:tc>
        <w:tc>
          <w:tcPr>
            <w:tcW w:w="776" w:type="dxa"/>
            <w:gridSpan w:val="3"/>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4</w:t>
            </w:r>
          </w:p>
        </w:tc>
        <w:tc>
          <w:tcPr>
            <w:tcW w:w="276" w:type="dxa"/>
            <w:gridSpan w:val="2"/>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b/>
                <w:bCs/>
                <w:color w:val="000000"/>
                <w:sz w:val="16"/>
                <w:szCs w:val="16"/>
              </w:rPr>
            </w:pPr>
            <w:r w:rsidRPr="00005CF8">
              <w:rPr>
                <w:b/>
                <w:bCs/>
                <w:color w:val="000000"/>
                <w:sz w:val="16"/>
                <w:szCs w:val="16"/>
              </w:rPr>
              <w:t> </w:t>
            </w:r>
          </w:p>
        </w:tc>
        <w:tc>
          <w:tcPr>
            <w:tcW w:w="776" w:type="dxa"/>
            <w:gridSpan w:val="2"/>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9</w:t>
            </w:r>
          </w:p>
        </w:tc>
        <w:tc>
          <w:tcPr>
            <w:tcW w:w="276" w:type="dxa"/>
            <w:gridSpan w:val="2"/>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b/>
                <w:bCs/>
                <w:color w:val="000000"/>
                <w:sz w:val="16"/>
                <w:szCs w:val="16"/>
              </w:rPr>
            </w:pPr>
            <w:r w:rsidRPr="00005CF8">
              <w:rPr>
                <w:b/>
                <w:bCs/>
                <w:color w:val="000000"/>
                <w:sz w:val="16"/>
                <w:szCs w:val="16"/>
              </w:rPr>
              <w:t> </w:t>
            </w:r>
          </w:p>
        </w:tc>
        <w:tc>
          <w:tcPr>
            <w:tcW w:w="776" w:type="dxa"/>
            <w:gridSpan w:val="2"/>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10</w:t>
            </w:r>
          </w:p>
        </w:tc>
        <w:tc>
          <w:tcPr>
            <w:tcW w:w="276" w:type="dxa"/>
            <w:gridSpan w:val="2"/>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b/>
                <w:bCs/>
                <w:color w:val="000000"/>
                <w:sz w:val="16"/>
                <w:szCs w:val="16"/>
              </w:rPr>
            </w:pPr>
            <w:r w:rsidRPr="00005CF8">
              <w:rPr>
                <w:b/>
                <w:bCs/>
                <w:color w:val="000000"/>
                <w:sz w:val="16"/>
                <w:szCs w:val="16"/>
              </w:rPr>
              <w:t> </w:t>
            </w:r>
          </w:p>
        </w:tc>
        <w:tc>
          <w:tcPr>
            <w:tcW w:w="776" w:type="dxa"/>
            <w:gridSpan w:val="2"/>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b/>
                <w:bCs/>
                <w:color w:val="000000"/>
              </w:rPr>
            </w:pPr>
            <w:r w:rsidRPr="00005CF8">
              <w:rPr>
                <w:b/>
                <w:bCs/>
                <w:color w:val="000000"/>
              </w:rPr>
              <w:t>20</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b/>
                <w:bCs/>
                <w:color w:val="000000"/>
              </w:rPr>
            </w:pPr>
          </w:p>
        </w:tc>
      </w:tr>
      <w:tr w:rsidR="00005CF8" w:rsidRPr="00005CF8" w:rsidTr="00005CF8">
        <w:trPr>
          <w:trHeight w:val="315"/>
        </w:trPr>
        <w:tc>
          <w:tcPr>
            <w:tcW w:w="1816" w:type="dxa"/>
            <w:tcBorders>
              <w:top w:val="nil"/>
              <w:left w:val="single" w:sz="4" w:space="0" w:color="auto"/>
              <w:bottom w:val="nil"/>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Verfahren</w:t>
            </w:r>
          </w:p>
        </w:tc>
        <w:tc>
          <w:tcPr>
            <w:tcW w:w="276" w:type="dxa"/>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10</w:t>
            </w:r>
          </w:p>
        </w:tc>
        <w:tc>
          <w:tcPr>
            <w:tcW w:w="276" w:type="dxa"/>
            <w:gridSpan w:val="2"/>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2"/>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14</w:t>
            </w:r>
          </w:p>
        </w:tc>
        <w:tc>
          <w:tcPr>
            <w:tcW w:w="276" w:type="dxa"/>
            <w:gridSpan w:val="2"/>
            <w:tcBorders>
              <w:top w:val="nil"/>
              <w:left w:val="nil"/>
              <w:bottom w:val="nil"/>
              <w:right w:val="nil"/>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3"/>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14</w:t>
            </w:r>
          </w:p>
        </w:tc>
        <w:tc>
          <w:tcPr>
            <w:tcW w:w="276" w:type="dxa"/>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3"/>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14</w:t>
            </w:r>
          </w:p>
        </w:tc>
        <w:tc>
          <w:tcPr>
            <w:tcW w:w="276" w:type="dxa"/>
            <w:gridSpan w:val="2"/>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2"/>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26</w:t>
            </w:r>
          </w:p>
        </w:tc>
        <w:tc>
          <w:tcPr>
            <w:tcW w:w="276" w:type="dxa"/>
            <w:gridSpan w:val="2"/>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2"/>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9</w:t>
            </w:r>
          </w:p>
        </w:tc>
        <w:tc>
          <w:tcPr>
            <w:tcW w:w="276" w:type="dxa"/>
            <w:gridSpan w:val="2"/>
            <w:tcBorders>
              <w:top w:val="nil"/>
              <w:left w:val="nil"/>
              <w:bottom w:val="nil"/>
              <w:right w:val="nil"/>
            </w:tcBorders>
            <w:shd w:val="clear" w:color="000000" w:fill="F2F2F2"/>
            <w:noWrap/>
            <w:vAlign w:val="center"/>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2"/>
            <w:tcBorders>
              <w:top w:val="nil"/>
              <w:left w:val="nil"/>
              <w:bottom w:val="nil"/>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14</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0"/>
                <w:szCs w:val="20"/>
              </w:rPr>
            </w:pPr>
          </w:p>
        </w:tc>
      </w:tr>
      <w:tr w:rsidR="00005CF8" w:rsidRPr="00005CF8" w:rsidTr="00005CF8">
        <w:trPr>
          <w:trHeight w:val="315"/>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Freikreuze</w:t>
            </w:r>
          </w:p>
        </w:tc>
        <w:tc>
          <w:tcPr>
            <w:tcW w:w="276" w:type="dxa"/>
            <w:tcBorders>
              <w:top w:val="nil"/>
              <w:left w:val="nil"/>
              <w:bottom w:val="single" w:sz="4" w:space="0" w:color="auto"/>
              <w:right w:val="nil"/>
            </w:tcBorders>
            <w:shd w:val="clear" w:color="000000" w:fill="F2F2F2"/>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20</w:t>
            </w:r>
          </w:p>
        </w:tc>
        <w:tc>
          <w:tcPr>
            <w:tcW w:w="276" w:type="dxa"/>
            <w:gridSpan w:val="2"/>
            <w:tcBorders>
              <w:top w:val="nil"/>
              <w:left w:val="nil"/>
              <w:bottom w:val="single" w:sz="4" w:space="0" w:color="auto"/>
              <w:right w:val="nil"/>
            </w:tcBorders>
            <w:shd w:val="clear" w:color="000000" w:fill="F2F2F2"/>
            <w:noWrap/>
            <w:vAlign w:val="center"/>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2"/>
            <w:tcBorders>
              <w:top w:val="nil"/>
              <w:left w:val="nil"/>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16</w:t>
            </w:r>
          </w:p>
        </w:tc>
        <w:tc>
          <w:tcPr>
            <w:tcW w:w="276" w:type="dxa"/>
            <w:gridSpan w:val="2"/>
            <w:tcBorders>
              <w:top w:val="nil"/>
              <w:left w:val="nil"/>
              <w:bottom w:val="single" w:sz="4" w:space="0" w:color="auto"/>
              <w:right w:val="nil"/>
            </w:tcBorders>
            <w:shd w:val="clear" w:color="000000" w:fill="F2F2F2"/>
            <w:noWrap/>
            <w:vAlign w:val="center"/>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3"/>
            <w:tcBorders>
              <w:top w:val="nil"/>
              <w:left w:val="nil"/>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16</w:t>
            </w:r>
          </w:p>
        </w:tc>
        <w:tc>
          <w:tcPr>
            <w:tcW w:w="276" w:type="dxa"/>
            <w:tcBorders>
              <w:top w:val="nil"/>
              <w:left w:val="nil"/>
              <w:bottom w:val="single" w:sz="4" w:space="0" w:color="auto"/>
              <w:right w:val="nil"/>
            </w:tcBorders>
            <w:shd w:val="clear" w:color="000000" w:fill="F2F2F2"/>
            <w:noWrap/>
            <w:vAlign w:val="center"/>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3"/>
            <w:tcBorders>
              <w:top w:val="nil"/>
              <w:left w:val="nil"/>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16</w:t>
            </w:r>
          </w:p>
        </w:tc>
        <w:tc>
          <w:tcPr>
            <w:tcW w:w="276" w:type="dxa"/>
            <w:gridSpan w:val="2"/>
            <w:tcBorders>
              <w:top w:val="nil"/>
              <w:left w:val="nil"/>
              <w:bottom w:val="single" w:sz="4" w:space="0" w:color="auto"/>
              <w:right w:val="nil"/>
            </w:tcBorders>
            <w:shd w:val="clear" w:color="000000" w:fill="F2F2F2"/>
            <w:noWrap/>
            <w:vAlign w:val="center"/>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2"/>
            <w:tcBorders>
              <w:top w:val="nil"/>
              <w:left w:val="nil"/>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4</w:t>
            </w:r>
          </w:p>
        </w:tc>
        <w:tc>
          <w:tcPr>
            <w:tcW w:w="276" w:type="dxa"/>
            <w:gridSpan w:val="2"/>
            <w:tcBorders>
              <w:top w:val="nil"/>
              <w:left w:val="nil"/>
              <w:bottom w:val="single" w:sz="4" w:space="0" w:color="auto"/>
              <w:right w:val="nil"/>
            </w:tcBorders>
            <w:shd w:val="clear" w:color="000000" w:fill="F2F2F2"/>
            <w:noWrap/>
            <w:vAlign w:val="center"/>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2"/>
            <w:tcBorders>
              <w:top w:val="nil"/>
              <w:left w:val="nil"/>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21</w:t>
            </w:r>
          </w:p>
        </w:tc>
        <w:tc>
          <w:tcPr>
            <w:tcW w:w="276" w:type="dxa"/>
            <w:gridSpan w:val="2"/>
            <w:tcBorders>
              <w:top w:val="nil"/>
              <w:left w:val="nil"/>
              <w:bottom w:val="single" w:sz="4" w:space="0" w:color="auto"/>
              <w:right w:val="nil"/>
            </w:tcBorders>
            <w:shd w:val="clear" w:color="000000" w:fill="F2F2F2"/>
            <w:noWrap/>
            <w:vAlign w:val="center"/>
            <w:hideMark/>
          </w:tcPr>
          <w:p w:rsidR="00005CF8" w:rsidRPr="00005CF8" w:rsidRDefault="00005CF8" w:rsidP="00005CF8">
            <w:pPr>
              <w:spacing w:line="240" w:lineRule="auto"/>
              <w:jc w:val="center"/>
              <w:rPr>
                <w:color w:val="000000"/>
                <w:sz w:val="20"/>
                <w:szCs w:val="20"/>
              </w:rPr>
            </w:pPr>
            <w:r w:rsidRPr="00005CF8">
              <w:rPr>
                <w:color w:val="000000"/>
                <w:sz w:val="20"/>
                <w:szCs w:val="20"/>
              </w:rPr>
              <w:t> </w:t>
            </w:r>
          </w:p>
        </w:tc>
        <w:tc>
          <w:tcPr>
            <w:tcW w:w="776" w:type="dxa"/>
            <w:gridSpan w:val="2"/>
            <w:tcBorders>
              <w:top w:val="nil"/>
              <w:left w:val="nil"/>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jc w:val="center"/>
              <w:rPr>
                <w:color w:val="000000"/>
                <w:sz w:val="20"/>
                <w:szCs w:val="20"/>
              </w:rPr>
            </w:pPr>
            <w:r w:rsidRPr="00005CF8">
              <w:rPr>
                <w:color w:val="000000"/>
                <w:sz w:val="20"/>
                <w:szCs w:val="20"/>
              </w:rPr>
              <w:t>16</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rPr>
                <w:rFonts w:ascii="Calibri" w:hAnsi="Calibri" w:cs="Times New Roman"/>
                <w:color w:val="000000"/>
                <w:sz w:val="22"/>
                <w:szCs w:val="22"/>
              </w:rPr>
            </w:pPr>
            <w:r w:rsidRPr="00005CF8">
              <w:rPr>
                <w:rFonts w:ascii="Calibri" w:hAnsi="Calibri" w:cs="Times New Roman"/>
                <w:color w:val="000000"/>
                <w:sz w:val="22"/>
                <w:szCs w:val="22"/>
              </w:rPr>
              <w:t> </w:t>
            </w: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1</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2</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3</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4</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5</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6</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3</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7</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3</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3</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3</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3</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3</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8</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4</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4</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4</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4</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9</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4</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5</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10</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4</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5</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6</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3</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11</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5</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5</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7</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5</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12</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6</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6</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8</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6</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13</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5</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6</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9</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4</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nil"/>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14</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7</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10</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15</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7</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7</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11</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7</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nil"/>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16</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6</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8</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8</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12</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5</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8</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17</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8</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13</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nil"/>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18</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9</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14</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19</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7</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9</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9</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15</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6</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9</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nil"/>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lastRenderedPageBreak/>
              <w:t>Reihe 20</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10</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10</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16</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10</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21</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10</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17</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nil"/>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22</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8</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11</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18</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7</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23</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11</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11</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19</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11</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nil"/>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24</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12</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12</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20</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12</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25</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9</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12</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21</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8</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nil"/>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26</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13</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22</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27</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13</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13</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23</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13</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nil"/>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28</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10</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14</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14</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24</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9</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14</w:t>
            </w:r>
          </w:p>
        </w:tc>
        <w:tc>
          <w:tcPr>
            <w:tcW w:w="776" w:type="dxa"/>
            <w:gridSpan w:val="2"/>
            <w:tcBorders>
              <w:top w:val="nil"/>
              <w:left w:val="nil"/>
              <w:bottom w:val="nil"/>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29</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14</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25</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60"/>
        </w:trPr>
        <w:tc>
          <w:tcPr>
            <w:tcW w:w="1816" w:type="dxa"/>
            <w:tcBorders>
              <w:top w:val="nil"/>
              <w:left w:val="single" w:sz="4" w:space="0" w:color="auto"/>
              <w:bottom w:val="single" w:sz="4" w:space="0" w:color="auto"/>
              <w:right w:val="single" w:sz="4" w:space="0" w:color="auto"/>
            </w:tcBorders>
            <w:shd w:val="clear" w:color="000000" w:fill="F2F2F2"/>
            <w:noWrap/>
            <w:vAlign w:val="bottom"/>
            <w:hideMark/>
          </w:tcPr>
          <w:p w:rsidR="00005CF8" w:rsidRPr="00005CF8" w:rsidRDefault="00005CF8" w:rsidP="00005CF8">
            <w:pPr>
              <w:spacing w:line="240" w:lineRule="auto"/>
              <w:rPr>
                <w:color w:val="000000"/>
              </w:rPr>
            </w:pPr>
            <w:r w:rsidRPr="00005CF8">
              <w:rPr>
                <w:color w:val="000000"/>
              </w:rPr>
              <w:t>Reihe 30</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26</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 </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276" w:type="dxa"/>
            <w:gridSpan w:val="2"/>
            <w:tcBorders>
              <w:top w:val="nil"/>
              <w:left w:val="nil"/>
              <w:bottom w:val="single" w:sz="4" w:space="0" w:color="auto"/>
              <w:right w:val="nil"/>
            </w:tcBorders>
            <w:shd w:val="clear" w:color="auto" w:fill="auto"/>
            <w:noWrap/>
            <w:vAlign w:val="center"/>
            <w:hideMark/>
          </w:tcPr>
          <w:p w:rsidR="00005CF8" w:rsidRPr="00005CF8" w:rsidRDefault="00005CF8" w:rsidP="00005CF8">
            <w:pPr>
              <w:spacing w:line="240" w:lineRule="auto"/>
              <w:jc w:val="center"/>
              <w:rPr>
                <w:color w:val="000000"/>
                <w:sz w:val="16"/>
                <w:szCs w:val="16"/>
              </w:rPr>
            </w:pPr>
            <w:r w:rsidRPr="00005CF8">
              <w:rPr>
                <w:color w:val="000000"/>
                <w:sz w:val="16"/>
                <w:szCs w:val="16"/>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005CF8" w:rsidRPr="00005CF8" w:rsidRDefault="00005CF8" w:rsidP="00005CF8">
            <w:pPr>
              <w:spacing w:line="240" w:lineRule="auto"/>
              <w:jc w:val="center"/>
              <w:rPr>
                <w:color w:val="000000"/>
                <w:sz w:val="28"/>
                <w:szCs w:val="28"/>
              </w:rPr>
            </w:pPr>
            <w:r w:rsidRPr="00005CF8">
              <w:rPr>
                <w:color w:val="000000"/>
                <w:sz w:val="28"/>
                <w:szCs w:val="28"/>
              </w:rPr>
              <w:t>x</w:t>
            </w: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color w:val="000000"/>
                <w:sz w:val="28"/>
                <w:szCs w:val="28"/>
              </w:rPr>
            </w:pPr>
          </w:p>
        </w:tc>
      </w:tr>
      <w:tr w:rsidR="00005CF8" w:rsidRPr="00005CF8" w:rsidTr="00005CF8">
        <w:trPr>
          <w:trHeight w:val="300"/>
        </w:trPr>
        <w:tc>
          <w:tcPr>
            <w:tcW w:w="1816" w:type="dxa"/>
            <w:tcBorders>
              <w:top w:val="nil"/>
              <w:left w:val="nil"/>
              <w:bottom w:val="nil"/>
              <w:right w:val="nil"/>
            </w:tcBorders>
            <w:shd w:val="clear" w:color="auto" w:fill="auto"/>
            <w:noWrap/>
            <w:vAlign w:val="bottom"/>
            <w:hideMark/>
          </w:tcPr>
          <w:p w:rsidR="00005CF8" w:rsidRPr="00005CF8" w:rsidRDefault="00005CF8" w:rsidP="00005CF8">
            <w:pPr>
              <w:spacing w:line="240" w:lineRule="auto"/>
              <w:rPr>
                <w:rFonts w:ascii="Times New Roman" w:hAnsi="Times New Roman" w:cs="Times New Roman"/>
                <w:sz w:val="20"/>
                <w:szCs w:val="20"/>
              </w:rPr>
            </w:pPr>
          </w:p>
        </w:tc>
        <w:tc>
          <w:tcPr>
            <w:tcW w:w="276" w:type="dxa"/>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gridSpan w:val="2"/>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gridSpan w:val="2"/>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gridSpan w:val="2"/>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gridSpan w:val="2"/>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276" w:type="dxa"/>
            <w:gridSpan w:val="2"/>
            <w:tcBorders>
              <w:top w:val="nil"/>
              <w:left w:val="nil"/>
              <w:bottom w:val="nil"/>
              <w:right w:val="nil"/>
            </w:tcBorders>
            <w:shd w:val="clear" w:color="auto" w:fill="auto"/>
            <w:noWrap/>
            <w:vAlign w:val="center"/>
            <w:hideMark/>
          </w:tcPr>
          <w:p w:rsidR="00005CF8" w:rsidRPr="00005CF8" w:rsidRDefault="00005CF8" w:rsidP="00005CF8">
            <w:pPr>
              <w:spacing w:line="240" w:lineRule="auto"/>
              <w:rPr>
                <w:rFonts w:ascii="Times New Roman" w:hAnsi="Times New Roman" w:cs="Times New Roman"/>
                <w:sz w:val="20"/>
                <w:szCs w:val="20"/>
              </w:rPr>
            </w:pPr>
          </w:p>
        </w:tc>
        <w:tc>
          <w:tcPr>
            <w:tcW w:w="77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jc w:val="center"/>
              <w:rPr>
                <w:rFonts w:ascii="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bottom"/>
            <w:hideMark/>
          </w:tcPr>
          <w:p w:rsidR="00005CF8" w:rsidRPr="00005CF8" w:rsidRDefault="00005CF8" w:rsidP="00005CF8">
            <w:pPr>
              <w:spacing w:line="240" w:lineRule="auto"/>
              <w:rPr>
                <w:rFonts w:ascii="Times New Roman" w:hAnsi="Times New Roman" w:cs="Times New Roman"/>
                <w:sz w:val="20"/>
                <w:szCs w:val="20"/>
              </w:rPr>
            </w:pPr>
          </w:p>
        </w:tc>
      </w:tr>
    </w:tbl>
    <w:p w:rsidR="00584B9A" w:rsidRDefault="009F1B62" w:rsidP="00B9259A">
      <w:pPr>
        <w:jc w:val="both"/>
      </w:pPr>
      <w:r w:rsidRPr="00EB5295">
        <w:t>Die Zuteilung erfolgt für die Turnuskreise 1 und 2 jeweils gesondert. Nach der Reihenfolge des Eingangs werden die Verfahren in jeder Zeile, beginnend mit der ersten Reihe jeweils von links nach rechts der jeweils nächsten freien Kammer zugeteilt,</w:t>
      </w:r>
      <w:r w:rsidRPr="00EB5295">
        <w:rPr>
          <w:b/>
        </w:rPr>
        <w:t xml:space="preserve"> </w:t>
      </w:r>
      <w:r w:rsidRPr="00EB5295">
        <w:t>soweit es sich nicht um Jugend-, Jugendschwurgerichts-, Jugendschutz- oder Berufungssachen aus der Sonderzuständigkeit der 3. Str</w:t>
      </w:r>
      <w:r w:rsidR="006667AD" w:rsidRPr="00EB5295">
        <w:t>afkammer und 4. Strafkammer</w:t>
      </w:r>
      <w:r w:rsidR="007660B2" w:rsidRPr="00EB5295">
        <w:t xml:space="preserve">, um </w:t>
      </w:r>
      <w:r w:rsidRPr="00EB5295">
        <w:t>Schwurgerichtssachen aus der Sonderzuständigkeit der 1</w:t>
      </w:r>
      <w:r w:rsidR="00584B9A" w:rsidRPr="00EB5295">
        <w:t>. und 1</w:t>
      </w:r>
      <w:r w:rsidRPr="00EB5295">
        <w:t xml:space="preserve">0. Strafkammer </w:t>
      </w:r>
      <w:r w:rsidR="007660B2" w:rsidRPr="00EB5295">
        <w:t>oder um Wirtschaftsstrafsachen aus der Sonderzuständigkeit der 9. Strafkammer handelt.</w:t>
      </w:r>
    </w:p>
    <w:p w:rsidR="00BD3BB4" w:rsidRPr="00EB5295" w:rsidRDefault="00BD3BB4" w:rsidP="00B9259A">
      <w:pPr>
        <w:jc w:val="both"/>
        <w:rPr>
          <w:color w:val="FF0000"/>
        </w:rPr>
      </w:pPr>
    </w:p>
    <w:p w:rsidR="009F1B62" w:rsidRPr="00EB5295" w:rsidRDefault="009F1B62" w:rsidP="00B9259A">
      <w:pPr>
        <w:pStyle w:val="Textkrper"/>
      </w:pPr>
      <w:r w:rsidRPr="00EB5295">
        <w:t>Die 3. Strafkammer und die 4. Strafkammer werden bei der Zuteilung von Erwachsenensachen jeweils dann bei der Verteilung mit der nächsten Sache berücksichtigt, wenn bei Ankunft des Turnuskreises in der jeweiligen Tabellenspalte ein freies Feld vorhanden ist.</w:t>
      </w:r>
    </w:p>
    <w:p w:rsidR="009F1B62" w:rsidRPr="00EB5295" w:rsidRDefault="009F1B62" w:rsidP="00B9259A">
      <w:pPr>
        <w:jc w:val="both"/>
      </w:pPr>
    </w:p>
    <w:p w:rsidR="00080E45" w:rsidRPr="00EB5295" w:rsidRDefault="009F1B62" w:rsidP="00B9259A">
      <w:pPr>
        <w:jc w:val="both"/>
        <w:rPr>
          <w:b/>
        </w:rPr>
      </w:pPr>
      <w:r w:rsidRPr="00EB5295">
        <w:t xml:space="preserve">Der Turnus beginnt unabhängig vom Stand der Eingänge am </w:t>
      </w:r>
      <w:r w:rsidRPr="00EB5295">
        <w:rPr>
          <w:b/>
        </w:rPr>
        <w:t>01.01.</w:t>
      </w:r>
      <w:r w:rsidR="00FC10B4" w:rsidRPr="00EB5295">
        <w:rPr>
          <w:b/>
        </w:rPr>
        <w:t>201</w:t>
      </w:r>
      <w:r w:rsidR="00C80BD0">
        <w:rPr>
          <w:b/>
        </w:rPr>
        <w:t>8</w:t>
      </w:r>
      <w:r w:rsidR="0036691B" w:rsidRPr="00EB5295">
        <w:t xml:space="preserve"> </w:t>
      </w:r>
      <w:r w:rsidRPr="00EB5295">
        <w:t>erneut.</w:t>
      </w:r>
      <w:r w:rsidRPr="00EB5295">
        <w:rPr>
          <w:b/>
        </w:rPr>
        <w:t xml:space="preserve"> </w:t>
      </w:r>
    </w:p>
    <w:p w:rsidR="007E65CC" w:rsidRDefault="009F1B62" w:rsidP="00B9259A">
      <w:pPr>
        <w:jc w:val="both"/>
      </w:pPr>
      <w:r w:rsidRPr="00EB5295">
        <w:t xml:space="preserve">Wenn die </w:t>
      </w:r>
      <w:r w:rsidR="00635AC7" w:rsidRPr="00EB5295">
        <w:t>3</w:t>
      </w:r>
      <w:r w:rsidRPr="00EB5295">
        <w:t>0</w:t>
      </w:r>
      <w:r w:rsidRPr="00EB5295">
        <w:rPr>
          <w:i/>
          <w:iCs/>
        </w:rPr>
        <w:t xml:space="preserve">. </w:t>
      </w:r>
      <w:r w:rsidRPr="00EB5295">
        <w:t>Reihe erschöpft ist, beginnt der Turnus jeweils in gleicher Weise von neuem.</w:t>
      </w:r>
    </w:p>
    <w:p w:rsidR="009F1B62" w:rsidRPr="00EB5295" w:rsidRDefault="009F1B62" w:rsidP="00B9259A">
      <w:pPr>
        <w:jc w:val="both"/>
      </w:pPr>
    </w:p>
    <w:p w:rsidR="00080E45" w:rsidRPr="00E26E74" w:rsidRDefault="00080E45" w:rsidP="00B9259A">
      <w:pPr>
        <w:pStyle w:val="berschrift5"/>
        <w:numPr>
          <w:ilvl w:val="4"/>
          <w:numId w:val="21"/>
        </w:numPr>
        <w:jc w:val="both"/>
      </w:pPr>
      <w:bookmarkStart w:id="352" w:name="_Ref466538226"/>
      <w:bookmarkStart w:id="353" w:name="_Toc466549183"/>
      <w:bookmarkStart w:id="354" w:name="_Toc466549845"/>
      <w:bookmarkStart w:id="355" w:name="_Toc468184948"/>
      <w:bookmarkStart w:id="356" w:name="_Toc499822006"/>
      <w:r w:rsidRPr="00E26E74">
        <w:t>Schwurgericht</w:t>
      </w:r>
      <w:bookmarkEnd w:id="352"/>
      <w:bookmarkEnd w:id="353"/>
      <w:bookmarkEnd w:id="354"/>
      <w:bookmarkEnd w:id="355"/>
      <w:bookmarkEnd w:id="356"/>
    </w:p>
    <w:p w:rsidR="0016623D" w:rsidRDefault="009F1B62" w:rsidP="00B9259A">
      <w:pPr>
        <w:pStyle w:val="Textkrper"/>
      </w:pPr>
      <w:r w:rsidRPr="00EB5295">
        <w:t xml:space="preserve">Die Schwurgerichtssachen betreffend Erwachsene werden unabhängig vom Stand des Turnuskreises der </w:t>
      </w:r>
      <w:r w:rsidR="001A418E" w:rsidRPr="00EB5295">
        <w:t xml:space="preserve">1. bzw. </w:t>
      </w:r>
      <w:r w:rsidRPr="00EB5295">
        <w:t xml:space="preserve">10. Strafkammer im nächst </w:t>
      </w:r>
      <w:r w:rsidR="00E11E5B" w:rsidRPr="00EB5295">
        <w:t>freien</w:t>
      </w:r>
      <w:r w:rsidR="001A418E" w:rsidRPr="00EB5295">
        <w:t xml:space="preserve"> Feld zugewiesen. Die Verteilung erfolgt jeweils </w:t>
      </w:r>
      <w:r w:rsidR="00EC0B6A" w:rsidRPr="00EB5295">
        <w:t>in</w:t>
      </w:r>
      <w:r w:rsidR="001A418E" w:rsidRPr="00EB5295">
        <w:t xml:space="preserve"> der Reihenfolge ihres Einganges </w:t>
      </w:r>
      <w:r w:rsidR="001169EB" w:rsidRPr="00EB5295">
        <w:t>bei der zentralen Ein</w:t>
      </w:r>
      <w:r w:rsidR="001169EB" w:rsidRPr="00EB5295">
        <w:lastRenderedPageBreak/>
        <w:t xml:space="preserve">gangsstelle </w:t>
      </w:r>
      <w:r w:rsidR="001A418E" w:rsidRPr="00EB5295">
        <w:t>nach einem rollierenden Sys</w:t>
      </w:r>
      <w:r w:rsidR="001169EB" w:rsidRPr="00EB5295">
        <w:t xml:space="preserve">tem, </w:t>
      </w:r>
      <w:r w:rsidR="001169EB" w:rsidRPr="00E362AE">
        <w:t xml:space="preserve">bei dem </w:t>
      </w:r>
      <w:r w:rsidR="0016623D" w:rsidRPr="00E362AE">
        <w:t>die Schwurgerichtssachen abwechselnd der 1. und 10. Strafkammer zugewiesen werden, beginnend mit der 1. Strafkammer.</w:t>
      </w:r>
    </w:p>
    <w:p w:rsidR="001A418E" w:rsidRPr="00EB5295" w:rsidRDefault="00080E45" w:rsidP="00B9259A">
      <w:pPr>
        <w:pStyle w:val="Textkrper"/>
      </w:pPr>
      <w:r w:rsidRPr="00EB5295">
        <w:t xml:space="preserve">Zu diesem Zweck werden </w:t>
      </w:r>
      <w:r w:rsidR="00CF5C1B" w:rsidRPr="007D6B1F">
        <w:t>alle</w:t>
      </w:r>
      <w:r w:rsidRPr="00CF5C1B">
        <w:t xml:space="preserve"> eingehenden Verfahren</w:t>
      </w:r>
      <w:r w:rsidRPr="00EB5295">
        <w:t xml:space="preserve"> in der Eingangsstelle mit fortlaufenden Ziffern in einer gesonderten Eingangsliste (nach dem anliegende</w:t>
      </w:r>
      <w:r w:rsidR="00F31CEC" w:rsidRPr="00EB5295">
        <w:t>n</w:t>
      </w:r>
      <w:r w:rsidRPr="00EB5295">
        <w:t xml:space="preserve"> Muster) erfasst. </w:t>
      </w:r>
      <w:r w:rsidR="00655165" w:rsidRPr="00EB5295">
        <w:t xml:space="preserve">Gehen </w:t>
      </w:r>
      <w:r w:rsidR="001A418E" w:rsidRPr="00EB5295">
        <w:t xml:space="preserve">mehreren </w:t>
      </w:r>
      <w:r w:rsidR="00655165" w:rsidRPr="00EB5295">
        <w:t xml:space="preserve">Schwurgerichtssachen </w:t>
      </w:r>
      <w:r w:rsidR="001A418E" w:rsidRPr="00EB5295">
        <w:t>gleichzeitig ein</w:t>
      </w:r>
      <w:r w:rsidR="00E362AE">
        <w:t xml:space="preserve">, </w:t>
      </w:r>
      <w:r w:rsidR="001A418E" w:rsidRPr="00EB5295">
        <w:t xml:space="preserve">erfolgt die Zuteilung in der aufsteigenden Reihenfolge des Aktenzeichens entsprechend der Regelung zu </w:t>
      </w:r>
      <w:r w:rsidR="00831FC2">
        <w:fldChar w:fldCharType="begin"/>
      </w:r>
      <w:r w:rsidR="007476DA">
        <w:instrText xml:space="preserve"> REF _Ref466538813 \w \h </w:instrText>
      </w:r>
      <w:r w:rsidR="00B9259A">
        <w:instrText xml:space="preserve"> \* MERGEFORMAT </w:instrText>
      </w:r>
      <w:r w:rsidR="00831FC2">
        <w:fldChar w:fldCharType="separate"/>
      </w:r>
      <w:r w:rsidR="0092477C">
        <w:t>A.III.4.a)</w:t>
      </w:r>
      <w:r w:rsidR="00831FC2">
        <w:fldChar w:fldCharType="end"/>
      </w:r>
      <w:r w:rsidR="001A418E" w:rsidRPr="00EB5295">
        <w:t xml:space="preserve">; die an einem Tag eingegangenen Verfahren gelten als gleichzeitig eingegangen. </w:t>
      </w:r>
    </w:p>
    <w:p w:rsidR="000F00E2" w:rsidRPr="00EB5295" w:rsidRDefault="000F00E2" w:rsidP="00B9259A">
      <w:pPr>
        <w:pStyle w:val="Textkrp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1169EB" w:rsidRPr="00F318BB" w:rsidTr="001169EB">
        <w:trPr>
          <w:jc w:val="center"/>
        </w:trPr>
        <w:tc>
          <w:tcPr>
            <w:tcW w:w="4219" w:type="dxa"/>
            <w:gridSpan w:val="2"/>
            <w:shd w:val="clear" w:color="auto" w:fill="BFBFBF"/>
          </w:tcPr>
          <w:p w:rsidR="001169EB" w:rsidRPr="00F318BB" w:rsidRDefault="001169EB" w:rsidP="00B9259A">
            <w:pPr>
              <w:pStyle w:val="Textkrper"/>
            </w:pPr>
            <w:r w:rsidRPr="00F318BB">
              <w:t>Schwurgerichtssachen</w:t>
            </w:r>
          </w:p>
        </w:tc>
      </w:tr>
      <w:tr w:rsidR="001169EB" w:rsidRPr="00F318BB" w:rsidTr="001169EB">
        <w:trPr>
          <w:jc w:val="center"/>
        </w:trPr>
        <w:tc>
          <w:tcPr>
            <w:tcW w:w="2093" w:type="dxa"/>
          </w:tcPr>
          <w:p w:rsidR="001169EB" w:rsidRPr="00F318BB" w:rsidRDefault="001169EB" w:rsidP="00B9259A">
            <w:pPr>
              <w:pStyle w:val="Textkrper"/>
            </w:pPr>
            <w:r w:rsidRPr="00F318BB">
              <w:t>1. StrK</w:t>
            </w:r>
          </w:p>
        </w:tc>
        <w:tc>
          <w:tcPr>
            <w:tcW w:w="2126" w:type="dxa"/>
          </w:tcPr>
          <w:p w:rsidR="001169EB" w:rsidRPr="00F318BB" w:rsidRDefault="001169EB" w:rsidP="00B9259A">
            <w:pPr>
              <w:pStyle w:val="Textkrper"/>
            </w:pPr>
            <w:r w:rsidRPr="00F318BB">
              <w:t>1</w:t>
            </w:r>
            <w:r w:rsidR="008C601E" w:rsidRPr="00F318BB">
              <w:t>0</w:t>
            </w:r>
            <w:r w:rsidRPr="00F318BB">
              <w:t>. StrK</w:t>
            </w:r>
          </w:p>
        </w:tc>
      </w:tr>
      <w:tr w:rsidR="001169EB" w:rsidRPr="00F318BB" w:rsidTr="001169EB">
        <w:trPr>
          <w:jc w:val="center"/>
        </w:trPr>
        <w:tc>
          <w:tcPr>
            <w:tcW w:w="2093" w:type="dxa"/>
          </w:tcPr>
          <w:p w:rsidR="001169EB" w:rsidRPr="00F318BB" w:rsidRDefault="001169EB" w:rsidP="00B9259A">
            <w:pPr>
              <w:pStyle w:val="Textkrper"/>
            </w:pPr>
            <w:r w:rsidRPr="00F318BB">
              <w:t>1</w:t>
            </w:r>
          </w:p>
        </w:tc>
        <w:tc>
          <w:tcPr>
            <w:tcW w:w="2126" w:type="dxa"/>
          </w:tcPr>
          <w:p w:rsidR="001169EB" w:rsidRPr="00F318BB" w:rsidRDefault="0016623D" w:rsidP="00B9259A">
            <w:pPr>
              <w:pStyle w:val="Textkrper"/>
            </w:pPr>
            <w:r w:rsidRPr="00F318BB">
              <w:t>2</w:t>
            </w:r>
          </w:p>
        </w:tc>
      </w:tr>
      <w:tr w:rsidR="001169EB" w:rsidRPr="00F318BB" w:rsidTr="001169EB">
        <w:trPr>
          <w:jc w:val="center"/>
        </w:trPr>
        <w:tc>
          <w:tcPr>
            <w:tcW w:w="2093" w:type="dxa"/>
          </w:tcPr>
          <w:p w:rsidR="001169EB" w:rsidRPr="00F318BB" w:rsidRDefault="0016623D" w:rsidP="00B9259A">
            <w:pPr>
              <w:pStyle w:val="Textkrper"/>
            </w:pPr>
            <w:r w:rsidRPr="00F318BB">
              <w:t>3</w:t>
            </w:r>
          </w:p>
        </w:tc>
        <w:tc>
          <w:tcPr>
            <w:tcW w:w="2126" w:type="dxa"/>
          </w:tcPr>
          <w:p w:rsidR="001169EB" w:rsidRPr="00F318BB" w:rsidRDefault="0016623D" w:rsidP="00B9259A">
            <w:pPr>
              <w:pStyle w:val="Textkrper"/>
            </w:pPr>
            <w:r w:rsidRPr="00F318BB">
              <w:t>4</w:t>
            </w:r>
          </w:p>
        </w:tc>
      </w:tr>
      <w:tr w:rsidR="001169EB" w:rsidRPr="00F318BB" w:rsidTr="001169EB">
        <w:trPr>
          <w:jc w:val="center"/>
        </w:trPr>
        <w:tc>
          <w:tcPr>
            <w:tcW w:w="2093" w:type="dxa"/>
          </w:tcPr>
          <w:p w:rsidR="001169EB" w:rsidRPr="00F318BB" w:rsidRDefault="0016623D" w:rsidP="00B9259A">
            <w:pPr>
              <w:pStyle w:val="Textkrper"/>
            </w:pPr>
            <w:r w:rsidRPr="00F318BB">
              <w:t>5</w:t>
            </w:r>
          </w:p>
        </w:tc>
        <w:tc>
          <w:tcPr>
            <w:tcW w:w="2126" w:type="dxa"/>
          </w:tcPr>
          <w:p w:rsidR="001169EB" w:rsidRPr="00F318BB" w:rsidRDefault="0016623D" w:rsidP="00B9259A">
            <w:pPr>
              <w:pStyle w:val="Textkrper"/>
            </w:pPr>
            <w:r w:rsidRPr="00F318BB">
              <w:t>6</w:t>
            </w:r>
          </w:p>
        </w:tc>
      </w:tr>
      <w:tr w:rsidR="001169EB" w:rsidRPr="00F318BB" w:rsidTr="001169EB">
        <w:trPr>
          <w:jc w:val="center"/>
        </w:trPr>
        <w:tc>
          <w:tcPr>
            <w:tcW w:w="2093" w:type="dxa"/>
          </w:tcPr>
          <w:p w:rsidR="001169EB" w:rsidRPr="00F318BB" w:rsidRDefault="0016623D" w:rsidP="00B9259A">
            <w:pPr>
              <w:pStyle w:val="Textkrper"/>
            </w:pPr>
            <w:r w:rsidRPr="00F318BB">
              <w:t>7</w:t>
            </w:r>
          </w:p>
        </w:tc>
        <w:tc>
          <w:tcPr>
            <w:tcW w:w="2126" w:type="dxa"/>
          </w:tcPr>
          <w:p w:rsidR="008C601E" w:rsidRPr="00F318BB" w:rsidRDefault="0016623D" w:rsidP="00B9259A">
            <w:pPr>
              <w:pStyle w:val="Textkrper"/>
            </w:pPr>
            <w:r w:rsidRPr="00F318BB">
              <w:t>8</w:t>
            </w:r>
          </w:p>
        </w:tc>
      </w:tr>
      <w:tr w:rsidR="001169EB" w:rsidRPr="00F318BB" w:rsidTr="001169EB">
        <w:trPr>
          <w:jc w:val="center"/>
        </w:trPr>
        <w:tc>
          <w:tcPr>
            <w:tcW w:w="2093" w:type="dxa"/>
          </w:tcPr>
          <w:p w:rsidR="001169EB" w:rsidRPr="00F318BB" w:rsidRDefault="0016623D" w:rsidP="00B9259A">
            <w:pPr>
              <w:pStyle w:val="Textkrper"/>
            </w:pPr>
            <w:r w:rsidRPr="00F318BB">
              <w:t>9</w:t>
            </w:r>
          </w:p>
        </w:tc>
        <w:tc>
          <w:tcPr>
            <w:tcW w:w="2126" w:type="dxa"/>
          </w:tcPr>
          <w:p w:rsidR="001169EB" w:rsidRPr="00F318BB" w:rsidRDefault="0016623D" w:rsidP="00B9259A">
            <w:pPr>
              <w:pStyle w:val="Textkrper"/>
            </w:pPr>
            <w:r w:rsidRPr="00F318BB">
              <w:t>10</w:t>
            </w:r>
          </w:p>
        </w:tc>
      </w:tr>
      <w:tr w:rsidR="001169EB" w:rsidRPr="00EB5295" w:rsidTr="001169EB">
        <w:trPr>
          <w:jc w:val="center"/>
        </w:trPr>
        <w:tc>
          <w:tcPr>
            <w:tcW w:w="2093" w:type="dxa"/>
          </w:tcPr>
          <w:p w:rsidR="001169EB" w:rsidRPr="00F318BB" w:rsidRDefault="001169EB" w:rsidP="00B9259A">
            <w:pPr>
              <w:pStyle w:val="Textkrper"/>
            </w:pPr>
            <w:r w:rsidRPr="00F318BB">
              <w:t>usw.</w:t>
            </w:r>
          </w:p>
        </w:tc>
        <w:tc>
          <w:tcPr>
            <w:tcW w:w="2126" w:type="dxa"/>
          </w:tcPr>
          <w:p w:rsidR="001169EB" w:rsidRPr="00EB5295" w:rsidRDefault="001169EB" w:rsidP="00B9259A">
            <w:pPr>
              <w:pStyle w:val="Textkrper"/>
            </w:pPr>
            <w:r w:rsidRPr="00F318BB">
              <w:t>usw.</w:t>
            </w:r>
          </w:p>
        </w:tc>
      </w:tr>
    </w:tbl>
    <w:p w:rsidR="001169EB" w:rsidRPr="00EB5295" w:rsidRDefault="001169EB" w:rsidP="00B9259A">
      <w:pPr>
        <w:pStyle w:val="Textkrper"/>
      </w:pPr>
    </w:p>
    <w:p w:rsidR="00086A1C" w:rsidRDefault="00086A1C" w:rsidP="00B9259A">
      <w:pPr>
        <w:pStyle w:val="Textkrper"/>
      </w:pPr>
      <w:r w:rsidRPr="000F40F1">
        <w:t>Beschwerden in Schwurgerichtssachen, insbesondere die Verhaftung oder einstweilige Unterbringung von Erwachsenen betreffend, in denen Anklage noch nicht erhoben wurde, werden bei der zentralen Eingangsstelle ebenfalls in einer gesonderten Eingangsliste erfasst und nach dem für Anklagen bestehenden Modus (vgl. vorstehendes Muster) verteilt. Eine Anrechnung dieser Sachen auf den Turnus unterbleibt. Eine solche Beschwerdesache begründet keine Zuständigkeit der entscheidenden Kammer kraft Sachzusammenhang für eine spätere Anklage.</w:t>
      </w:r>
    </w:p>
    <w:p w:rsidR="00BD7349" w:rsidRDefault="00BD7349" w:rsidP="00B9259A">
      <w:pPr>
        <w:pStyle w:val="Textkrper"/>
      </w:pPr>
    </w:p>
    <w:p w:rsidR="00BD7349" w:rsidRPr="00BD7349" w:rsidRDefault="00BD7349" w:rsidP="00B9259A">
      <w:pPr>
        <w:pStyle w:val="Listenabsatz"/>
        <w:numPr>
          <w:ilvl w:val="4"/>
          <w:numId w:val="27"/>
        </w:numPr>
        <w:contextualSpacing w:val="0"/>
        <w:jc w:val="both"/>
        <w:outlineLvl w:val="4"/>
        <w:rPr>
          <w:i/>
          <w:vanish/>
          <w:u w:val="dotted"/>
        </w:rPr>
      </w:pPr>
      <w:bookmarkStart w:id="357" w:name="_Toc468184949"/>
      <w:bookmarkStart w:id="358" w:name="_Toc468185204"/>
      <w:bookmarkStart w:id="359" w:name="_Toc468275817"/>
      <w:bookmarkStart w:id="360" w:name="_Toc468285180"/>
      <w:bookmarkStart w:id="361" w:name="_Toc469043093"/>
      <w:bookmarkStart w:id="362" w:name="_Toc469323192"/>
      <w:bookmarkStart w:id="363" w:name="_Toc469323350"/>
      <w:bookmarkStart w:id="364" w:name="_Toc469563357"/>
      <w:bookmarkStart w:id="365" w:name="_Toc469563516"/>
      <w:bookmarkStart w:id="366" w:name="_Toc499821769"/>
      <w:bookmarkStart w:id="367" w:name="_Toc499822007"/>
      <w:bookmarkStart w:id="368" w:name="_Toc466549184"/>
      <w:bookmarkStart w:id="369" w:name="_Toc466549846"/>
      <w:bookmarkEnd w:id="357"/>
      <w:bookmarkEnd w:id="358"/>
      <w:bookmarkEnd w:id="359"/>
      <w:bookmarkEnd w:id="360"/>
      <w:bookmarkEnd w:id="361"/>
      <w:bookmarkEnd w:id="362"/>
      <w:bookmarkEnd w:id="363"/>
      <w:bookmarkEnd w:id="364"/>
      <w:bookmarkEnd w:id="365"/>
      <w:bookmarkEnd w:id="366"/>
      <w:bookmarkEnd w:id="367"/>
    </w:p>
    <w:p w:rsidR="00080E45" w:rsidRPr="00BD7349" w:rsidRDefault="00080E45" w:rsidP="00B9259A">
      <w:pPr>
        <w:pStyle w:val="berschrift5"/>
        <w:jc w:val="both"/>
      </w:pPr>
      <w:bookmarkStart w:id="370" w:name="_Toc468184950"/>
      <w:bookmarkStart w:id="371" w:name="_Ref468806269"/>
      <w:bookmarkStart w:id="372" w:name="_Toc499822008"/>
      <w:r w:rsidRPr="00BD7349">
        <w:t>Jugend</w:t>
      </w:r>
      <w:r w:rsidR="00BD7349">
        <w:t>kammern</w:t>
      </w:r>
      <w:bookmarkEnd w:id="368"/>
      <w:bookmarkEnd w:id="369"/>
      <w:bookmarkEnd w:id="370"/>
      <w:bookmarkEnd w:id="371"/>
      <w:bookmarkEnd w:id="372"/>
    </w:p>
    <w:p w:rsidR="009F1B62" w:rsidRPr="00EB5295" w:rsidRDefault="009F1B62" w:rsidP="00B9259A">
      <w:pPr>
        <w:pStyle w:val="Textkrper"/>
      </w:pPr>
      <w:r w:rsidRPr="00EB5295">
        <w:t xml:space="preserve">Die Verteilung der erstinstanzlichen Jugend-, Jugendschwurgerichts- und Jugendschutzsachen (§ 26 Abs. 2 GVG) sowie der </w:t>
      </w:r>
      <w:r w:rsidRPr="00EB5295">
        <w:rPr>
          <w:bCs/>
          <w:iCs/>
        </w:rPr>
        <w:t>Berufungssachen aus der Zuständigkeit der großen Jugendkammern</w:t>
      </w:r>
      <w:r w:rsidRPr="00EB5295">
        <w:t xml:space="preserve"> erfolgt nach folgendem Schema: </w:t>
      </w:r>
    </w:p>
    <w:p w:rsidR="009F1B62" w:rsidRPr="00EB5295" w:rsidRDefault="009F1B62" w:rsidP="00B9259A">
      <w:pPr>
        <w:pStyle w:val="Textkrper"/>
      </w:pPr>
    </w:p>
    <w:p w:rsidR="009F1B62" w:rsidRDefault="009F1B62" w:rsidP="00B9259A">
      <w:pPr>
        <w:pStyle w:val="Textkrper"/>
      </w:pPr>
      <w:r w:rsidRPr="00EB5295">
        <w:lastRenderedPageBreak/>
        <w:t xml:space="preserve">Die Jugend-, Jugendschwurgerichts- und Jugendschutzsachen </w:t>
      </w:r>
      <w:r w:rsidRPr="00EB5295">
        <w:rPr>
          <w:bCs/>
          <w:iCs/>
        </w:rPr>
        <w:t>sowie die Berufungssachen aus der Zuständigkeit der großen Jugendkammern</w:t>
      </w:r>
      <w:r w:rsidRPr="00EB5295">
        <w:t xml:space="preserve"> werden – getrennt nach der vorgenannten Sachgebietsunterteilung – jeweils nach der Reihenfolge ihres Einganges nach einem rollierenden System auf die 3. und 4. Strafkammer verteilt und zu diesem Zweck in der Eingangsstelle mit fortlaufenden Ziffern in gesonderten Eingangslisten (nach den anliegenden Mustern) erfasst, und zwar ohne Unterscheidung als Haft- oder Nichthaftsachen. Bei mehreren gleichzeitig eingehenden Sachen erfolgt die Zuteilung in der aufsteigenden Reihenfolge des Aktenzeichens entsprechend der Regelung zu </w:t>
      </w:r>
      <w:r w:rsidR="00831FC2">
        <w:fldChar w:fldCharType="begin"/>
      </w:r>
      <w:r w:rsidR="007476DA">
        <w:instrText xml:space="preserve"> REF _Ref466538813 \w \h </w:instrText>
      </w:r>
      <w:r w:rsidR="00B9259A">
        <w:instrText xml:space="preserve"> \* MERGEFORMAT </w:instrText>
      </w:r>
      <w:r w:rsidR="00831FC2">
        <w:fldChar w:fldCharType="separate"/>
      </w:r>
      <w:r w:rsidR="0092477C">
        <w:t>A.III.4.a)</w:t>
      </w:r>
      <w:r w:rsidR="00831FC2">
        <w:fldChar w:fldCharType="end"/>
      </w:r>
      <w:r w:rsidRPr="00EB5295">
        <w:t>; die an einem Tag eingegangenen Verfahren gelte</w:t>
      </w:r>
      <w:r w:rsidR="00770FA4">
        <w:t>n als gleichzeitig eingegangen.</w:t>
      </w:r>
    </w:p>
    <w:p w:rsidR="00770FA4" w:rsidRPr="00EB5295" w:rsidRDefault="00770FA4" w:rsidP="00B9259A">
      <w:pPr>
        <w:pStyle w:val="Textkrper"/>
      </w:pPr>
    </w:p>
    <w:p w:rsidR="009F1B62" w:rsidRPr="00EB5295" w:rsidRDefault="009F1B62" w:rsidP="00B9259A">
      <w:pPr>
        <w:pStyle w:val="Textkrper"/>
      </w:pPr>
      <w:r w:rsidRPr="00EB5295">
        <w:t>Handelt es sich bei einem Verfahren zugleich um eine allgemeine Jugendsache und eine Jugendschutzsache im Sinne von § 26 Abs. 2 GVG, wird es als Jugendschutzsache eingetragen.</w:t>
      </w:r>
    </w:p>
    <w:p w:rsidR="008C601E" w:rsidRPr="00EB5295" w:rsidRDefault="008C601E" w:rsidP="00B9259A">
      <w:pPr>
        <w:pStyle w:val="Textkrper"/>
      </w:pPr>
    </w:p>
    <w:p w:rsidR="009F1B62" w:rsidRPr="00EB5295" w:rsidRDefault="009F1B62" w:rsidP="00B9259A">
      <w:pPr>
        <w:pStyle w:val="Textkrper"/>
      </w:pPr>
      <w:r w:rsidRPr="00EB5295">
        <w:t xml:space="preserve">Die Jugend-, Jugendschwurgerichts- und Jugendschutzsachen (§ 26 Abs. 2 GVG) </w:t>
      </w:r>
      <w:r w:rsidRPr="00EB5295">
        <w:rPr>
          <w:bCs/>
          <w:iCs/>
        </w:rPr>
        <w:t>sowie die Berufungssachen aus der Zuständigkeit der großen Jugendkammern</w:t>
      </w:r>
      <w:r w:rsidRPr="00EB5295">
        <w:t xml:space="preserve"> werden unabhängig vom Stand des Turnuskreises abwechselnd jeweils in die nächst freien Felder des jeweiligen Turnuskreises der </w:t>
      </w:r>
      <w:r w:rsidR="00770FA4" w:rsidRPr="00770FA4">
        <w:t>3</w:t>
      </w:r>
      <w:r w:rsidRPr="00770FA4">
        <w:t xml:space="preserve">. Strafkammer und </w:t>
      </w:r>
      <w:r w:rsidR="00770FA4" w:rsidRPr="00770FA4">
        <w:t>4</w:t>
      </w:r>
      <w:r w:rsidRPr="00770FA4">
        <w:t>. Strafkammer</w:t>
      </w:r>
      <w:r w:rsidRPr="00EB5295">
        <w:t xml:space="preserve"> eingetragen, beginnend mit der </w:t>
      </w:r>
      <w:r w:rsidR="00770FA4" w:rsidRPr="00E362AE">
        <w:t>4</w:t>
      </w:r>
      <w:r w:rsidRPr="00E362AE">
        <w:t xml:space="preserve">. Strafkammer, und zwar in der Weise, dass der </w:t>
      </w:r>
      <w:r w:rsidR="00770FA4" w:rsidRPr="00E362AE">
        <w:t>4</w:t>
      </w:r>
      <w:r w:rsidRPr="00E362AE">
        <w:t xml:space="preserve">. Strafkammer jeweils die Endziffern 1, 3, 5, </w:t>
      </w:r>
      <w:r w:rsidR="00635AC7" w:rsidRPr="00E362AE">
        <w:t>7</w:t>
      </w:r>
      <w:r w:rsidRPr="00E362AE">
        <w:t xml:space="preserve"> und </w:t>
      </w:r>
      <w:r w:rsidR="00635AC7" w:rsidRPr="00E362AE">
        <w:t>9</w:t>
      </w:r>
      <w:r w:rsidRPr="00E362AE">
        <w:t xml:space="preserve"> und der </w:t>
      </w:r>
      <w:r w:rsidR="00770FA4" w:rsidRPr="00E362AE">
        <w:t>3</w:t>
      </w:r>
      <w:r w:rsidRPr="00E362AE">
        <w:t>. Strafkammer die Endziffern</w:t>
      </w:r>
      <w:r w:rsidRPr="00EB5295">
        <w:t xml:space="preserve"> 2, 4, </w:t>
      </w:r>
      <w:r w:rsidR="00635AC7" w:rsidRPr="00EB5295">
        <w:t>6, 8</w:t>
      </w:r>
      <w:r w:rsidRPr="00EB5295">
        <w:t xml:space="preserve"> und </w:t>
      </w:r>
      <w:r w:rsidR="00635AC7" w:rsidRPr="00EB5295">
        <w:t>0</w:t>
      </w:r>
      <w:r w:rsidRPr="00EB5295">
        <w:t xml:space="preserve"> der gesonderten Eingangsliste zugewiesen werden.</w:t>
      </w:r>
    </w:p>
    <w:p w:rsidR="004E09B4" w:rsidRPr="00EB5295" w:rsidRDefault="004E09B4" w:rsidP="00B9259A">
      <w:pPr>
        <w:pStyle w:val="Textkrp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2090"/>
        <w:gridCol w:w="702"/>
        <w:gridCol w:w="2085"/>
        <w:gridCol w:w="2126"/>
      </w:tblGrid>
      <w:tr w:rsidR="009F1B62" w:rsidRPr="00EB5295">
        <w:tc>
          <w:tcPr>
            <w:tcW w:w="4219" w:type="dxa"/>
            <w:gridSpan w:val="2"/>
            <w:shd w:val="clear" w:color="auto" w:fill="BFBFBF"/>
          </w:tcPr>
          <w:p w:rsidR="009F1B62" w:rsidRPr="00EB5295" w:rsidRDefault="009F1B62" w:rsidP="00B9259A">
            <w:pPr>
              <w:pStyle w:val="Textkrper"/>
            </w:pPr>
            <w:r w:rsidRPr="00EB5295">
              <w:t>Allgemeine Jugendsachen</w:t>
            </w:r>
          </w:p>
        </w:tc>
        <w:tc>
          <w:tcPr>
            <w:tcW w:w="714" w:type="dxa"/>
            <w:shd w:val="clear" w:color="auto" w:fill="BFBFBF"/>
          </w:tcPr>
          <w:p w:rsidR="009F1B62" w:rsidRPr="00EB5295" w:rsidRDefault="009F1B62" w:rsidP="00B9259A">
            <w:pPr>
              <w:pStyle w:val="Textkrper"/>
            </w:pPr>
          </w:p>
        </w:tc>
        <w:tc>
          <w:tcPr>
            <w:tcW w:w="4284" w:type="dxa"/>
            <w:gridSpan w:val="2"/>
            <w:shd w:val="clear" w:color="auto" w:fill="BFBFBF"/>
          </w:tcPr>
          <w:p w:rsidR="009F1B62" w:rsidRPr="00EB5295" w:rsidRDefault="009F1B62" w:rsidP="00B9259A">
            <w:pPr>
              <w:pStyle w:val="Textkrper"/>
            </w:pPr>
            <w:r w:rsidRPr="00EB5295">
              <w:t>Jugendschwurgerichtssachen</w:t>
            </w:r>
          </w:p>
        </w:tc>
      </w:tr>
      <w:tr w:rsidR="009F1B62" w:rsidRPr="00EB5295">
        <w:tc>
          <w:tcPr>
            <w:tcW w:w="2093" w:type="dxa"/>
          </w:tcPr>
          <w:p w:rsidR="009F1B62" w:rsidRPr="00EB5295" w:rsidRDefault="00770FA4" w:rsidP="00B9259A">
            <w:pPr>
              <w:pStyle w:val="Textkrper"/>
            </w:pPr>
            <w:r>
              <w:t>4</w:t>
            </w:r>
            <w:r w:rsidR="009F1B62" w:rsidRPr="00EB5295">
              <w:t>. StrK</w:t>
            </w:r>
          </w:p>
        </w:tc>
        <w:tc>
          <w:tcPr>
            <w:tcW w:w="2126" w:type="dxa"/>
          </w:tcPr>
          <w:p w:rsidR="009F1B62" w:rsidRPr="00EB5295" w:rsidRDefault="00770FA4" w:rsidP="00B9259A">
            <w:pPr>
              <w:pStyle w:val="Textkrper"/>
            </w:pPr>
            <w:r>
              <w:t>3</w:t>
            </w:r>
            <w:r w:rsidR="009F1B62" w:rsidRPr="00EB5295">
              <w:t>. StrK</w:t>
            </w:r>
          </w:p>
        </w:tc>
        <w:tc>
          <w:tcPr>
            <w:tcW w:w="714" w:type="dxa"/>
            <w:shd w:val="clear" w:color="auto" w:fill="BFBFBF"/>
          </w:tcPr>
          <w:p w:rsidR="009F1B62" w:rsidRPr="00EB5295" w:rsidRDefault="009F1B62" w:rsidP="00B9259A">
            <w:pPr>
              <w:pStyle w:val="Textkrper"/>
            </w:pPr>
          </w:p>
        </w:tc>
        <w:tc>
          <w:tcPr>
            <w:tcW w:w="2121" w:type="dxa"/>
          </w:tcPr>
          <w:p w:rsidR="009F1B62" w:rsidRPr="00EB5295" w:rsidRDefault="00770FA4" w:rsidP="00B9259A">
            <w:pPr>
              <w:pStyle w:val="Textkrper"/>
            </w:pPr>
            <w:r>
              <w:t>4</w:t>
            </w:r>
            <w:r w:rsidR="009F1B62" w:rsidRPr="00EB5295">
              <w:t>. StrK</w:t>
            </w:r>
          </w:p>
        </w:tc>
        <w:tc>
          <w:tcPr>
            <w:tcW w:w="2163" w:type="dxa"/>
          </w:tcPr>
          <w:p w:rsidR="009F1B62" w:rsidRPr="00EB5295" w:rsidRDefault="00770FA4" w:rsidP="00B9259A">
            <w:pPr>
              <w:pStyle w:val="Textkrper"/>
            </w:pPr>
            <w:r>
              <w:t>3</w:t>
            </w:r>
            <w:r w:rsidR="009F1B62" w:rsidRPr="00EB5295">
              <w:t>. StrK</w:t>
            </w:r>
          </w:p>
        </w:tc>
      </w:tr>
      <w:tr w:rsidR="00635AC7" w:rsidRPr="00EB5295">
        <w:tc>
          <w:tcPr>
            <w:tcW w:w="2093" w:type="dxa"/>
          </w:tcPr>
          <w:p w:rsidR="00635AC7" w:rsidRPr="00EB5295" w:rsidRDefault="00635AC7" w:rsidP="00B9259A">
            <w:pPr>
              <w:pStyle w:val="Textkrper"/>
            </w:pPr>
            <w:r w:rsidRPr="00EB5295">
              <w:t>1</w:t>
            </w:r>
          </w:p>
        </w:tc>
        <w:tc>
          <w:tcPr>
            <w:tcW w:w="2126" w:type="dxa"/>
          </w:tcPr>
          <w:p w:rsidR="00635AC7" w:rsidRPr="00EB5295" w:rsidRDefault="00635AC7" w:rsidP="00B9259A">
            <w:pPr>
              <w:pStyle w:val="Textkrper"/>
            </w:pPr>
            <w:r w:rsidRPr="00EB5295">
              <w:t>2</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1</w:t>
            </w:r>
          </w:p>
        </w:tc>
        <w:tc>
          <w:tcPr>
            <w:tcW w:w="2163" w:type="dxa"/>
          </w:tcPr>
          <w:p w:rsidR="00635AC7" w:rsidRPr="00EB5295" w:rsidRDefault="00635AC7" w:rsidP="00B9259A">
            <w:pPr>
              <w:pStyle w:val="Textkrper"/>
            </w:pPr>
            <w:r w:rsidRPr="00EB5295">
              <w:t>2</w:t>
            </w:r>
          </w:p>
        </w:tc>
      </w:tr>
      <w:tr w:rsidR="00635AC7" w:rsidRPr="00EB5295">
        <w:tc>
          <w:tcPr>
            <w:tcW w:w="2093" w:type="dxa"/>
          </w:tcPr>
          <w:p w:rsidR="00635AC7" w:rsidRPr="00EB5295" w:rsidRDefault="00635AC7" w:rsidP="00B9259A">
            <w:pPr>
              <w:pStyle w:val="Textkrper"/>
            </w:pPr>
            <w:r w:rsidRPr="00EB5295">
              <w:t>3</w:t>
            </w:r>
          </w:p>
        </w:tc>
        <w:tc>
          <w:tcPr>
            <w:tcW w:w="2126" w:type="dxa"/>
          </w:tcPr>
          <w:p w:rsidR="00635AC7" w:rsidRPr="00EB5295" w:rsidRDefault="00635AC7" w:rsidP="00B9259A">
            <w:pPr>
              <w:pStyle w:val="Textkrper"/>
            </w:pPr>
            <w:r w:rsidRPr="00EB5295">
              <w:t>4</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3</w:t>
            </w:r>
          </w:p>
        </w:tc>
        <w:tc>
          <w:tcPr>
            <w:tcW w:w="2163" w:type="dxa"/>
          </w:tcPr>
          <w:p w:rsidR="00635AC7" w:rsidRPr="00EB5295" w:rsidRDefault="00635AC7" w:rsidP="00B9259A">
            <w:pPr>
              <w:pStyle w:val="Textkrper"/>
            </w:pPr>
            <w:r w:rsidRPr="00EB5295">
              <w:t>4</w:t>
            </w:r>
          </w:p>
        </w:tc>
      </w:tr>
      <w:tr w:rsidR="00635AC7" w:rsidRPr="00EB5295">
        <w:tc>
          <w:tcPr>
            <w:tcW w:w="2093" w:type="dxa"/>
          </w:tcPr>
          <w:p w:rsidR="00635AC7" w:rsidRPr="00EB5295" w:rsidRDefault="00635AC7" w:rsidP="00B9259A">
            <w:pPr>
              <w:pStyle w:val="Textkrper"/>
            </w:pPr>
            <w:r w:rsidRPr="00EB5295">
              <w:t>5</w:t>
            </w:r>
          </w:p>
        </w:tc>
        <w:tc>
          <w:tcPr>
            <w:tcW w:w="2126" w:type="dxa"/>
          </w:tcPr>
          <w:p w:rsidR="00635AC7" w:rsidRPr="00EB5295" w:rsidRDefault="00635AC7" w:rsidP="00B9259A">
            <w:pPr>
              <w:pStyle w:val="Textkrper"/>
            </w:pPr>
            <w:r w:rsidRPr="00EB5295">
              <w:t>6</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5</w:t>
            </w:r>
          </w:p>
        </w:tc>
        <w:tc>
          <w:tcPr>
            <w:tcW w:w="2163" w:type="dxa"/>
          </w:tcPr>
          <w:p w:rsidR="00635AC7" w:rsidRPr="00EB5295" w:rsidRDefault="00635AC7" w:rsidP="00B9259A">
            <w:pPr>
              <w:pStyle w:val="Textkrper"/>
            </w:pPr>
            <w:r w:rsidRPr="00EB5295">
              <w:t>6</w:t>
            </w:r>
          </w:p>
        </w:tc>
      </w:tr>
      <w:tr w:rsidR="00635AC7" w:rsidRPr="00EB5295">
        <w:tc>
          <w:tcPr>
            <w:tcW w:w="2093" w:type="dxa"/>
          </w:tcPr>
          <w:p w:rsidR="00635AC7" w:rsidRPr="00EB5295" w:rsidRDefault="00635AC7" w:rsidP="00B9259A">
            <w:pPr>
              <w:pStyle w:val="Textkrper"/>
            </w:pPr>
            <w:r w:rsidRPr="00EB5295">
              <w:t>7</w:t>
            </w:r>
          </w:p>
        </w:tc>
        <w:tc>
          <w:tcPr>
            <w:tcW w:w="2126" w:type="dxa"/>
          </w:tcPr>
          <w:p w:rsidR="00635AC7" w:rsidRPr="00EB5295" w:rsidRDefault="00635AC7" w:rsidP="00B9259A">
            <w:pPr>
              <w:pStyle w:val="Textkrper"/>
            </w:pPr>
            <w:r w:rsidRPr="00EB5295">
              <w:t>8</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7</w:t>
            </w:r>
          </w:p>
        </w:tc>
        <w:tc>
          <w:tcPr>
            <w:tcW w:w="2163" w:type="dxa"/>
          </w:tcPr>
          <w:p w:rsidR="00635AC7" w:rsidRPr="00EB5295" w:rsidRDefault="00635AC7" w:rsidP="00B9259A">
            <w:pPr>
              <w:pStyle w:val="Textkrper"/>
            </w:pPr>
            <w:r w:rsidRPr="00EB5295">
              <w:t>8</w:t>
            </w:r>
          </w:p>
        </w:tc>
      </w:tr>
      <w:tr w:rsidR="00635AC7" w:rsidRPr="00EB5295">
        <w:tc>
          <w:tcPr>
            <w:tcW w:w="2093" w:type="dxa"/>
          </w:tcPr>
          <w:p w:rsidR="00635AC7" w:rsidRPr="00EB5295" w:rsidRDefault="00635AC7" w:rsidP="00B9259A">
            <w:pPr>
              <w:pStyle w:val="Textkrper"/>
            </w:pPr>
            <w:r w:rsidRPr="00EB5295">
              <w:t>9</w:t>
            </w:r>
          </w:p>
        </w:tc>
        <w:tc>
          <w:tcPr>
            <w:tcW w:w="2126" w:type="dxa"/>
          </w:tcPr>
          <w:p w:rsidR="00635AC7" w:rsidRPr="00EB5295" w:rsidRDefault="00635AC7" w:rsidP="00B9259A">
            <w:pPr>
              <w:pStyle w:val="Textkrper"/>
            </w:pPr>
            <w:r w:rsidRPr="00EB5295">
              <w:t>0</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9</w:t>
            </w:r>
          </w:p>
        </w:tc>
        <w:tc>
          <w:tcPr>
            <w:tcW w:w="2163" w:type="dxa"/>
          </w:tcPr>
          <w:p w:rsidR="00635AC7" w:rsidRPr="00EB5295" w:rsidRDefault="00635AC7" w:rsidP="00B9259A">
            <w:pPr>
              <w:pStyle w:val="Textkrper"/>
            </w:pPr>
            <w:r w:rsidRPr="00EB5295">
              <w:t>0</w:t>
            </w:r>
          </w:p>
        </w:tc>
      </w:tr>
      <w:tr w:rsidR="00635AC7" w:rsidRPr="00EB5295">
        <w:tc>
          <w:tcPr>
            <w:tcW w:w="2093" w:type="dxa"/>
          </w:tcPr>
          <w:p w:rsidR="00635AC7" w:rsidRPr="00EB5295" w:rsidRDefault="00635AC7" w:rsidP="00B9259A">
            <w:pPr>
              <w:pStyle w:val="Textkrper"/>
            </w:pPr>
            <w:r w:rsidRPr="00EB5295">
              <w:t>1</w:t>
            </w:r>
          </w:p>
        </w:tc>
        <w:tc>
          <w:tcPr>
            <w:tcW w:w="2126" w:type="dxa"/>
          </w:tcPr>
          <w:p w:rsidR="00635AC7" w:rsidRPr="00EB5295" w:rsidRDefault="00635AC7" w:rsidP="00B9259A">
            <w:pPr>
              <w:pStyle w:val="Textkrper"/>
            </w:pPr>
            <w:r w:rsidRPr="00EB5295">
              <w:t>2</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1</w:t>
            </w:r>
          </w:p>
        </w:tc>
        <w:tc>
          <w:tcPr>
            <w:tcW w:w="2163" w:type="dxa"/>
          </w:tcPr>
          <w:p w:rsidR="00635AC7" w:rsidRPr="00EB5295" w:rsidRDefault="00635AC7" w:rsidP="00B9259A">
            <w:pPr>
              <w:pStyle w:val="Textkrper"/>
            </w:pPr>
            <w:r w:rsidRPr="00EB5295">
              <w:t>2</w:t>
            </w:r>
          </w:p>
        </w:tc>
      </w:tr>
      <w:tr w:rsidR="00635AC7" w:rsidRPr="00EB5295">
        <w:tc>
          <w:tcPr>
            <w:tcW w:w="2093" w:type="dxa"/>
          </w:tcPr>
          <w:p w:rsidR="00635AC7" w:rsidRPr="00EB5295" w:rsidRDefault="00635AC7" w:rsidP="00B9259A">
            <w:pPr>
              <w:pStyle w:val="Textkrper"/>
            </w:pPr>
            <w:r w:rsidRPr="00EB5295">
              <w:t>usw.</w:t>
            </w:r>
          </w:p>
        </w:tc>
        <w:tc>
          <w:tcPr>
            <w:tcW w:w="2126" w:type="dxa"/>
          </w:tcPr>
          <w:p w:rsidR="00635AC7" w:rsidRPr="00EB5295" w:rsidRDefault="00635AC7" w:rsidP="00B9259A">
            <w:pPr>
              <w:pStyle w:val="Textkrper"/>
            </w:pPr>
            <w:r w:rsidRPr="00EB5295">
              <w:t>usw.</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usw.</w:t>
            </w:r>
          </w:p>
        </w:tc>
        <w:tc>
          <w:tcPr>
            <w:tcW w:w="2163" w:type="dxa"/>
          </w:tcPr>
          <w:p w:rsidR="00635AC7" w:rsidRPr="00EB5295" w:rsidRDefault="00635AC7" w:rsidP="00B9259A">
            <w:pPr>
              <w:pStyle w:val="Textkrper"/>
            </w:pPr>
            <w:r w:rsidRPr="00EB5295">
              <w:t>usw.</w:t>
            </w:r>
          </w:p>
        </w:tc>
      </w:tr>
    </w:tbl>
    <w:p w:rsidR="007750EC" w:rsidRPr="00EB5295" w:rsidRDefault="007750EC" w:rsidP="00B9259A">
      <w:pPr>
        <w:pStyle w:val="Textkrp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2090"/>
        <w:gridCol w:w="702"/>
        <w:gridCol w:w="2085"/>
        <w:gridCol w:w="2126"/>
      </w:tblGrid>
      <w:tr w:rsidR="009F1B62" w:rsidRPr="00EB5295">
        <w:tc>
          <w:tcPr>
            <w:tcW w:w="4219" w:type="dxa"/>
            <w:gridSpan w:val="2"/>
            <w:shd w:val="clear" w:color="auto" w:fill="BFBFBF"/>
          </w:tcPr>
          <w:p w:rsidR="009F1B62" w:rsidRPr="00EB5295" w:rsidRDefault="009F1B62" w:rsidP="00B9259A">
            <w:pPr>
              <w:pStyle w:val="Textkrper"/>
            </w:pPr>
            <w:r w:rsidRPr="00EB5295">
              <w:br w:type="page"/>
              <w:t>Jugendschutzsachen</w:t>
            </w:r>
          </w:p>
        </w:tc>
        <w:tc>
          <w:tcPr>
            <w:tcW w:w="714" w:type="dxa"/>
            <w:shd w:val="clear" w:color="auto" w:fill="BFBFBF"/>
          </w:tcPr>
          <w:p w:rsidR="009F1B62" w:rsidRPr="00EB5295" w:rsidRDefault="009F1B62" w:rsidP="00B9259A">
            <w:pPr>
              <w:pStyle w:val="Textkrper"/>
            </w:pPr>
          </w:p>
        </w:tc>
        <w:tc>
          <w:tcPr>
            <w:tcW w:w="4284" w:type="dxa"/>
            <w:gridSpan w:val="2"/>
            <w:shd w:val="clear" w:color="auto" w:fill="BFBFBF"/>
          </w:tcPr>
          <w:p w:rsidR="009F1B62" w:rsidRPr="00EB5295" w:rsidRDefault="009F1B62" w:rsidP="00B9259A">
            <w:pPr>
              <w:pStyle w:val="Textkrper"/>
            </w:pPr>
            <w:r w:rsidRPr="00EB5295">
              <w:t>Berufungssachen</w:t>
            </w:r>
          </w:p>
        </w:tc>
      </w:tr>
      <w:tr w:rsidR="009F1B62" w:rsidRPr="00EB5295">
        <w:tc>
          <w:tcPr>
            <w:tcW w:w="2093" w:type="dxa"/>
          </w:tcPr>
          <w:p w:rsidR="009F1B62" w:rsidRPr="00EB5295" w:rsidRDefault="00770FA4" w:rsidP="00B9259A">
            <w:pPr>
              <w:pStyle w:val="Textkrper"/>
            </w:pPr>
            <w:r>
              <w:lastRenderedPageBreak/>
              <w:t>4</w:t>
            </w:r>
            <w:r w:rsidR="009F1B62" w:rsidRPr="00EB5295">
              <w:t>. StrK</w:t>
            </w:r>
          </w:p>
        </w:tc>
        <w:tc>
          <w:tcPr>
            <w:tcW w:w="2126" w:type="dxa"/>
          </w:tcPr>
          <w:p w:rsidR="009F1B62" w:rsidRPr="00EB5295" w:rsidRDefault="00770FA4" w:rsidP="00B9259A">
            <w:pPr>
              <w:pStyle w:val="Textkrper"/>
            </w:pPr>
            <w:r>
              <w:t>3</w:t>
            </w:r>
            <w:r w:rsidR="009F1B62" w:rsidRPr="00EB5295">
              <w:t>. StrK</w:t>
            </w:r>
          </w:p>
        </w:tc>
        <w:tc>
          <w:tcPr>
            <w:tcW w:w="714" w:type="dxa"/>
            <w:shd w:val="clear" w:color="auto" w:fill="BFBFBF"/>
          </w:tcPr>
          <w:p w:rsidR="009F1B62" w:rsidRPr="00EB5295" w:rsidRDefault="009F1B62" w:rsidP="00B9259A">
            <w:pPr>
              <w:pStyle w:val="Textkrper"/>
            </w:pPr>
          </w:p>
        </w:tc>
        <w:tc>
          <w:tcPr>
            <w:tcW w:w="2121" w:type="dxa"/>
          </w:tcPr>
          <w:p w:rsidR="009F1B62" w:rsidRPr="00EB5295" w:rsidRDefault="00770FA4" w:rsidP="00B9259A">
            <w:pPr>
              <w:pStyle w:val="Textkrper"/>
            </w:pPr>
            <w:r>
              <w:t>4</w:t>
            </w:r>
            <w:r w:rsidR="009F1B62" w:rsidRPr="00EB5295">
              <w:t>. StrK</w:t>
            </w:r>
          </w:p>
        </w:tc>
        <w:tc>
          <w:tcPr>
            <w:tcW w:w="2163" w:type="dxa"/>
          </w:tcPr>
          <w:p w:rsidR="009F1B62" w:rsidRPr="00EB5295" w:rsidRDefault="00770FA4" w:rsidP="00B9259A">
            <w:pPr>
              <w:pStyle w:val="Textkrper"/>
            </w:pPr>
            <w:r>
              <w:t>3</w:t>
            </w:r>
            <w:r w:rsidR="009F1B62" w:rsidRPr="00EB5295">
              <w:t>. StrK</w:t>
            </w:r>
          </w:p>
        </w:tc>
      </w:tr>
      <w:tr w:rsidR="00635AC7" w:rsidRPr="00EB5295">
        <w:tc>
          <w:tcPr>
            <w:tcW w:w="2093" w:type="dxa"/>
          </w:tcPr>
          <w:p w:rsidR="00635AC7" w:rsidRPr="00EB5295" w:rsidRDefault="00635AC7" w:rsidP="00B9259A">
            <w:pPr>
              <w:pStyle w:val="Textkrper"/>
            </w:pPr>
            <w:r w:rsidRPr="00EB5295">
              <w:t>1</w:t>
            </w:r>
          </w:p>
        </w:tc>
        <w:tc>
          <w:tcPr>
            <w:tcW w:w="2126" w:type="dxa"/>
          </w:tcPr>
          <w:p w:rsidR="00635AC7" w:rsidRPr="00EB5295" w:rsidRDefault="00635AC7" w:rsidP="00B9259A">
            <w:pPr>
              <w:pStyle w:val="Textkrper"/>
            </w:pPr>
            <w:r w:rsidRPr="00EB5295">
              <w:t>2</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1</w:t>
            </w:r>
          </w:p>
        </w:tc>
        <w:tc>
          <w:tcPr>
            <w:tcW w:w="2163" w:type="dxa"/>
          </w:tcPr>
          <w:p w:rsidR="00635AC7" w:rsidRPr="00EB5295" w:rsidRDefault="00635AC7" w:rsidP="00B9259A">
            <w:pPr>
              <w:pStyle w:val="Textkrper"/>
            </w:pPr>
            <w:r w:rsidRPr="00EB5295">
              <w:t>2</w:t>
            </w:r>
          </w:p>
        </w:tc>
      </w:tr>
      <w:tr w:rsidR="00635AC7" w:rsidRPr="00EB5295">
        <w:tc>
          <w:tcPr>
            <w:tcW w:w="2093" w:type="dxa"/>
          </w:tcPr>
          <w:p w:rsidR="00635AC7" w:rsidRPr="00EB5295" w:rsidRDefault="00635AC7" w:rsidP="00B9259A">
            <w:pPr>
              <w:pStyle w:val="Textkrper"/>
            </w:pPr>
            <w:r w:rsidRPr="00EB5295">
              <w:t>3</w:t>
            </w:r>
          </w:p>
        </w:tc>
        <w:tc>
          <w:tcPr>
            <w:tcW w:w="2126" w:type="dxa"/>
          </w:tcPr>
          <w:p w:rsidR="00635AC7" w:rsidRPr="00EB5295" w:rsidRDefault="00635AC7" w:rsidP="00B9259A">
            <w:pPr>
              <w:pStyle w:val="Textkrper"/>
            </w:pPr>
            <w:r w:rsidRPr="00EB5295">
              <w:t>4</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3</w:t>
            </w:r>
          </w:p>
        </w:tc>
        <w:tc>
          <w:tcPr>
            <w:tcW w:w="2163" w:type="dxa"/>
          </w:tcPr>
          <w:p w:rsidR="00635AC7" w:rsidRPr="00EB5295" w:rsidRDefault="00635AC7" w:rsidP="00B9259A">
            <w:pPr>
              <w:pStyle w:val="Textkrper"/>
            </w:pPr>
            <w:r w:rsidRPr="00EB5295">
              <w:t>4</w:t>
            </w:r>
          </w:p>
        </w:tc>
      </w:tr>
      <w:tr w:rsidR="00635AC7" w:rsidRPr="00EB5295">
        <w:tc>
          <w:tcPr>
            <w:tcW w:w="2093" w:type="dxa"/>
          </w:tcPr>
          <w:p w:rsidR="00635AC7" w:rsidRPr="00EB5295" w:rsidRDefault="00635AC7" w:rsidP="00B9259A">
            <w:pPr>
              <w:pStyle w:val="Textkrper"/>
            </w:pPr>
            <w:r w:rsidRPr="00EB5295">
              <w:t>5</w:t>
            </w:r>
          </w:p>
        </w:tc>
        <w:tc>
          <w:tcPr>
            <w:tcW w:w="2126" w:type="dxa"/>
          </w:tcPr>
          <w:p w:rsidR="00635AC7" w:rsidRPr="00EB5295" w:rsidRDefault="00635AC7" w:rsidP="00B9259A">
            <w:pPr>
              <w:pStyle w:val="Textkrper"/>
            </w:pPr>
            <w:r w:rsidRPr="00EB5295">
              <w:t>6</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5</w:t>
            </w:r>
          </w:p>
        </w:tc>
        <w:tc>
          <w:tcPr>
            <w:tcW w:w="2163" w:type="dxa"/>
          </w:tcPr>
          <w:p w:rsidR="00635AC7" w:rsidRPr="00EB5295" w:rsidRDefault="00635AC7" w:rsidP="00B9259A">
            <w:pPr>
              <w:pStyle w:val="Textkrper"/>
            </w:pPr>
            <w:r w:rsidRPr="00EB5295">
              <w:t>6</w:t>
            </w:r>
          </w:p>
        </w:tc>
      </w:tr>
      <w:tr w:rsidR="00635AC7" w:rsidRPr="00EB5295">
        <w:tc>
          <w:tcPr>
            <w:tcW w:w="2093" w:type="dxa"/>
          </w:tcPr>
          <w:p w:rsidR="00635AC7" w:rsidRPr="00EB5295" w:rsidRDefault="00635AC7" w:rsidP="00B9259A">
            <w:pPr>
              <w:pStyle w:val="Textkrper"/>
            </w:pPr>
            <w:r w:rsidRPr="00EB5295">
              <w:t>7</w:t>
            </w:r>
          </w:p>
        </w:tc>
        <w:tc>
          <w:tcPr>
            <w:tcW w:w="2126" w:type="dxa"/>
          </w:tcPr>
          <w:p w:rsidR="00635AC7" w:rsidRPr="00EB5295" w:rsidRDefault="00635AC7" w:rsidP="00B9259A">
            <w:pPr>
              <w:pStyle w:val="Textkrper"/>
            </w:pPr>
            <w:r w:rsidRPr="00EB5295">
              <w:t>8</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7</w:t>
            </w:r>
          </w:p>
        </w:tc>
        <w:tc>
          <w:tcPr>
            <w:tcW w:w="2163" w:type="dxa"/>
          </w:tcPr>
          <w:p w:rsidR="00635AC7" w:rsidRPr="00EB5295" w:rsidRDefault="00635AC7" w:rsidP="00B9259A">
            <w:pPr>
              <w:pStyle w:val="Textkrper"/>
            </w:pPr>
            <w:r w:rsidRPr="00EB5295">
              <w:t>8</w:t>
            </w:r>
          </w:p>
        </w:tc>
      </w:tr>
      <w:tr w:rsidR="00635AC7" w:rsidRPr="00EB5295">
        <w:tc>
          <w:tcPr>
            <w:tcW w:w="2093" w:type="dxa"/>
          </w:tcPr>
          <w:p w:rsidR="00635AC7" w:rsidRPr="00EB5295" w:rsidRDefault="00635AC7" w:rsidP="00B9259A">
            <w:pPr>
              <w:pStyle w:val="Textkrper"/>
            </w:pPr>
            <w:r w:rsidRPr="00EB5295">
              <w:t>9</w:t>
            </w:r>
          </w:p>
        </w:tc>
        <w:tc>
          <w:tcPr>
            <w:tcW w:w="2126" w:type="dxa"/>
          </w:tcPr>
          <w:p w:rsidR="00635AC7" w:rsidRPr="00EB5295" w:rsidRDefault="00635AC7" w:rsidP="00B9259A">
            <w:pPr>
              <w:pStyle w:val="Textkrper"/>
            </w:pPr>
            <w:r w:rsidRPr="00EB5295">
              <w:t>0</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9</w:t>
            </w:r>
          </w:p>
        </w:tc>
        <w:tc>
          <w:tcPr>
            <w:tcW w:w="2163" w:type="dxa"/>
          </w:tcPr>
          <w:p w:rsidR="00635AC7" w:rsidRPr="00EB5295" w:rsidRDefault="00635AC7" w:rsidP="00B9259A">
            <w:pPr>
              <w:pStyle w:val="Textkrper"/>
            </w:pPr>
            <w:r w:rsidRPr="00EB5295">
              <w:t>0</w:t>
            </w:r>
          </w:p>
        </w:tc>
      </w:tr>
      <w:tr w:rsidR="00635AC7" w:rsidRPr="00EB5295">
        <w:tc>
          <w:tcPr>
            <w:tcW w:w="2093" w:type="dxa"/>
          </w:tcPr>
          <w:p w:rsidR="00635AC7" w:rsidRPr="00EB5295" w:rsidRDefault="00635AC7" w:rsidP="00B9259A">
            <w:pPr>
              <w:pStyle w:val="Textkrper"/>
            </w:pPr>
            <w:r w:rsidRPr="00EB5295">
              <w:t>1</w:t>
            </w:r>
          </w:p>
        </w:tc>
        <w:tc>
          <w:tcPr>
            <w:tcW w:w="2126" w:type="dxa"/>
          </w:tcPr>
          <w:p w:rsidR="00635AC7" w:rsidRPr="00EB5295" w:rsidRDefault="00635AC7" w:rsidP="00B9259A">
            <w:pPr>
              <w:pStyle w:val="Textkrper"/>
            </w:pPr>
            <w:r w:rsidRPr="00EB5295">
              <w:t>2</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1</w:t>
            </w:r>
          </w:p>
        </w:tc>
        <w:tc>
          <w:tcPr>
            <w:tcW w:w="2163" w:type="dxa"/>
          </w:tcPr>
          <w:p w:rsidR="00635AC7" w:rsidRPr="00EB5295" w:rsidRDefault="00635AC7" w:rsidP="00B9259A">
            <w:pPr>
              <w:pStyle w:val="Textkrper"/>
            </w:pPr>
            <w:r w:rsidRPr="00EB5295">
              <w:t>2</w:t>
            </w:r>
          </w:p>
        </w:tc>
      </w:tr>
      <w:tr w:rsidR="00635AC7" w:rsidRPr="00EB5295">
        <w:tc>
          <w:tcPr>
            <w:tcW w:w="2093" w:type="dxa"/>
          </w:tcPr>
          <w:p w:rsidR="00635AC7" w:rsidRPr="00EB5295" w:rsidRDefault="00635AC7" w:rsidP="00B9259A">
            <w:pPr>
              <w:pStyle w:val="Textkrper"/>
            </w:pPr>
            <w:r w:rsidRPr="00EB5295">
              <w:t>usw.</w:t>
            </w:r>
          </w:p>
        </w:tc>
        <w:tc>
          <w:tcPr>
            <w:tcW w:w="2126" w:type="dxa"/>
          </w:tcPr>
          <w:p w:rsidR="00635AC7" w:rsidRPr="00EB5295" w:rsidRDefault="00635AC7" w:rsidP="00B9259A">
            <w:pPr>
              <w:pStyle w:val="Textkrper"/>
            </w:pPr>
            <w:r w:rsidRPr="00EB5295">
              <w:t>usw.</w:t>
            </w:r>
          </w:p>
        </w:tc>
        <w:tc>
          <w:tcPr>
            <w:tcW w:w="714" w:type="dxa"/>
            <w:shd w:val="clear" w:color="auto" w:fill="BFBFBF"/>
          </w:tcPr>
          <w:p w:rsidR="00635AC7" w:rsidRPr="00EB5295" w:rsidRDefault="00635AC7" w:rsidP="00B9259A">
            <w:pPr>
              <w:pStyle w:val="Textkrper"/>
            </w:pPr>
          </w:p>
        </w:tc>
        <w:tc>
          <w:tcPr>
            <w:tcW w:w="2121" w:type="dxa"/>
          </w:tcPr>
          <w:p w:rsidR="00635AC7" w:rsidRPr="00EB5295" w:rsidRDefault="00635AC7" w:rsidP="00B9259A">
            <w:pPr>
              <w:pStyle w:val="Textkrper"/>
            </w:pPr>
            <w:r w:rsidRPr="00EB5295">
              <w:t>usw.</w:t>
            </w:r>
          </w:p>
        </w:tc>
        <w:tc>
          <w:tcPr>
            <w:tcW w:w="2163" w:type="dxa"/>
          </w:tcPr>
          <w:p w:rsidR="00635AC7" w:rsidRPr="00EB5295" w:rsidRDefault="00635AC7" w:rsidP="00B9259A">
            <w:pPr>
              <w:pStyle w:val="Textkrper"/>
            </w:pPr>
            <w:r w:rsidRPr="00EB5295">
              <w:t>usw.</w:t>
            </w:r>
          </w:p>
        </w:tc>
      </w:tr>
    </w:tbl>
    <w:p w:rsidR="009F1B62" w:rsidRPr="00EB5295" w:rsidRDefault="009F1B62" w:rsidP="00B9259A">
      <w:pPr>
        <w:pStyle w:val="Textkrper"/>
      </w:pPr>
    </w:p>
    <w:p w:rsidR="008C601E" w:rsidRPr="00EB5295" w:rsidRDefault="008C601E" w:rsidP="00B9259A">
      <w:pPr>
        <w:jc w:val="both"/>
      </w:pPr>
    </w:p>
    <w:p w:rsidR="002E1770" w:rsidRPr="00EB5295" w:rsidRDefault="002E1770" w:rsidP="00B9259A">
      <w:pPr>
        <w:pStyle w:val="berschrift3"/>
        <w:jc w:val="both"/>
      </w:pPr>
      <w:bookmarkStart w:id="373" w:name="_Toc466549186"/>
      <w:bookmarkStart w:id="374" w:name="_Toc466549848"/>
      <w:bookmarkStart w:id="375" w:name="_Toc468184952"/>
      <w:bookmarkStart w:id="376" w:name="_Toc499822009"/>
      <w:r w:rsidRPr="00EB5295">
        <w:t>Verbindung</w:t>
      </w:r>
      <w:r w:rsidR="00E270DE" w:rsidRPr="00EB5295">
        <w:t>en</w:t>
      </w:r>
      <w:r w:rsidRPr="00EB5295">
        <w:t xml:space="preserve"> / Übernahme</w:t>
      </w:r>
      <w:r w:rsidR="00E270DE" w:rsidRPr="00EB5295">
        <w:t>n</w:t>
      </w:r>
      <w:bookmarkEnd w:id="373"/>
      <w:bookmarkEnd w:id="374"/>
      <w:bookmarkEnd w:id="375"/>
      <w:bookmarkEnd w:id="376"/>
    </w:p>
    <w:p w:rsidR="002C0551" w:rsidRPr="00EB5295" w:rsidRDefault="002C0551" w:rsidP="00B9259A">
      <w:pPr>
        <w:jc w:val="both"/>
      </w:pPr>
      <w:r w:rsidRPr="00EB5295">
        <w:t xml:space="preserve">Abtrennungen aus bereits beim Landgericht Bielefeld anhängigen Verfahren und die Verbindung mehrerer Verfahren bei </w:t>
      </w:r>
      <w:r w:rsidRPr="00EB5295">
        <w:rPr>
          <w:u w:val="single"/>
        </w:rPr>
        <w:t>einer</w:t>
      </w:r>
      <w:r w:rsidRPr="00EB5295">
        <w:t xml:space="preserve"> Kammer gelten nicht als Neuzugang im Sinne dieser Bestimmungen und bleiben bei der Turnuszuteilung</w:t>
      </w:r>
      <w:r w:rsidR="00E270DE" w:rsidRPr="00EB5295">
        <w:t xml:space="preserve">, wie auch bei der Zuteilung über die Eingangslisten </w:t>
      </w:r>
      <w:r w:rsidR="00E270DE" w:rsidRPr="00E362AE">
        <w:t xml:space="preserve">der </w:t>
      </w:r>
      <w:r w:rsidR="00991DAA" w:rsidRPr="00E362AE">
        <w:t>großen S</w:t>
      </w:r>
      <w:r w:rsidR="00E270DE" w:rsidRPr="00E362AE">
        <w:t>trafkammer</w:t>
      </w:r>
      <w:r w:rsidR="00991DAA" w:rsidRPr="00E362AE">
        <w:t>n</w:t>
      </w:r>
      <w:r w:rsidRPr="00EB5295">
        <w:t xml:space="preserve"> unberücksichtigt.</w:t>
      </w:r>
    </w:p>
    <w:p w:rsidR="002C0551" w:rsidRPr="00EB5295" w:rsidRDefault="002C0551" w:rsidP="00B9259A">
      <w:pPr>
        <w:jc w:val="both"/>
      </w:pPr>
    </w:p>
    <w:p w:rsidR="002C0551" w:rsidRPr="00EB5295" w:rsidRDefault="002C0551" w:rsidP="00B9259A">
      <w:pPr>
        <w:jc w:val="both"/>
      </w:pPr>
      <w:r w:rsidRPr="00EB5295">
        <w:t xml:space="preserve">Wird bei einer Strafkammer ein anderes, bereits bei einer </w:t>
      </w:r>
      <w:r w:rsidRPr="00EB5295">
        <w:rPr>
          <w:u w:val="single"/>
        </w:rPr>
        <w:t>anderen</w:t>
      </w:r>
      <w:r w:rsidRPr="00EB5295">
        <w:t xml:space="preserve"> Strafkammer anhängiges Verfahren mit einem bei dieser Kammer eingehenden oder bereits anhängigen Verfahren verbunden, gilt das verbundene Verfahren bei dieser Kammer als Neueingang unter Anrechnung auf den Turnus. Verbundene oder übernommene Verfahren gelten in dem Zeitpunkt als eingegangen, in welchem der Verbindungs- oder Übernahmebeschluss der Eingangsstelle zugeht. </w:t>
      </w:r>
    </w:p>
    <w:p w:rsidR="002C0551" w:rsidRPr="00EB5295" w:rsidRDefault="002C0551" w:rsidP="00B9259A">
      <w:pPr>
        <w:jc w:val="both"/>
      </w:pPr>
    </w:p>
    <w:p w:rsidR="002C0551" w:rsidRPr="00EB5295" w:rsidRDefault="002C0551" w:rsidP="00B9259A">
      <w:pPr>
        <w:pStyle w:val="Kopfzeile"/>
        <w:jc w:val="both"/>
      </w:pPr>
      <w:r w:rsidRPr="00EB5295">
        <w:t xml:space="preserve">Neu eingehende Verfahren, die </w:t>
      </w:r>
      <w:r w:rsidR="00D24FBE" w:rsidRPr="00EB5295">
        <w:t xml:space="preserve">von der Staatsanwaltschaft </w:t>
      </w:r>
      <w:r w:rsidRPr="00EB5295">
        <w:t xml:space="preserve">mit dem Antrag auf Verbindung mit einem bereits anhängigen Verfahren übersandt werden, werden zunächst </w:t>
      </w:r>
      <w:r w:rsidR="00E270DE" w:rsidRPr="00EB5295">
        <w:t xml:space="preserve">weder </w:t>
      </w:r>
      <w:r w:rsidRPr="00EB5295">
        <w:t>im Turnus</w:t>
      </w:r>
      <w:r w:rsidR="00E270DE" w:rsidRPr="00EB5295">
        <w:t xml:space="preserve">, noch in </w:t>
      </w:r>
      <w:r w:rsidR="0011722F" w:rsidRPr="00EB5295">
        <w:t>den Eingangslisten der 3. und 4. Strafkammer</w:t>
      </w:r>
      <w:r w:rsidRPr="00EB5295">
        <w:t xml:space="preserve"> erfasst. Zuständig ist zunächst die Strafkammer, bei der das Verfahren anhängig ist, zu dem die Verbindung beantragt worden ist. Die Entscheidung der Strafkammer über den Antrag auf Verbindung ist der zentralen Eingangsgeschäftsstelle unverzüglich zuzuleiten</w:t>
      </w:r>
      <w:r w:rsidR="000A3E4F" w:rsidRPr="00EB5295">
        <w:t>; mit dem Zeitpunkt des Eingangs des Beschlusses gilt das Verfahren dort als eingegangen</w:t>
      </w:r>
      <w:r w:rsidRPr="00EB5295">
        <w:t xml:space="preserve">. Im Falle der Verbindung gilt das verbundene Verfahren als Neueingang unter Anrechnung auf den Turnus </w:t>
      </w:r>
      <w:r w:rsidR="0011722F" w:rsidRPr="00EB5295">
        <w:t xml:space="preserve">und ggf. </w:t>
      </w:r>
      <w:r w:rsidR="00D24FBE" w:rsidRPr="00EB5295">
        <w:t xml:space="preserve">auf </w:t>
      </w:r>
      <w:r w:rsidR="0011722F" w:rsidRPr="00EB5295">
        <w:t xml:space="preserve">die jeweilige gesonderte Eingangsliste </w:t>
      </w:r>
      <w:r w:rsidRPr="00EB5295">
        <w:t xml:space="preserve">der übernehmenden Kammer. Bei Ablehnung der Verfahrensverbindung wird das Verfahren nach den allgemeinen Regeln zugeteilt. </w:t>
      </w:r>
    </w:p>
    <w:p w:rsidR="002C0551" w:rsidRPr="00EB5295" w:rsidRDefault="002C0551" w:rsidP="00B9259A">
      <w:pPr>
        <w:pStyle w:val="Kopfzeile"/>
        <w:jc w:val="both"/>
      </w:pPr>
    </w:p>
    <w:p w:rsidR="006E7D05" w:rsidRPr="00EB5295" w:rsidRDefault="006E7D05" w:rsidP="00B9259A">
      <w:pPr>
        <w:pStyle w:val="Kopfzeile"/>
        <w:jc w:val="both"/>
      </w:pPr>
      <w:r w:rsidRPr="00EB5295">
        <w:t xml:space="preserve">Legt eine Strafkammer ein bei ihr eingegangenes Verfahren gemäß §§ 209, 209a StPO einer besonderen Strafkammer oder einer Jugendkammer vor, erfolgt zunächst noch keine Zuteilung über das Turnussystem. Für die gemäß §§ 209, 209a StPO zu treffenden Entscheidungen sind – soweit die Vorlage an die Jugendkammer erfolgt – die 3. und 4. Strafkammer </w:t>
      </w:r>
      <w:r w:rsidR="00680F76" w:rsidRPr="00EB5295">
        <w:t xml:space="preserve">abwechselnd </w:t>
      </w:r>
      <w:r w:rsidRPr="00EB5295">
        <w:t>zuständig.</w:t>
      </w:r>
    </w:p>
    <w:p w:rsidR="006E7D05" w:rsidRPr="00EB5295" w:rsidRDefault="006E7D05" w:rsidP="00B9259A">
      <w:pPr>
        <w:pStyle w:val="Textkrp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E362AE" w:rsidRPr="00EB5295" w:rsidTr="006E7D05">
        <w:tc>
          <w:tcPr>
            <w:tcW w:w="4219" w:type="dxa"/>
            <w:gridSpan w:val="2"/>
            <w:shd w:val="clear" w:color="auto" w:fill="BFBFBF"/>
          </w:tcPr>
          <w:p w:rsidR="00E362AE" w:rsidRPr="00EB5295" w:rsidRDefault="00E362AE" w:rsidP="00B9259A">
            <w:pPr>
              <w:pStyle w:val="Textkrper"/>
            </w:pPr>
            <w:r w:rsidRPr="00EB5295">
              <w:t>Jugendstrafkammer</w:t>
            </w:r>
          </w:p>
        </w:tc>
      </w:tr>
      <w:tr w:rsidR="00E362AE" w:rsidRPr="00EB5295" w:rsidTr="006E7D05">
        <w:tc>
          <w:tcPr>
            <w:tcW w:w="2093" w:type="dxa"/>
          </w:tcPr>
          <w:p w:rsidR="00E362AE" w:rsidRPr="00EB5295" w:rsidRDefault="00E362AE" w:rsidP="00B9259A">
            <w:pPr>
              <w:pStyle w:val="Textkrper"/>
            </w:pPr>
            <w:r w:rsidRPr="00EB5295">
              <w:t>3. StrK</w:t>
            </w:r>
          </w:p>
        </w:tc>
        <w:tc>
          <w:tcPr>
            <w:tcW w:w="2126" w:type="dxa"/>
          </w:tcPr>
          <w:p w:rsidR="00E362AE" w:rsidRPr="00EB5295" w:rsidRDefault="00E362AE" w:rsidP="00B9259A">
            <w:pPr>
              <w:pStyle w:val="Textkrper"/>
            </w:pPr>
            <w:r w:rsidRPr="00EB5295">
              <w:t>4. StrK</w:t>
            </w:r>
          </w:p>
        </w:tc>
      </w:tr>
      <w:tr w:rsidR="00E362AE" w:rsidRPr="00EB5295" w:rsidTr="006E7D05">
        <w:tc>
          <w:tcPr>
            <w:tcW w:w="2093" w:type="dxa"/>
          </w:tcPr>
          <w:p w:rsidR="00E362AE" w:rsidRPr="00EB5295" w:rsidRDefault="00E362AE" w:rsidP="00B9259A">
            <w:pPr>
              <w:pStyle w:val="Textkrper"/>
            </w:pPr>
            <w:r w:rsidRPr="00EB5295">
              <w:t>1</w:t>
            </w:r>
          </w:p>
        </w:tc>
        <w:tc>
          <w:tcPr>
            <w:tcW w:w="2126" w:type="dxa"/>
          </w:tcPr>
          <w:p w:rsidR="00E362AE" w:rsidRPr="00EB5295" w:rsidRDefault="00E362AE" w:rsidP="00B9259A">
            <w:pPr>
              <w:pStyle w:val="Textkrper"/>
            </w:pPr>
            <w:r w:rsidRPr="00EB5295">
              <w:t>2</w:t>
            </w:r>
          </w:p>
        </w:tc>
      </w:tr>
      <w:tr w:rsidR="00E362AE" w:rsidRPr="00EB5295" w:rsidTr="006E7D05">
        <w:tc>
          <w:tcPr>
            <w:tcW w:w="2093" w:type="dxa"/>
          </w:tcPr>
          <w:p w:rsidR="00E362AE" w:rsidRPr="00EB5295" w:rsidRDefault="00E362AE" w:rsidP="00B9259A">
            <w:pPr>
              <w:pStyle w:val="Textkrper"/>
            </w:pPr>
            <w:r w:rsidRPr="00EB5295">
              <w:t>3</w:t>
            </w:r>
          </w:p>
        </w:tc>
        <w:tc>
          <w:tcPr>
            <w:tcW w:w="2126" w:type="dxa"/>
          </w:tcPr>
          <w:p w:rsidR="00E362AE" w:rsidRPr="00EB5295" w:rsidRDefault="00E362AE" w:rsidP="00B9259A">
            <w:pPr>
              <w:pStyle w:val="Textkrper"/>
            </w:pPr>
            <w:r w:rsidRPr="00EB5295">
              <w:t>4</w:t>
            </w:r>
          </w:p>
        </w:tc>
      </w:tr>
      <w:tr w:rsidR="00E362AE" w:rsidRPr="00EB5295" w:rsidTr="006E7D05">
        <w:tc>
          <w:tcPr>
            <w:tcW w:w="2093" w:type="dxa"/>
          </w:tcPr>
          <w:p w:rsidR="00E362AE" w:rsidRPr="00EB5295" w:rsidRDefault="00E362AE" w:rsidP="00B9259A">
            <w:pPr>
              <w:pStyle w:val="Textkrper"/>
            </w:pPr>
            <w:r w:rsidRPr="00EB5295">
              <w:t>5</w:t>
            </w:r>
          </w:p>
        </w:tc>
        <w:tc>
          <w:tcPr>
            <w:tcW w:w="2126" w:type="dxa"/>
          </w:tcPr>
          <w:p w:rsidR="00E362AE" w:rsidRPr="00EB5295" w:rsidRDefault="00E362AE" w:rsidP="00B9259A">
            <w:pPr>
              <w:pStyle w:val="Textkrper"/>
            </w:pPr>
            <w:r w:rsidRPr="00EB5295">
              <w:t>6</w:t>
            </w:r>
          </w:p>
        </w:tc>
      </w:tr>
      <w:tr w:rsidR="00E362AE" w:rsidRPr="00EB5295" w:rsidTr="006E7D05">
        <w:tc>
          <w:tcPr>
            <w:tcW w:w="2093" w:type="dxa"/>
          </w:tcPr>
          <w:p w:rsidR="00E362AE" w:rsidRPr="00EB5295" w:rsidRDefault="00E362AE" w:rsidP="00B9259A">
            <w:pPr>
              <w:pStyle w:val="Textkrper"/>
            </w:pPr>
            <w:r w:rsidRPr="00EB5295">
              <w:t>7</w:t>
            </w:r>
          </w:p>
        </w:tc>
        <w:tc>
          <w:tcPr>
            <w:tcW w:w="2126" w:type="dxa"/>
          </w:tcPr>
          <w:p w:rsidR="00E362AE" w:rsidRPr="00EB5295" w:rsidRDefault="00E362AE" w:rsidP="00B9259A">
            <w:pPr>
              <w:pStyle w:val="Textkrper"/>
            </w:pPr>
            <w:r w:rsidRPr="00EB5295">
              <w:t>8</w:t>
            </w:r>
          </w:p>
        </w:tc>
      </w:tr>
      <w:tr w:rsidR="00E362AE" w:rsidRPr="00EB5295" w:rsidTr="006E7D05">
        <w:tc>
          <w:tcPr>
            <w:tcW w:w="2093" w:type="dxa"/>
          </w:tcPr>
          <w:p w:rsidR="00E362AE" w:rsidRPr="00EB5295" w:rsidRDefault="00E362AE" w:rsidP="00B9259A">
            <w:pPr>
              <w:pStyle w:val="Textkrper"/>
            </w:pPr>
            <w:r w:rsidRPr="00EB5295">
              <w:t>9</w:t>
            </w:r>
          </w:p>
        </w:tc>
        <w:tc>
          <w:tcPr>
            <w:tcW w:w="2126" w:type="dxa"/>
          </w:tcPr>
          <w:p w:rsidR="00E362AE" w:rsidRPr="00EB5295" w:rsidRDefault="00E362AE" w:rsidP="00B9259A">
            <w:pPr>
              <w:pStyle w:val="Textkrper"/>
            </w:pPr>
            <w:r w:rsidRPr="00EB5295">
              <w:t>0</w:t>
            </w:r>
          </w:p>
        </w:tc>
      </w:tr>
      <w:tr w:rsidR="00E362AE" w:rsidRPr="00EB5295" w:rsidTr="006E7D05">
        <w:tc>
          <w:tcPr>
            <w:tcW w:w="2093" w:type="dxa"/>
          </w:tcPr>
          <w:p w:rsidR="00E362AE" w:rsidRPr="00EB5295" w:rsidRDefault="00E362AE" w:rsidP="00B9259A">
            <w:pPr>
              <w:pStyle w:val="Textkrper"/>
            </w:pPr>
            <w:r w:rsidRPr="00EB5295">
              <w:t>1</w:t>
            </w:r>
          </w:p>
        </w:tc>
        <w:tc>
          <w:tcPr>
            <w:tcW w:w="2126" w:type="dxa"/>
          </w:tcPr>
          <w:p w:rsidR="00E362AE" w:rsidRPr="00EB5295" w:rsidRDefault="00E362AE" w:rsidP="00B9259A">
            <w:pPr>
              <w:pStyle w:val="Textkrper"/>
            </w:pPr>
            <w:r w:rsidRPr="00EB5295">
              <w:t>2</w:t>
            </w:r>
          </w:p>
        </w:tc>
      </w:tr>
      <w:tr w:rsidR="00E362AE" w:rsidRPr="00EB5295" w:rsidTr="006E7D05">
        <w:tc>
          <w:tcPr>
            <w:tcW w:w="2093" w:type="dxa"/>
          </w:tcPr>
          <w:p w:rsidR="00E362AE" w:rsidRPr="00EB5295" w:rsidRDefault="00E362AE" w:rsidP="00B9259A">
            <w:pPr>
              <w:pStyle w:val="Textkrper"/>
            </w:pPr>
            <w:r w:rsidRPr="00EB5295">
              <w:t>usw.</w:t>
            </w:r>
          </w:p>
        </w:tc>
        <w:tc>
          <w:tcPr>
            <w:tcW w:w="2126" w:type="dxa"/>
          </w:tcPr>
          <w:p w:rsidR="00E362AE" w:rsidRPr="00EB5295" w:rsidRDefault="00E362AE" w:rsidP="00B9259A">
            <w:pPr>
              <w:pStyle w:val="Textkrper"/>
            </w:pPr>
            <w:r w:rsidRPr="00EB5295">
              <w:t>usw.</w:t>
            </w:r>
          </w:p>
        </w:tc>
      </w:tr>
    </w:tbl>
    <w:p w:rsidR="006E7D05" w:rsidRPr="00EB5295" w:rsidRDefault="006E7D05" w:rsidP="00B9259A">
      <w:pPr>
        <w:pStyle w:val="Textkrper"/>
      </w:pPr>
    </w:p>
    <w:p w:rsidR="00680F76" w:rsidRPr="00EB5295" w:rsidRDefault="00680F76" w:rsidP="00B9259A">
      <w:pPr>
        <w:pStyle w:val="Textkrper"/>
      </w:pPr>
    </w:p>
    <w:p w:rsidR="006E7D05" w:rsidRPr="00EB5295" w:rsidRDefault="0011722F" w:rsidP="00B9259A">
      <w:pPr>
        <w:pStyle w:val="Kopfzeile"/>
        <w:jc w:val="both"/>
      </w:pPr>
      <w:r w:rsidRPr="00EB5295">
        <w:t>Erfolgt eine Übernahme, wird der Übernahmebeschluss der zentralen Eingangsgeschäftsstelle zugeleitet, welche die Sache dann entsprechend obiger Regelungen im Turnuskreis und/oder der jeweiligen Eingangsliste für die übernehmende Kammer einträgt.</w:t>
      </w:r>
    </w:p>
    <w:p w:rsidR="006E7D05" w:rsidRPr="00EB5295" w:rsidRDefault="006E7D05" w:rsidP="00B9259A">
      <w:pPr>
        <w:jc w:val="both"/>
      </w:pPr>
    </w:p>
    <w:p w:rsidR="006E7D05" w:rsidRPr="00EB5295" w:rsidRDefault="006E7D05" w:rsidP="00B9259A">
      <w:pPr>
        <w:jc w:val="both"/>
      </w:pPr>
      <w:r w:rsidRPr="00EB5295">
        <w:t>Wird eine Sache von einer Kammer an eine andere Kammer wegen besonderer Zuständigkeit abgegeben und von dieser ganz oder teilweise wieder zurückgegeben, bleibt die frühere Kammer ohne erneute Zuteilung im Turnus zuständig.</w:t>
      </w:r>
    </w:p>
    <w:p w:rsidR="008C601E" w:rsidRPr="00EB5295" w:rsidRDefault="008C601E" w:rsidP="00B9259A">
      <w:pPr>
        <w:jc w:val="both"/>
      </w:pPr>
    </w:p>
    <w:p w:rsidR="009F1B62" w:rsidRPr="00EB5295" w:rsidRDefault="009F1B62" w:rsidP="00B9259A">
      <w:pPr>
        <w:pStyle w:val="berschrift3"/>
        <w:jc w:val="both"/>
      </w:pPr>
      <w:bookmarkStart w:id="377" w:name="_Toc466549187"/>
      <w:bookmarkStart w:id="378" w:name="_Toc466549849"/>
      <w:bookmarkStart w:id="379" w:name="_Toc468184953"/>
      <w:bookmarkStart w:id="380" w:name="_Toc499822010"/>
      <w:r w:rsidRPr="00EB5295">
        <w:t>Zurückverweisungen</w:t>
      </w:r>
      <w:bookmarkEnd w:id="377"/>
      <w:bookmarkEnd w:id="378"/>
      <w:bookmarkEnd w:id="379"/>
      <w:bookmarkEnd w:id="380"/>
      <w:r w:rsidRPr="00EB5295">
        <w:t xml:space="preserve"> </w:t>
      </w:r>
    </w:p>
    <w:p w:rsidR="009F1B62" w:rsidRPr="00EB5295" w:rsidRDefault="009F1B62" w:rsidP="00B9259A">
      <w:pPr>
        <w:jc w:val="both"/>
      </w:pPr>
      <w:r w:rsidRPr="00EB5295">
        <w:t xml:space="preserve">Strafsachen aus der Zuständigkeit der großen Strafkammern, die gemäß § 354 Abs. 2 </w:t>
      </w:r>
      <w:r w:rsidR="00705A97" w:rsidRPr="00EB5295">
        <w:t xml:space="preserve">S. 1, 1. Halbs. </w:t>
      </w:r>
      <w:r w:rsidRPr="00EB5295">
        <w:t xml:space="preserve">StPO an eine nicht benannte Strafkammer des Landgerichts zurückverwiesen werden, bearbeiten – unbeschadet der bereits bei den einzelnen Strafkammern im Geschäftsverteilungsplan vorhandenen Regelung </w:t>
      </w:r>
      <w:r w:rsidR="00680F76" w:rsidRPr="00EB5295">
        <w:t>–</w:t>
      </w:r>
      <w:r w:rsidRPr="00EB5295">
        <w:t xml:space="preserve"> unter Anrechnung auf den jeweiligen Turnus in den Fällen mehrfacher Zurückverweisung die mit dem aufgehobe</w:t>
      </w:r>
      <w:r w:rsidRPr="00EB5295">
        <w:lastRenderedPageBreak/>
        <w:t xml:space="preserve">nen Urteil bislang nicht befassten großen Strafkammern in der Reihenfolge ihrer ziffernmäßigen Benennung. </w:t>
      </w:r>
      <w:r w:rsidR="00705A97" w:rsidRPr="00EB5295">
        <w:t>D</w:t>
      </w:r>
      <w:r w:rsidRPr="00EB5295">
        <w:t xml:space="preserve">ie Zurückverweisungen </w:t>
      </w:r>
      <w:r w:rsidR="00705A97" w:rsidRPr="00EB5295">
        <w:t xml:space="preserve">werden </w:t>
      </w:r>
      <w:r w:rsidRPr="00EB5295">
        <w:t>bei der dann für die erneute Verhandlung zuständigen Kammer auf das nächste freie Feld des entsprechenden Turnuskreises eingetragen, dieses Feld ist dann für die weitere Zuteilung gesperrt.</w:t>
      </w:r>
    </w:p>
    <w:p w:rsidR="009F1B62" w:rsidRPr="00EB5295" w:rsidRDefault="009F1B62" w:rsidP="00B9259A">
      <w:pPr>
        <w:jc w:val="both"/>
      </w:pPr>
    </w:p>
    <w:p w:rsidR="00BD283F" w:rsidRPr="00EB5295" w:rsidRDefault="009F1B62" w:rsidP="00B9259A">
      <w:pPr>
        <w:jc w:val="both"/>
      </w:pPr>
      <w:r w:rsidRPr="00EB5295">
        <w:t>Fällt die Strafsache in di</w:t>
      </w:r>
      <w:r w:rsidR="00A22B04" w:rsidRPr="00EB5295">
        <w:t>e Zuständigkeit der Jugend- oder</w:t>
      </w:r>
      <w:r w:rsidRPr="00EB5295">
        <w:t xml:space="preserve"> Jugendschutzkammer </w:t>
      </w:r>
      <w:r w:rsidR="00A22B04" w:rsidRPr="00EB5295">
        <w:t>wird die Kammer als Jugend- oder</w:t>
      </w:r>
      <w:r w:rsidRPr="00EB5295">
        <w:t xml:space="preserve"> Jugendschutzkammer tätig; fällt die Strafsache in die Zuständigkeit einer Schwurgerichtskammer, so wird die Kammer als Schwurgerichtskammer tätig; fällt die Strafsache in die Zuständigkeit einer Wirtschaftsstrafkammer, wird die Kammer als Wirtschaftsstrafkammer tätig</w:t>
      </w:r>
      <w:r w:rsidR="0014579C" w:rsidRPr="00EB5295">
        <w:t>.</w:t>
      </w:r>
    </w:p>
    <w:p w:rsidR="00BD283F" w:rsidRPr="00EB5295" w:rsidRDefault="00BD283F" w:rsidP="00B9259A">
      <w:pPr>
        <w:jc w:val="both"/>
      </w:pPr>
    </w:p>
    <w:p w:rsidR="009F1B62" w:rsidRPr="00EB5295" w:rsidRDefault="00523690" w:rsidP="00B9259A">
      <w:pPr>
        <w:jc w:val="both"/>
      </w:pPr>
      <w:r w:rsidRPr="00EB5295">
        <w:t xml:space="preserve">Bei Verfahren, in denen gemäß § 210 Abs. 3 S. 1, 1. Alt StPO bestimmt worden ist, dass die Hauptverhandlung vor einer anderen Kammer stattzufinden hat, wird entsprechend der </w:t>
      </w:r>
      <w:r w:rsidR="0014579C" w:rsidRPr="00EB5295">
        <w:t xml:space="preserve">vorstehenden </w:t>
      </w:r>
      <w:r w:rsidRPr="00EB5295">
        <w:t>Regelung</w:t>
      </w:r>
      <w:r w:rsidR="0014579C" w:rsidRPr="00EB5295">
        <w:t>en</w:t>
      </w:r>
      <w:r w:rsidRPr="00EB5295">
        <w:t xml:space="preserve"> für Zurückverweisungen nach § 354 Abs. 2</w:t>
      </w:r>
      <w:r w:rsidR="00705A97" w:rsidRPr="00EB5295">
        <w:t xml:space="preserve"> S. 1, 1. Halbs.</w:t>
      </w:r>
      <w:r w:rsidRPr="00EB5295">
        <w:t xml:space="preserve"> StPO verfahren.</w:t>
      </w:r>
    </w:p>
    <w:p w:rsidR="00A710A5" w:rsidRDefault="00A710A5" w:rsidP="00B9259A">
      <w:pPr>
        <w:spacing w:line="240" w:lineRule="auto"/>
        <w:jc w:val="both"/>
      </w:pPr>
      <w:r>
        <w:br w:type="page"/>
      </w:r>
    </w:p>
    <w:p w:rsidR="009F1B62" w:rsidRPr="00EB5295" w:rsidRDefault="009F1B62" w:rsidP="00B9259A">
      <w:pPr>
        <w:pStyle w:val="berschrift2"/>
        <w:jc w:val="both"/>
      </w:pPr>
      <w:bookmarkStart w:id="381" w:name="_Toc466549188"/>
      <w:bookmarkStart w:id="382" w:name="_Toc466549850"/>
      <w:bookmarkStart w:id="383" w:name="_Toc499822011"/>
      <w:r w:rsidRPr="00EB5295">
        <w:lastRenderedPageBreak/>
        <w:t>hinsichtlich der kleinen Strafkammern:</w:t>
      </w:r>
      <w:bookmarkEnd w:id="381"/>
      <w:bookmarkEnd w:id="382"/>
      <w:bookmarkEnd w:id="383"/>
    </w:p>
    <w:p w:rsidR="002A7B8A" w:rsidRPr="00EB5295" w:rsidRDefault="002A7B8A" w:rsidP="00B9259A">
      <w:pPr>
        <w:jc w:val="both"/>
      </w:pPr>
    </w:p>
    <w:p w:rsidR="009F1B62" w:rsidRPr="00EB5295" w:rsidRDefault="009F1B62" w:rsidP="00B9259A">
      <w:pPr>
        <w:pStyle w:val="berschrift3"/>
        <w:jc w:val="both"/>
      </w:pPr>
      <w:bookmarkStart w:id="384" w:name="_Toc466549189"/>
      <w:bookmarkStart w:id="385" w:name="_Toc466549851"/>
      <w:bookmarkStart w:id="386" w:name="_Toc468184955"/>
      <w:bookmarkStart w:id="387" w:name="_Ref469320030"/>
      <w:bookmarkStart w:id="388" w:name="_Ref469320319"/>
      <w:bookmarkStart w:id="389" w:name="_Toc499822012"/>
      <w:r w:rsidRPr="00EB5295">
        <w:t>Allgemeine Bestimmungen</w:t>
      </w:r>
      <w:bookmarkEnd w:id="384"/>
      <w:bookmarkEnd w:id="385"/>
      <w:bookmarkEnd w:id="386"/>
      <w:bookmarkEnd w:id="387"/>
      <w:bookmarkEnd w:id="388"/>
      <w:bookmarkEnd w:id="389"/>
    </w:p>
    <w:p w:rsidR="009F1B62" w:rsidRDefault="009F1B62" w:rsidP="00B9259A">
      <w:pPr>
        <w:jc w:val="both"/>
      </w:pPr>
      <w:r w:rsidRPr="00EB5295">
        <w:t xml:space="preserve">Die bei dem Landgericht Bielefeld ab dem </w:t>
      </w:r>
      <w:r w:rsidRPr="00EB5295">
        <w:rPr>
          <w:b/>
        </w:rPr>
        <w:t>01.01.</w:t>
      </w:r>
      <w:r w:rsidR="00FC10B4" w:rsidRPr="00EB5295">
        <w:rPr>
          <w:b/>
        </w:rPr>
        <w:t>201</w:t>
      </w:r>
      <w:r w:rsidR="00C80BD0">
        <w:rPr>
          <w:b/>
        </w:rPr>
        <w:t>8</w:t>
      </w:r>
      <w:r w:rsidR="0036691B" w:rsidRPr="00EB5295">
        <w:t xml:space="preserve"> </w:t>
      </w:r>
      <w:r w:rsidRPr="00EB5295">
        <w:t xml:space="preserve">neu eingehenden Berufungen gegen Urteile des Strafrichters und des Schöffengerichts oder erweiterten Schöffengerichts werden, soweit nicht die Zuständigkeit der kleinen Jugendstrafkammer gegeben ist, jeweils gemäß den nachfolgenden Bestimmungen nach einem rollierenden System auf die </w:t>
      </w:r>
      <w:r w:rsidR="004062D4" w:rsidRPr="00EB5295">
        <w:t xml:space="preserve">5., </w:t>
      </w:r>
      <w:r w:rsidRPr="00EB5295">
        <w:t>6., 7., 11.</w:t>
      </w:r>
      <w:r w:rsidR="009F2480" w:rsidRPr="00EB5295">
        <w:t>, 12.</w:t>
      </w:r>
      <w:r w:rsidRPr="00EB5295">
        <w:t xml:space="preserve"> und 14. kleine Strafkammer verteilt. Dabei werden drei ver</w:t>
      </w:r>
      <w:r w:rsidR="002A7B8A" w:rsidRPr="00EB5295">
        <w:t>schiedene Turnuskreise gebildet:</w:t>
      </w:r>
    </w:p>
    <w:p w:rsidR="007476DA" w:rsidRDefault="007476DA" w:rsidP="00B9259A">
      <w:pPr>
        <w:jc w:val="both"/>
      </w:pPr>
    </w:p>
    <w:p w:rsidR="009F1B62" w:rsidRPr="007476DA" w:rsidRDefault="009F1B62" w:rsidP="00B9259A">
      <w:pPr>
        <w:pStyle w:val="berschrift4"/>
        <w:jc w:val="both"/>
      </w:pPr>
      <w:bookmarkStart w:id="390" w:name="_Toc466549190"/>
      <w:bookmarkStart w:id="391" w:name="_Toc466549852"/>
      <w:bookmarkStart w:id="392" w:name="_Toc468184956"/>
      <w:bookmarkStart w:id="393" w:name="_Toc499822013"/>
      <w:r w:rsidRPr="007476DA">
        <w:t>Turnus 3 (Berufungen gegen Urteile in Verkehrsstrafsachen des Richters beim Amtsgericht als Strafrichter)</w:t>
      </w:r>
      <w:bookmarkEnd w:id="390"/>
      <w:bookmarkEnd w:id="391"/>
      <w:bookmarkEnd w:id="392"/>
      <w:bookmarkEnd w:id="393"/>
    </w:p>
    <w:p w:rsidR="009F1B62" w:rsidRPr="00EB5295" w:rsidRDefault="009F1B62" w:rsidP="00B9259A">
      <w:pPr>
        <w:jc w:val="both"/>
      </w:pPr>
      <w:r w:rsidRPr="00EB5295">
        <w:t>Verkehrsstrafsachen sind nur solche Sachen, bei denen das Verkehrsdelikt der Hauptpunkt des jeweiligen landgerichtlichen Verfahrens ist. Verkehrsdelikte sind alle Straftaten, die auf einem Verstoß gegen straßenverkehrsrechtliche Vorschriften beruhen oder die in einem sonstigen unmittelbaren Zusammenhang mit einem Geschehen des Straßenverkehrs stehen.</w:t>
      </w:r>
    </w:p>
    <w:p w:rsidR="002A7B8A" w:rsidRPr="00EB5295" w:rsidRDefault="002A7B8A" w:rsidP="00B9259A">
      <w:pPr>
        <w:jc w:val="both"/>
      </w:pPr>
    </w:p>
    <w:p w:rsidR="009F1B62" w:rsidRPr="007476DA" w:rsidRDefault="009F1B62" w:rsidP="00B9259A">
      <w:pPr>
        <w:pStyle w:val="berschrift4"/>
        <w:jc w:val="both"/>
      </w:pPr>
      <w:bookmarkStart w:id="394" w:name="_Toc466549191"/>
      <w:bookmarkStart w:id="395" w:name="_Toc466549853"/>
      <w:bookmarkStart w:id="396" w:name="_Toc468184957"/>
      <w:bookmarkStart w:id="397" w:name="_Toc499822014"/>
      <w:r w:rsidRPr="007476DA">
        <w:t>Turnus 4 (Berufungen gegen sonstige Urteile des Richters beim Amtsgerichts als Strafrichter)</w:t>
      </w:r>
      <w:bookmarkEnd w:id="394"/>
      <w:bookmarkEnd w:id="395"/>
      <w:bookmarkEnd w:id="396"/>
      <w:bookmarkEnd w:id="397"/>
    </w:p>
    <w:p w:rsidR="002A7B8A" w:rsidRPr="00EB5295" w:rsidRDefault="002A7B8A" w:rsidP="00B9259A">
      <w:pPr>
        <w:pStyle w:val="Textkrper"/>
      </w:pPr>
    </w:p>
    <w:p w:rsidR="009F1B62" w:rsidRPr="007476DA" w:rsidRDefault="009F1B62" w:rsidP="00B9259A">
      <w:pPr>
        <w:pStyle w:val="berschrift4"/>
        <w:jc w:val="both"/>
      </w:pPr>
      <w:bookmarkStart w:id="398" w:name="_Toc466549192"/>
      <w:bookmarkStart w:id="399" w:name="_Toc466549854"/>
      <w:bookmarkStart w:id="400" w:name="_Toc468184958"/>
      <w:bookmarkStart w:id="401" w:name="_Toc499822015"/>
      <w:r w:rsidRPr="007476DA">
        <w:t>Turnus 5 (Berufungen gegen Urteile des Schöffengerichts oder erweiterten Schöffengerichts)</w:t>
      </w:r>
      <w:bookmarkEnd w:id="398"/>
      <w:bookmarkEnd w:id="399"/>
      <w:bookmarkEnd w:id="400"/>
      <w:bookmarkEnd w:id="401"/>
    </w:p>
    <w:p w:rsidR="009F1B62" w:rsidRPr="00EB5295" w:rsidRDefault="009F1B62" w:rsidP="00B9259A">
      <w:pPr>
        <w:jc w:val="both"/>
      </w:pPr>
      <w:r w:rsidRPr="00EB5295">
        <w:t>Die Zuständigkeit für Wiederaufnahmeverfahren folgt der allgemeinen Regelung.</w:t>
      </w:r>
      <w:r w:rsidR="00CE2D80" w:rsidRPr="00EB5295">
        <w:t xml:space="preserve">  Das gleiche gilt für Verfahren, die nach der Aufhebung der Entscheidung eines anderen Gerichts gemäß § 354 Abs. 2 S. 1, letzter Halbsatz StPO an das Landgericht Bielefeld verwiesen werden.</w:t>
      </w:r>
      <w:r w:rsidR="008D531B">
        <w:t xml:space="preserve"> </w:t>
      </w:r>
      <w:r w:rsidRPr="00EB5295">
        <w:t xml:space="preserve">Die Zuteilung der Sachen innerhalb des jeweils einschlägigen Turnuskreises erfolgt in der Reihenfolge ihres Eingangs nacheinander. Die am Turnus teilnehmenden Kammern bleiben in der entsprechenden Turnuszeile unberücksichtigt, soweit dort bereits eine Sache aufgrund Sonderzuständigkeit oder Zurückverweisung oder aber ein Freikreuz gemäß nachstehenden besonderen Regeln eingetragen ist. Am folgenden Tag ist jeweils im begonnenen Turnus fortzufahren. </w:t>
      </w:r>
    </w:p>
    <w:p w:rsidR="009F1B62" w:rsidRPr="00EB5295" w:rsidRDefault="009F1B62" w:rsidP="00B9259A">
      <w:pPr>
        <w:jc w:val="both"/>
      </w:pPr>
      <w:r w:rsidRPr="00EB5295">
        <w:lastRenderedPageBreak/>
        <w:t>Die mit dem Eingang einer Sache (auch nach Rückkehr aus der Revisionsinstanz) einmal begründete Zuständigkeit bleibt grundsätzlich für die Gesamtdauer des Verfahrens bestehen. Für Entscheidungen, die nach dem rechtskräftigen Abschluss des Verfahrens zu treffen sind, ist ohne Anrechnung auf den jeweiligen Turnus diejenige Kammer zuständig, die in der Hauptsache entschieden hat.</w:t>
      </w:r>
    </w:p>
    <w:p w:rsidR="008D531B" w:rsidRDefault="008D531B" w:rsidP="00B9259A">
      <w:pPr>
        <w:jc w:val="both"/>
      </w:pPr>
    </w:p>
    <w:p w:rsidR="009F1B62" w:rsidRDefault="009F1B62" w:rsidP="00B9259A">
      <w:pPr>
        <w:jc w:val="both"/>
      </w:pPr>
      <w:r w:rsidRPr="00EB5295">
        <w:t>Abtrennungen aus einem bereits anhängigen Verfahren und die Verbindung mehrerer bei einer Kammer anhängiger Verfahren gelten nicht als Neueingang und bleiben bei der Turnuszuteilung unberücksichtigt.</w:t>
      </w:r>
    </w:p>
    <w:p w:rsidR="008D531B" w:rsidRPr="00EB5295" w:rsidRDefault="008D531B" w:rsidP="00B9259A">
      <w:pPr>
        <w:jc w:val="both"/>
      </w:pPr>
    </w:p>
    <w:p w:rsidR="009F1B62" w:rsidRPr="00EB5295" w:rsidRDefault="009F1B62" w:rsidP="00B9259A">
      <w:pPr>
        <w:jc w:val="both"/>
      </w:pPr>
      <w:r w:rsidRPr="00EB5295">
        <w:t>Wird bei einer Strafkammer ein anderes, bereits bei einer anderen Strafkammer anhängiges Verfahren mit einem bei dieser Kammer eingehenden oder bereits anhängigen Verfahren verbunden, gilt das verbundene Verfahren bei dieser Kammer als Neueingang unter Anrechnung auf den Turnus. Verbundene oder übernommene Verfahren gelten in dem Zeitpunkt als eingegangen, in welchem der Verbindungs- oder Übernahmebeschluss der Geschäftsstelle zugeht.</w:t>
      </w:r>
    </w:p>
    <w:p w:rsidR="009F1B62" w:rsidRPr="00EB5295" w:rsidRDefault="009F1B62" w:rsidP="00B9259A">
      <w:pPr>
        <w:jc w:val="both"/>
      </w:pPr>
    </w:p>
    <w:p w:rsidR="009F1B62" w:rsidRPr="00EB5295" w:rsidRDefault="009F1B62" w:rsidP="00B9259A">
      <w:pPr>
        <w:jc w:val="both"/>
      </w:pPr>
      <w:r w:rsidRPr="00EB5295">
        <w:t xml:space="preserve">Gehen mehrere in denselben Turnuskreis fallende Sachen gleichzeitig bei dem Landgericht ein, so erfolgt die Zuteilung zunächst nach einer etwaigen Sonderzuständigkeit (etwa Wirtschaftsstrafsache oder Umweltstrafsache). </w:t>
      </w:r>
    </w:p>
    <w:p w:rsidR="009F1B62" w:rsidRPr="00EB5295" w:rsidRDefault="009F1B62" w:rsidP="00B9259A">
      <w:pPr>
        <w:jc w:val="both"/>
      </w:pPr>
      <w:r w:rsidRPr="00EB5295">
        <w:t xml:space="preserve">Danach werden die an das Landgericht </w:t>
      </w:r>
      <w:r w:rsidR="00211465" w:rsidRPr="00EB5295">
        <w:t xml:space="preserve">gemäß § 354 Abs. 2 S. 1, 1. Halbs. StPO </w:t>
      </w:r>
      <w:r w:rsidRPr="00EB5295">
        <w:t xml:space="preserve">zurückverwiesenen Sachen der dann jeweils neu zuständigen Kammer zugeteilt. Strafsachen aus der Zuständigkeit der kleinen Strafkammern, die gemäß § 354 Abs. 2 </w:t>
      </w:r>
      <w:r w:rsidR="00CE2D80" w:rsidRPr="00EB5295">
        <w:t xml:space="preserve">S. 1, 1. Halbs. </w:t>
      </w:r>
      <w:r w:rsidRPr="00EB5295">
        <w:t>StPO an eine nicht benannte Strafkammer des Landgerichts zurückverwiesen werden, bearbeiten, unbeschadet der bereits bei den einzelnen Strafkammern vorgesehenen Regelung, in den Fällen mehrfacher Zurückweisung die mit dem aufgehobenen Urteil bislang nicht befassten kleinen Strafkammern in der Reihenfolge der ge</w:t>
      </w:r>
      <w:r w:rsidR="00B423C0" w:rsidRPr="00EB5295">
        <w:t>schäftsplanmäßigen Vertretung.</w:t>
      </w:r>
    </w:p>
    <w:p w:rsidR="009F1B62" w:rsidRPr="00EB5295" w:rsidRDefault="009F1B62" w:rsidP="00B9259A">
      <w:pPr>
        <w:jc w:val="both"/>
      </w:pPr>
      <w:r w:rsidRPr="00EB5295">
        <w:t>Schließlich erfolgt die Zuteilung der dann noch verbleibenden Sachen in der aufsteigenden Reihenfolge des Aktenzeichens der Staatsanwaltschaft zum Zeitpunkt des Eingangs des Verfahrens, beginnend mit dem niedrigsten Aktenzeichen (ohne Berücksichtigung der Referatskennzahl der Staatsanwaltschaft). Die an einem Tag eingegangenen Verfahren gelten als gleichzeitig eingegangen.</w:t>
      </w:r>
    </w:p>
    <w:p w:rsidR="009F1B62" w:rsidRPr="00EB5295" w:rsidRDefault="009F1B62" w:rsidP="00B9259A">
      <w:pPr>
        <w:jc w:val="both"/>
      </w:pPr>
      <w:r w:rsidRPr="00EB5295">
        <w:lastRenderedPageBreak/>
        <w:t xml:space="preserve">Durch eine irrtümlich erfolgte Falschzuteilung wird die Zuteilung der danach zugeteilten Sachen nicht berührt. Eine Kammer, die Termin zur Berufungsverhandlung anberaumt hat, bleibt mit dem jeweiligen Verfahren auch dann befasst, wenn sich ihre Unzuständigkeit nachträglich ergibt, es sei denn, es handelt sich um die gesetzliche Zuständigkeit einer anderen Kammer oder eines anderen Gerichts. </w:t>
      </w:r>
    </w:p>
    <w:p w:rsidR="009F1B62" w:rsidRDefault="009F1B62" w:rsidP="00B9259A">
      <w:pPr>
        <w:jc w:val="both"/>
      </w:pPr>
    </w:p>
    <w:p w:rsidR="009F1B62" w:rsidRPr="00EB5295" w:rsidRDefault="009F1B62" w:rsidP="00B9259A">
      <w:pPr>
        <w:pStyle w:val="berschrift3"/>
        <w:jc w:val="both"/>
      </w:pPr>
      <w:bookmarkStart w:id="402" w:name="_Toc466549193"/>
      <w:bookmarkStart w:id="403" w:name="_Toc466549855"/>
      <w:bookmarkStart w:id="404" w:name="_Toc468184959"/>
      <w:bookmarkStart w:id="405" w:name="_Toc499822016"/>
      <w:r w:rsidRPr="00EB5295">
        <w:t>Besondere Bestimmungen</w:t>
      </w:r>
      <w:bookmarkEnd w:id="402"/>
      <w:bookmarkEnd w:id="403"/>
      <w:bookmarkEnd w:id="404"/>
      <w:bookmarkEnd w:id="405"/>
    </w:p>
    <w:p w:rsidR="009F1B62" w:rsidRPr="00EB5295" w:rsidRDefault="009F1B62" w:rsidP="00B9259A">
      <w:pPr>
        <w:jc w:val="both"/>
        <w:rPr>
          <w:bCs/>
        </w:rPr>
      </w:pPr>
      <w:r w:rsidRPr="00EB5295">
        <w:t xml:space="preserve">Wirtschaftsstrafsachen und Umweltstrafsachen werden als Sonderzuweisungen bei der 14. und 11. Strafkammer erfasst. Dies gilt entsprechend für die zurückverwiesenen Sachen bei der </w:t>
      </w:r>
      <w:r w:rsidR="0036691B" w:rsidRPr="00EB5295">
        <w:rPr>
          <w:bCs/>
          <w:iCs/>
        </w:rPr>
        <w:t>7.</w:t>
      </w:r>
      <w:r w:rsidRPr="00EB5295">
        <w:rPr>
          <w:bCs/>
          <w:iCs/>
        </w:rPr>
        <w:t xml:space="preserve"> Strafkammer</w:t>
      </w:r>
      <w:r w:rsidRPr="00EB5295">
        <w:t xml:space="preserve"> (Wirtschaftsstrafsachen) und der </w:t>
      </w:r>
      <w:r w:rsidR="007D37EB" w:rsidRPr="00EB5295">
        <w:rPr>
          <w:bCs/>
          <w:iCs/>
        </w:rPr>
        <w:t>14</w:t>
      </w:r>
      <w:r w:rsidRPr="00EB5295">
        <w:rPr>
          <w:bCs/>
          <w:iCs/>
        </w:rPr>
        <w:t>. Strafkammer</w:t>
      </w:r>
      <w:r w:rsidRPr="00EB5295">
        <w:t xml:space="preserve"> (Umweltstrafsachen) </w:t>
      </w:r>
      <w:r w:rsidRPr="00EB5295">
        <w:rPr>
          <w:bCs/>
        </w:rPr>
        <w:t xml:space="preserve">oder im Falle der mehrfachen Zurückverweisung bei der nach den allgemeinen Bestimmungen gemäß </w:t>
      </w:r>
      <w:r w:rsidR="00831FC2">
        <w:rPr>
          <w:bCs/>
        </w:rPr>
        <w:fldChar w:fldCharType="begin"/>
      </w:r>
      <w:r w:rsidR="008C0C47">
        <w:rPr>
          <w:bCs/>
        </w:rPr>
        <w:instrText xml:space="preserve"> REF _Ref469320030 \w \h </w:instrText>
      </w:r>
      <w:r w:rsidR="00B9259A">
        <w:rPr>
          <w:bCs/>
        </w:rPr>
        <w:instrText xml:space="preserve"> \* MERGEFORMAT </w:instrText>
      </w:r>
      <w:r w:rsidR="00831FC2">
        <w:rPr>
          <w:bCs/>
        </w:rPr>
      </w:r>
      <w:r w:rsidR="00831FC2">
        <w:rPr>
          <w:bCs/>
        </w:rPr>
        <w:fldChar w:fldCharType="separate"/>
      </w:r>
      <w:r w:rsidR="0092477C">
        <w:rPr>
          <w:bCs/>
        </w:rPr>
        <w:t>A.IV.1</w:t>
      </w:r>
      <w:r w:rsidR="00831FC2">
        <w:rPr>
          <w:bCs/>
        </w:rPr>
        <w:fldChar w:fldCharType="end"/>
      </w:r>
      <w:r w:rsidR="008C0C47">
        <w:rPr>
          <w:bCs/>
        </w:rPr>
        <w:t xml:space="preserve"> </w:t>
      </w:r>
      <w:r w:rsidRPr="00EB5295">
        <w:rPr>
          <w:bCs/>
        </w:rPr>
        <w:t xml:space="preserve">des Geschäftsverteilungsplans zuständigen Strafkammer. </w:t>
      </w:r>
    </w:p>
    <w:p w:rsidR="006C4E69" w:rsidRPr="006C4E69" w:rsidRDefault="008C0C47" w:rsidP="00B9259A">
      <w:pPr>
        <w:jc w:val="both"/>
      </w:pPr>
      <w:r w:rsidRPr="00400A1D">
        <w:t xml:space="preserve">Umweltstrafsachen sind die in § 10 S. 1 der Verordnung über die Zuständigkeit der Amtsgerichte in Strafsachen gegen Erwachsene, in Jugendstrafsachen, in Bußgeldverfahren und Abschiebungshaftsachen (ZustVO AG Straf, NW) </w:t>
      </w:r>
      <w:r w:rsidR="006C4E69" w:rsidRPr="00400A1D">
        <w:t>vom 5. Juli 2010 (GV. NRW. S. 422) genannten Strafsachen.</w:t>
      </w:r>
    </w:p>
    <w:p w:rsidR="009F1B62" w:rsidRPr="00EB5295" w:rsidRDefault="00C67A46" w:rsidP="00B9259A">
      <w:pPr>
        <w:jc w:val="both"/>
      </w:pPr>
      <w:r w:rsidRPr="00EB5295">
        <w:t xml:space="preserve">Berufungen </w:t>
      </w:r>
      <w:r w:rsidR="009F1B62" w:rsidRPr="00EB5295">
        <w:t xml:space="preserve">gegen Urteile der Amtsgerichte </w:t>
      </w:r>
      <w:r w:rsidRPr="00EB5295">
        <w:t xml:space="preserve">in Wirtschaftsstrafsachen </w:t>
      </w:r>
      <w:r w:rsidR="009F1B62" w:rsidRPr="00EB5295">
        <w:t xml:space="preserve">– auch gegen Urteile des Strafrichters in Strafsachen </w:t>
      </w:r>
      <w:r w:rsidR="00CE077C" w:rsidRPr="00EB5295">
        <w:t xml:space="preserve">– </w:t>
      </w:r>
      <w:r w:rsidR="009F1B62" w:rsidRPr="00EB5295">
        <w:t>nach dem Katalog des § 74 c I</w:t>
      </w:r>
      <w:r w:rsidR="006C4E69">
        <w:t xml:space="preserve"> S.1</w:t>
      </w:r>
      <w:r w:rsidR="009F1B62" w:rsidRPr="00EB5295">
        <w:t xml:space="preserve"> Nr. 1-6 GVG werden bei der 14. Strafkammer (kleine Wirtschaftsstrafkammer) und bei Zurückverweisungen nach § 354 Abs. 2 </w:t>
      </w:r>
      <w:r w:rsidR="00CE2D80" w:rsidRPr="00EB5295">
        <w:t xml:space="preserve">S. 1, 1. Halbs. </w:t>
      </w:r>
      <w:r w:rsidR="009F1B62" w:rsidRPr="00EB5295">
        <w:t xml:space="preserve">StPO an eine nicht benannte Strafkammer des Landgerichts bei der </w:t>
      </w:r>
      <w:r w:rsidR="007D37EB" w:rsidRPr="00EB5295">
        <w:rPr>
          <w:bCs/>
          <w:iCs/>
        </w:rPr>
        <w:t>7.</w:t>
      </w:r>
      <w:r w:rsidR="009F1B62" w:rsidRPr="00EB5295">
        <w:rPr>
          <w:bCs/>
          <w:iCs/>
        </w:rPr>
        <w:t xml:space="preserve"> Strafkammer</w:t>
      </w:r>
      <w:r w:rsidR="009F1B62" w:rsidRPr="00EB5295">
        <w:t xml:space="preserve"> </w:t>
      </w:r>
      <w:r w:rsidR="009F1B62" w:rsidRPr="00EB5295">
        <w:rPr>
          <w:bCs/>
        </w:rPr>
        <w:t>oder bei mehrfacher Zurückverweisung bei der nach den allgemeinen Bestimmungen gemäß A.IV.1 des Geschäftsverteilungsplans zuständigen Strafkammer</w:t>
      </w:r>
      <w:r w:rsidR="009F1B62" w:rsidRPr="00EB5295">
        <w:t xml:space="preserve"> unabhängig vom Stand des jeweiligen Turnuskreises in das nächste freie Feld eingetragen. Bei Eingang einer Wirtschaftsstrafsache wird jeweils ein weiteres Feld mit einem Freikreuz versehen und dadurch durch die weitere Zuteilung blockiert. Dies gilt ebenso bei Eingang einer Umweltstrafsache bei der 11.</w:t>
      </w:r>
      <w:r w:rsidR="00F30821" w:rsidRPr="00EB5295">
        <w:t xml:space="preserve">, bzw. bei Zurückverweisungen nach § 354 Abs. 2 </w:t>
      </w:r>
      <w:r w:rsidR="00CE2D80" w:rsidRPr="00EB5295">
        <w:t xml:space="preserve">S. 1, 1. Halbs. </w:t>
      </w:r>
      <w:r w:rsidR="00F30821" w:rsidRPr="00EB5295">
        <w:t>StPO an eine nicht benannte Strafkammer des Landgerichts</w:t>
      </w:r>
      <w:r w:rsidR="009F1B62" w:rsidRPr="00EB5295">
        <w:t xml:space="preserve"> </w:t>
      </w:r>
      <w:r w:rsidR="00F30821" w:rsidRPr="00EB5295">
        <w:t xml:space="preserve">bei der </w:t>
      </w:r>
      <w:r w:rsidR="007D37EB" w:rsidRPr="00EB5295">
        <w:t>14</w:t>
      </w:r>
      <w:r w:rsidR="009F1B62" w:rsidRPr="00EB5295">
        <w:rPr>
          <w:bCs/>
          <w:iCs/>
        </w:rPr>
        <w:t>.</w:t>
      </w:r>
      <w:r w:rsidR="009F1B62" w:rsidRPr="00EB5295">
        <w:rPr>
          <w:b/>
          <w:i/>
        </w:rPr>
        <w:t xml:space="preserve"> </w:t>
      </w:r>
      <w:r w:rsidR="00F30821" w:rsidRPr="00EB5295">
        <w:rPr>
          <w:bCs/>
          <w:iCs/>
        </w:rPr>
        <w:t>Strafkammer</w:t>
      </w:r>
      <w:r w:rsidR="00F30821" w:rsidRPr="00EB5295">
        <w:t xml:space="preserve"> </w:t>
      </w:r>
      <w:r w:rsidR="009F1B62" w:rsidRPr="00EB5295">
        <w:rPr>
          <w:bCs/>
        </w:rPr>
        <w:t xml:space="preserve">oder der im Falle mehrfacher Zurückverweisung </w:t>
      </w:r>
      <w:r w:rsidR="00F30821" w:rsidRPr="00EB5295">
        <w:rPr>
          <w:bCs/>
        </w:rPr>
        <w:t xml:space="preserve">bei der </w:t>
      </w:r>
      <w:r w:rsidR="009F1B62" w:rsidRPr="00EB5295">
        <w:rPr>
          <w:bCs/>
        </w:rPr>
        <w:t>nach den allgemeinen Bestimmungen gemäß</w:t>
      </w:r>
      <w:r w:rsidR="00CA61A6">
        <w:rPr>
          <w:bCs/>
        </w:rPr>
        <w:t xml:space="preserve"> </w:t>
      </w:r>
      <w:r w:rsidR="00831FC2">
        <w:rPr>
          <w:bCs/>
        </w:rPr>
        <w:fldChar w:fldCharType="begin"/>
      </w:r>
      <w:r w:rsidR="00CA61A6">
        <w:rPr>
          <w:bCs/>
        </w:rPr>
        <w:instrText xml:space="preserve"> REF _Ref469320319 \w \h </w:instrText>
      </w:r>
      <w:r w:rsidR="00B9259A">
        <w:rPr>
          <w:bCs/>
        </w:rPr>
        <w:instrText xml:space="preserve"> \* MERGEFORMAT </w:instrText>
      </w:r>
      <w:r w:rsidR="00831FC2">
        <w:rPr>
          <w:bCs/>
        </w:rPr>
      </w:r>
      <w:r w:rsidR="00831FC2">
        <w:rPr>
          <w:bCs/>
        </w:rPr>
        <w:fldChar w:fldCharType="separate"/>
      </w:r>
      <w:r w:rsidR="0092477C">
        <w:rPr>
          <w:bCs/>
        </w:rPr>
        <w:t>A.IV.1</w:t>
      </w:r>
      <w:r w:rsidR="00831FC2">
        <w:rPr>
          <w:bCs/>
        </w:rPr>
        <w:fldChar w:fldCharType="end"/>
      </w:r>
      <w:r w:rsidR="00CA61A6">
        <w:rPr>
          <w:bCs/>
        </w:rPr>
        <w:t xml:space="preserve"> </w:t>
      </w:r>
      <w:r w:rsidR="009F1B62" w:rsidRPr="00EB5295">
        <w:rPr>
          <w:bCs/>
        </w:rPr>
        <w:t xml:space="preserve">des Geschäftsverteilungsplans zuständigen Strafkammer. </w:t>
      </w:r>
      <w:r w:rsidR="009F1B62" w:rsidRPr="00EB5295">
        <w:t>Diese Regelung gilt nicht für Wiederaufnahmeverfahren.</w:t>
      </w:r>
    </w:p>
    <w:p w:rsidR="004E09B4" w:rsidRPr="00EB5295" w:rsidRDefault="004E09B4" w:rsidP="00B9259A">
      <w:pPr>
        <w:jc w:val="both"/>
      </w:pPr>
    </w:p>
    <w:p w:rsidR="009F1B62" w:rsidRPr="004C78F7" w:rsidRDefault="009F1B62" w:rsidP="00B9259A">
      <w:pPr>
        <w:jc w:val="both"/>
      </w:pPr>
      <w:r w:rsidRPr="00EB5295">
        <w:lastRenderedPageBreak/>
        <w:t xml:space="preserve">Zum Ausgleich der unterschiedlichen Besetzungsstärke und etwaiger von den Turnuskreisen nicht erfasster anderer Zuständigkeiten der Kammermitglieder erhalten in den </w:t>
      </w:r>
      <w:r w:rsidRPr="00EB5295">
        <w:rPr>
          <w:b/>
          <w:bCs/>
        </w:rPr>
        <w:t>Turnuskreisen 3, 4 und 5 in jedem Turnus</w:t>
      </w:r>
      <w:r w:rsidRPr="00EB5295">
        <w:t xml:space="preserve"> – bestehend aus jeweils 2</w:t>
      </w:r>
      <w:r w:rsidR="00AD3664" w:rsidRPr="00EB5295">
        <w:t>4</w:t>
      </w:r>
      <w:r w:rsidRPr="00EB5295">
        <w:t xml:space="preserve"> </w:t>
      </w:r>
      <w:r w:rsidRPr="004C78F7">
        <w:t>Turnuszeilen –</w:t>
      </w:r>
    </w:p>
    <w:p w:rsidR="00230ED1" w:rsidRPr="004C78F7" w:rsidRDefault="00230ED1" w:rsidP="00B9259A">
      <w:pPr>
        <w:pStyle w:val="Kopfzeile"/>
        <w:jc w:val="both"/>
      </w:pPr>
      <w:r w:rsidRPr="004C78F7">
        <w:t xml:space="preserve">die 5. Strafkammer in der 2., 3., 5., 7., 8., 10., 12., 13., 15., 17., 18., 20., 21., 23. </w:t>
      </w:r>
      <w:r w:rsidR="00B53940" w:rsidRPr="004C78F7">
        <w:t>u</w:t>
      </w:r>
      <w:r w:rsidRPr="004C78F7">
        <w:t>nd 24. Reihe Freikreuze;</w:t>
      </w:r>
    </w:p>
    <w:p w:rsidR="00F30821" w:rsidRPr="004C78F7" w:rsidRDefault="00F30821" w:rsidP="00B9259A">
      <w:pPr>
        <w:pStyle w:val="Kopfzeile"/>
        <w:jc w:val="both"/>
      </w:pPr>
      <w:r w:rsidRPr="004C78F7">
        <w:t xml:space="preserve">die 6. Strafkammer in der </w:t>
      </w:r>
      <w:r w:rsidR="00A97A49" w:rsidRPr="004C78F7">
        <w:t xml:space="preserve">5., 12. und 20. </w:t>
      </w:r>
      <w:r w:rsidRPr="004C78F7">
        <w:t>Reihe Freikreuze;</w:t>
      </w:r>
    </w:p>
    <w:p w:rsidR="009F1B62" w:rsidRPr="004C78F7" w:rsidRDefault="009F1B62" w:rsidP="00B9259A">
      <w:pPr>
        <w:pStyle w:val="Kopfzeile"/>
        <w:jc w:val="both"/>
      </w:pPr>
      <w:r w:rsidRPr="004C78F7">
        <w:t xml:space="preserve">die 7. Strafkammer in der </w:t>
      </w:r>
      <w:r w:rsidR="00A97A49" w:rsidRPr="004C78F7">
        <w:t xml:space="preserve">1., 4., 6., 9., 11., </w:t>
      </w:r>
      <w:r w:rsidR="009844D9" w:rsidRPr="004C78F7">
        <w:t xml:space="preserve">14., 16., 19., 21. u. 24. </w:t>
      </w:r>
      <w:r w:rsidRPr="004C78F7">
        <w:t>Reihe Freikreuze;</w:t>
      </w:r>
    </w:p>
    <w:p w:rsidR="009F1B62" w:rsidRPr="004C78F7" w:rsidRDefault="009F1B62" w:rsidP="00B9259A">
      <w:pPr>
        <w:pStyle w:val="Kopfzeile"/>
        <w:jc w:val="both"/>
      </w:pPr>
      <w:r w:rsidRPr="004C78F7">
        <w:t xml:space="preserve">die 11. Strafkammer in der </w:t>
      </w:r>
      <w:r w:rsidR="00EC782C" w:rsidRPr="004C78F7">
        <w:t xml:space="preserve">3., 7., 11., 15., 19. und 23. </w:t>
      </w:r>
      <w:r w:rsidRPr="004C78F7">
        <w:t>Reihe Freikreuze;</w:t>
      </w:r>
    </w:p>
    <w:p w:rsidR="00230ED1" w:rsidRPr="004C78F7" w:rsidRDefault="00230ED1" w:rsidP="00B9259A">
      <w:pPr>
        <w:pStyle w:val="Kopfzeile"/>
        <w:jc w:val="both"/>
      </w:pPr>
      <w:r w:rsidRPr="004C78F7">
        <w:t>die 12. Strafkammer in der 1., 4., 6., 9., 11., 14., 16., 19. und 22. Reihe Freikreuze;</w:t>
      </w:r>
    </w:p>
    <w:p w:rsidR="009F1B62" w:rsidRPr="004C78F7" w:rsidRDefault="009F1B62" w:rsidP="00B9259A">
      <w:pPr>
        <w:jc w:val="both"/>
      </w:pPr>
      <w:r w:rsidRPr="004C78F7">
        <w:t xml:space="preserve">die 14. Strafkammer in der </w:t>
      </w:r>
      <w:r w:rsidR="009844D9" w:rsidRPr="004C78F7">
        <w:t xml:space="preserve">2., 4., 6., 8., 10., 12., 14., 16., 18., 20., 22. u. 24. </w:t>
      </w:r>
      <w:r w:rsidRPr="004C78F7">
        <w:t>Reihe Freikreuze</w:t>
      </w:r>
      <w:r w:rsidR="0045401D" w:rsidRPr="004C78F7">
        <w:t>.</w:t>
      </w:r>
    </w:p>
    <w:p w:rsidR="002A7B8A" w:rsidRPr="00EB5295" w:rsidRDefault="002A7B8A" w:rsidP="00B9259A">
      <w:pPr>
        <w:jc w:val="both"/>
      </w:pPr>
    </w:p>
    <w:p w:rsidR="009F1B62" w:rsidRPr="00EB5295" w:rsidRDefault="009F1B62" w:rsidP="00B9259A">
      <w:pPr>
        <w:jc w:val="both"/>
      </w:pPr>
      <w:r w:rsidRPr="00EB5295">
        <w:t>Verteilungsschema für die Turnuskreise 3, 4 und 5</w:t>
      </w:r>
      <w:r w:rsidR="008C601E" w:rsidRPr="00EB5295">
        <w:t>:</w:t>
      </w:r>
    </w:p>
    <w:p w:rsidR="009F1B62" w:rsidRPr="00EB5295" w:rsidRDefault="009F1B62" w:rsidP="00B9259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1"/>
        <w:gridCol w:w="1306"/>
        <w:gridCol w:w="1307"/>
        <w:gridCol w:w="1307"/>
        <w:gridCol w:w="1307"/>
        <w:gridCol w:w="1307"/>
        <w:gridCol w:w="1307"/>
      </w:tblGrid>
      <w:tr w:rsidR="00B93CE1" w:rsidRPr="00EB5295" w:rsidTr="00727812">
        <w:tc>
          <w:tcPr>
            <w:tcW w:w="1316" w:type="dxa"/>
            <w:shd w:val="clear" w:color="auto" w:fill="D9D9D9"/>
          </w:tcPr>
          <w:p w:rsidR="00B93CE1" w:rsidRPr="00EB5295" w:rsidRDefault="00B93CE1" w:rsidP="00B9259A">
            <w:pPr>
              <w:jc w:val="both"/>
            </w:pPr>
            <w:r w:rsidRPr="00EB5295">
              <w:t>Kammer</w:t>
            </w:r>
          </w:p>
        </w:tc>
        <w:tc>
          <w:tcPr>
            <w:tcW w:w="1316" w:type="dxa"/>
            <w:shd w:val="clear" w:color="auto" w:fill="D9D9D9"/>
          </w:tcPr>
          <w:p w:rsidR="00B93CE1" w:rsidRPr="00EB5295" w:rsidRDefault="00B93CE1" w:rsidP="00B9259A">
            <w:pPr>
              <w:jc w:val="both"/>
            </w:pPr>
            <w:r w:rsidRPr="00EB5295">
              <w:t>6.</w:t>
            </w:r>
          </w:p>
        </w:tc>
        <w:tc>
          <w:tcPr>
            <w:tcW w:w="1316" w:type="dxa"/>
            <w:shd w:val="clear" w:color="auto" w:fill="D9D9D9"/>
          </w:tcPr>
          <w:p w:rsidR="00B93CE1" w:rsidRPr="00EB5295" w:rsidRDefault="00B93CE1" w:rsidP="00B9259A">
            <w:pPr>
              <w:jc w:val="both"/>
            </w:pPr>
            <w:r w:rsidRPr="00EB5295">
              <w:t>5.</w:t>
            </w:r>
          </w:p>
        </w:tc>
        <w:tc>
          <w:tcPr>
            <w:tcW w:w="1316" w:type="dxa"/>
            <w:shd w:val="clear" w:color="auto" w:fill="D9D9D9"/>
          </w:tcPr>
          <w:p w:rsidR="00B93CE1" w:rsidRPr="00EB5295" w:rsidRDefault="00B93CE1" w:rsidP="00B9259A">
            <w:pPr>
              <w:jc w:val="both"/>
            </w:pPr>
            <w:r w:rsidRPr="00EB5295">
              <w:t>7.</w:t>
            </w:r>
          </w:p>
        </w:tc>
        <w:tc>
          <w:tcPr>
            <w:tcW w:w="1316" w:type="dxa"/>
            <w:shd w:val="clear" w:color="auto" w:fill="D9D9D9"/>
          </w:tcPr>
          <w:p w:rsidR="00B93CE1" w:rsidRPr="00EB5295" w:rsidRDefault="00B93CE1" w:rsidP="00B9259A">
            <w:pPr>
              <w:jc w:val="both"/>
            </w:pPr>
            <w:r w:rsidRPr="00EB5295">
              <w:t>11.</w:t>
            </w:r>
          </w:p>
        </w:tc>
        <w:tc>
          <w:tcPr>
            <w:tcW w:w="1316" w:type="dxa"/>
            <w:shd w:val="clear" w:color="auto" w:fill="D9D9D9"/>
          </w:tcPr>
          <w:p w:rsidR="00B93CE1" w:rsidRPr="00EB5295" w:rsidRDefault="00B93CE1" w:rsidP="00B9259A">
            <w:pPr>
              <w:jc w:val="both"/>
            </w:pPr>
            <w:r w:rsidRPr="00EB5295">
              <w:t>12.</w:t>
            </w:r>
          </w:p>
        </w:tc>
        <w:tc>
          <w:tcPr>
            <w:tcW w:w="1316" w:type="dxa"/>
            <w:shd w:val="clear" w:color="auto" w:fill="D9D9D9"/>
          </w:tcPr>
          <w:p w:rsidR="00B93CE1" w:rsidRPr="00EB5295" w:rsidRDefault="00B93CE1" w:rsidP="00B9259A">
            <w:pPr>
              <w:jc w:val="both"/>
            </w:pPr>
            <w:r w:rsidRPr="00EB5295">
              <w:t>14.</w:t>
            </w:r>
          </w:p>
        </w:tc>
      </w:tr>
      <w:tr w:rsidR="00B93CE1" w:rsidRPr="004C78F7" w:rsidTr="00727812">
        <w:tc>
          <w:tcPr>
            <w:tcW w:w="1316" w:type="dxa"/>
          </w:tcPr>
          <w:p w:rsidR="00B93CE1" w:rsidRPr="004C78F7" w:rsidRDefault="00B93CE1" w:rsidP="00B9259A">
            <w:pPr>
              <w:jc w:val="both"/>
            </w:pPr>
            <w:r w:rsidRPr="004C78F7">
              <w:t>Anzahl der</w:t>
            </w:r>
          </w:p>
          <w:p w:rsidR="00B93CE1" w:rsidRPr="004C78F7" w:rsidRDefault="00B93CE1" w:rsidP="00B9259A">
            <w:pPr>
              <w:jc w:val="both"/>
            </w:pPr>
            <w:r w:rsidRPr="004C78F7">
              <w:t>Sachen</w:t>
            </w:r>
          </w:p>
        </w:tc>
        <w:tc>
          <w:tcPr>
            <w:tcW w:w="1316" w:type="dxa"/>
          </w:tcPr>
          <w:p w:rsidR="00B93CE1" w:rsidRPr="004C78F7" w:rsidRDefault="00B93CE1" w:rsidP="00B9259A">
            <w:pPr>
              <w:jc w:val="both"/>
            </w:pPr>
            <w:r w:rsidRPr="004C78F7">
              <w:t>21</w:t>
            </w:r>
          </w:p>
        </w:tc>
        <w:tc>
          <w:tcPr>
            <w:tcW w:w="1316" w:type="dxa"/>
          </w:tcPr>
          <w:p w:rsidR="00B93CE1" w:rsidRPr="004C78F7" w:rsidRDefault="00D6724B" w:rsidP="00B9259A">
            <w:pPr>
              <w:jc w:val="both"/>
            </w:pPr>
            <w:r w:rsidRPr="004C78F7">
              <w:t>9</w:t>
            </w:r>
          </w:p>
        </w:tc>
        <w:tc>
          <w:tcPr>
            <w:tcW w:w="1316" w:type="dxa"/>
          </w:tcPr>
          <w:p w:rsidR="00B93CE1" w:rsidRPr="004C78F7" w:rsidRDefault="00B93CE1" w:rsidP="00B9259A">
            <w:pPr>
              <w:jc w:val="both"/>
            </w:pPr>
            <w:r w:rsidRPr="004C78F7">
              <w:t>14</w:t>
            </w:r>
          </w:p>
        </w:tc>
        <w:tc>
          <w:tcPr>
            <w:tcW w:w="1316" w:type="dxa"/>
          </w:tcPr>
          <w:p w:rsidR="00B93CE1" w:rsidRPr="004C78F7" w:rsidRDefault="00B93CE1" w:rsidP="00B9259A">
            <w:pPr>
              <w:jc w:val="both"/>
            </w:pPr>
            <w:r w:rsidRPr="004C78F7">
              <w:t>18</w:t>
            </w:r>
          </w:p>
        </w:tc>
        <w:tc>
          <w:tcPr>
            <w:tcW w:w="1316" w:type="dxa"/>
          </w:tcPr>
          <w:p w:rsidR="00B93CE1" w:rsidRPr="004C78F7" w:rsidRDefault="00D6724B" w:rsidP="00B9259A">
            <w:pPr>
              <w:jc w:val="both"/>
            </w:pPr>
            <w:r w:rsidRPr="004C78F7">
              <w:t>15</w:t>
            </w:r>
          </w:p>
        </w:tc>
        <w:tc>
          <w:tcPr>
            <w:tcW w:w="1316" w:type="dxa"/>
          </w:tcPr>
          <w:p w:rsidR="00B93CE1" w:rsidRPr="004C78F7" w:rsidRDefault="00B93CE1" w:rsidP="00B9259A">
            <w:pPr>
              <w:jc w:val="both"/>
            </w:pPr>
            <w:r w:rsidRPr="004C78F7">
              <w:t>12</w:t>
            </w:r>
          </w:p>
        </w:tc>
      </w:tr>
      <w:tr w:rsidR="00B93CE1" w:rsidRPr="004C78F7" w:rsidTr="00727812">
        <w:tc>
          <w:tcPr>
            <w:tcW w:w="1316" w:type="dxa"/>
          </w:tcPr>
          <w:p w:rsidR="00B93CE1" w:rsidRPr="004C78F7" w:rsidRDefault="00B93CE1" w:rsidP="00B9259A">
            <w:pPr>
              <w:jc w:val="both"/>
            </w:pPr>
            <w:r w:rsidRPr="004C78F7">
              <w:t>Reihe 1</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t xml:space="preserve">    </w:t>
            </w:r>
            <w:r w:rsidR="009F745B" w:rsidRPr="004C78F7">
              <w:t xml:space="preserve"> </w:t>
            </w:r>
            <w:r w:rsidRPr="004C78F7">
              <w:t xml:space="preserve">  2</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r>
      <w:tr w:rsidR="00B93CE1" w:rsidRPr="004C78F7" w:rsidTr="00727812">
        <w:tc>
          <w:tcPr>
            <w:tcW w:w="1316" w:type="dxa"/>
          </w:tcPr>
          <w:p w:rsidR="00B93CE1" w:rsidRPr="004C78F7" w:rsidRDefault="00B93CE1" w:rsidP="00B9259A">
            <w:pPr>
              <w:jc w:val="both"/>
            </w:pPr>
            <w:r w:rsidRPr="004C78F7">
              <w:t xml:space="preserve">     </w:t>
            </w:r>
            <w:r w:rsidR="009F745B" w:rsidRPr="004C78F7">
              <w:t xml:space="preserve"> </w:t>
            </w:r>
            <w:r w:rsidRPr="004C78F7">
              <w:t xml:space="preserve"> 3</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t xml:space="preserve">      </w:t>
            </w:r>
            <w:r w:rsidR="009F745B" w:rsidRPr="004C78F7">
              <w:t xml:space="preserve"> </w:t>
            </w:r>
            <w:r w:rsidRPr="004C78F7">
              <w:t>4</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r w:rsidRPr="004C78F7">
              <w:t>XXXXXXX</w:t>
            </w:r>
          </w:p>
        </w:tc>
      </w:tr>
      <w:tr w:rsidR="00B93CE1" w:rsidRPr="004C78F7" w:rsidTr="00727812">
        <w:tc>
          <w:tcPr>
            <w:tcW w:w="1316" w:type="dxa"/>
          </w:tcPr>
          <w:p w:rsidR="00B93CE1" w:rsidRPr="004C78F7" w:rsidRDefault="00B93CE1" w:rsidP="00B9259A">
            <w:pPr>
              <w:jc w:val="both"/>
            </w:pPr>
            <w:r w:rsidRPr="004C78F7">
              <w:t xml:space="preserve">      </w:t>
            </w:r>
            <w:r w:rsidR="009F745B" w:rsidRPr="004C78F7">
              <w:t xml:space="preserve"> </w:t>
            </w:r>
            <w:r w:rsidRPr="004C78F7">
              <w:t>5</w:t>
            </w:r>
            <w:r w:rsidR="009F745B" w:rsidRPr="004C78F7">
              <w:t xml:space="preserve"> </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t xml:space="preserve">      </w:t>
            </w:r>
            <w:r w:rsidR="009F745B" w:rsidRPr="004C78F7">
              <w:t xml:space="preserve"> </w:t>
            </w:r>
            <w:r w:rsidRPr="004C78F7">
              <w:t>6</w:t>
            </w:r>
            <w:r w:rsidR="009F745B" w:rsidRPr="004C78F7">
              <w:t xml:space="preserve"> </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r w:rsidRPr="004C78F7">
              <w:t>XXXXXXX</w:t>
            </w:r>
          </w:p>
        </w:tc>
      </w:tr>
      <w:tr w:rsidR="00B93CE1" w:rsidRPr="004C78F7" w:rsidTr="00727812">
        <w:tc>
          <w:tcPr>
            <w:tcW w:w="1316" w:type="dxa"/>
          </w:tcPr>
          <w:p w:rsidR="00B93CE1" w:rsidRPr="004C78F7" w:rsidRDefault="00B93CE1" w:rsidP="00B9259A">
            <w:pPr>
              <w:jc w:val="both"/>
            </w:pPr>
            <w:r w:rsidRPr="004C78F7">
              <w:t xml:space="preserve">      </w:t>
            </w:r>
            <w:r w:rsidR="009F745B" w:rsidRPr="004C78F7">
              <w:t xml:space="preserve"> </w:t>
            </w:r>
            <w:r w:rsidRPr="004C78F7">
              <w:t>7</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t xml:space="preserve">      </w:t>
            </w:r>
            <w:r w:rsidR="009F745B" w:rsidRPr="004C78F7">
              <w:t xml:space="preserve"> </w:t>
            </w:r>
            <w:r w:rsidRPr="004C78F7">
              <w:t>8</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r>
      <w:tr w:rsidR="00B93CE1" w:rsidRPr="004C78F7" w:rsidTr="00727812">
        <w:tc>
          <w:tcPr>
            <w:tcW w:w="1316" w:type="dxa"/>
          </w:tcPr>
          <w:p w:rsidR="00B93CE1" w:rsidRPr="004C78F7" w:rsidRDefault="00B93CE1" w:rsidP="00B9259A">
            <w:pPr>
              <w:jc w:val="both"/>
            </w:pPr>
            <w:r w:rsidRPr="004C78F7">
              <w:t xml:space="preserve">      </w:t>
            </w:r>
            <w:r w:rsidR="009F745B" w:rsidRPr="004C78F7">
              <w:t xml:space="preserve"> </w:t>
            </w:r>
            <w:r w:rsidRPr="004C78F7">
              <w:t>9</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t xml:space="preserve">     10</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r>
      <w:tr w:rsidR="00B93CE1" w:rsidRPr="004C78F7" w:rsidTr="00727812">
        <w:tc>
          <w:tcPr>
            <w:tcW w:w="1316" w:type="dxa"/>
          </w:tcPr>
          <w:p w:rsidR="00B93CE1" w:rsidRPr="004C78F7" w:rsidRDefault="00B93CE1" w:rsidP="00B9259A">
            <w:pPr>
              <w:jc w:val="both"/>
            </w:pPr>
            <w:r w:rsidRPr="004C78F7">
              <w:t xml:space="preserve">     11</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t xml:space="preserve">     12</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r>
      <w:tr w:rsidR="00B93CE1" w:rsidRPr="004C78F7" w:rsidTr="00727812">
        <w:tc>
          <w:tcPr>
            <w:tcW w:w="1316" w:type="dxa"/>
          </w:tcPr>
          <w:p w:rsidR="00B93CE1" w:rsidRPr="004C78F7" w:rsidRDefault="00B93CE1" w:rsidP="00B9259A">
            <w:pPr>
              <w:jc w:val="both"/>
            </w:pPr>
            <w:r w:rsidRPr="004C78F7">
              <w:t xml:space="preserve">     13</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t xml:space="preserve">     14</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r w:rsidRPr="004C78F7">
              <w:t>XXXXXXX</w:t>
            </w:r>
          </w:p>
        </w:tc>
      </w:tr>
      <w:tr w:rsidR="00B93CE1" w:rsidRPr="004C78F7" w:rsidTr="00727812">
        <w:tc>
          <w:tcPr>
            <w:tcW w:w="1316" w:type="dxa"/>
          </w:tcPr>
          <w:p w:rsidR="00B93CE1" w:rsidRPr="004C78F7" w:rsidRDefault="00B93CE1" w:rsidP="00B9259A">
            <w:pPr>
              <w:jc w:val="both"/>
            </w:pPr>
            <w:r w:rsidRPr="004C78F7">
              <w:t xml:space="preserve">     15</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lastRenderedPageBreak/>
              <w:t xml:space="preserve">     16</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r w:rsidRPr="004C78F7">
              <w:t>XXXXXXX</w:t>
            </w:r>
          </w:p>
        </w:tc>
      </w:tr>
      <w:tr w:rsidR="00B93CE1" w:rsidRPr="004C78F7" w:rsidTr="00727812">
        <w:tc>
          <w:tcPr>
            <w:tcW w:w="1316" w:type="dxa"/>
          </w:tcPr>
          <w:p w:rsidR="00B93CE1" w:rsidRPr="004C78F7" w:rsidRDefault="00B93CE1" w:rsidP="00B9259A">
            <w:pPr>
              <w:jc w:val="both"/>
            </w:pPr>
            <w:r w:rsidRPr="004C78F7">
              <w:t xml:space="preserve">     17</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t xml:space="preserve">     18</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r>
      <w:tr w:rsidR="00B93CE1" w:rsidRPr="004C78F7" w:rsidTr="00727812">
        <w:tc>
          <w:tcPr>
            <w:tcW w:w="1316" w:type="dxa"/>
          </w:tcPr>
          <w:p w:rsidR="00B93CE1" w:rsidRPr="004C78F7" w:rsidRDefault="00B93CE1" w:rsidP="00B9259A">
            <w:pPr>
              <w:jc w:val="both"/>
            </w:pPr>
            <w:r w:rsidRPr="004C78F7">
              <w:t xml:space="preserve">     19</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t xml:space="preserve">     20</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r>
      <w:tr w:rsidR="00B93CE1" w:rsidRPr="004C78F7" w:rsidTr="00727812">
        <w:tc>
          <w:tcPr>
            <w:tcW w:w="1316" w:type="dxa"/>
          </w:tcPr>
          <w:p w:rsidR="00B93CE1" w:rsidRPr="004C78F7" w:rsidRDefault="00B93CE1" w:rsidP="00B9259A">
            <w:pPr>
              <w:jc w:val="both"/>
            </w:pPr>
            <w:r w:rsidRPr="004C78F7">
              <w:t xml:space="preserve">     21</w:t>
            </w:r>
          </w:p>
        </w:tc>
        <w:tc>
          <w:tcPr>
            <w:tcW w:w="1316" w:type="dxa"/>
          </w:tcPr>
          <w:p w:rsidR="00B93CE1" w:rsidRPr="004C78F7" w:rsidRDefault="00B93CE1" w:rsidP="00B9259A">
            <w:pPr>
              <w:jc w:val="both"/>
            </w:pPr>
          </w:p>
        </w:tc>
        <w:tc>
          <w:tcPr>
            <w:tcW w:w="1316" w:type="dxa"/>
          </w:tcPr>
          <w:p w:rsidR="00B93CE1" w:rsidRPr="004C78F7" w:rsidRDefault="00D6724B" w:rsidP="00B9259A">
            <w:pPr>
              <w:jc w:val="both"/>
            </w:pPr>
            <w:r w:rsidRPr="004C78F7">
              <w:t>XXXXXXX</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t xml:space="preserve">     22</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D6724B" w:rsidP="00B9259A">
            <w:pPr>
              <w:jc w:val="both"/>
            </w:pPr>
            <w:r w:rsidRPr="004C78F7">
              <w:t>XXXXXXX</w:t>
            </w:r>
          </w:p>
        </w:tc>
        <w:tc>
          <w:tcPr>
            <w:tcW w:w="1316" w:type="dxa"/>
          </w:tcPr>
          <w:p w:rsidR="00B93CE1" w:rsidRPr="004C78F7" w:rsidRDefault="00B93CE1" w:rsidP="00B9259A">
            <w:pPr>
              <w:jc w:val="both"/>
            </w:pPr>
            <w:r w:rsidRPr="004C78F7">
              <w:t>XXXXXXX</w:t>
            </w:r>
          </w:p>
        </w:tc>
      </w:tr>
      <w:tr w:rsidR="00B93CE1" w:rsidRPr="004C78F7" w:rsidTr="00727812">
        <w:tc>
          <w:tcPr>
            <w:tcW w:w="1316" w:type="dxa"/>
          </w:tcPr>
          <w:p w:rsidR="00B93CE1" w:rsidRPr="004C78F7" w:rsidRDefault="00B93CE1" w:rsidP="00B9259A">
            <w:pPr>
              <w:jc w:val="both"/>
            </w:pPr>
            <w:r w:rsidRPr="004C78F7">
              <w:t xml:space="preserve">     23</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r>
      <w:tr w:rsidR="00B93CE1" w:rsidRPr="004C78F7" w:rsidTr="00727812">
        <w:tc>
          <w:tcPr>
            <w:tcW w:w="1316" w:type="dxa"/>
          </w:tcPr>
          <w:p w:rsidR="00B93CE1" w:rsidRPr="004C78F7" w:rsidRDefault="00B93CE1" w:rsidP="00B9259A">
            <w:pPr>
              <w:jc w:val="both"/>
            </w:pPr>
            <w:r w:rsidRPr="004C78F7">
              <w:t xml:space="preserve">     24</w:t>
            </w:r>
          </w:p>
        </w:tc>
        <w:tc>
          <w:tcPr>
            <w:tcW w:w="1316" w:type="dxa"/>
          </w:tcPr>
          <w:p w:rsidR="00B93CE1" w:rsidRPr="004C78F7" w:rsidRDefault="00B93CE1" w:rsidP="00B9259A">
            <w:pPr>
              <w:jc w:val="both"/>
            </w:pPr>
          </w:p>
        </w:tc>
        <w:tc>
          <w:tcPr>
            <w:tcW w:w="1316" w:type="dxa"/>
          </w:tcPr>
          <w:p w:rsidR="00B93CE1" w:rsidRPr="004C78F7" w:rsidRDefault="00D6724B" w:rsidP="00B9259A">
            <w:pPr>
              <w:jc w:val="both"/>
            </w:pPr>
            <w:r w:rsidRPr="004C78F7">
              <w:t>XXXXXXX</w:t>
            </w:r>
          </w:p>
        </w:tc>
        <w:tc>
          <w:tcPr>
            <w:tcW w:w="1316" w:type="dxa"/>
          </w:tcPr>
          <w:p w:rsidR="00B93CE1" w:rsidRPr="004C78F7" w:rsidRDefault="00B93CE1" w:rsidP="00B9259A">
            <w:pPr>
              <w:jc w:val="both"/>
            </w:pPr>
            <w:r w:rsidRPr="004C78F7">
              <w:t>XXXXXXX</w:t>
            </w: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p>
        </w:tc>
        <w:tc>
          <w:tcPr>
            <w:tcW w:w="1316" w:type="dxa"/>
          </w:tcPr>
          <w:p w:rsidR="00B93CE1" w:rsidRPr="004C78F7" w:rsidRDefault="00B93CE1" w:rsidP="00B9259A">
            <w:pPr>
              <w:jc w:val="both"/>
            </w:pPr>
            <w:r w:rsidRPr="004C78F7">
              <w:t>XXXXXXX</w:t>
            </w:r>
          </w:p>
        </w:tc>
      </w:tr>
    </w:tbl>
    <w:p w:rsidR="004365D4" w:rsidRPr="004C78F7" w:rsidRDefault="004365D4" w:rsidP="00B9259A">
      <w:pPr>
        <w:jc w:val="both"/>
      </w:pPr>
    </w:p>
    <w:p w:rsidR="009F1B62" w:rsidRPr="00EB5295" w:rsidRDefault="009F1B62" w:rsidP="00B9259A">
      <w:pPr>
        <w:pStyle w:val="berschrift2"/>
        <w:jc w:val="both"/>
      </w:pPr>
      <w:bookmarkStart w:id="406" w:name="_Toc466549194"/>
      <w:bookmarkStart w:id="407" w:name="_Toc466549856"/>
      <w:bookmarkStart w:id="408" w:name="_Toc499822017"/>
      <w:r w:rsidRPr="00EB5295">
        <w:t>hinsichtlich der Strafvollstreckungskammern:</w:t>
      </w:r>
      <w:bookmarkEnd w:id="406"/>
      <w:bookmarkEnd w:id="407"/>
      <w:bookmarkEnd w:id="408"/>
    </w:p>
    <w:p w:rsidR="009F1B62" w:rsidRPr="00EB5295" w:rsidRDefault="005A2793" w:rsidP="00B9259A">
      <w:pPr>
        <w:pStyle w:val="berschrift3"/>
        <w:jc w:val="both"/>
      </w:pPr>
      <w:bookmarkStart w:id="409" w:name="_Toc466549195"/>
      <w:bookmarkStart w:id="410" w:name="_Toc466549857"/>
      <w:bookmarkStart w:id="411" w:name="_Toc468184961"/>
      <w:bookmarkStart w:id="412" w:name="_Toc499822018"/>
      <w:bookmarkEnd w:id="409"/>
      <w:bookmarkEnd w:id="410"/>
      <w:r>
        <w:t>Bestand</w:t>
      </w:r>
      <w:bookmarkEnd w:id="411"/>
      <w:bookmarkEnd w:id="412"/>
    </w:p>
    <w:p w:rsidR="009F1B62" w:rsidRPr="00EB5295" w:rsidRDefault="009F1B62" w:rsidP="00B9259A">
      <w:pPr>
        <w:pStyle w:val="Textkrper"/>
      </w:pPr>
      <w:r w:rsidRPr="00EB5295">
        <w:t>Alle zu Beginn oder im Laufe des Geschäftsjahres eintretenden Zuständigkeitsänderungen gelten auch für den jeweiligen Bestand der Kammer.</w:t>
      </w:r>
    </w:p>
    <w:p w:rsidR="006C437D" w:rsidRPr="00EB5295" w:rsidRDefault="006C437D" w:rsidP="00B9259A">
      <w:pPr>
        <w:jc w:val="both"/>
      </w:pPr>
    </w:p>
    <w:p w:rsidR="006C437D" w:rsidRPr="00EB5295" w:rsidRDefault="005A2793" w:rsidP="00B9259A">
      <w:pPr>
        <w:pStyle w:val="berschrift3"/>
        <w:jc w:val="both"/>
      </w:pPr>
      <w:bookmarkStart w:id="413" w:name="_Toc466549196"/>
      <w:bookmarkStart w:id="414" w:name="_Toc466549858"/>
      <w:bookmarkStart w:id="415" w:name="_Toc468184962"/>
      <w:bookmarkStart w:id="416" w:name="_Toc499822019"/>
      <w:bookmarkEnd w:id="413"/>
      <w:bookmarkEnd w:id="414"/>
      <w:r>
        <w:t>Zurückverweisung</w:t>
      </w:r>
      <w:bookmarkEnd w:id="415"/>
      <w:bookmarkEnd w:id="416"/>
    </w:p>
    <w:p w:rsidR="00354FD2" w:rsidRDefault="006C437D" w:rsidP="00B9259A">
      <w:pPr>
        <w:jc w:val="both"/>
      </w:pPr>
      <w:r w:rsidRPr="00EB5295">
        <w:t xml:space="preserve">Werden Entscheidungen einer Strafvollstreckungskammer des Landgerichts Bielefeld durch ein übergeordnetes Gericht oder das Bundesverfassungsgericht aufgehoben und an eine andere Strafvollstreckungskammer des Landgerichts zurückverwiesen, so ist als andere Strafvollstreckungskammer die Kammer zuständig, deren Mitglieder nach dem Kammerbesetzungsplan als Vertreter der Kammer, deren Entscheidung aufgehoben worden ist, zuständig sind; in den Fällen mehrfacher Zurückweisung die mit dem aufgehobenen Urteil bislang nicht befassten Strafvollstreckungskammern in </w:t>
      </w:r>
    </w:p>
    <w:p w:rsidR="0011031A" w:rsidRDefault="006C437D" w:rsidP="00B9259A">
      <w:pPr>
        <w:jc w:val="both"/>
      </w:pPr>
      <w:r w:rsidRPr="00EB5295">
        <w:t>der Reihenfolge der ge</w:t>
      </w:r>
      <w:r w:rsidR="009C2442" w:rsidRPr="00EB5295">
        <w:t>schäftsplanmäßigen Vertretung.</w:t>
      </w:r>
      <w:bookmarkStart w:id="417" w:name="_Toc466549197"/>
      <w:bookmarkStart w:id="418" w:name="_Toc466549859"/>
    </w:p>
    <w:p w:rsidR="00354FD2" w:rsidRDefault="00354FD2" w:rsidP="00B9259A">
      <w:pPr>
        <w:jc w:val="both"/>
      </w:pPr>
    </w:p>
    <w:p w:rsidR="00914AA6" w:rsidRPr="00914AA6" w:rsidRDefault="001C168F" w:rsidP="00B9259A">
      <w:pPr>
        <w:pStyle w:val="berschrift3"/>
        <w:jc w:val="both"/>
      </w:pPr>
      <w:bookmarkStart w:id="419" w:name="_Toc499822020"/>
      <w:r>
        <w:t>Zuteilung bei Personen, die einen aus mehreren Worten bestehenden Zunamen tragen</w:t>
      </w:r>
      <w:bookmarkEnd w:id="419"/>
    </w:p>
    <w:p w:rsidR="00914AA6" w:rsidRPr="00EB5295" w:rsidRDefault="00914AA6" w:rsidP="00B9259A">
      <w:pPr>
        <w:jc w:val="both"/>
      </w:pPr>
      <w:r>
        <w:t>Soweit bei den Strafvollstreckungssachen eine Zuteilung gemäß dem Geschäftsverteilungsplan nach Buchstaben erfolgt, entscheidet b</w:t>
      </w:r>
      <w:r w:rsidRPr="00EB5295">
        <w:t>ei Personen, die einen aus mehreren Worten bestehenden Zunamen tragen oder die de</w:t>
      </w:r>
      <w:r>
        <w:t>m früheren Adel angehören, der Anfangsbuchstabe des ersten Wortes</w:t>
      </w:r>
      <w:r w:rsidRPr="00EB5295">
        <w:t xml:space="preserve">. Demgemäß ist bei </w:t>
      </w:r>
      <w:r w:rsidR="00EB3D93">
        <w:t xml:space="preserve">Verfahren </w:t>
      </w:r>
      <w:r w:rsidRPr="00EB5295">
        <w:t xml:space="preserve">gegen </w:t>
      </w:r>
      <w:r w:rsidRPr="0039627F">
        <w:rPr>
          <w:b/>
        </w:rPr>
        <w:t>A</w:t>
      </w:r>
      <w:r w:rsidRPr="00EB5295">
        <w:t xml:space="preserve">n der </w:t>
      </w:r>
      <w:r w:rsidRPr="0039627F">
        <w:rPr>
          <w:bCs/>
        </w:rPr>
        <w:t>B</w:t>
      </w:r>
      <w:r w:rsidRPr="00EB5295">
        <w:t xml:space="preserve">rügge, </w:t>
      </w:r>
      <w:r w:rsidRPr="0039627F">
        <w:rPr>
          <w:b/>
        </w:rPr>
        <w:t>G</w:t>
      </w:r>
      <w:r w:rsidRPr="00EB5295">
        <w:t xml:space="preserve">raf von </w:t>
      </w:r>
      <w:r w:rsidRPr="0039627F">
        <w:rPr>
          <w:bCs/>
        </w:rPr>
        <w:t>L</w:t>
      </w:r>
      <w:r w:rsidRPr="00EB5295">
        <w:t>andsberg der fettgedruckte Buchstabe maßgebend.</w:t>
      </w:r>
    </w:p>
    <w:p w:rsidR="0039627F" w:rsidRPr="0039627F" w:rsidRDefault="0039627F" w:rsidP="00B9259A">
      <w:pPr>
        <w:jc w:val="both"/>
      </w:pPr>
    </w:p>
    <w:p w:rsidR="0039627F" w:rsidRDefault="0039627F" w:rsidP="00B9259A">
      <w:pPr>
        <w:spacing w:line="240" w:lineRule="auto"/>
        <w:jc w:val="both"/>
      </w:pPr>
    </w:p>
    <w:p w:rsidR="0011031A" w:rsidRDefault="0011031A" w:rsidP="00B9259A">
      <w:pPr>
        <w:pStyle w:val="berschrift3"/>
        <w:jc w:val="both"/>
      </w:pPr>
      <w:r>
        <w:br w:type="page"/>
      </w:r>
    </w:p>
    <w:p w:rsidR="009F1B62" w:rsidRPr="00EB5295" w:rsidRDefault="006E4785" w:rsidP="00B9259A">
      <w:pPr>
        <w:pStyle w:val="berschrift1"/>
        <w:jc w:val="both"/>
      </w:pPr>
      <w:bookmarkStart w:id="420" w:name="_Toc499822021"/>
      <w:r>
        <w:lastRenderedPageBreak/>
        <w:t>Geschäftsverteilungsplan</w:t>
      </w:r>
      <w:bookmarkEnd w:id="417"/>
      <w:bookmarkEnd w:id="418"/>
      <w:bookmarkEnd w:id="420"/>
    </w:p>
    <w:p w:rsidR="009F1B62" w:rsidRPr="00EB5295" w:rsidRDefault="009F1B62" w:rsidP="00B9259A">
      <w:pPr>
        <w:jc w:val="both"/>
      </w:pPr>
    </w:p>
    <w:p w:rsidR="009F1B62" w:rsidRPr="006C343E" w:rsidRDefault="009F1B62" w:rsidP="00B9259A">
      <w:pPr>
        <w:pStyle w:val="berschrift2"/>
        <w:jc w:val="both"/>
      </w:pPr>
      <w:bookmarkStart w:id="421" w:name="_Toc466549198"/>
      <w:bookmarkStart w:id="422" w:name="_Toc466549860"/>
      <w:bookmarkStart w:id="423" w:name="_Toc499822022"/>
      <w:r w:rsidRPr="006C343E">
        <w:t>Zivilsachen</w:t>
      </w:r>
      <w:bookmarkEnd w:id="421"/>
      <w:bookmarkEnd w:id="422"/>
      <w:bookmarkEnd w:id="423"/>
    </w:p>
    <w:p w:rsidR="009F1B62" w:rsidRDefault="009F1B62" w:rsidP="00B9259A">
      <w:pPr>
        <w:jc w:val="both"/>
      </w:pPr>
    </w:p>
    <w:p w:rsidR="00F379C1" w:rsidRPr="00F379C1" w:rsidRDefault="00F379C1" w:rsidP="00B9259A">
      <w:pPr>
        <w:jc w:val="both"/>
      </w:pPr>
      <w:r w:rsidRPr="00F379C1">
        <w:t>Es bearbeiten</w:t>
      </w:r>
      <w:r w:rsidR="007476DA">
        <w:t>:</w:t>
      </w:r>
    </w:p>
    <w:p w:rsidR="009F1B62" w:rsidRPr="00EB5295" w:rsidRDefault="009F1B62" w:rsidP="00B9259A">
      <w:pPr>
        <w:pStyle w:val="berschrift6"/>
        <w:jc w:val="both"/>
      </w:pPr>
      <w:bookmarkStart w:id="424" w:name="_Toc466549199"/>
      <w:bookmarkStart w:id="425" w:name="_Toc466549861"/>
      <w:bookmarkStart w:id="426" w:name="_Toc499822023"/>
      <w:r w:rsidRPr="00EB5295">
        <w:t>die 1. Zivilkammer</w:t>
      </w:r>
      <w:bookmarkEnd w:id="424"/>
      <w:bookmarkEnd w:id="425"/>
      <w:bookmarkEnd w:id="426"/>
    </w:p>
    <w:p w:rsidR="00480483" w:rsidRDefault="00480483" w:rsidP="00B9259A">
      <w:pPr>
        <w:jc w:val="both"/>
      </w:pPr>
      <w:r>
        <w:t>a)</w:t>
      </w:r>
    </w:p>
    <w:p w:rsidR="00480483" w:rsidRDefault="00480483" w:rsidP="00B9259A">
      <w:pPr>
        <w:jc w:val="both"/>
      </w:pPr>
      <w:r w:rsidRPr="00480483">
        <w:t>die erstinstanzlichen</w:t>
      </w:r>
      <w:r>
        <w:t xml:space="preserve"> Banksachen gem</w:t>
      </w:r>
      <w:r w:rsidRPr="00480483">
        <w:t>äß</w:t>
      </w:r>
      <w:r>
        <w:t xml:space="preserve"> A.II.16. des Geschäftsverteilungsplans im ersten Rechtszug aus allen Amtsgerichtsbezirken mit den Anfangsbuchstaben </w:t>
      </w:r>
      <w:r>
        <w:rPr>
          <w:b/>
          <w:bCs/>
        </w:rPr>
        <w:t>M bis Z</w:t>
      </w:r>
      <w:r>
        <w:t xml:space="preserve"> des Beklagtennamens;</w:t>
      </w:r>
    </w:p>
    <w:p w:rsidR="00480483" w:rsidRDefault="00480483" w:rsidP="00B9259A">
      <w:pPr>
        <w:jc w:val="both"/>
      </w:pPr>
      <w:r>
        <w:t>b)</w:t>
      </w:r>
    </w:p>
    <w:p w:rsidR="00480483" w:rsidRPr="00480483" w:rsidRDefault="00480483" w:rsidP="00B9259A">
      <w:pPr>
        <w:jc w:val="both"/>
      </w:pPr>
      <w:r w:rsidRPr="00480483">
        <w:t xml:space="preserve">die erstinstanzlichen Kapitalanlagesachen gemäß A.II.14 des Geschäftsverteilungsplans aus allen Amtsgerichtsbezirken mit den Anfangsbuchstaben </w:t>
      </w:r>
      <w:r w:rsidRPr="00480483">
        <w:rPr>
          <w:b/>
          <w:bCs/>
        </w:rPr>
        <w:t>P bis Z</w:t>
      </w:r>
      <w:r w:rsidRPr="00480483">
        <w:t xml:space="preserve"> des Beklagtennamens.</w:t>
      </w:r>
    </w:p>
    <w:p w:rsidR="00480483" w:rsidRPr="00480483" w:rsidRDefault="00480483" w:rsidP="00B9259A">
      <w:pPr>
        <w:jc w:val="both"/>
      </w:pPr>
      <w:r w:rsidRPr="00480483">
        <w:t>c)</w:t>
      </w:r>
    </w:p>
    <w:p w:rsidR="00480483" w:rsidRPr="00480483" w:rsidRDefault="00480483" w:rsidP="00B9259A">
      <w:pPr>
        <w:jc w:val="both"/>
      </w:pPr>
      <w:r w:rsidRPr="00480483">
        <w:t>die erstinstanzlichen Designstreitsachen und Kennzeichenstreitsachen.</w:t>
      </w:r>
    </w:p>
    <w:p w:rsidR="00480483" w:rsidRPr="00480483" w:rsidRDefault="00480483" w:rsidP="00B9259A">
      <w:pPr>
        <w:jc w:val="both"/>
      </w:pPr>
      <w:r w:rsidRPr="00480483">
        <w:t>d)</w:t>
      </w:r>
    </w:p>
    <w:p w:rsidR="00480483" w:rsidRDefault="00480483" w:rsidP="00B9259A">
      <w:pPr>
        <w:jc w:val="both"/>
      </w:pPr>
      <w:r w:rsidRPr="00480483">
        <w:t>die anderen</w:t>
      </w:r>
      <w:r>
        <w:t xml:space="preserve"> Rechtsstreitigkeiten im ersten Rechtszug aus dem Amtsgerichtsbezirk </w:t>
      </w:r>
      <w:r>
        <w:rPr>
          <w:u w:val="single"/>
        </w:rPr>
        <w:t>Bielefeld</w:t>
      </w:r>
      <w:r>
        <w:t xml:space="preserve"> mit den Anfangsbuchstaben </w:t>
      </w:r>
      <w:r>
        <w:rPr>
          <w:b/>
          <w:bCs/>
        </w:rPr>
        <w:t>B</w:t>
      </w:r>
      <w:r w:rsidRPr="00480483">
        <w:rPr>
          <w:b/>
          <w:bCs/>
        </w:rPr>
        <w:t xml:space="preserve"> und</w:t>
      </w:r>
      <w:r w:rsidR="00A60934">
        <w:rPr>
          <w:b/>
          <w:bCs/>
        </w:rPr>
        <w:t xml:space="preserve"> C </w:t>
      </w:r>
      <w:r>
        <w:t xml:space="preserve">des Beklagtennamens sowie aus dem Amtsgerichtsbezirk </w:t>
      </w:r>
      <w:r>
        <w:rPr>
          <w:u w:val="single"/>
        </w:rPr>
        <w:t>Halle</w:t>
      </w:r>
      <w:r>
        <w:t>, jeweils soweit nicht Spezialzuständigkeiten nach Sachgebieten bestehen;</w:t>
      </w:r>
    </w:p>
    <w:p w:rsidR="00480483" w:rsidRDefault="00480483" w:rsidP="00B9259A">
      <w:pPr>
        <w:jc w:val="both"/>
        <w:rPr>
          <w:strike/>
        </w:rPr>
      </w:pPr>
      <w:r w:rsidRPr="00480483">
        <w:t>e)</w:t>
      </w:r>
    </w:p>
    <w:p w:rsidR="00480483" w:rsidRDefault="00480483" w:rsidP="00B9259A">
      <w:pPr>
        <w:jc w:val="both"/>
      </w:pPr>
      <w:r>
        <w:t>die aus dem Zuständigkeitsbereich der zum 29.02.2008 aufgelösten 25. Zivilkammer wieder aufgenommenen und zurückverwiesenen allgemeinen Zivilsachen</w:t>
      </w:r>
      <w:r w:rsidRPr="00480483">
        <w:rPr>
          <w:strike/>
        </w:rPr>
        <w:t>,</w:t>
      </w:r>
      <w:r>
        <w:t xml:space="preserve"> sowie die Klagen aus den §§ 302 IV 3, 304, 323, 579, 580, 600 II, 717 II, 731, 767, 768, 796, 893 II, 945 ZPO und die Kostenklagen (§ 11 Abs. 5 RVG), soweit die 25. Zivilkammer mit dem Vorprozess befasst war.</w:t>
      </w:r>
    </w:p>
    <w:p w:rsidR="00485F65" w:rsidRPr="00EB5295" w:rsidRDefault="00485F65" w:rsidP="00B9259A">
      <w:pPr>
        <w:jc w:val="both"/>
      </w:pPr>
    </w:p>
    <w:p w:rsidR="009F1B62" w:rsidRPr="00EB5295" w:rsidRDefault="009F1B62" w:rsidP="00B9259A">
      <w:pPr>
        <w:pStyle w:val="berschrift6"/>
        <w:jc w:val="both"/>
      </w:pPr>
      <w:bookmarkStart w:id="427" w:name="_Toc466549200"/>
      <w:bookmarkStart w:id="428" w:name="_Toc466549862"/>
      <w:bookmarkStart w:id="429" w:name="_Toc499822024"/>
      <w:r w:rsidRPr="00EB5295">
        <w:t>die 2. Zivilkammer</w:t>
      </w:r>
      <w:bookmarkEnd w:id="427"/>
      <w:bookmarkEnd w:id="428"/>
      <w:bookmarkEnd w:id="429"/>
    </w:p>
    <w:p w:rsidR="00CE7004" w:rsidRDefault="00CE7004" w:rsidP="00B9259A">
      <w:pPr>
        <w:jc w:val="both"/>
      </w:pPr>
      <w:r>
        <w:t>a)</w:t>
      </w:r>
    </w:p>
    <w:p w:rsidR="00CE7004" w:rsidRDefault="00CE7004" w:rsidP="00B9259A">
      <w:pPr>
        <w:jc w:val="both"/>
      </w:pPr>
      <w:r w:rsidRPr="00CE7004">
        <w:t xml:space="preserve">die erstinstanzlichen Verkehrsrechtsstreitigkeiten gemäß A.II.10 des Geschäftsverteilungsplans aus den Amtsgerichtsbezirken </w:t>
      </w:r>
      <w:r w:rsidRPr="00CE7004">
        <w:rPr>
          <w:u w:val="single"/>
        </w:rPr>
        <w:t>Bielefeld</w:t>
      </w:r>
      <w:r w:rsidRPr="00CE7004">
        <w:t xml:space="preserve"> und </w:t>
      </w:r>
      <w:r w:rsidRPr="00CE7004">
        <w:rPr>
          <w:u w:val="single"/>
        </w:rPr>
        <w:t>Bad Oeynhausen</w:t>
      </w:r>
      <w:r w:rsidRPr="00CE7004">
        <w:t>;</w:t>
      </w:r>
      <w:r>
        <w:t xml:space="preserve">  </w:t>
      </w:r>
    </w:p>
    <w:p w:rsidR="00CE7004" w:rsidRDefault="00CE7004" w:rsidP="00B9259A">
      <w:pPr>
        <w:jc w:val="both"/>
      </w:pPr>
      <w:r>
        <w:t>b)</w:t>
      </w:r>
    </w:p>
    <w:p w:rsidR="00CE7004" w:rsidRDefault="00CE7004" w:rsidP="00B9259A">
      <w:pPr>
        <w:jc w:val="both"/>
      </w:pPr>
      <w:r>
        <w:lastRenderedPageBreak/>
        <w:t xml:space="preserve">die anderen Rechtsstreitigkeiten im ersten Rechtszug aus dem Amtsgerichtsbezirk </w:t>
      </w:r>
      <w:r>
        <w:rPr>
          <w:u w:val="single"/>
        </w:rPr>
        <w:t>Bielefeld</w:t>
      </w:r>
      <w:r>
        <w:t xml:space="preserve"> mit den Anfangsbuchstaben </w:t>
      </w:r>
      <w:r>
        <w:rPr>
          <w:b/>
          <w:bCs/>
        </w:rPr>
        <w:t>D,</w:t>
      </w:r>
      <w:r>
        <w:t xml:space="preserve"> </w:t>
      </w:r>
      <w:r>
        <w:rPr>
          <w:b/>
          <w:bCs/>
        </w:rPr>
        <w:t>I, J, L, P, Q, R, U, W, X, Y und Z</w:t>
      </w:r>
      <w:r>
        <w:t xml:space="preserve"> des Beklagtennamens und aus dem Amtsgerichtsbezirk </w:t>
      </w:r>
      <w:r>
        <w:rPr>
          <w:u w:val="single"/>
        </w:rPr>
        <w:t>Rahden</w:t>
      </w:r>
      <w:r>
        <w:t>, jeweils soweit nicht Spezialzuständigkeiten nach Sachgebieten bestehen.</w:t>
      </w:r>
    </w:p>
    <w:p w:rsidR="00565A33" w:rsidRPr="00EB5295" w:rsidRDefault="00565A33" w:rsidP="00B9259A">
      <w:pPr>
        <w:jc w:val="both"/>
      </w:pPr>
    </w:p>
    <w:p w:rsidR="009F1B62" w:rsidRDefault="00B56802" w:rsidP="00B9259A">
      <w:pPr>
        <w:pStyle w:val="berschrift6"/>
        <w:jc w:val="both"/>
      </w:pPr>
      <w:bookmarkStart w:id="430" w:name="_Toc466549201"/>
      <w:bookmarkStart w:id="431" w:name="_Toc466549863"/>
      <w:bookmarkStart w:id="432" w:name="_Toc499822025"/>
      <w:r>
        <w:t>die 3. Zivilkammer</w:t>
      </w:r>
      <w:bookmarkEnd w:id="430"/>
      <w:bookmarkEnd w:id="431"/>
      <w:bookmarkEnd w:id="432"/>
    </w:p>
    <w:p w:rsidR="00D54E44" w:rsidRDefault="00D54E44" w:rsidP="00B9259A">
      <w:pPr>
        <w:jc w:val="both"/>
      </w:pPr>
      <w:r>
        <w:t xml:space="preserve">die erstinstanzlichen Baurechtsstreitigkeiten gemäß </w:t>
      </w:r>
      <w:r w:rsidRPr="00D54E44">
        <w:t xml:space="preserve">A.II.11 des Geschäftsverteilungsplans </w:t>
      </w:r>
      <w:r>
        <w:t xml:space="preserve">aus dem Amtsgerichtsbezirk </w:t>
      </w:r>
      <w:r>
        <w:rPr>
          <w:u w:val="single"/>
        </w:rPr>
        <w:t>Bielefeld</w:t>
      </w:r>
      <w:r>
        <w:t xml:space="preserve"> mit den Anfangsbuchstaben </w:t>
      </w:r>
      <w:r>
        <w:rPr>
          <w:b/>
          <w:bCs/>
        </w:rPr>
        <w:t>H bis V</w:t>
      </w:r>
      <w:r>
        <w:t xml:space="preserve"> des Beklagtennamens sowie aus den Amtsgerichtsbezirken </w:t>
      </w:r>
      <w:r>
        <w:rPr>
          <w:u w:val="single"/>
        </w:rPr>
        <w:t>Halle</w:t>
      </w:r>
      <w:r>
        <w:t xml:space="preserve"> und </w:t>
      </w:r>
      <w:r>
        <w:rPr>
          <w:u w:val="single"/>
        </w:rPr>
        <w:t>Rahden</w:t>
      </w:r>
      <w:r>
        <w:t>;</w:t>
      </w:r>
    </w:p>
    <w:p w:rsidR="00D54E44" w:rsidRDefault="00D54E44" w:rsidP="00B9259A">
      <w:pPr>
        <w:jc w:val="both"/>
      </w:pPr>
      <w:r>
        <w:t>b)</w:t>
      </w:r>
    </w:p>
    <w:p w:rsidR="00D54E44" w:rsidRDefault="00CE7004" w:rsidP="00B9259A">
      <w:pPr>
        <w:jc w:val="both"/>
      </w:pPr>
      <w:r>
        <w:t xml:space="preserve">die anderen </w:t>
      </w:r>
      <w:r w:rsidR="00D54E44">
        <w:t xml:space="preserve">Rechtsstreitigkeiten im ersten Rechtszug aus dem Amtsgerichtsbezirk </w:t>
      </w:r>
      <w:r w:rsidR="00D54E44">
        <w:rPr>
          <w:u w:val="single"/>
        </w:rPr>
        <w:t>Bielefeld</w:t>
      </w:r>
      <w:r w:rsidR="00D54E44">
        <w:t xml:space="preserve"> mit den Anfangsbuchstaben </w:t>
      </w:r>
      <w:r w:rsidR="00D54E44">
        <w:rPr>
          <w:b/>
          <w:bCs/>
        </w:rPr>
        <w:t>M, O und S</w:t>
      </w:r>
      <w:r w:rsidR="00D54E44">
        <w:t xml:space="preserve"> des Beklagtennamens und aus dem Amtsgerichtsbezirk </w:t>
      </w:r>
      <w:r w:rsidR="00D54E44">
        <w:rPr>
          <w:u w:val="single"/>
        </w:rPr>
        <w:t>Gütersloh</w:t>
      </w:r>
      <w:r w:rsidR="00D54E44">
        <w:t xml:space="preserve"> mit den Anfangsbuchstaben </w:t>
      </w:r>
      <w:r w:rsidR="00D54E44">
        <w:rPr>
          <w:b/>
          <w:bCs/>
        </w:rPr>
        <w:t>C und L bis Z</w:t>
      </w:r>
      <w:r w:rsidR="00D54E44">
        <w:t xml:space="preserve"> des Beklagtennamens, jeweils soweit nicht Spezialzuständigkeiten nach Sachgebieten bestehen.</w:t>
      </w:r>
    </w:p>
    <w:p w:rsidR="00DB2765" w:rsidRPr="00D54E44" w:rsidRDefault="00DB2765" w:rsidP="00B9259A">
      <w:pPr>
        <w:jc w:val="both"/>
      </w:pPr>
    </w:p>
    <w:p w:rsidR="009F1B62" w:rsidRPr="00EB5295" w:rsidRDefault="009F1B62" w:rsidP="00B9259A">
      <w:pPr>
        <w:pStyle w:val="berschrift6"/>
        <w:jc w:val="both"/>
      </w:pPr>
      <w:bookmarkStart w:id="433" w:name="_Toc466549202"/>
      <w:bookmarkStart w:id="434" w:name="_Toc466549864"/>
      <w:bookmarkStart w:id="435" w:name="_Toc499822026"/>
      <w:r w:rsidRPr="00EB5295">
        <w:t>die 4. Zivilkammer</w:t>
      </w:r>
      <w:bookmarkEnd w:id="433"/>
      <w:bookmarkEnd w:id="434"/>
      <w:bookmarkEnd w:id="435"/>
    </w:p>
    <w:p w:rsidR="00DA6C08" w:rsidRDefault="00DA6C08" w:rsidP="00B9259A">
      <w:pPr>
        <w:jc w:val="both"/>
      </w:pPr>
      <w:r>
        <w:t xml:space="preserve">a) </w:t>
      </w:r>
    </w:p>
    <w:p w:rsidR="009F1B62" w:rsidRPr="00EB5295" w:rsidRDefault="009F1B62" w:rsidP="00B9259A">
      <w:pPr>
        <w:jc w:val="both"/>
      </w:pPr>
      <w:r w:rsidRPr="00EB5295" w:rsidDel="00FA1A25">
        <w:t>die zur erstinstanzlichen Zuständigkeit der Landgerichte gehörenden Urheberrechts</w:t>
      </w:r>
      <w:r w:rsidR="00D63C81" w:rsidRPr="00EB5295" w:rsidDel="00FA1A25">
        <w:t xml:space="preserve">streitigkeiten nach dem </w:t>
      </w:r>
      <w:r w:rsidRPr="00EB5295" w:rsidDel="00FA1A25">
        <w:t xml:space="preserve">Urheberrechtsgesetz vom </w:t>
      </w:r>
      <w:r w:rsidR="00036DF6" w:rsidRPr="00EB5295" w:rsidDel="00FA1A25">
        <w:t>0</w:t>
      </w:r>
      <w:r w:rsidRPr="00EB5295" w:rsidDel="00FA1A25">
        <w:t>9.</w:t>
      </w:r>
      <w:r w:rsidR="00036DF6" w:rsidRPr="00EB5295" w:rsidDel="00FA1A25">
        <w:t>09.</w:t>
      </w:r>
      <w:r w:rsidRPr="00EB5295" w:rsidDel="00FA1A25">
        <w:t>1965 (BGBl. I S. 1273);</w:t>
      </w:r>
    </w:p>
    <w:p w:rsidR="009F1B62" w:rsidRPr="00EB5295" w:rsidRDefault="009F1B62" w:rsidP="00B9259A">
      <w:pPr>
        <w:jc w:val="both"/>
      </w:pPr>
      <w:r w:rsidRPr="00EB5295">
        <w:t>b)</w:t>
      </w:r>
    </w:p>
    <w:p w:rsidR="007A033C" w:rsidRPr="00EB5295" w:rsidRDefault="009F1B62" w:rsidP="00B9259A">
      <w:pPr>
        <w:jc w:val="both"/>
      </w:pPr>
      <w:r w:rsidRPr="00EB5295">
        <w:t>sämtliche Medizinschadenssachen gemäß A.II.12 des Geschäftsverteilungsplans</w:t>
      </w:r>
      <w:r w:rsidR="004336A9" w:rsidRPr="00EB5295">
        <w:t xml:space="preserve"> im ersten Rechtszug</w:t>
      </w:r>
      <w:r w:rsidRPr="00EB5295">
        <w:t>;</w:t>
      </w:r>
    </w:p>
    <w:p w:rsidR="007A033C" w:rsidRPr="00EB5295" w:rsidRDefault="007A033C" w:rsidP="00B9259A">
      <w:pPr>
        <w:jc w:val="both"/>
      </w:pPr>
      <w:r w:rsidRPr="00EB5295">
        <w:t>c)</w:t>
      </w:r>
    </w:p>
    <w:p w:rsidR="007A033C" w:rsidRPr="00EB5295" w:rsidRDefault="007A033C" w:rsidP="00B9259A">
      <w:pPr>
        <w:jc w:val="both"/>
      </w:pPr>
      <w:r w:rsidRPr="00EB5295">
        <w:t xml:space="preserve">sämtliche </w:t>
      </w:r>
      <w:r w:rsidR="004336A9" w:rsidRPr="00EB5295">
        <w:t xml:space="preserve">erstinstanzliche </w:t>
      </w:r>
      <w:r w:rsidRPr="00EB5295">
        <w:t>Honorarklagen der Angehörigen der heilbehandelnden Berufe der Humanme</w:t>
      </w:r>
      <w:r w:rsidR="00C26013" w:rsidRPr="00EB5295">
        <w:t>dizin und der Krankenhausträger</w:t>
      </w:r>
      <w:r w:rsidR="00C04B3C" w:rsidRPr="00EB5295">
        <w:t xml:space="preserve"> aufgrund medizinischer Leistungen</w:t>
      </w:r>
      <w:r w:rsidR="00C26013" w:rsidRPr="00EB5295">
        <w:t>;</w:t>
      </w:r>
    </w:p>
    <w:p w:rsidR="009F1B62" w:rsidRPr="00EB5295" w:rsidRDefault="007A033C" w:rsidP="00B9259A">
      <w:pPr>
        <w:jc w:val="both"/>
      </w:pPr>
      <w:r w:rsidRPr="00EB5295">
        <w:t>d</w:t>
      </w:r>
      <w:r w:rsidR="009F1B62" w:rsidRPr="00EB5295">
        <w:t>)</w:t>
      </w:r>
    </w:p>
    <w:p w:rsidR="00400A1D" w:rsidRDefault="009F1B62" w:rsidP="00B9259A">
      <w:pPr>
        <w:jc w:val="both"/>
      </w:pPr>
      <w:r w:rsidRPr="00EB5295">
        <w:t>die nach dem Olympiaschutzgesetz eingehenden Verfahren</w:t>
      </w:r>
      <w:r w:rsidR="00400A1D">
        <w:t>;</w:t>
      </w:r>
    </w:p>
    <w:p w:rsidR="009F1B62" w:rsidRPr="00EB5295" w:rsidRDefault="007A033C" w:rsidP="00B9259A">
      <w:pPr>
        <w:jc w:val="both"/>
      </w:pPr>
      <w:r w:rsidRPr="00EB5295">
        <w:t>e</w:t>
      </w:r>
      <w:r w:rsidR="009F1B62" w:rsidRPr="00EB5295">
        <w:t>)</w:t>
      </w:r>
    </w:p>
    <w:p w:rsidR="00DA604C" w:rsidRPr="007D6B1F" w:rsidRDefault="00D54E44" w:rsidP="00B9259A">
      <w:pPr>
        <w:jc w:val="both"/>
      </w:pPr>
      <w:r>
        <w:t xml:space="preserve">die </w:t>
      </w:r>
      <w:r w:rsidR="009F1B62" w:rsidRPr="00EB5295">
        <w:t>andere</w:t>
      </w:r>
      <w:r>
        <w:t>n</w:t>
      </w:r>
      <w:r w:rsidR="009F1B62" w:rsidRPr="00EB5295">
        <w:t xml:space="preserve"> Rechtsstreitigkeiten im ersten Rechtszug aus dem Amtsgerichtsbezirk </w:t>
      </w:r>
      <w:r w:rsidR="009F1B62" w:rsidRPr="00EB5295">
        <w:rPr>
          <w:u w:val="single"/>
        </w:rPr>
        <w:t>Bielefeld</w:t>
      </w:r>
      <w:r w:rsidR="00DA604C">
        <w:t xml:space="preserve"> mit de</w:t>
      </w:r>
      <w:r w:rsidR="00A07227">
        <w:t>m</w:t>
      </w:r>
      <w:r w:rsidR="00F718A7" w:rsidRPr="00EB5295">
        <w:t xml:space="preserve"> Anfangsbuchstaben</w:t>
      </w:r>
      <w:r w:rsidR="00DA604C">
        <w:t xml:space="preserve"> </w:t>
      </w:r>
      <w:r w:rsidR="009F1B62" w:rsidRPr="007D6B1F">
        <w:rPr>
          <w:b/>
        </w:rPr>
        <w:t>K</w:t>
      </w:r>
      <w:r w:rsidR="009F1B62" w:rsidRPr="007D6B1F">
        <w:t xml:space="preserve"> des Beklagtennamens</w:t>
      </w:r>
      <w:r>
        <w:t>,</w:t>
      </w:r>
      <w:r w:rsidR="009F1B62" w:rsidRPr="007D6B1F">
        <w:t xml:space="preserve"> soweit nicht Spezialzuständigkeiten nach Sachgebie</w:t>
      </w:r>
      <w:r w:rsidR="002039B7" w:rsidRPr="007D6B1F">
        <w:t>ten bestehen;</w:t>
      </w:r>
    </w:p>
    <w:p w:rsidR="00C04B3C" w:rsidRPr="00EB5295" w:rsidRDefault="00C04B3C" w:rsidP="00B9259A">
      <w:pPr>
        <w:jc w:val="both"/>
      </w:pPr>
    </w:p>
    <w:p w:rsidR="009F1B62" w:rsidRPr="00EB5295" w:rsidRDefault="009F1B62" w:rsidP="00B9259A">
      <w:pPr>
        <w:pStyle w:val="berschrift6"/>
        <w:jc w:val="both"/>
      </w:pPr>
      <w:bookmarkStart w:id="436" w:name="_Toc466549203"/>
      <w:bookmarkStart w:id="437" w:name="_Toc466549865"/>
      <w:bookmarkStart w:id="438" w:name="_Toc499822027"/>
      <w:r w:rsidRPr="00EB5295">
        <w:lastRenderedPageBreak/>
        <w:t>die 5. Zivilkammer</w:t>
      </w:r>
      <w:bookmarkEnd w:id="436"/>
      <w:bookmarkEnd w:id="437"/>
      <w:bookmarkEnd w:id="438"/>
    </w:p>
    <w:p w:rsidR="009F1B62" w:rsidRPr="00EB5295" w:rsidRDefault="009F1B62" w:rsidP="00B9259A">
      <w:pPr>
        <w:jc w:val="both"/>
      </w:pPr>
      <w:r w:rsidRPr="00EB5295">
        <w:t>a)</w:t>
      </w:r>
    </w:p>
    <w:p w:rsidR="00A07227" w:rsidRDefault="00A9730B" w:rsidP="00B9259A">
      <w:pPr>
        <w:jc w:val="both"/>
      </w:pPr>
      <w:r w:rsidRPr="009E7418">
        <w:t xml:space="preserve">die erstinstanzlichen </w:t>
      </w:r>
      <w:r w:rsidR="009F1B62" w:rsidRPr="009E7418">
        <w:t xml:space="preserve">Baurechtsstreitigkeiten </w:t>
      </w:r>
      <w:r w:rsidR="009E7418" w:rsidRPr="009E7418">
        <w:t xml:space="preserve">gemäß A.II.11 des Geschäftsverteilungsplans </w:t>
      </w:r>
      <w:r w:rsidR="009F1B62" w:rsidRPr="009E7418">
        <w:t>aus de</w:t>
      </w:r>
      <w:r w:rsidR="009E7418">
        <w:t>m</w:t>
      </w:r>
      <w:r w:rsidR="009B1BF8" w:rsidRPr="009E7418">
        <w:t xml:space="preserve"> </w:t>
      </w:r>
      <w:r w:rsidR="009E7418">
        <w:t xml:space="preserve"> Amtsgerichtsbezirk </w:t>
      </w:r>
      <w:r w:rsidR="00A07227" w:rsidRPr="009E7418">
        <w:rPr>
          <w:u w:val="single"/>
        </w:rPr>
        <w:t>Minden</w:t>
      </w:r>
      <w:r w:rsidR="00A07227" w:rsidRPr="009E7418">
        <w:t xml:space="preserve"> mit den Anfangsbuchstaben </w:t>
      </w:r>
      <w:r w:rsidR="00A07227" w:rsidRPr="009E7418">
        <w:rPr>
          <w:b/>
        </w:rPr>
        <w:t>A bis G</w:t>
      </w:r>
      <w:r w:rsidR="00A07227" w:rsidRPr="009E7418">
        <w:t xml:space="preserve"> des Beklagtennamens</w:t>
      </w:r>
      <w:r w:rsidR="009E7418">
        <w:t xml:space="preserve"> sowie aus den Amtsgerichtsbezirken </w:t>
      </w:r>
      <w:r w:rsidR="009E7418" w:rsidRPr="00DB2765">
        <w:rPr>
          <w:u w:val="single"/>
        </w:rPr>
        <w:t>Bünd</w:t>
      </w:r>
      <w:r w:rsidR="009E7418">
        <w:t xml:space="preserve">e und </w:t>
      </w:r>
      <w:r w:rsidR="009E7418" w:rsidRPr="00DB2765">
        <w:rPr>
          <w:u w:val="single"/>
        </w:rPr>
        <w:t>Lübbecke</w:t>
      </w:r>
      <w:r w:rsidR="009E7418">
        <w:t>,</w:t>
      </w:r>
    </w:p>
    <w:p w:rsidR="00F1449B" w:rsidRPr="00EB5295" w:rsidRDefault="00F1449B" w:rsidP="00B9259A">
      <w:pPr>
        <w:jc w:val="both"/>
      </w:pPr>
      <w:r w:rsidRPr="00EB5295">
        <w:t>b)</w:t>
      </w:r>
    </w:p>
    <w:p w:rsidR="00F1449B" w:rsidRPr="00EB5295" w:rsidRDefault="00F1449B" w:rsidP="00B9259A">
      <w:pPr>
        <w:jc w:val="both"/>
      </w:pPr>
      <w:r w:rsidRPr="00EB5295">
        <w:t xml:space="preserve">sämtliche Insolvenzanfechtungssachen </w:t>
      </w:r>
      <w:r w:rsidR="004336A9" w:rsidRPr="00EB5295">
        <w:t xml:space="preserve">im ersten Rechtszug </w:t>
      </w:r>
      <w:r w:rsidRPr="00EB5295">
        <w:t>gemäß A.II.13 des Ge</w:t>
      </w:r>
      <w:r w:rsidR="002A7B8A" w:rsidRPr="00EB5295">
        <w:t xml:space="preserve">schäftsverteilungsplans sowie Haftungsklagen gegen Geschäftsführer nach § </w:t>
      </w:r>
      <w:r w:rsidR="00860660" w:rsidRPr="00EB5295">
        <w:t>64 Gmb</w:t>
      </w:r>
      <w:r w:rsidR="002A7B8A" w:rsidRPr="00EB5295">
        <w:t>HG;</w:t>
      </w:r>
    </w:p>
    <w:p w:rsidR="009F1B62" w:rsidRPr="00EB5295" w:rsidRDefault="00F1449B" w:rsidP="00B9259A">
      <w:pPr>
        <w:jc w:val="both"/>
      </w:pPr>
      <w:r w:rsidRPr="00EB5295">
        <w:t>c</w:t>
      </w:r>
      <w:r w:rsidR="009F1B62" w:rsidRPr="00EB5295">
        <w:t>)</w:t>
      </w:r>
    </w:p>
    <w:p w:rsidR="009F1B62" w:rsidRPr="00EB5295" w:rsidRDefault="009E7418" w:rsidP="00B9259A">
      <w:pPr>
        <w:jc w:val="both"/>
      </w:pPr>
      <w:r>
        <w:t xml:space="preserve">die </w:t>
      </w:r>
      <w:r w:rsidR="009F1B62" w:rsidRPr="00EB5295">
        <w:t>andere</w:t>
      </w:r>
      <w:r>
        <w:t>n</w:t>
      </w:r>
      <w:r w:rsidR="00A60934">
        <w:t xml:space="preserve"> </w:t>
      </w:r>
      <w:r w:rsidR="00EC5CB5" w:rsidRPr="00EB5295">
        <w:t xml:space="preserve">Rechtsstreitigkeiten im ersten </w:t>
      </w:r>
      <w:r w:rsidR="009F1B62" w:rsidRPr="00EB5295">
        <w:t xml:space="preserve">Rechtszug aus dem Amtsgerichtsbezirk </w:t>
      </w:r>
      <w:r w:rsidRPr="009E7418">
        <w:rPr>
          <w:u w:val="single"/>
        </w:rPr>
        <w:t>Bielefeld</w:t>
      </w:r>
      <w:r>
        <w:t xml:space="preserve"> mit dem Anfangsbuchstaben E des Beklagtennamens sowie aus dem Amtsgerichtsbezirk </w:t>
      </w:r>
      <w:r w:rsidR="009F1B62" w:rsidRPr="00EB5295">
        <w:rPr>
          <w:u w:val="single"/>
        </w:rPr>
        <w:t>Bünde</w:t>
      </w:r>
      <w:r w:rsidR="009F1B62" w:rsidRPr="00EB5295">
        <w:t xml:space="preserve">, </w:t>
      </w:r>
      <w:r>
        <w:t xml:space="preserve">jeweils </w:t>
      </w:r>
      <w:r w:rsidR="009F1B62" w:rsidRPr="00EB5295">
        <w:t>soweit nicht Spezialzuständigkeiten nach Sachgebieten bestehen;</w:t>
      </w:r>
    </w:p>
    <w:p w:rsidR="009F1B62" w:rsidRPr="00EB5295" w:rsidRDefault="00F1449B" w:rsidP="00B9259A">
      <w:pPr>
        <w:jc w:val="both"/>
      </w:pPr>
      <w:r w:rsidRPr="00EB5295">
        <w:t>d</w:t>
      </w:r>
      <w:r w:rsidR="009F1B62" w:rsidRPr="00EB5295">
        <w:t>)</w:t>
      </w:r>
    </w:p>
    <w:p w:rsidR="009F1B62" w:rsidRDefault="009F1B62" w:rsidP="00B9259A">
      <w:pPr>
        <w:jc w:val="both"/>
      </w:pPr>
      <w:r w:rsidRPr="00EB5295">
        <w:t>die aus dem Zuständigkeitsbereich der zum 31.12.2006 aufgelösten 1.</w:t>
      </w:r>
      <w:r w:rsidR="00EC5CB5" w:rsidRPr="00EB5295">
        <w:t xml:space="preserve"> </w:t>
      </w:r>
      <w:r w:rsidRPr="00EB5295">
        <w:t>Hilfs-Zivilkammer wieder aufgenommenen und zurückverwiesenen Sachen</w:t>
      </w:r>
      <w:r w:rsidR="00951B63" w:rsidRPr="00EB5295">
        <w:t xml:space="preserve"> sowie die Klagen aus den §§ 302 IV 3,</w:t>
      </w:r>
      <w:r w:rsidR="00FD45E7">
        <w:t xml:space="preserve"> </w:t>
      </w:r>
      <w:r w:rsidR="00FD45E7" w:rsidRPr="00400A1D">
        <w:t>304,</w:t>
      </w:r>
      <w:r w:rsidR="00951B63" w:rsidRPr="00EB5295">
        <w:t xml:space="preserve"> 323, 579, 580, 600 II, 717 II, 731, 767, 768, 796, 893 II, 945 ZPO und die Kostenklagen (§ 11 Abs. 5 RVG</w:t>
      </w:r>
      <w:r w:rsidR="00FD45E7">
        <w:t>)</w:t>
      </w:r>
      <w:r w:rsidR="00951B63" w:rsidRPr="00EB5295">
        <w:t>, soweit die 1. Hilfs-Zivilkammer mit dem Vorprozess befasst war.</w:t>
      </w:r>
    </w:p>
    <w:p w:rsidR="00DB2765" w:rsidRPr="00EB5295" w:rsidRDefault="00DB2765" w:rsidP="00B9259A">
      <w:pPr>
        <w:jc w:val="both"/>
      </w:pPr>
    </w:p>
    <w:p w:rsidR="009F1B62" w:rsidRPr="00EB5295" w:rsidRDefault="009F1B62" w:rsidP="00874332">
      <w:pPr>
        <w:pStyle w:val="berschrift6"/>
        <w:numPr>
          <w:ilvl w:val="0"/>
          <w:numId w:val="0"/>
        </w:numPr>
        <w:ind w:left="340"/>
        <w:jc w:val="both"/>
      </w:pPr>
      <w:bookmarkStart w:id="439" w:name="_Toc466549204"/>
      <w:bookmarkStart w:id="440" w:name="_Toc466549866"/>
      <w:bookmarkStart w:id="441" w:name="_Toc499822028"/>
      <w:r w:rsidRPr="00EB5295">
        <w:t>die 6. Zivilkammer</w:t>
      </w:r>
      <w:bookmarkEnd w:id="439"/>
      <w:bookmarkEnd w:id="440"/>
      <w:bookmarkEnd w:id="441"/>
    </w:p>
    <w:p w:rsidR="009F1B62" w:rsidRDefault="009F1B62" w:rsidP="00B9259A">
      <w:pPr>
        <w:jc w:val="both"/>
      </w:pPr>
      <w:r w:rsidRPr="00086A1C">
        <w:t>a)</w:t>
      </w:r>
    </w:p>
    <w:p w:rsidR="00DE3D34" w:rsidRPr="00EB5295" w:rsidRDefault="002F0DD9" w:rsidP="00B9259A">
      <w:pPr>
        <w:pStyle w:val="Kopfzeile"/>
        <w:jc w:val="both"/>
        <w:rPr>
          <w:szCs w:val="24"/>
        </w:rPr>
      </w:pPr>
      <w:r>
        <w:t xml:space="preserve">die erstinstanzlichen </w:t>
      </w:r>
      <w:r w:rsidR="005F5086" w:rsidRPr="007D6B1F">
        <w:t>Banksachen gem</w:t>
      </w:r>
      <w:r>
        <w:t>äß</w:t>
      </w:r>
      <w:r w:rsidR="005F5086" w:rsidRPr="007D6B1F">
        <w:t xml:space="preserve"> A.II.16. des Geschäftsverteilungsplans im ersten Rechtszug aus allen Amtsgerichtsbezirken mit den Anfangsbuchstaben </w:t>
      </w:r>
      <w:r w:rsidR="00DE3D34" w:rsidRPr="007D6B1F">
        <w:rPr>
          <w:b/>
        </w:rPr>
        <w:t xml:space="preserve">A bis L </w:t>
      </w:r>
      <w:r w:rsidR="00DE3D34" w:rsidRPr="007D6B1F">
        <w:t>des Beklagtennamens;</w:t>
      </w:r>
    </w:p>
    <w:p w:rsidR="00F1449B" w:rsidRPr="00086A1C" w:rsidRDefault="00F1449B" w:rsidP="00B9259A">
      <w:pPr>
        <w:pStyle w:val="Kopfzeile"/>
        <w:jc w:val="both"/>
      </w:pPr>
      <w:r w:rsidRPr="00086A1C">
        <w:t>b)</w:t>
      </w:r>
    </w:p>
    <w:p w:rsidR="00F1449B" w:rsidRPr="00EB5295" w:rsidRDefault="002F0DD9" w:rsidP="00B9259A">
      <w:pPr>
        <w:pStyle w:val="Kopfzeile"/>
        <w:jc w:val="both"/>
        <w:rPr>
          <w:szCs w:val="24"/>
        </w:rPr>
      </w:pPr>
      <w:r>
        <w:rPr>
          <w:szCs w:val="24"/>
        </w:rPr>
        <w:t xml:space="preserve">die </w:t>
      </w:r>
      <w:r w:rsidR="00551FA1" w:rsidRPr="00EB5295">
        <w:rPr>
          <w:szCs w:val="24"/>
        </w:rPr>
        <w:t>e</w:t>
      </w:r>
      <w:r w:rsidR="004336A9" w:rsidRPr="00EB5295">
        <w:rPr>
          <w:szCs w:val="24"/>
        </w:rPr>
        <w:t>rstinstanzliche</w:t>
      </w:r>
      <w:r>
        <w:rPr>
          <w:szCs w:val="24"/>
        </w:rPr>
        <w:t>n</w:t>
      </w:r>
      <w:r w:rsidR="004336A9" w:rsidRPr="00EB5295">
        <w:rPr>
          <w:szCs w:val="24"/>
        </w:rPr>
        <w:t xml:space="preserve"> Kapitalanlagesachen gemäß </w:t>
      </w:r>
      <w:r w:rsidR="004336A9" w:rsidRPr="00EB5295">
        <w:t xml:space="preserve">A.II.14 des Geschäftsverteilungsplans aus allen Amtsgerichtsbezirken mit den Anfangsbuchstaben </w:t>
      </w:r>
      <w:r w:rsidR="004336A9" w:rsidRPr="00EB5295">
        <w:rPr>
          <w:b/>
        </w:rPr>
        <w:t xml:space="preserve">A bis </w:t>
      </w:r>
      <w:r w:rsidR="0059564F" w:rsidRPr="00EB5295">
        <w:rPr>
          <w:b/>
        </w:rPr>
        <w:t xml:space="preserve">O </w:t>
      </w:r>
      <w:r w:rsidR="004336A9" w:rsidRPr="00EB5295">
        <w:t>des Beklagtennamens;</w:t>
      </w:r>
    </w:p>
    <w:p w:rsidR="009F1B62" w:rsidRPr="00EB5295" w:rsidRDefault="00F1449B" w:rsidP="00B9259A">
      <w:pPr>
        <w:jc w:val="both"/>
      </w:pPr>
      <w:r w:rsidRPr="00EB5295">
        <w:t>c</w:t>
      </w:r>
      <w:r w:rsidR="009F1B62" w:rsidRPr="00EB5295">
        <w:t>)</w:t>
      </w:r>
    </w:p>
    <w:p w:rsidR="009F1B62" w:rsidRPr="00EB5295" w:rsidRDefault="002F0DD9" w:rsidP="00B9259A">
      <w:pPr>
        <w:jc w:val="both"/>
        <w:rPr>
          <w:b/>
          <w:i/>
        </w:rPr>
      </w:pPr>
      <w:r>
        <w:t xml:space="preserve">die </w:t>
      </w:r>
      <w:r w:rsidR="009F1B62" w:rsidRPr="00EB5295">
        <w:t>andere</w:t>
      </w:r>
      <w:r>
        <w:t>n</w:t>
      </w:r>
      <w:r w:rsidR="009F1B62" w:rsidRPr="00EB5295">
        <w:t xml:space="preserve"> </w:t>
      </w:r>
      <w:r w:rsidR="001F4B42" w:rsidRPr="00EB5295">
        <w:t xml:space="preserve">Rechtsstreitigkeiten im ersten Rechtszug aus dem Amtsgerichtsbezirk </w:t>
      </w:r>
      <w:r w:rsidR="001F4B42" w:rsidRPr="00EB5295">
        <w:rPr>
          <w:u w:val="single"/>
        </w:rPr>
        <w:t>Gütersloh</w:t>
      </w:r>
      <w:r w:rsidR="001F4B42" w:rsidRPr="00EB5295">
        <w:t xml:space="preserve"> mi</w:t>
      </w:r>
      <w:r w:rsidR="001A6B06">
        <w:t xml:space="preserve">t </w:t>
      </w:r>
      <w:r w:rsidR="001F4B42" w:rsidRPr="00EB5295">
        <w:t xml:space="preserve">den Anfangsbuchstaben </w:t>
      </w:r>
      <w:r w:rsidR="001A6B06" w:rsidRPr="00400A1D">
        <w:rPr>
          <w:b/>
        </w:rPr>
        <w:t>H bis K</w:t>
      </w:r>
      <w:r w:rsidR="00076827" w:rsidRPr="00EB5295">
        <w:t xml:space="preserve"> </w:t>
      </w:r>
      <w:r w:rsidR="001F4B42" w:rsidRPr="00EB5295">
        <w:t xml:space="preserve">des Beklagtennamens sowie aus dem </w:t>
      </w:r>
      <w:r w:rsidR="001F4B42" w:rsidRPr="00EB5295">
        <w:lastRenderedPageBreak/>
        <w:t xml:space="preserve">Amtsgerichtsbezirk </w:t>
      </w:r>
      <w:r w:rsidR="001F4B42" w:rsidRPr="00EB5295">
        <w:rPr>
          <w:u w:val="single"/>
        </w:rPr>
        <w:t>Herford</w:t>
      </w:r>
      <w:r w:rsidR="001F4B42" w:rsidRPr="00EB5295">
        <w:t xml:space="preserve">, jeweils </w:t>
      </w:r>
      <w:r w:rsidR="009F1B62" w:rsidRPr="00EB5295">
        <w:t>soweit nicht</w:t>
      </w:r>
      <w:r w:rsidR="009B1BF8" w:rsidRPr="00EB5295">
        <w:t xml:space="preserve"> </w:t>
      </w:r>
      <w:r w:rsidR="009F1B62" w:rsidRPr="00EB5295">
        <w:t>Spezialzuständigkeiten nach Sachgebieten bestehen</w:t>
      </w:r>
      <w:r w:rsidR="00A22B04" w:rsidRPr="00EB5295">
        <w:t>.</w:t>
      </w:r>
    </w:p>
    <w:p w:rsidR="002A4900" w:rsidRPr="00EB5295" w:rsidRDefault="002A4900" w:rsidP="00B9259A">
      <w:pPr>
        <w:jc w:val="both"/>
      </w:pPr>
    </w:p>
    <w:p w:rsidR="009F1B62" w:rsidRPr="00EB5295" w:rsidRDefault="009F1B62" w:rsidP="00B9259A">
      <w:pPr>
        <w:pStyle w:val="berschrift6"/>
        <w:jc w:val="both"/>
      </w:pPr>
      <w:bookmarkStart w:id="442" w:name="_Toc466549205"/>
      <w:bookmarkStart w:id="443" w:name="_Toc466549867"/>
      <w:bookmarkStart w:id="444" w:name="_Toc499822029"/>
      <w:r w:rsidRPr="00EB5295">
        <w:t>die 7. Zivilkammer</w:t>
      </w:r>
      <w:bookmarkEnd w:id="442"/>
      <w:bookmarkEnd w:id="443"/>
      <w:bookmarkEnd w:id="444"/>
    </w:p>
    <w:p w:rsidR="009F1B62" w:rsidRDefault="009F1B62" w:rsidP="00B9259A">
      <w:pPr>
        <w:jc w:val="both"/>
      </w:pPr>
      <w:r w:rsidRPr="00EB5295">
        <w:t>a)</w:t>
      </w:r>
    </w:p>
    <w:p w:rsidR="005F5086" w:rsidRDefault="002F0DD9" w:rsidP="00B9259A">
      <w:pPr>
        <w:jc w:val="both"/>
      </w:pPr>
      <w:r>
        <w:t xml:space="preserve">die erstinstanzlichen </w:t>
      </w:r>
      <w:r w:rsidR="009F1B62" w:rsidRPr="00EB5295">
        <w:t xml:space="preserve">Baurechtsstreitigkeiten </w:t>
      </w:r>
      <w:r>
        <w:t xml:space="preserve">gemäß A. II 11 des Geschäftsverteilungsplans </w:t>
      </w:r>
      <w:r w:rsidR="009F1B62" w:rsidRPr="00EB5295">
        <w:t xml:space="preserve">aus dem Amtsgerichtsbezirk </w:t>
      </w:r>
      <w:r w:rsidR="009F1B62" w:rsidRPr="00EB5295">
        <w:rPr>
          <w:u w:val="single"/>
        </w:rPr>
        <w:t>Bielefeld</w:t>
      </w:r>
      <w:r w:rsidR="009F1B62" w:rsidRPr="00EB5295">
        <w:t xml:space="preserve"> mit den Anfangsbuchstaben </w:t>
      </w:r>
      <w:r w:rsidR="009F1B62" w:rsidRPr="00EB5295">
        <w:rPr>
          <w:b/>
        </w:rPr>
        <w:t>A bis G</w:t>
      </w:r>
      <w:r w:rsidR="007A19FE">
        <w:t xml:space="preserve"> und </w:t>
      </w:r>
      <w:r w:rsidR="007A19FE" w:rsidRPr="00400A1D">
        <w:rPr>
          <w:b/>
        </w:rPr>
        <w:t>W bis</w:t>
      </w:r>
      <w:r w:rsidR="009F1B62" w:rsidRPr="00400A1D">
        <w:rPr>
          <w:b/>
        </w:rPr>
        <w:t xml:space="preserve"> Z</w:t>
      </w:r>
      <w:r w:rsidR="009F1B62" w:rsidRPr="00EB5295">
        <w:t xml:space="preserve"> des Beklagtennamens und aus dem Amtsgerichtsbezirk </w:t>
      </w:r>
      <w:r w:rsidR="009F1B62" w:rsidRPr="00EB5295">
        <w:rPr>
          <w:u w:val="single"/>
        </w:rPr>
        <w:t>Bad Oeynhausen</w:t>
      </w:r>
      <w:r w:rsidR="00E03793">
        <w:rPr>
          <w:u w:val="single"/>
        </w:rPr>
        <w:t>;</w:t>
      </w:r>
    </w:p>
    <w:p w:rsidR="00E03793" w:rsidRPr="00DE3D34" w:rsidRDefault="00E03793" w:rsidP="00B9259A">
      <w:pPr>
        <w:jc w:val="both"/>
      </w:pPr>
    </w:p>
    <w:p w:rsidR="005F5086" w:rsidRPr="00EB5295" w:rsidRDefault="00853123" w:rsidP="00B9259A">
      <w:pPr>
        <w:jc w:val="both"/>
      </w:pPr>
      <w:r>
        <w:t>b</w:t>
      </w:r>
      <w:r w:rsidR="005F5086">
        <w:t>)</w:t>
      </w:r>
    </w:p>
    <w:p w:rsidR="009F1B62" w:rsidRPr="00EB5295" w:rsidRDefault="002F0DD9" w:rsidP="00B9259A">
      <w:pPr>
        <w:jc w:val="both"/>
      </w:pPr>
      <w:r>
        <w:t xml:space="preserve">die </w:t>
      </w:r>
      <w:r w:rsidR="009F1B62" w:rsidRPr="00EB5295">
        <w:t>andere</w:t>
      </w:r>
      <w:r>
        <w:t>n</w:t>
      </w:r>
      <w:r w:rsidR="009F1B62" w:rsidRPr="00EB5295">
        <w:t xml:space="preserve"> Rechtsstreitigkeiten im ersten Rechtszug aus dem Amtsgerichtsbezirk </w:t>
      </w:r>
      <w:r>
        <w:t xml:space="preserve">Bielefeld mit dem Anfangsbuchstaben N des Beklagtennamens sowie aus dem Amtsgerichtsbezirk </w:t>
      </w:r>
      <w:r w:rsidR="009F1B62" w:rsidRPr="00EB5295">
        <w:rPr>
          <w:u w:val="single"/>
        </w:rPr>
        <w:t>Bad</w:t>
      </w:r>
      <w:r w:rsidR="009F1B62" w:rsidRPr="00EB5295">
        <w:t xml:space="preserve"> </w:t>
      </w:r>
      <w:r w:rsidR="009F1B62" w:rsidRPr="00EB5295">
        <w:rPr>
          <w:u w:val="single"/>
        </w:rPr>
        <w:t>Oeynhausen</w:t>
      </w:r>
      <w:r w:rsidR="004918FC" w:rsidRPr="00EB5295">
        <w:t xml:space="preserve">, </w:t>
      </w:r>
      <w:r w:rsidR="009F1B62" w:rsidRPr="00EB5295">
        <w:t>soweit nicht Spezialzuständigkeiten nach Sachgebieten bestehen.</w:t>
      </w:r>
    </w:p>
    <w:p w:rsidR="009F1B62" w:rsidRPr="00EB5295" w:rsidRDefault="009F1B62" w:rsidP="00B9259A">
      <w:pPr>
        <w:jc w:val="both"/>
      </w:pPr>
    </w:p>
    <w:p w:rsidR="009F1B62" w:rsidRPr="00EB5295" w:rsidRDefault="009F1B62" w:rsidP="00B9259A">
      <w:pPr>
        <w:pStyle w:val="berschrift6"/>
        <w:jc w:val="both"/>
      </w:pPr>
      <w:bookmarkStart w:id="445" w:name="_Toc466549206"/>
      <w:bookmarkStart w:id="446" w:name="_Toc466549868"/>
      <w:bookmarkStart w:id="447" w:name="_Toc499822030"/>
      <w:r w:rsidRPr="00EB5295">
        <w:t>die 8. Zivilkammer</w:t>
      </w:r>
      <w:bookmarkEnd w:id="445"/>
      <w:bookmarkEnd w:id="446"/>
      <w:bookmarkEnd w:id="447"/>
    </w:p>
    <w:p w:rsidR="00DA6C08" w:rsidRDefault="00DA6C08" w:rsidP="00B9259A">
      <w:pPr>
        <w:jc w:val="both"/>
      </w:pPr>
      <w:r>
        <w:t xml:space="preserve">a) </w:t>
      </w:r>
    </w:p>
    <w:p w:rsidR="009F1B62" w:rsidRPr="00EB5295" w:rsidRDefault="002F0DD9" w:rsidP="00B9259A">
      <w:pPr>
        <w:jc w:val="both"/>
      </w:pPr>
      <w:r>
        <w:t xml:space="preserve">die erstinstanzlichen </w:t>
      </w:r>
      <w:r w:rsidR="009F1B62" w:rsidRPr="007D6B1F">
        <w:t>Verkehrsrechtsstreitigkeiten</w:t>
      </w:r>
      <w:r>
        <w:t xml:space="preserve"> gemäß Ziffer A. II. 10 des Geschäftsverteilungsplans</w:t>
      </w:r>
      <w:r w:rsidR="009F1B62" w:rsidRPr="007D6B1F">
        <w:t xml:space="preserve"> aus den Amtsgerichtsbezirken </w:t>
      </w:r>
      <w:r w:rsidR="009F1B62" w:rsidRPr="007D6B1F">
        <w:rPr>
          <w:u w:val="single"/>
        </w:rPr>
        <w:t>Bünde</w:t>
      </w:r>
      <w:r w:rsidR="009F1B62" w:rsidRPr="007D6B1F">
        <w:t xml:space="preserve">, </w:t>
      </w:r>
      <w:r w:rsidR="00A343B7" w:rsidRPr="007D6B1F">
        <w:rPr>
          <w:u w:val="single"/>
        </w:rPr>
        <w:t>Gütersloh</w:t>
      </w:r>
      <w:r w:rsidR="00A343B7" w:rsidRPr="007D6B1F">
        <w:t xml:space="preserve">, </w:t>
      </w:r>
      <w:r w:rsidR="00A343B7" w:rsidRPr="007D6B1F">
        <w:rPr>
          <w:u w:val="single"/>
        </w:rPr>
        <w:t>Halle/Westf.</w:t>
      </w:r>
      <w:r w:rsidR="00A343B7" w:rsidRPr="007D6B1F">
        <w:t xml:space="preserve">, </w:t>
      </w:r>
      <w:r w:rsidR="00A343B7" w:rsidRPr="007D6B1F">
        <w:rPr>
          <w:u w:val="single"/>
        </w:rPr>
        <w:t>Herford</w:t>
      </w:r>
      <w:r w:rsidR="00A343B7" w:rsidRPr="007D6B1F">
        <w:t xml:space="preserve">, </w:t>
      </w:r>
      <w:r w:rsidR="009F1B62" w:rsidRPr="007D6B1F">
        <w:rPr>
          <w:u w:val="single"/>
        </w:rPr>
        <w:t>Lübbecke</w:t>
      </w:r>
      <w:r w:rsidR="009F1B62" w:rsidRPr="007D6B1F">
        <w:t xml:space="preserve">, </w:t>
      </w:r>
      <w:r w:rsidR="009F1B62" w:rsidRPr="007D6B1F">
        <w:rPr>
          <w:u w:val="single"/>
        </w:rPr>
        <w:t>Minden</w:t>
      </w:r>
      <w:r w:rsidR="00A343B7" w:rsidRPr="007D6B1F">
        <w:t xml:space="preserve">, </w:t>
      </w:r>
      <w:r w:rsidR="009F1B62" w:rsidRPr="007D6B1F">
        <w:rPr>
          <w:u w:val="single"/>
        </w:rPr>
        <w:t>Rahden</w:t>
      </w:r>
      <w:r w:rsidR="00A343B7" w:rsidRPr="007D6B1F">
        <w:t xml:space="preserve"> und </w:t>
      </w:r>
      <w:r w:rsidR="00A343B7" w:rsidRPr="007D6B1F">
        <w:rPr>
          <w:u w:val="single"/>
        </w:rPr>
        <w:t>Rheda</w:t>
      </w:r>
      <w:r w:rsidR="00A343B7" w:rsidRPr="007D6B1F">
        <w:t>-</w:t>
      </w:r>
      <w:r w:rsidR="00A343B7" w:rsidRPr="007D6B1F">
        <w:rPr>
          <w:u w:val="single"/>
        </w:rPr>
        <w:t>Wiedenbrück</w:t>
      </w:r>
      <w:r w:rsidR="009F1B62" w:rsidRPr="007D6B1F">
        <w:t>;</w:t>
      </w:r>
    </w:p>
    <w:p w:rsidR="009F1B62" w:rsidRPr="00EB5295" w:rsidRDefault="009F1B62" w:rsidP="00B9259A">
      <w:pPr>
        <w:jc w:val="both"/>
      </w:pPr>
      <w:r w:rsidRPr="00EB5295">
        <w:t>b)</w:t>
      </w:r>
    </w:p>
    <w:p w:rsidR="001A6B06" w:rsidRPr="00EB5295" w:rsidRDefault="002F0DD9" w:rsidP="00B9259A">
      <w:pPr>
        <w:jc w:val="both"/>
        <w:rPr>
          <w:b/>
          <w:i/>
        </w:rPr>
      </w:pPr>
      <w:r>
        <w:t xml:space="preserve">die </w:t>
      </w:r>
      <w:r w:rsidR="009F1B62" w:rsidRPr="00EB5295">
        <w:t>andere</w:t>
      </w:r>
      <w:r>
        <w:t>n</w:t>
      </w:r>
      <w:r w:rsidR="009F1B62" w:rsidRPr="00EB5295">
        <w:t xml:space="preserve"> Rechtsstreitigkeiten im ersten Rechtszug </w:t>
      </w:r>
      <w:r w:rsidR="00CA652B" w:rsidRPr="00EB5295">
        <w:t>aus de</w:t>
      </w:r>
      <w:r>
        <w:t>m</w:t>
      </w:r>
      <w:r w:rsidR="00CA652B" w:rsidRPr="00EB5295">
        <w:t xml:space="preserve"> Amtsgerichtsbezirk</w:t>
      </w:r>
      <w:r>
        <w:t xml:space="preserve"> </w:t>
      </w:r>
      <w:r w:rsidRPr="00DB2765">
        <w:rPr>
          <w:u w:val="single"/>
        </w:rPr>
        <w:t>Gütersloh</w:t>
      </w:r>
      <w:r>
        <w:t xml:space="preserve"> mit den Anfangsbuchstaben </w:t>
      </w:r>
      <w:r w:rsidRPr="00CF23F0">
        <w:rPr>
          <w:b/>
        </w:rPr>
        <w:t>A, B</w:t>
      </w:r>
      <w:r>
        <w:t xml:space="preserve"> </w:t>
      </w:r>
      <w:r w:rsidRPr="00CF23F0">
        <w:rPr>
          <w:b/>
        </w:rPr>
        <w:t>und D bis G</w:t>
      </w:r>
      <w:r w:rsidR="00CF23F0">
        <w:t xml:space="preserve"> des Beklagtennamens sowie</w:t>
      </w:r>
      <w:r>
        <w:t xml:space="preserve"> aus den Amtsgerichtsbezirken</w:t>
      </w:r>
      <w:r w:rsidR="00CA652B" w:rsidRPr="00EB5295">
        <w:t xml:space="preserve"> </w:t>
      </w:r>
      <w:r w:rsidR="00CA652B" w:rsidRPr="00EB5295">
        <w:rPr>
          <w:u w:val="single"/>
        </w:rPr>
        <w:t>Lübbecke</w:t>
      </w:r>
      <w:r w:rsidR="00CA652B" w:rsidRPr="00EB5295">
        <w:t xml:space="preserve"> und </w:t>
      </w:r>
      <w:r w:rsidR="009F1B62" w:rsidRPr="00EB5295">
        <w:rPr>
          <w:u w:val="single"/>
        </w:rPr>
        <w:t>Minden</w:t>
      </w:r>
      <w:r w:rsidR="001A6B06">
        <w:t>;</w:t>
      </w:r>
      <w:r w:rsidR="001A6B06" w:rsidRPr="00EB5295">
        <w:t xml:space="preserve"> jeweils soweit nicht Spezialzuständigkeiten nach Sachgebieten bestehen.</w:t>
      </w:r>
    </w:p>
    <w:p w:rsidR="001A6B06" w:rsidRDefault="001A6B06" w:rsidP="00B9259A">
      <w:pPr>
        <w:jc w:val="both"/>
      </w:pPr>
    </w:p>
    <w:p w:rsidR="009F1B62" w:rsidRPr="00EB5295" w:rsidRDefault="009F1B62" w:rsidP="00B9259A">
      <w:pPr>
        <w:pStyle w:val="berschrift6"/>
        <w:jc w:val="both"/>
      </w:pPr>
      <w:bookmarkStart w:id="448" w:name="_Toc466549207"/>
      <w:bookmarkStart w:id="449" w:name="_Toc466549869"/>
      <w:bookmarkStart w:id="450" w:name="_Toc499822031"/>
      <w:r w:rsidRPr="00EB5295">
        <w:t>die 9. Zivilkammer</w:t>
      </w:r>
      <w:bookmarkEnd w:id="448"/>
      <w:bookmarkEnd w:id="449"/>
      <w:bookmarkEnd w:id="450"/>
    </w:p>
    <w:p w:rsidR="00DA6C08" w:rsidRDefault="00DA6C08" w:rsidP="00B9259A">
      <w:pPr>
        <w:jc w:val="both"/>
      </w:pPr>
      <w:r>
        <w:t>a)</w:t>
      </w:r>
    </w:p>
    <w:p w:rsidR="009F1B62" w:rsidRPr="00EB5295" w:rsidRDefault="00CF23F0" w:rsidP="00B9259A">
      <w:pPr>
        <w:jc w:val="both"/>
      </w:pPr>
      <w:r>
        <w:t xml:space="preserve">die erstinstanzlichen </w:t>
      </w:r>
      <w:r w:rsidR="009F1B62" w:rsidRPr="00EB5295">
        <w:t xml:space="preserve">Baurechtsstreitigkeiten </w:t>
      </w:r>
      <w:r>
        <w:t xml:space="preserve">gemäß A. II. 11 des Geschäftsverteilungsplans </w:t>
      </w:r>
      <w:r w:rsidR="009F1B62" w:rsidRPr="00EB5295">
        <w:t>aus de</w:t>
      </w:r>
      <w:r>
        <w:t>m</w:t>
      </w:r>
      <w:r w:rsidR="009F1B62" w:rsidRPr="00EB5295">
        <w:t xml:space="preserve"> Amtsgerichtsbezirk </w:t>
      </w:r>
      <w:r w:rsidRPr="00DB2765">
        <w:rPr>
          <w:u w:val="single"/>
        </w:rPr>
        <w:t>Minden</w:t>
      </w:r>
      <w:r>
        <w:t xml:space="preserve"> mit den </w:t>
      </w:r>
      <w:r w:rsidRPr="00400A1D">
        <w:t xml:space="preserve">Anfangsbuchstaben </w:t>
      </w:r>
      <w:r w:rsidRPr="00400A1D">
        <w:rPr>
          <w:b/>
        </w:rPr>
        <w:t>H bis Z</w:t>
      </w:r>
      <w:r>
        <w:t xml:space="preserve"> sowie aus den Amtsgerichtsbezirken </w:t>
      </w:r>
      <w:r w:rsidR="009F1B62" w:rsidRPr="00EB5295">
        <w:rPr>
          <w:u w:val="single"/>
        </w:rPr>
        <w:t>Gütersloh</w:t>
      </w:r>
      <w:r w:rsidR="009F1B62" w:rsidRPr="00EB5295">
        <w:t xml:space="preserve">, </w:t>
      </w:r>
      <w:r w:rsidR="009F1B62" w:rsidRPr="00EB5295">
        <w:rPr>
          <w:u w:val="single"/>
        </w:rPr>
        <w:t>Herford</w:t>
      </w:r>
      <w:r w:rsidR="0066646F">
        <w:t xml:space="preserve"> und</w:t>
      </w:r>
      <w:r w:rsidR="00FF43D4">
        <w:t xml:space="preserve"> </w:t>
      </w:r>
      <w:r w:rsidR="009F1B62" w:rsidRPr="00EB5295">
        <w:rPr>
          <w:u w:val="single"/>
        </w:rPr>
        <w:t>Rheda</w:t>
      </w:r>
      <w:r w:rsidR="009F1B62" w:rsidRPr="00EB5295">
        <w:t>-</w:t>
      </w:r>
      <w:r w:rsidR="009F1B62" w:rsidRPr="00EB5295">
        <w:rPr>
          <w:u w:val="single"/>
        </w:rPr>
        <w:t>Wiedenbrück</w:t>
      </w:r>
      <w:r>
        <w:t>;</w:t>
      </w:r>
    </w:p>
    <w:p w:rsidR="00DA6C08" w:rsidRDefault="00CF23F0" w:rsidP="00B9259A">
      <w:pPr>
        <w:jc w:val="both"/>
      </w:pPr>
      <w:r>
        <w:t>b</w:t>
      </w:r>
      <w:r w:rsidR="00DA6C08">
        <w:t>)</w:t>
      </w:r>
    </w:p>
    <w:p w:rsidR="009F1B62" w:rsidRPr="00EB5295" w:rsidRDefault="00CF23F0" w:rsidP="00B9259A">
      <w:pPr>
        <w:jc w:val="both"/>
      </w:pPr>
      <w:r>
        <w:lastRenderedPageBreak/>
        <w:t xml:space="preserve">die </w:t>
      </w:r>
      <w:r w:rsidR="009F1B62" w:rsidRPr="00EB5295">
        <w:t>andere</w:t>
      </w:r>
      <w:r>
        <w:t>n</w:t>
      </w:r>
      <w:r w:rsidR="009F1B62" w:rsidRPr="00EB5295">
        <w:t xml:space="preserve"> Rechtsstreitigkeiten im ersten Rechtszug</w:t>
      </w:r>
      <w:r w:rsidR="00317C3D" w:rsidRPr="00EB5295">
        <w:t xml:space="preserve"> </w:t>
      </w:r>
      <w:r w:rsidR="001F4B42" w:rsidRPr="00EB5295">
        <w:t xml:space="preserve">aus dem Amtsgerichtsbezirk </w:t>
      </w:r>
      <w:r w:rsidR="001F4B42" w:rsidRPr="00EB5295">
        <w:rPr>
          <w:u w:val="single"/>
        </w:rPr>
        <w:t>Bielefeld</w:t>
      </w:r>
      <w:r w:rsidR="001F4B42" w:rsidRPr="00EB5295">
        <w:t xml:space="preserve"> mit dem Anfangsbuchstaben </w:t>
      </w:r>
      <w:r w:rsidRPr="00372CCF">
        <w:rPr>
          <w:b/>
        </w:rPr>
        <w:t>H</w:t>
      </w:r>
      <w:r>
        <w:t xml:space="preserve">, </w:t>
      </w:r>
      <w:r w:rsidR="00FF43D4" w:rsidRPr="00400A1D">
        <w:rPr>
          <w:b/>
        </w:rPr>
        <w:t>T und</w:t>
      </w:r>
      <w:r w:rsidR="00FF43D4">
        <w:t xml:space="preserve"> </w:t>
      </w:r>
      <w:r w:rsidR="001F4B42" w:rsidRPr="00EB5295">
        <w:rPr>
          <w:b/>
        </w:rPr>
        <w:t>V</w:t>
      </w:r>
      <w:r w:rsidR="001F4B42" w:rsidRPr="00EB5295">
        <w:t xml:space="preserve"> des Beklagtennamens und </w:t>
      </w:r>
      <w:r w:rsidR="009F1B62" w:rsidRPr="00EB5295">
        <w:t xml:space="preserve">aus dem Amtsgerichtsbezirk </w:t>
      </w:r>
      <w:r w:rsidR="009F1B62" w:rsidRPr="00EB5295">
        <w:rPr>
          <w:u w:val="single"/>
        </w:rPr>
        <w:t>Rheda-Wiedenbrück</w:t>
      </w:r>
      <w:r w:rsidR="009F1B62" w:rsidRPr="00EB5295">
        <w:t xml:space="preserve">, </w:t>
      </w:r>
      <w:r>
        <w:t xml:space="preserve">jeweils </w:t>
      </w:r>
      <w:r w:rsidR="009F1B62" w:rsidRPr="00EB5295">
        <w:t>soweit nicht Spezialzuständigkeiten nach Sachgebieten bestehen;</w:t>
      </w:r>
    </w:p>
    <w:p w:rsidR="009F1B62" w:rsidRPr="00EB5295" w:rsidRDefault="00CF23F0" w:rsidP="00B9259A">
      <w:pPr>
        <w:jc w:val="both"/>
      </w:pPr>
      <w:r>
        <w:t>c</w:t>
      </w:r>
      <w:r w:rsidR="009F1B62" w:rsidRPr="00EB5295">
        <w:t>)</w:t>
      </w:r>
    </w:p>
    <w:p w:rsidR="009F1B62" w:rsidRDefault="009F1B62" w:rsidP="00B9259A">
      <w:pPr>
        <w:jc w:val="both"/>
      </w:pPr>
      <w:r w:rsidRPr="00EB5295">
        <w:t>die Vollstreckbarerklärung ausländischer Titel sowie alle Angelegenheiten, die zur Zuständigkeit der Zivilkammern des ersten Rechtszuges gehören und keine a</w:t>
      </w:r>
      <w:r w:rsidR="0037712D">
        <w:t>ndere Verteilung gefunden haben;</w:t>
      </w:r>
    </w:p>
    <w:p w:rsidR="00756768" w:rsidRPr="00EB5295" w:rsidRDefault="00756768" w:rsidP="00B9259A">
      <w:pPr>
        <w:jc w:val="both"/>
      </w:pPr>
    </w:p>
    <w:p w:rsidR="009F1B62" w:rsidRPr="00EB5295" w:rsidRDefault="009F1B62" w:rsidP="00B9259A">
      <w:pPr>
        <w:pStyle w:val="berschrift6"/>
        <w:jc w:val="both"/>
      </w:pPr>
      <w:bookmarkStart w:id="451" w:name="_Toc466549208"/>
      <w:bookmarkStart w:id="452" w:name="_Toc466549870"/>
      <w:bookmarkStart w:id="453" w:name="_Toc499822032"/>
      <w:r w:rsidRPr="00EB5295">
        <w:t>die 10. Zivilkammer (1. Kammer für Handelssachen)</w:t>
      </w:r>
      <w:bookmarkEnd w:id="451"/>
      <w:bookmarkEnd w:id="452"/>
      <w:bookmarkEnd w:id="453"/>
    </w:p>
    <w:p w:rsidR="009F1B62" w:rsidRPr="00EB5295" w:rsidRDefault="009F1B62" w:rsidP="00B9259A">
      <w:pPr>
        <w:jc w:val="both"/>
      </w:pPr>
      <w:r w:rsidRPr="00EB5295">
        <w:t>a)</w:t>
      </w:r>
    </w:p>
    <w:p w:rsidR="009F1B62" w:rsidRPr="00EB5295" w:rsidRDefault="009F1B62" w:rsidP="00B9259A">
      <w:pPr>
        <w:pStyle w:val="Textkrper"/>
      </w:pPr>
      <w:r w:rsidRPr="00EB5295">
        <w:t xml:space="preserve">die Handelssachen im ersten Rechtszug mit den </w:t>
      </w:r>
      <w:r w:rsidRPr="007D6B1F">
        <w:t xml:space="preserve">Anfangsbuchstaben </w:t>
      </w:r>
      <w:r w:rsidRPr="007D6B1F">
        <w:rPr>
          <w:b/>
        </w:rPr>
        <w:t>B</w:t>
      </w:r>
      <w:r w:rsidR="00966A14" w:rsidRPr="007D6B1F">
        <w:rPr>
          <w:b/>
        </w:rPr>
        <w:t>, I</w:t>
      </w:r>
      <w:r w:rsidR="00BB3AB7" w:rsidRPr="007D6B1F">
        <w:rPr>
          <w:b/>
        </w:rPr>
        <w:t xml:space="preserve">, </w:t>
      </w:r>
      <w:r w:rsidRPr="007D6B1F">
        <w:rPr>
          <w:b/>
        </w:rPr>
        <w:t>J</w:t>
      </w:r>
      <w:r w:rsidRPr="007D6B1F">
        <w:t xml:space="preserve"> </w:t>
      </w:r>
      <w:r w:rsidR="00BB3AB7" w:rsidRPr="007D6B1F">
        <w:rPr>
          <w:b/>
        </w:rPr>
        <w:t>und L</w:t>
      </w:r>
      <w:r w:rsidR="00BB3AB7">
        <w:t xml:space="preserve"> </w:t>
      </w:r>
      <w:r w:rsidRPr="00EB5295">
        <w:t>des Beklagtennamens, soweit nicht Spezialzuständigkeiten nach Sachgebieten bestehen;</w:t>
      </w:r>
    </w:p>
    <w:p w:rsidR="009F1B62" w:rsidRPr="00EB5295" w:rsidRDefault="005E2EA1" w:rsidP="00B9259A">
      <w:pPr>
        <w:jc w:val="both"/>
      </w:pPr>
      <w:r w:rsidRPr="00EB5295">
        <w:t>b)</w:t>
      </w:r>
    </w:p>
    <w:p w:rsidR="009F1B62" w:rsidRPr="00EB5295" w:rsidRDefault="009F1B62" w:rsidP="00B9259A">
      <w:pPr>
        <w:jc w:val="both"/>
      </w:pPr>
      <w:r w:rsidRPr="00EB5295">
        <w:t xml:space="preserve">sämtliche Streitigkeiten nach § 95 </w:t>
      </w:r>
      <w:r w:rsidR="000E3B93" w:rsidRPr="00EB5295">
        <w:t xml:space="preserve">Abs. 1 </w:t>
      </w:r>
      <w:r w:rsidRPr="00EB5295">
        <w:t>Ziff</w:t>
      </w:r>
      <w:r w:rsidR="000E3B93" w:rsidRPr="00EB5295">
        <w:t>.</w:t>
      </w:r>
      <w:r w:rsidRPr="00EB5295">
        <w:t xml:space="preserve"> 4 c GVG </w:t>
      </w:r>
      <w:r w:rsidR="00242B0A" w:rsidRPr="00EB5295">
        <w:t>(</w:t>
      </w:r>
      <w:r w:rsidR="000E3B93" w:rsidRPr="00EB5295">
        <w:t>Markensachen, sonstige Kennzeichenstreitsachen und Geschmacksmuster</w:t>
      </w:r>
      <w:r w:rsidR="0002172C" w:rsidRPr="00EB5295">
        <w:t>-/Design</w:t>
      </w:r>
      <w:r w:rsidR="000E3B93" w:rsidRPr="00EB5295">
        <w:t>streitsachen)</w:t>
      </w:r>
      <w:r w:rsidR="00242B0A" w:rsidRPr="00EB5295">
        <w:t>, § 95 Abs. 1 Ziff. 5 GVG</w:t>
      </w:r>
      <w:r w:rsidR="000E3B93" w:rsidRPr="00EB5295">
        <w:t xml:space="preserve"> </w:t>
      </w:r>
      <w:r w:rsidRPr="00EB5295">
        <w:t xml:space="preserve">sowie diejenigen Handelssachen des ersten Rechtszuges, die strafbewehrte Unterlassungserklärungen zur Vermeidung der Wiederholungsgefahr bei Wettbewerbsverstößen betreffen, mit den Anfangsbuchstaben </w:t>
      </w:r>
      <w:r w:rsidRPr="00EB5295">
        <w:rPr>
          <w:b/>
        </w:rPr>
        <w:t>B</w:t>
      </w:r>
      <w:r w:rsidRPr="00EB5295">
        <w:t xml:space="preserve">, </w:t>
      </w:r>
      <w:r w:rsidRPr="00EB5295">
        <w:rPr>
          <w:b/>
        </w:rPr>
        <w:t>H</w:t>
      </w:r>
      <w:r w:rsidRPr="00EB5295">
        <w:t xml:space="preserve"> </w:t>
      </w:r>
      <w:r w:rsidRPr="00EB5295">
        <w:rPr>
          <w:b/>
        </w:rPr>
        <w:t>und</w:t>
      </w:r>
      <w:r w:rsidRPr="00EB5295">
        <w:t xml:space="preserve"> </w:t>
      </w:r>
      <w:r w:rsidRPr="00EB5295">
        <w:rPr>
          <w:b/>
        </w:rPr>
        <w:t>Q</w:t>
      </w:r>
      <w:r w:rsidRPr="00EB5295">
        <w:t xml:space="preserve"> des Beklagten</w:t>
      </w:r>
      <w:r w:rsidR="001D20C3" w:rsidRPr="00EB5295">
        <w:softHyphen/>
      </w:r>
      <w:r w:rsidRPr="00EB5295">
        <w:t>namens;</w:t>
      </w:r>
    </w:p>
    <w:p w:rsidR="009F1B62" w:rsidRPr="00EB5295" w:rsidRDefault="009F1B62" w:rsidP="00B9259A">
      <w:pPr>
        <w:jc w:val="both"/>
      </w:pPr>
      <w:r w:rsidRPr="00EB5295">
        <w:t>c)</w:t>
      </w:r>
    </w:p>
    <w:p w:rsidR="009F1B62" w:rsidRPr="00EB5295" w:rsidRDefault="009F1B62" w:rsidP="00B9259A">
      <w:pPr>
        <w:jc w:val="both"/>
      </w:pPr>
      <w:r w:rsidRPr="00EB5295">
        <w:t>die aus dem Zuständigkeitsbereich der zum 31.12.2007 aufgelösten 11. und 14. Zivilkammer (2. und 5a. Kammer für Handelssachen) wieder aufgenommenen und zurückverwiesenen Verfahren</w:t>
      </w:r>
      <w:r w:rsidR="00951B63" w:rsidRPr="00EB5295">
        <w:t xml:space="preserve">, sowie die Klagen aus den §§ 302 IV 3, </w:t>
      </w:r>
      <w:r w:rsidR="00FD45E7" w:rsidRPr="00400A1D">
        <w:t>304</w:t>
      </w:r>
      <w:r w:rsidR="00FD45E7">
        <w:t xml:space="preserve">, </w:t>
      </w:r>
      <w:r w:rsidR="00951B63" w:rsidRPr="00EB5295">
        <w:t>323, 579, 580, 600 II, 717 II, 731, 767, 768, 796, 893 II, 945 ZPO und di</w:t>
      </w:r>
      <w:r w:rsidR="00053D8A">
        <w:t>e Kostenklagen (§ 11 Abs. 5 RVG</w:t>
      </w:r>
      <w:r w:rsidR="00951B63" w:rsidRPr="00EB5295">
        <w:t>), soweit die 11. oder 14. Zivilkammer (2. / 5a. Kammer für Handelssachen) mit dem Vorprozess befasst war.</w:t>
      </w:r>
    </w:p>
    <w:p w:rsidR="00D836EE" w:rsidRPr="00EB5295" w:rsidRDefault="00D836EE" w:rsidP="00B9259A">
      <w:pPr>
        <w:jc w:val="both"/>
      </w:pPr>
    </w:p>
    <w:p w:rsidR="009F1B62" w:rsidRPr="00EB5295" w:rsidRDefault="009F1B62" w:rsidP="00B9259A">
      <w:pPr>
        <w:pStyle w:val="berschrift6"/>
        <w:jc w:val="both"/>
      </w:pPr>
      <w:bookmarkStart w:id="454" w:name="_Toc466549209"/>
      <w:bookmarkStart w:id="455" w:name="_Toc466549871"/>
      <w:bookmarkStart w:id="456" w:name="_Toc499822033"/>
      <w:r w:rsidRPr="00EB5295">
        <w:t>die 12. Zivilkammer (3. Kammer für Handelssachen)</w:t>
      </w:r>
      <w:bookmarkEnd w:id="454"/>
      <w:bookmarkEnd w:id="455"/>
      <w:bookmarkEnd w:id="456"/>
    </w:p>
    <w:p w:rsidR="009F1B62" w:rsidRPr="00EB5295" w:rsidRDefault="009F1B62" w:rsidP="00B9259A">
      <w:pPr>
        <w:jc w:val="both"/>
      </w:pPr>
      <w:r w:rsidRPr="00EB5295">
        <w:t>a)</w:t>
      </w:r>
    </w:p>
    <w:p w:rsidR="009F1B62" w:rsidRPr="007D6B1F" w:rsidRDefault="009F1B62" w:rsidP="00B9259A">
      <w:pPr>
        <w:jc w:val="both"/>
      </w:pPr>
      <w:r w:rsidRPr="00EB5295">
        <w:t>die Handelssachen des</w:t>
      </w:r>
      <w:r w:rsidR="009B1BF8" w:rsidRPr="00EB5295">
        <w:t xml:space="preserve"> </w:t>
      </w:r>
      <w:r w:rsidRPr="00EB5295">
        <w:t xml:space="preserve">ersten Rechtszuges mit den Anfangsbuchstaben </w:t>
      </w:r>
      <w:r w:rsidR="00151628" w:rsidRPr="00EB5295">
        <w:rPr>
          <w:b/>
        </w:rPr>
        <w:t xml:space="preserve">A, </w:t>
      </w:r>
      <w:r w:rsidR="00306FDF" w:rsidRPr="00EB5295">
        <w:rPr>
          <w:b/>
        </w:rPr>
        <w:t xml:space="preserve">C, </w:t>
      </w:r>
      <w:r w:rsidR="00151628" w:rsidRPr="00EB5295">
        <w:rPr>
          <w:b/>
        </w:rPr>
        <w:t xml:space="preserve">H, </w:t>
      </w:r>
      <w:r w:rsidR="00317C3D" w:rsidRPr="00EB5295">
        <w:rPr>
          <w:b/>
        </w:rPr>
        <w:t>M</w:t>
      </w:r>
      <w:r w:rsidR="00306FDF" w:rsidRPr="00EB5295">
        <w:rPr>
          <w:b/>
        </w:rPr>
        <w:t>, N</w:t>
      </w:r>
      <w:r w:rsidR="002D043F">
        <w:rPr>
          <w:b/>
        </w:rPr>
        <w:t xml:space="preserve">, </w:t>
      </w:r>
      <w:r w:rsidR="002D043F" w:rsidRPr="007D6B1F">
        <w:rPr>
          <w:b/>
        </w:rPr>
        <w:t>V</w:t>
      </w:r>
      <w:r w:rsidRPr="007D6B1F">
        <w:rPr>
          <w:b/>
        </w:rPr>
        <w:t xml:space="preserve"> und</w:t>
      </w:r>
      <w:r w:rsidRPr="007D6B1F">
        <w:t xml:space="preserve"> </w:t>
      </w:r>
      <w:r w:rsidRPr="007D6B1F">
        <w:rPr>
          <w:b/>
        </w:rPr>
        <w:t>Z</w:t>
      </w:r>
      <w:r w:rsidRPr="007D6B1F">
        <w:t xml:space="preserve"> des Beklagtennamens, soweit nicht Spezialzuständigkeiten nach Sachgebieten bestehen;</w:t>
      </w:r>
    </w:p>
    <w:p w:rsidR="009F1B62" w:rsidRPr="007D6B1F" w:rsidRDefault="009F1B62" w:rsidP="00B9259A">
      <w:pPr>
        <w:jc w:val="both"/>
      </w:pPr>
      <w:r w:rsidRPr="007D6B1F">
        <w:t>b)</w:t>
      </w:r>
    </w:p>
    <w:p w:rsidR="009F1B62" w:rsidRPr="00EB5295" w:rsidRDefault="009F1B62" w:rsidP="00B9259A">
      <w:pPr>
        <w:jc w:val="both"/>
      </w:pPr>
      <w:r w:rsidRPr="007D6B1F">
        <w:lastRenderedPageBreak/>
        <w:t xml:space="preserve">sämtliche Streitigkeiten nach § 95 </w:t>
      </w:r>
      <w:r w:rsidR="000E3B93" w:rsidRPr="007D6B1F">
        <w:t xml:space="preserve">Abs. 1 </w:t>
      </w:r>
      <w:r w:rsidRPr="007D6B1F">
        <w:t>Ziff</w:t>
      </w:r>
      <w:r w:rsidR="000E3B93" w:rsidRPr="007D6B1F">
        <w:t>.</w:t>
      </w:r>
      <w:r w:rsidRPr="007D6B1F">
        <w:t xml:space="preserve"> 4 c GVG </w:t>
      </w:r>
      <w:r w:rsidR="00242B0A" w:rsidRPr="007D6B1F">
        <w:t>(Markensachen, sonstige Kennzeichenstreitsachen und Geschmacksmuster</w:t>
      </w:r>
      <w:r w:rsidR="0002172C" w:rsidRPr="007D6B1F">
        <w:t>-/Design</w:t>
      </w:r>
      <w:r w:rsidR="00242B0A" w:rsidRPr="007D6B1F">
        <w:t xml:space="preserve">streitsachen), § 95 Abs. 1 Ziff. 5 GVG </w:t>
      </w:r>
      <w:r w:rsidRPr="007D6B1F">
        <w:t xml:space="preserve">sowie diejenigen Handelssachen des ersten Rechtszuges, die strafbewehrte Unterlassungserklärungen zur Vermeidung der Wiederholungsgefahr bei Wettbewerbsverstößen betreffen, mit den Anfangsbuchstaben </w:t>
      </w:r>
      <w:r w:rsidR="002D043F" w:rsidRPr="007D6B1F">
        <w:rPr>
          <w:b/>
        </w:rPr>
        <w:t>A,</w:t>
      </w:r>
      <w:r w:rsidR="002D043F" w:rsidRPr="007D6B1F">
        <w:t xml:space="preserve"> </w:t>
      </w:r>
      <w:r w:rsidRPr="007D6B1F">
        <w:rPr>
          <w:b/>
        </w:rPr>
        <w:t>E, I,</w:t>
      </w:r>
      <w:r w:rsidRPr="00EB5295">
        <w:rPr>
          <w:b/>
        </w:rPr>
        <w:t xml:space="preserve"> J</w:t>
      </w:r>
      <w:r w:rsidR="00306FDF" w:rsidRPr="00EB5295">
        <w:rPr>
          <w:b/>
        </w:rPr>
        <w:t xml:space="preserve">, </w:t>
      </w:r>
      <w:r w:rsidR="00151628" w:rsidRPr="00EB5295">
        <w:rPr>
          <w:b/>
        </w:rPr>
        <w:t>K</w:t>
      </w:r>
      <w:r w:rsidR="00E05BC8">
        <w:rPr>
          <w:b/>
        </w:rPr>
        <w:t xml:space="preserve">, </w:t>
      </w:r>
      <w:r w:rsidR="00E05BC8" w:rsidRPr="00053D8A">
        <w:rPr>
          <w:b/>
        </w:rPr>
        <w:t>M</w:t>
      </w:r>
      <w:r w:rsidRPr="00EB5295">
        <w:t xml:space="preserve"> </w:t>
      </w:r>
      <w:r w:rsidR="00306FDF" w:rsidRPr="00EB5295">
        <w:rPr>
          <w:b/>
        </w:rPr>
        <w:t>und</w:t>
      </w:r>
      <w:r w:rsidR="00306FDF" w:rsidRPr="00EB5295">
        <w:t xml:space="preserve"> </w:t>
      </w:r>
      <w:r w:rsidR="00306FDF" w:rsidRPr="00EB5295">
        <w:rPr>
          <w:b/>
        </w:rPr>
        <w:t>N</w:t>
      </w:r>
      <w:r w:rsidR="00306FDF" w:rsidRPr="00EB5295">
        <w:t xml:space="preserve"> </w:t>
      </w:r>
      <w:r w:rsidRPr="00EB5295">
        <w:t>des Beklagtennamens;</w:t>
      </w:r>
    </w:p>
    <w:p w:rsidR="009F1B62" w:rsidRPr="00EB5295" w:rsidRDefault="009F1B62" w:rsidP="00B9259A">
      <w:pPr>
        <w:jc w:val="both"/>
      </w:pPr>
      <w:r w:rsidRPr="00EB5295">
        <w:t>c)</w:t>
      </w:r>
    </w:p>
    <w:p w:rsidR="009F1B62" w:rsidRPr="00EB5295" w:rsidRDefault="009F1B62" w:rsidP="00B9259A">
      <w:pPr>
        <w:jc w:val="both"/>
      </w:pPr>
      <w:r w:rsidRPr="00EB5295">
        <w:t>die aus dem Zuständigkeitsbereich der zum 31.12.2007 aufgelösten 13. Zivilkammer (4. Kammer für Handelssachen) wieder aufgenommenen und zurückverwiesenen Verfahren</w:t>
      </w:r>
      <w:r w:rsidR="00951B63" w:rsidRPr="00EB5295">
        <w:t>, sowie die Klagen aus den §§ 302 IV 3,</w:t>
      </w:r>
      <w:r w:rsidR="00FD45E7">
        <w:t xml:space="preserve"> </w:t>
      </w:r>
      <w:r w:rsidR="00FD45E7" w:rsidRPr="00053D8A">
        <w:t>304</w:t>
      </w:r>
      <w:r w:rsidR="00FD45E7">
        <w:t>,</w:t>
      </w:r>
      <w:r w:rsidR="00951B63" w:rsidRPr="00EB5295">
        <w:t xml:space="preserve"> 323, 579, 580, 600 II, 717 II, 731, 767, 768, 796, 893 II, 945 ZPO und di</w:t>
      </w:r>
      <w:r w:rsidR="00053D8A">
        <w:t>e Kostenklagen (§ 11 Abs. 5 RVG</w:t>
      </w:r>
      <w:r w:rsidR="00951B63" w:rsidRPr="00EB5295">
        <w:t>), soweit die 13. Zivilkammer (4. Kammer für Handelssachen) mit dem Vorprozess befasst war.</w:t>
      </w:r>
    </w:p>
    <w:p w:rsidR="00EC5CB5" w:rsidRPr="00EB5295" w:rsidRDefault="00EC5CB5" w:rsidP="00B9259A">
      <w:pPr>
        <w:jc w:val="both"/>
      </w:pPr>
    </w:p>
    <w:p w:rsidR="00EC5CB5" w:rsidRPr="00EB5295" w:rsidRDefault="00EC5CB5" w:rsidP="00B9259A">
      <w:pPr>
        <w:pStyle w:val="berschrift6"/>
        <w:jc w:val="both"/>
        <w:rPr>
          <w:rFonts w:eastAsia="Calibri"/>
          <w:lang w:eastAsia="en-US"/>
        </w:rPr>
      </w:pPr>
      <w:bookmarkStart w:id="457" w:name="_Toc466549210"/>
      <w:bookmarkStart w:id="458" w:name="_Toc466549872"/>
      <w:bookmarkStart w:id="459" w:name="_Toc499822034"/>
      <w:r w:rsidRPr="00EB5295">
        <w:rPr>
          <w:rFonts w:eastAsia="Calibri"/>
          <w:lang w:eastAsia="en-US"/>
        </w:rPr>
        <w:t>die 15. Zivilkammer (6. Kammer für Handelssachen)</w:t>
      </w:r>
      <w:bookmarkEnd w:id="457"/>
      <w:bookmarkEnd w:id="458"/>
      <w:bookmarkEnd w:id="459"/>
    </w:p>
    <w:p w:rsidR="00EC5CB5" w:rsidRPr="00EB5295" w:rsidRDefault="00EC5CB5" w:rsidP="00B9259A">
      <w:pPr>
        <w:jc w:val="both"/>
        <w:rPr>
          <w:rFonts w:eastAsia="Calibri"/>
          <w:lang w:eastAsia="en-US"/>
        </w:rPr>
      </w:pPr>
      <w:r w:rsidRPr="00EB5295">
        <w:rPr>
          <w:rFonts w:eastAsia="Calibri"/>
          <w:lang w:eastAsia="en-US"/>
        </w:rPr>
        <w:t>a)</w:t>
      </w:r>
    </w:p>
    <w:p w:rsidR="00EC5CB5" w:rsidRPr="00EB5295" w:rsidRDefault="00EC5CB5" w:rsidP="00B9259A">
      <w:pPr>
        <w:jc w:val="both"/>
        <w:rPr>
          <w:rFonts w:eastAsia="Calibri"/>
          <w:lang w:eastAsia="en-US"/>
        </w:rPr>
      </w:pPr>
      <w:r w:rsidRPr="00EB5295">
        <w:rPr>
          <w:rFonts w:eastAsia="Calibri"/>
          <w:lang w:eastAsia="en-US"/>
        </w:rPr>
        <w:t xml:space="preserve">die Handelssachen des ersten Rechtszuges mit den Anfangsbuchstaben </w:t>
      </w:r>
      <w:r w:rsidRPr="00EB5295">
        <w:rPr>
          <w:rFonts w:eastAsia="Calibri"/>
          <w:lang w:eastAsia="en-US"/>
        </w:rPr>
        <w:br/>
      </w:r>
      <w:r w:rsidRPr="00EB5295">
        <w:rPr>
          <w:rFonts w:eastAsia="Calibri"/>
          <w:b/>
          <w:lang w:eastAsia="en-US"/>
        </w:rPr>
        <w:t>D, F, G, Q und</w:t>
      </w:r>
      <w:r w:rsidRPr="00EB5295">
        <w:rPr>
          <w:rFonts w:eastAsia="Calibri"/>
          <w:lang w:eastAsia="en-US"/>
        </w:rPr>
        <w:t xml:space="preserve"> </w:t>
      </w:r>
      <w:r w:rsidRPr="00EB5295">
        <w:rPr>
          <w:rFonts w:eastAsia="Calibri"/>
          <w:b/>
          <w:lang w:eastAsia="en-US"/>
        </w:rPr>
        <w:t xml:space="preserve">W </w:t>
      </w:r>
      <w:r w:rsidRPr="00EB5295">
        <w:rPr>
          <w:rFonts w:eastAsia="Calibri"/>
          <w:lang w:eastAsia="en-US"/>
        </w:rPr>
        <w:t>des Beklagtennamens, soweit nicht Spezialzuständigkeiten nach Sachgebieten bestehen</w:t>
      </w:r>
      <w:r w:rsidR="00463C6D" w:rsidRPr="00EB5295">
        <w:rPr>
          <w:rFonts w:eastAsia="Calibri"/>
          <w:lang w:eastAsia="en-US"/>
        </w:rPr>
        <w:t>;</w:t>
      </w:r>
    </w:p>
    <w:p w:rsidR="00EC5CB5" w:rsidRPr="00EB5295" w:rsidRDefault="00EC5CB5" w:rsidP="00B9259A">
      <w:pPr>
        <w:jc w:val="both"/>
        <w:rPr>
          <w:rFonts w:eastAsia="Calibri"/>
          <w:lang w:eastAsia="en-US"/>
        </w:rPr>
      </w:pPr>
      <w:r w:rsidRPr="00EB5295">
        <w:rPr>
          <w:rFonts w:eastAsia="Calibri"/>
          <w:lang w:eastAsia="en-US"/>
        </w:rPr>
        <w:t>b)</w:t>
      </w:r>
    </w:p>
    <w:p w:rsidR="00EC5CB5" w:rsidRDefault="00EC5CB5" w:rsidP="00B9259A">
      <w:pPr>
        <w:jc w:val="both"/>
        <w:rPr>
          <w:rFonts w:eastAsia="Calibri"/>
          <w:lang w:eastAsia="en-US"/>
        </w:rPr>
      </w:pPr>
      <w:r w:rsidRPr="00EB5295">
        <w:rPr>
          <w:rFonts w:eastAsia="Calibri"/>
          <w:lang w:eastAsia="en-US"/>
        </w:rPr>
        <w:t xml:space="preserve">sämtliche Streitigkeiten nach § 95 </w:t>
      </w:r>
      <w:r w:rsidR="000E3B93" w:rsidRPr="00EB5295">
        <w:rPr>
          <w:rFonts w:eastAsia="Calibri"/>
          <w:lang w:eastAsia="en-US"/>
        </w:rPr>
        <w:t xml:space="preserve">Abs. 1 </w:t>
      </w:r>
      <w:r w:rsidRPr="00EB5295">
        <w:rPr>
          <w:rFonts w:eastAsia="Calibri"/>
          <w:lang w:eastAsia="en-US"/>
        </w:rPr>
        <w:t>Ziff</w:t>
      </w:r>
      <w:r w:rsidR="000E3B93" w:rsidRPr="00EB5295">
        <w:rPr>
          <w:rFonts w:eastAsia="Calibri"/>
          <w:lang w:eastAsia="en-US"/>
        </w:rPr>
        <w:t>.</w:t>
      </w:r>
      <w:r w:rsidRPr="00EB5295">
        <w:rPr>
          <w:rFonts w:eastAsia="Calibri"/>
          <w:lang w:eastAsia="en-US"/>
        </w:rPr>
        <w:t xml:space="preserve"> 4 c GVG </w:t>
      </w:r>
      <w:r w:rsidR="00242B0A" w:rsidRPr="00EB5295">
        <w:t>(Markensachen, sonstige Kennzeichens</w:t>
      </w:r>
      <w:r w:rsidR="0002172C" w:rsidRPr="00EB5295">
        <w:t>treitsachen und Geschmacksmuster-/Design</w:t>
      </w:r>
      <w:r w:rsidR="00242B0A" w:rsidRPr="00EB5295">
        <w:t xml:space="preserve">streitsachen), § 95 Abs. 1 Ziff. 5 GVG </w:t>
      </w:r>
      <w:r w:rsidRPr="00EB5295">
        <w:rPr>
          <w:rFonts w:eastAsia="Calibri"/>
          <w:lang w:eastAsia="en-US"/>
        </w:rPr>
        <w:t>sowie diejenigen Handelssachen des ersten Rechtszuges, die strafbewehrte Unterlassungs</w:t>
      </w:r>
      <w:r w:rsidRPr="00EB5295">
        <w:rPr>
          <w:rFonts w:eastAsia="Calibri"/>
          <w:lang w:eastAsia="en-US"/>
        </w:rPr>
        <w:softHyphen/>
        <w:t>erklärungen zur Vermeidung der Wiederholungsgefahr bei Wettbewerbs</w:t>
      </w:r>
      <w:r w:rsidRPr="00EB5295">
        <w:rPr>
          <w:rFonts w:eastAsia="Calibri"/>
          <w:lang w:eastAsia="en-US"/>
        </w:rPr>
        <w:softHyphen/>
        <w:t xml:space="preserve">verstößen betreffen, mit den Anfangsbuchstaben </w:t>
      </w:r>
      <w:r w:rsidRPr="00565A33">
        <w:rPr>
          <w:rFonts w:eastAsia="Calibri"/>
          <w:b/>
          <w:lang w:eastAsia="en-US"/>
        </w:rPr>
        <w:t>D, F, G</w:t>
      </w:r>
      <w:r w:rsidR="00184CA1" w:rsidRPr="00565A33">
        <w:rPr>
          <w:rFonts w:eastAsia="Calibri"/>
          <w:b/>
          <w:lang w:eastAsia="en-US"/>
        </w:rPr>
        <w:t xml:space="preserve"> </w:t>
      </w:r>
      <w:r w:rsidRPr="00565A33">
        <w:rPr>
          <w:rFonts w:eastAsia="Calibri"/>
          <w:b/>
          <w:lang w:eastAsia="en-US"/>
        </w:rPr>
        <w:t>und</w:t>
      </w:r>
      <w:r w:rsidRPr="00565A33">
        <w:rPr>
          <w:rFonts w:eastAsia="Calibri"/>
          <w:lang w:eastAsia="en-US"/>
        </w:rPr>
        <w:t xml:space="preserve"> </w:t>
      </w:r>
      <w:r w:rsidRPr="00565A33">
        <w:rPr>
          <w:rFonts w:eastAsia="Calibri"/>
          <w:b/>
          <w:lang w:eastAsia="en-US"/>
        </w:rPr>
        <w:t>W</w:t>
      </w:r>
      <w:r w:rsidR="002D5938" w:rsidRPr="00EB5295">
        <w:rPr>
          <w:rFonts w:eastAsia="Calibri"/>
          <w:lang w:eastAsia="en-US"/>
        </w:rPr>
        <w:t xml:space="preserve"> des Beklagtennamens</w:t>
      </w:r>
      <w:r w:rsidR="00463C6D" w:rsidRPr="00EB5295">
        <w:rPr>
          <w:rFonts w:eastAsia="Calibri"/>
          <w:lang w:eastAsia="en-US"/>
        </w:rPr>
        <w:t>;</w:t>
      </w:r>
    </w:p>
    <w:p w:rsidR="00565A33" w:rsidRDefault="002D5938" w:rsidP="00B9259A">
      <w:pPr>
        <w:jc w:val="both"/>
        <w:rPr>
          <w:rFonts w:eastAsia="Calibri"/>
          <w:lang w:eastAsia="en-US"/>
        </w:rPr>
      </w:pPr>
      <w:r w:rsidRPr="00EB5295">
        <w:rPr>
          <w:rFonts w:eastAsia="Calibri"/>
          <w:lang w:eastAsia="en-US"/>
        </w:rPr>
        <w:t xml:space="preserve">c) </w:t>
      </w:r>
    </w:p>
    <w:p w:rsidR="002D5938" w:rsidRPr="00EB5295" w:rsidRDefault="002D5938" w:rsidP="00B9259A">
      <w:pPr>
        <w:jc w:val="both"/>
        <w:rPr>
          <w:rFonts w:eastAsia="Calibri"/>
          <w:lang w:eastAsia="en-US"/>
        </w:rPr>
      </w:pPr>
      <w:r w:rsidRPr="00EB5295">
        <w:t>alle Angelegenheiten, die zur Zuständigkeit der Kammern für Handelssachen im ersten Rechtszug gehören und keine andere Verteilung gefunden haben</w:t>
      </w:r>
      <w:r w:rsidR="005F5086">
        <w:t>.</w:t>
      </w:r>
    </w:p>
    <w:p w:rsidR="001D20C3" w:rsidRPr="00EB5295" w:rsidRDefault="001D20C3" w:rsidP="00B9259A">
      <w:pPr>
        <w:jc w:val="both"/>
        <w:rPr>
          <w:rFonts w:eastAsia="Calibri"/>
          <w:lang w:eastAsia="en-US"/>
        </w:rPr>
      </w:pPr>
    </w:p>
    <w:p w:rsidR="00EC5CB5" w:rsidRPr="00EB5295" w:rsidRDefault="00EC5CB5" w:rsidP="00B9259A">
      <w:pPr>
        <w:pStyle w:val="berschrift6"/>
        <w:jc w:val="both"/>
        <w:rPr>
          <w:rFonts w:eastAsia="Calibri"/>
          <w:lang w:eastAsia="en-US"/>
        </w:rPr>
      </w:pPr>
      <w:bookmarkStart w:id="460" w:name="_Toc466549211"/>
      <w:bookmarkStart w:id="461" w:name="_Toc466549873"/>
      <w:bookmarkStart w:id="462" w:name="_Toc499822035"/>
      <w:r w:rsidRPr="00EB5295">
        <w:rPr>
          <w:rFonts w:eastAsia="Calibri"/>
          <w:lang w:eastAsia="en-US"/>
        </w:rPr>
        <w:t>die 16. Zivilkammer (7. Kammer für Handelssachen)</w:t>
      </w:r>
      <w:bookmarkEnd w:id="460"/>
      <w:bookmarkEnd w:id="461"/>
      <w:bookmarkEnd w:id="462"/>
    </w:p>
    <w:p w:rsidR="00EC5CB5" w:rsidRPr="00EB5295" w:rsidRDefault="00EC5CB5" w:rsidP="00B9259A">
      <w:pPr>
        <w:jc w:val="both"/>
        <w:rPr>
          <w:rFonts w:eastAsia="Calibri"/>
          <w:lang w:eastAsia="en-US"/>
        </w:rPr>
      </w:pPr>
      <w:r w:rsidRPr="00EB5295">
        <w:rPr>
          <w:rFonts w:eastAsia="Calibri"/>
          <w:lang w:eastAsia="en-US"/>
        </w:rPr>
        <w:t>a)</w:t>
      </w:r>
    </w:p>
    <w:p w:rsidR="00EC5CB5" w:rsidRPr="00EB5295" w:rsidRDefault="00EC5CB5" w:rsidP="00B9259A">
      <w:pPr>
        <w:jc w:val="both"/>
        <w:rPr>
          <w:rFonts w:eastAsia="Calibri"/>
          <w:lang w:eastAsia="en-US"/>
        </w:rPr>
      </w:pPr>
      <w:r w:rsidRPr="00EB5295">
        <w:rPr>
          <w:rFonts w:eastAsia="Calibri"/>
          <w:lang w:eastAsia="en-US"/>
        </w:rPr>
        <w:lastRenderedPageBreak/>
        <w:t xml:space="preserve">die Handelssachen des ersten Rechtszuges mit den Anfangsbuchstaben </w:t>
      </w:r>
      <w:r w:rsidRPr="00EB5295">
        <w:rPr>
          <w:rFonts w:eastAsia="Calibri"/>
          <w:lang w:eastAsia="en-US"/>
        </w:rPr>
        <w:br/>
      </w:r>
      <w:r w:rsidR="00674614" w:rsidRPr="00EB5295">
        <w:rPr>
          <w:rFonts w:eastAsia="Calibri"/>
          <w:b/>
          <w:lang w:eastAsia="en-US"/>
        </w:rPr>
        <w:t>K, O, P</w:t>
      </w:r>
      <w:r w:rsidRPr="00EB5295">
        <w:rPr>
          <w:rFonts w:eastAsia="Calibri"/>
          <w:b/>
          <w:lang w:eastAsia="en-US"/>
        </w:rPr>
        <w:t xml:space="preserve"> und U</w:t>
      </w:r>
      <w:r w:rsidRPr="00EB5295">
        <w:rPr>
          <w:rFonts w:eastAsia="Calibri"/>
          <w:lang w:eastAsia="en-US"/>
        </w:rPr>
        <w:t xml:space="preserve"> des Beklagtennamens, soweit nicht Spezialzuständigkeiten nach Sachgebieten bestehen;</w:t>
      </w:r>
    </w:p>
    <w:p w:rsidR="00EC5CB5" w:rsidRPr="00EB5295" w:rsidRDefault="00EC5CB5" w:rsidP="00B9259A">
      <w:pPr>
        <w:jc w:val="both"/>
        <w:rPr>
          <w:rFonts w:eastAsia="Calibri"/>
          <w:lang w:eastAsia="en-US"/>
        </w:rPr>
      </w:pPr>
      <w:r w:rsidRPr="00EB5295">
        <w:rPr>
          <w:rFonts w:eastAsia="Calibri"/>
          <w:lang w:eastAsia="en-US"/>
        </w:rPr>
        <w:t>b)</w:t>
      </w:r>
    </w:p>
    <w:p w:rsidR="00EC5CB5" w:rsidRPr="00EB5295" w:rsidRDefault="00EC5CB5" w:rsidP="00B9259A">
      <w:pPr>
        <w:jc w:val="both"/>
        <w:rPr>
          <w:rFonts w:eastAsia="Calibri"/>
          <w:lang w:eastAsia="en-US"/>
        </w:rPr>
      </w:pPr>
      <w:r w:rsidRPr="00EB5295">
        <w:rPr>
          <w:rFonts w:eastAsia="Calibri"/>
          <w:lang w:eastAsia="en-US"/>
        </w:rPr>
        <w:t xml:space="preserve">sämtliche Streitigkeiten nach § 95 </w:t>
      </w:r>
      <w:r w:rsidR="000E3B93" w:rsidRPr="00EB5295">
        <w:rPr>
          <w:rFonts w:eastAsia="Calibri"/>
          <w:lang w:eastAsia="en-US"/>
        </w:rPr>
        <w:t xml:space="preserve">Abs. 1 </w:t>
      </w:r>
      <w:r w:rsidRPr="00EB5295">
        <w:rPr>
          <w:rFonts w:eastAsia="Calibri"/>
          <w:lang w:eastAsia="en-US"/>
        </w:rPr>
        <w:t>Ziff</w:t>
      </w:r>
      <w:r w:rsidR="000E3B93" w:rsidRPr="00EB5295">
        <w:rPr>
          <w:rFonts w:eastAsia="Calibri"/>
          <w:lang w:eastAsia="en-US"/>
        </w:rPr>
        <w:t>.</w:t>
      </w:r>
      <w:r w:rsidRPr="00EB5295">
        <w:rPr>
          <w:rFonts w:eastAsia="Calibri"/>
          <w:lang w:eastAsia="en-US"/>
        </w:rPr>
        <w:t xml:space="preserve"> 4 c GVG </w:t>
      </w:r>
      <w:r w:rsidR="00242B0A" w:rsidRPr="00EB5295">
        <w:t>(Markensachen, sonstige Kennzeichenstreitsachen und Geschmacksmuster</w:t>
      </w:r>
      <w:r w:rsidR="0002172C" w:rsidRPr="00EB5295">
        <w:t>-/Design</w:t>
      </w:r>
      <w:r w:rsidR="00242B0A" w:rsidRPr="00EB5295">
        <w:t xml:space="preserve">streitsachen), § 95 Abs. 1 Ziff. 5 GVG </w:t>
      </w:r>
      <w:r w:rsidRPr="00EB5295">
        <w:rPr>
          <w:rFonts w:eastAsia="Calibri"/>
          <w:lang w:eastAsia="en-US"/>
        </w:rPr>
        <w:t>sowie diejenigen Handelssachen des ersten Rechtszuges, die strafbewehrte Unterlassungs</w:t>
      </w:r>
      <w:r w:rsidRPr="00EB5295">
        <w:rPr>
          <w:rFonts w:eastAsia="Calibri"/>
          <w:lang w:eastAsia="en-US"/>
        </w:rPr>
        <w:softHyphen/>
        <w:t>erklärungen zur Vermeidung der</w:t>
      </w:r>
      <w:r w:rsidR="009B1BF8" w:rsidRPr="00EB5295">
        <w:rPr>
          <w:rFonts w:eastAsia="Calibri"/>
          <w:lang w:eastAsia="en-US"/>
        </w:rPr>
        <w:t xml:space="preserve"> </w:t>
      </w:r>
      <w:r w:rsidRPr="00EB5295">
        <w:rPr>
          <w:rFonts w:eastAsia="Calibri"/>
          <w:lang w:eastAsia="en-US"/>
        </w:rPr>
        <w:t>Wiederholungsgefahr bei Wettbewerbs</w:t>
      </w:r>
      <w:r w:rsidRPr="00EB5295">
        <w:rPr>
          <w:rFonts w:eastAsia="Calibri"/>
          <w:lang w:eastAsia="en-US"/>
        </w:rPr>
        <w:softHyphen/>
        <w:t xml:space="preserve">verstößen betreffen, mit den Anfangsbuchstaben </w:t>
      </w:r>
      <w:r w:rsidRPr="00EB5295">
        <w:rPr>
          <w:rFonts w:eastAsia="Calibri"/>
          <w:b/>
          <w:lang w:eastAsia="en-US"/>
        </w:rPr>
        <w:t>O, P, U und V</w:t>
      </w:r>
      <w:r w:rsidRPr="00EB5295">
        <w:rPr>
          <w:rFonts w:eastAsia="Calibri"/>
          <w:lang w:eastAsia="en-US"/>
        </w:rPr>
        <w:t xml:space="preserve"> des Beklagtennamens.</w:t>
      </w:r>
    </w:p>
    <w:p w:rsidR="00EC5CB5" w:rsidRPr="00EB5295" w:rsidRDefault="00EC5CB5" w:rsidP="00B9259A">
      <w:pPr>
        <w:jc w:val="both"/>
        <w:rPr>
          <w:rFonts w:eastAsia="Calibri"/>
          <w:lang w:eastAsia="en-US"/>
        </w:rPr>
      </w:pPr>
    </w:p>
    <w:p w:rsidR="00EC5CB5" w:rsidRPr="00EB5295" w:rsidRDefault="00EC5CB5" w:rsidP="00B9259A">
      <w:pPr>
        <w:pStyle w:val="berschrift6"/>
        <w:jc w:val="both"/>
        <w:rPr>
          <w:rFonts w:eastAsia="Calibri"/>
          <w:lang w:eastAsia="en-US"/>
        </w:rPr>
      </w:pPr>
      <w:bookmarkStart w:id="463" w:name="_Toc466549212"/>
      <w:bookmarkStart w:id="464" w:name="_Toc466549874"/>
      <w:bookmarkStart w:id="465" w:name="_Toc499822036"/>
      <w:r w:rsidRPr="00EB5295">
        <w:rPr>
          <w:rFonts w:eastAsia="Calibri"/>
          <w:lang w:eastAsia="en-US"/>
        </w:rPr>
        <w:t>die 17. Zivilkammer (8. Kammer für Handelssachen)</w:t>
      </w:r>
      <w:bookmarkEnd w:id="463"/>
      <w:bookmarkEnd w:id="464"/>
      <w:bookmarkEnd w:id="465"/>
    </w:p>
    <w:p w:rsidR="00EC5CB5" w:rsidRPr="00EB5295" w:rsidRDefault="00EC5CB5" w:rsidP="00B9259A">
      <w:pPr>
        <w:jc w:val="both"/>
        <w:rPr>
          <w:rFonts w:eastAsia="Calibri"/>
          <w:lang w:eastAsia="en-US"/>
        </w:rPr>
      </w:pPr>
      <w:r w:rsidRPr="00EB5295">
        <w:rPr>
          <w:rFonts w:eastAsia="Calibri"/>
          <w:lang w:eastAsia="en-US"/>
        </w:rPr>
        <w:t>a)</w:t>
      </w:r>
    </w:p>
    <w:p w:rsidR="00EC5CB5" w:rsidRPr="00EB5295" w:rsidRDefault="00EC5CB5" w:rsidP="00B9259A">
      <w:pPr>
        <w:jc w:val="both"/>
        <w:rPr>
          <w:rFonts w:eastAsia="Calibri"/>
          <w:lang w:eastAsia="en-US"/>
        </w:rPr>
      </w:pPr>
      <w:r w:rsidRPr="00EB5295">
        <w:rPr>
          <w:rFonts w:eastAsia="Calibri"/>
          <w:lang w:eastAsia="en-US"/>
        </w:rPr>
        <w:t xml:space="preserve">die Handelssachen des ersten Rechtszuges mit den Anfangsbuchstaben </w:t>
      </w:r>
      <w:r w:rsidRPr="00EB5295">
        <w:rPr>
          <w:rFonts w:eastAsia="Calibri"/>
          <w:lang w:eastAsia="en-US"/>
        </w:rPr>
        <w:br/>
      </w:r>
      <w:r w:rsidRPr="00EB5295">
        <w:rPr>
          <w:rFonts w:eastAsia="Calibri"/>
          <w:b/>
          <w:lang w:eastAsia="en-US"/>
        </w:rPr>
        <w:t xml:space="preserve">E, </w:t>
      </w:r>
      <w:r w:rsidR="001B488B" w:rsidRPr="00EB5295">
        <w:rPr>
          <w:rFonts w:eastAsia="Calibri"/>
          <w:b/>
          <w:lang w:eastAsia="en-US"/>
        </w:rPr>
        <w:t xml:space="preserve">R, </w:t>
      </w:r>
      <w:r w:rsidRPr="00EB5295">
        <w:rPr>
          <w:rFonts w:eastAsia="Calibri"/>
          <w:b/>
          <w:lang w:eastAsia="en-US"/>
        </w:rPr>
        <w:t>S, T, X und Y</w:t>
      </w:r>
      <w:r w:rsidRPr="00EB5295">
        <w:rPr>
          <w:rFonts w:eastAsia="Calibri"/>
          <w:lang w:eastAsia="en-US"/>
        </w:rPr>
        <w:t xml:space="preserve"> des Beklagtennamens, soweit nicht Spezialzuständigkeiten nach Sachgebieten bestehen;</w:t>
      </w:r>
    </w:p>
    <w:p w:rsidR="005E2EA1" w:rsidRPr="00EB5295" w:rsidRDefault="005E2EA1" w:rsidP="00B9259A">
      <w:pPr>
        <w:jc w:val="both"/>
        <w:rPr>
          <w:rFonts w:eastAsia="Calibri"/>
          <w:lang w:eastAsia="en-US"/>
        </w:rPr>
      </w:pPr>
      <w:r w:rsidRPr="00EB5295">
        <w:rPr>
          <w:rFonts w:eastAsia="Calibri"/>
          <w:lang w:eastAsia="en-US"/>
        </w:rPr>
        <w:t>b)</w:t>
      </w:r>
    </w:p>
    <w:p w:rsidR="00EC5CB5" w:rsidRPr="00EB5295" w:rsidRDefault="00EC5CB5" w:rsidP="00B9259A">
      <w:pPr>
        <w:jc w:val="both"/>
        <w:rPr>
          <w:rFonts w:eastAsia="Calibri"/>
          <w:lang w:eastAsia="en-US"/>
        </w:rPr>
      </w:pPr>
      <w:r w:rsidRPr="00EB5295">
        <w:rPr>
          <w:rFonts w:eastAsia="Calibri"/>
          <w:lang w:eastAsia="en-US"/>
        </w:rPr>
        <w:t xml:space="preserve">sämtliche Streitigkeiten nach § 95 </w:t>
      </w:r>
      <w:r w:rsidR="000E3B93" w:rsidRPr="00EB5295">
        <w:rPr>
          <w:rFonts w:eastAsia="Calibri"/>
          <w:lang w:eastAsia="en-US"/>
        </w:rPr>
        <w:t xml:space="preserve">Abs. 1 </w:t>
      </w:r>
      <w:r w:rsidRPr="00EB5295">
        <w:rPr>
          <w:rFonts w:eastAsia="Calibri"/>
          <w:lang w:eastAsia="en-US"/>
        </w:rPr>
        <w:t>Ziff</w:t>
      </w:r>
      <w:r w:rsidR="000E3B93" w:rsidRPr="00EB5295">
        <w:rPr>
          <w:rFonts w:eastAsia="Calibri"/>
          <w:lang w:eastAsia="en-US"/>
        </w:rPr>
        <w:t>.</w:t>
      </w:r>
      <w:r w:rsidRPr="00EB5295">
        <w:rPr>
          <w:rFonts w:eastAsia="Calibri"/>
          <w:lang w:eastAsia="en-US"/>
        </w:rPr>
        <w:t xml:space="preserve"> 4 c GVG </w:t>
      </w:r>
      <w:r w:rsidR="00242B0A" w:rsidRPr="00EB5295">
        <w:t>(Markensachen, sonstige Kennzeichenstreitsachen und Geschmacksmuster</w:t>
      </w:r>
      <w:r w:rsidR="0002172C" w:rsidRPr="00EB5295">
        <w:t>-/Design</w:t>
      </w:r>
      <w:r w:rsidR="00242B0A" w:rsidRPr="00EB5295">
        <w:t xml:space="preserve">streitsachen), § 95 Abs. 1 Ziff. 5 GVG </w:t>
      </w:r>
      <w:r w:rsidRPr="00EB5295">
        <w:rPr>
          <w:rFonts w:eastAsia="Calibri"/>
          <w:lang w:eastAsia="en-US"/>
        </w:rPr>
        <w:t>sowie diejenigen Handelssachen des ersten Rechtszuges, die strafbewehrte Unterlassungs</w:t>
      </w:r>
      <w:r w:rsidRPr="00EB5295">
        <w:rPr>
          <w:rFonts w:eastAsia="Calibri"/>
          <w:lang w:eastAsia="en-US"/>
        </w:rPr>
        <w:softHyphen/>
        <w:t>erklärungen zur Vermeidung der Wiederholungsgefahr bei Wettbewerbs</w:t>
      </w:r>
      <w:r w:rsidRPr="00EB5295">
        <w:rPr>
          <w:rFonts w:eastAsia="Calibri"/>
          <w:lang w:eastAsia="en-US"/>
        </w:rPr>
        <w:softHyphen/>
        <w:t xml:space="preserve">verstößen betreffen, mit den Anfangsbuchstaben </w:t>
      </w:r>
      <w:r w:rsidRPr="006D4672">
        <w:rPr>
          <w:rFonts w:eastAsia="Calibri"/>
          <w:b/>
          <w:lang w:eastAsia="en-US"/>
        </w:rPr>
        <w:t xml:space="preserve">C, L, </w:t>
      </w:r>
      <w:r w:rsidR="00184CA1" w:rsidRPr="006D4672">
        <w:rPr>
          <w:rFonts w:eastAsia="Calibri"/>
          <w:b/>
          <w:lang w:eastAsia="en-US"/>
        </w:rPr>
        <w:t xml:space="preserve">R, </w:t>
      </w:r>
      <w:r w:rsidRPr="006D4672">
        <w:rPr>
          <w:rFonts w:eastAsia="Calibri"/>
          <w:b/>
          <w:lang w:eastAsia="en-US"/>
        </w:rPr>
        <w:t>S, T, X,</w:t>
      </w:r>
      <w:r w:rsidRPr="006D4672">
        <w:rPr>
          <w:rFonts w:eastAsia="Calibri"/>
          <w:lang w:eastAsia="en-US"/>
        </w:rPr>
        <w:t xml:space="preserve"> </w:t>
      </w:r>
      <w:r w:rsidRPr="006D4672">
        <w:rPr>
          <w:rFonts w:eastAsia="Calibri"/>
          <w:b/>
          <w:lang w:eastAsia="en-US"/>
        </w:rPr>
        <w:t>Y</w:t>
      </w:r>
      <w:r w:rsidRPr="00EB5295">
        <w:rPr>
          <w:rFonts w:eastAsia="Calibri"/>
          <w:lang w:eastAsia="en-US"/>
        </w:rPr>
        <w:t xml:space="preserve"> </w:t>
      </w:r>
      <w:r w:rsidRPr="00EB5295">
        <w:rPr>
          <w:rFonts w:eastAsia="Calibri"/>
          <w:b/>
          <w:lang w:eastAsia="en-US"/>
        </w:rPr>
        <w:t>und</w:t>
      </w:r>
      <w:r w:rsidRPr="00EB5295">
        <w:rPr>
          <w:rFonts w:eastAsia="Calibri"/>
          <w:lang w:eastAsia="en-US"/>
        </w:rPr>
        <w:t xml:space="preserve"> </w:t>
      </w:r>
      <w:r w:rsidRPr="00EB5295">
        <w:rPr>
          <w:rFonts w:eastAsia="Calibri"/>
          <w:b/>
          <w:lang w:eastAsia="en-US"/>
        </w:rPr>
        <w:t>Z</w:t>
      </w:r>
      <w:r w:rsidR="005F5086">
        <w:rPr>
          <w:rFonts w:eastAsia="Calibri"/>
          <w:lang w:eastAsia="en-US"/>
        </w:rPr>
        <w:t xml:space="preserve"> des Beklagtennamens.</w:t>
      </w:r>
    </w:p>
    <w:p w:rsidR="00EC5CB5" w:rsidRPr="00EB5295" w:rsidRDefault="00EC5CB5" w:rsidP="00B9259A">
      <w:pPr>
        <w:jc w:val="both"/>
      </w:pPr>
    </w:p>
    <w:p w:rsidR="009F1B62" w:rsidRPr="00EB5295" w:rsidRDefault="00B56802" w:rsidP="00B9259A">
      <w:pPr>
        <w:pStyle w:val="berschrift6"/>
        <w:jc w:val="both"/>
      </w:pPr>
      <w:bookmarkStart w:id="466" w:name="_Toc466549213"/>
      <w:bookmarkStart w:id="467" w:name="_Toc466549875"/>
      <w:bookmarkStart w:id="468" w:name="_Toc499822037"/>
      <w:r>
        <w:t>die 18. Zivilkammer</w:t>
      </w:r>
      <w:bookmarkEnd w:id="466"/>
      <w:bookmarkEnd w:id="467"/>
      <w:bookmarkEnd w:id="468"/>
    </w:p>
    <w:p w:rsidR="00306FDF" w:rsidRDefault="00306FDF" w:rsidP="00B9259A">
      <w:pPr>
        <w:jc w:val="both"/>
      </w:pPr>
      <w:r w:rsidRPr="00EB5295">
        <w:t>a)</w:t>
      </w:r>
    </w:p>
    <w:p w:rsidR="00E03793" w:rsidRDefault="00CF23F0" w:rsidP="00B9259A">
      <w:pPr>
        <w:jc w:val="both"/>
      </w:pPr>
      <w:r>
        <w:t xml:space="preserve">sämtliche erstinstanzlichen </w:t>
      </w:r>
      <w:r w:rsidR="005F5086" w:rsidRPr="007D6B1F">
        <w:t>Versicherungssachen gem</w:t>
      </w:r>
      <w:r>
        <w:t>äß</w:t>
      </w:r>
      <w:r w:rsidR="005F5086" w:rsidRPr="007D6B1F">
        <w:t xml:space="preserve"> </w:t>
      </w:r>
      <w:r w:rsidR="00831FC2">
        <w:fldChar w:fldCharType="begin"/>
      </w:r>
      <w:r w:rsidR="000E5131">
        <w:instrText xml:space="preserve"> REF _Ref468987945 \r \h </w:instrText>
      </w:r>
      <w:r w:rsidR="00844D9F">
        <w:instrText xml:space="preserve"> \* MERGEFORMAT </w:instrText>
      </w:r>
      <w:r w:rsidR="00831FC2">
        <w:fldChar w:fldCharType="separate"/>
      </w:r>
      <w:r w:rsidR="0092477C">
        <w:t>A.II.15</w:t>
      </w:r>
      <w:r w:rsidR="00831FC2">
        <w:fldChar w:fldCharType="end"/>
      </w:r>
      <w:r w:rsidR="005F5086" w:rsidRPr="007D6B1F">
        <w:t xml:space="preserve"> des Geschäftsverteilungsplans </w:t>
      </w:r>
    </w:p>
    <w:p w:rsidR="005F5086" w:rsidRPr="00EB5295" w:rsidRDefault="005F5086" w:rsidP="00B9259A">
      <w:pPr>
        <w:jc w:val="both"/>
      </w:pPr>
      <w:r>
        <w:t>b)</w:t>
      </w:r>
    </w:p>
    <w:p w:rsidR="00E03793" w:rsidRDefault="00463C6D" w:rsidP="00B9259A">
      <w:pPr>
        <w:jc w:val="both"/>
      </w:pPr>
      <w:r w:rsidRPr="00EB5295">
        <w:t>die</w:t>
      </w:r>
      <w:r w:rsidR="00492E41">
        <w:t xml:space="preserve"> anderen</w:t>
      </w:r>
      <w:r w:rsidRPr="00EB5295">
        <w:t xml:space="preserve"> </w:t>
      </w:r>
      <w:r w:rsidR="009F1B62" w:rsidRPr="00EB5295">
        <w:t xml:space="preserve">Rechtsstreitigkeiten im ersten Rechtszug aus </w:t>
      </w:r>
      <w:r w:rsidR="006640A3" w:rsidRPr="00EB5295">
        <w:t xml:space="preserve">dem Amtsgerichtsbezirk </w:t>
      </w:r>
      <w:r w:rsidR="006640A3" w:rsidRPr="00EB5295">
        <w:rPr>
          <w:u w:val="single"/>
        </w:rPr>
        <w:t>Bielefeld</w:t>
      </w:r>
      <w:r w:rsidR="006640A3" w:rsidRPr="00EB5295">
        <w:t xml:space="preserve"> mit den </w:t>
      </w:r>
      <w:r w:rsidR="006640A3" w:rsidRPr="005A50AE">
        <w:t xml:space="preserve">Anfangsbuchstaben </w:t>
      </w:r>
      <w:r w:rsidR="00323FF1" w:rsidRPr="005A50AE">
        <w:rPr>
          <w:b/>
        </w:rPr>
        <w:t>A,</w:t>
      </w:r>
      <w:r w:rsidR="00323FF1" w:rsidRPr="005A50AE">
        <w:t xml:space="preserve"> </w:t>
      </w:r>
      <w:r w:rsidR="006640A3" w:rsidRPr="005A50AE">
        <w:rPr>
          <w:b/>
        </w:rPr>
        <w:t>F</w:t>
      </w:r>
      <w:r w:rsidR="00492E41">
        <w:rPr>
          <w:b/>
        </w:rPr>
        <w:t xml:space="preserve"> und</w:t>
      </w:r>
      <w:r w:rsidR="006640A3" w:rsidRPr="005A50AE">
        <w:rPr>
          <w:b/>
        </w:rPr>
        <w:t xml:space="preserve"> G</w:t>
      </w:r>
      <w:r w:rsidR="009A4E08">
        <w:rPr>
          <w:b/>
        </w:rPr>
        <w:t xml:space="preserve"> </w:t>
      </w:r>
      <w:r w:rsidR="006640A3" w:rsidRPr="005A50AE">
        <w:rPr>
          <w:b/>
        </w:rPr>
        <w:t xml:space="preserve"> </w:t>
      </w:r>
      <w:r w:rsidR="006640A3" w:rsidRPr="00EB5295">
        <w:t xml:space="preserve">des </w:t>
      </w:r>
      <w:r w:rsidR="009F1B62" w:rsidRPr="00EB5295">
        <w:t>Beklagtennamens, soweit nicht Spezialzuständigkeiten nach Sachgebieten bestehen;</w:t>
      </w:r>
    </w:p>
    <w:p w:rsidR="00E03793" w:rsidRDefault="00E03793">
      <w:pPr>
        <w:spacing w:line="240" w:lineRule="auto"/>
      </w:pPr>
      <w:r>
        <w:br w:type="page"/>
      </w:r>
    </w:p>
    <w:p w:rsidR="009F1B62" w:rsidRPr="00EB5295" w:rsidRDefault="009F1B62" w:rsidP="00B9259A">
      <w:pPr>
        <w:jc w:val="both"/>
      </w:pPr>
    </w:p>
    <w:p w:rsidR="009F1B62" w:rsidRPr="00EB5295" w:rsidRDefault="005F5086" w:rsidP="00B9259A">
      <w:pPr>
        <w:jc w:val="both"/>
      </w:pPr>
      <w:r>
        <w:t>c</w:t>
      </w:r>
      <w:r w:rsidR="009F1B62" w:rsidRPr="00EB5295">
        <w:t>)</w:t>
      </w:r>
    </w:p>
    <w:p w:rsidR="009F1B62" w:rsidRPr="00EB5295" w:rsidRDefault="009F1B62" w:rsidP="00B9259A">
      <w:pPr>
        <w:jc w:val="both"/>
      </w:pPr>
      <w:r w:rsidRPr="00EB5295">
        <w:t>die aus de</w:t>
      </w:r>
      <w:r w:rsidR="000563AF" w:rsidRPr="00EB5295">
        <w:t>n</w:t>
      </w:r>
      <w:r w:rsidRPr="00EB5295">
        <w:t xml:space="preserve"> Zuständigkeitsbereich</w:t>
      </w:r>
      <w:r w:rsidR="000563AF" w:rsidRPr="00EB5295">
        <w:t>en</w:t>
      </w:r>
      <w:r w:rsidRPr="00EB5295">
        <w:t xml:space="preserve"> der zum 31.12.2006 aufgelösten 18. Hilfs-Zivilkammer </w:t>
      </w:r>
      <w:r w:rsidR="000563AF" w:rsidRPr="00EB5295">
        <w:t xml:space="preserve">und der zum 31.12.2011 aufgelösten 19. Zivilkammer </w:t>
      </w:r>
      <w:r w:rsidRPr="00EB5295">
        <w:t>wieder aufgenommenen und zurückverwiesenen Verfahren</w:t>
      </w:r>
      <w:r w:rsidR="00951B63" w:rsidRPr="00EB5295">
        <w:t xml:space="preserve"> sowie die Klagen aus den §§ 302 IV 3, </w:t>
      </w:r>
      <w:r w:rsidR="00D36BAF" w:rsidRPr="006D4672">
        <w:t>304</w:t>
      </w:r>
      <w:r w:rsidR="00D36BAF">
        <w:t xml:space="preserve">, </w:t>
      </w:r>
      <w:r w:rsidR="00951B63" w:rsidRPr="00EB5295">
        <w:t>323, 579, 580, 600 II, 717 II, 731, 767, 768, 796, 893 II, 945 ZPO und di</w:t>
      </w:r>
      <w:r w:rsidR="00156D5C">
        <w:t>e Kostenklagen (§ 11 Abs. 5 RVG</w:t>
      </w:r>
      <w:r w:rsidR="00951B63" w:rsidRPr="00EB5295">
        <w:t xml:space="preserve">), soweit die 18. Hilfs-Zivilkammer </w:t>
      </w:r>
      <w:r w:rsidR="000563AF" w:rsidRPr="00EB5295">
        <w:t xml:space="preserve">oder die 19. Zivilkammer </w:t>
      </w:r>
      <w:r w:rsidR="00951B63" w:rsidRPr="00EB5295">
        <w:t>mit dem Vorprozess befasst w</w:t>
      </w:r>
      <w:r w:rsidR="005F5086">
        <w:t>ar.</w:t>
      </w:r>
    </w:p>
    <w:p w:rsidR="006E01DF" w:rsidRDefault="006E01DF" w:rsidP="00B9259A">
      <w:pPr>
        <w:jc w:val="both"/>
      </w:pPr>
    </w:p>
    <w:p w:rsidR="009F1B62" w:rsidRPr="00EB5295" w:rsidRDefault="009F1B62" w:rsidP="00B9259A">
      <w:pPr>
        <w:pStyle w:val="berschrift6"/>
        <w:jc w:val="both"/>
      </w:pPr>
      <w:bookmarkStart w:id="469" w:name="_Toc466549214"/>
      <w:bookmarkStart w:id="470" w:name="_Toc466549876"/>
      <w:bookmarkStart w:id="471" w:name="_Toc499822038"/>
      <w:r w:rsidRPr="00EB5295">
        <w:t>die 20. Zivilkammer</w:t>
      </w:r>
      <w:bookmarkEnd w:id="469"/>
      <w:bookmarkEnd w:id="470"/>
      <w:bookmarkEnd w:id="471"/>
    </w:p>
    <w:p w:rsidR="009F1B62" w:rsidRPr="00EB5295" w:rsidRDefault="009F1B62" w:rsidP="00B9259A">
      <w:pPr>
        <w:jc w:val="both"/>
      </w:pPr>
      <w:r w:rsidRPr="00EB5295">
        <w:t>a)</w:t>
      </w:r>
    </w:p>
    <w:p w:rsidR="009F1B62" w:rsidRPr="00EB5295" w:rsidRDefault="009F1B62" w:rsidP="00B9259A">
      <w:pPr>
        <w:jc w:val="both"/>
      </w:pPr>
      <w:r w:rsidRPr="00EB5295">
        <w:t xml:space="preserve">Berufungen aus den Amtsgerichtsbezirken </w:t>
      </w:r>
      <w:r w:rsidRPr="00EB5295">
        <w:rPr>
          <w:u w:val="single"/>
        </w:rPr>
        <w:t>Bünde</w:t>
      </w:r>
      <w:r w:rsidRPr="00EB5295">
        <w:t>, und</w:t>
      </w:r>
      <w:r w:rsidR="00EF136F">
        <w:t xml:space="preserve"> </w:t>
      </w:r>
      <w:r w:rsidR="00EF136F" w:rsidRPr="00EF136F">
        <w:rPr>
          <w:u w:val="single"/>
        </w:rPr>
        <w:t>Rahden</w:t>
      </w:r>
      <w:r w:rsidRPr="00EF136F">
        <w:rPr>
          <w:u w:val="single"/>
        </w:rPr>
        <w:t>,</w:t>
      </w:r>
      <w:r w:rsidRPr="00EB5295">
        <w:t xml:space="preserve"> soweit nicht </w:t>
      </w:r>
      <w:r w:rsidR="000563AF" w:rsidRPr="00EB5295">
        <w:t>die Zuständigkeit der</w:t>
      </w:r>
      <w:r w:rsidR="00643865">
        <w:t xml:space="preserve"> 21. oder</w:t>
      </w:r>
      <w:r w:rsidR="000563AF" w:rsidRPr="00EB5295">
        <w:t xml:space="preserve"> 22. Zivil</w:t>
      </w:r>
      <w:r w:rsidRPr="00EB5295">
        <w:t>kammer gegeben ist;</w:t>
      </w:r>
    </w:p>
    <w:p w:rsidR="009F1B62" w:rsidRPr="00EB5295" w:rsidRDefault="009F1B62" w:rsidP="00B9259A">
      <w:pPr>
        <w:jc w:val="both"/>
      </w:pPr>
      <w:r w:rsidRPr="00EB5295">
        <w:t>b)</w:t>
      </w:r>
    </w:p>
    <w:p w:rsidR="009F1B62" w:rsidRDefault="009F1B62" w:rsidP="00B9259A">
      <w:pPr>
        <w:pStyle w:val="Textkrper"/>
        <w:rPr>
          <w:lang w:val="it-IT"/>
        </w:rPr>
      </w:pPr>
      <w:r w:rsidRPr="00EB5295">
        <w:t xml:space="preserve">die zur zweitinstanzlichen Zuständigkeit der Landgerichte gehörenden Urheberrechtsstreitigkeiten nach dem Urheberrechtsgesetz vom 09.09.1965 (BGBl. </w:t>
      </w:r>
      <w:r w:rsidRPr="00EB5295">
        <w:rPr>
          <w:lang w:val="it-IT"/>
        </w:rPr>
        <w:t>I</w:t>
      </w:r>
      <w:r w:rsidR="009B1BF8" w:rsidRPr="00EB5295">
        <w:rPr>
          <w:lang w:val="it-IT"/>
        </w:rPr>
        <w:t xml:space="preserve"> </w:t>
      </w:r>
      <w:r w:rsidRPr="00EB5295">
        <w:rPr>
          <w:lang w:val="it-IT"/>
        </w:rPr>
        <w:t>S.1273);</w:t>
      </w:r>
    </w:p>
    <w:p w:rsidR="004B7421" w:rsidRDefault="004B7421" w:rsidP="00B9259A">
      <w:pPr>
        <w:pStyle w:val="Textkrper"/>
        <w:rPr>
          <w:lang w:val="it-IT"/>
        </w:rPr>
      </w:pPr>
      <w:r>
        <w:rPr>
          <w:lang w:val="it-IT"/>
        </w:rPr>
        <w:t>c)</w:t>
      </w:r>
    </w:p>
    <w:p w:rsidR="004B7421" w:rsidRPr="00D32064" w:rsidRDefault="004B7421" w:rsidP="00EF0FE0">
      <w:pPr>
        <w:jc w:val="both"/>
      </w:pPr>
      <w:r>
        <w:rPr>
          <w:lang w:val="it-IT"/>
        </w:rPr>
        <w:t>Berufungen in Baurechtsstreitigkeiten</w:t>
      </w:r>
      <w:r w:rsidR="00D32064">
        <w:rPr>
          <w:lang w:val="it-IT"/>
        </w:rPr>
        <w:t xml:space="preserve"> </w:t>
      </w:r>
      <w:r w:rsidR="00D32064">
        <w:t xml:space="preserve">gemäß A. </w:t>
      </w:r>
      <w:r w:rsidR="0068753B">
        <w:t>II 11</w:t>
      </w:r>
      <w:r w:rsidR="00D32064">
        <w:t xml:space="preserve"> des Geschäftsverteilungsplans </w:t>
      </w:r>
    </w:p>
    <w:p w:rsidR="00DA6C08" w:rsidRDefault="00EB19AF" w:rsidP="00B9259A">
      <w:pPr>
        <w:jc w:val="both"/>
      </w:pPr>
      <w:r>
        <w:t>d</w:t>
      </w:r>
      <w:r w:rsidR="00DA6C08">
        <w:t>)</w:t>
      </w:r>
    </w:p>
    <w:p w:rsidR="009F1B62" w:rsidRPr="00EB5295" w:rsidRDefault="009F1B62" w:rsidP="00B9259A">
      <w:pPr>
        <w:jc w:val="both"/>
      </w:pPr>
      <w:r w:rsidRPr="00EB5295">
        <w:t>Beschwerden in Sachen der streitigen Gerichtsbarkeit (C-, H-Sachen), soweit die Kammer für das Rechtsmittel in der Hauptsache zuständig ist oder wäre und soweit keine Spezialzuständigkeit der 21., 22. o</w:t>
      </w:r>
      <w:r w:rsidR="005F5086">
        <w:t>der 23. Zivilkammer gegeben ist.</w:t>
      </w:r>
    </w:p>
    <w:p w:rsidR="00D75E48" w:rsidRPr="00EB5295" w:rsidRDefault="00D75E48" w:rsidP="00B9259A">
      <w:pPr>
        <w:jc w:val="both"/>
      </w:pPr>
    </w:p>
    <w:p w:rsidR="009F1B62" w:rsidRPr="00EB5295" w:rsidRDefault="009F1B62" w:rsidP="00B9259A">
      <w:pPr>
        <w:pStyle w:val="berschrift6"/>
        <w:jc w:val="both"/>
      </w:pPr>
      <w:bookmarkStart w:id="472" w:name="_Toc466549215"/>
      <w:bookmarkStart w:id="473" w:name="_Toc466549877"/>
      <w:bookmarkStart w:id="474" w:name="_Toc499822039"/>
      <w:r w:rsidRPr="00EB5295">
        <w:t>die 21. Zivilkammer</w:t>
      </w:r>
      <w:bookmarkEnd w:id="472"/>
      <w:bookmarkEnd w:id="473"/>
      <w:bookmarkEnd w:id="474"/>
      <w:r w:rsidRPr="00EB5295">
        <w:t xml:space="preserve"> </w:t>
      </w:r>
    </w:p>
    <w:p w:rsidR="009F1B62" w:rsidRPr="00EB5295" w:rsidRDefault="009F1B62" w:rsidP="00B9259A">
      <w:pPr>
        <w:jc w:val="both"/>
      </w:pPr>
      <w:r w:rsidRPr="00EB5295">
        <w:t>a)</w:t>
      </w:r>
    </w:p>
    <w:p w:rsidR="009F1B62" w:rsidRPr="00EB5295" w:rsidRDefault="009F1B62" w:rsidP="00B9259A">
      <w:pPr>
        <w:jc w:val="both"/>
      </w:pPr>
      <w:r w:rsidRPr="00EB5295">
        <w:t xml:space="preserve">Berufungen aus dem Amtsgerichtsbezirk </w:t>
      </w:r>
      <w:r w:rsidRPr="00EB5295">
        <w:rPr>
          <w:u w:val="single"/>
        </w:rPr>
        <w:t>Bielefeld</w:t>
      </w:r>
      <w:r w:rsidRPr="00EB5295">
        <w:t>, bei denen der Name des Beklagten in erster</w:t>
      </w:r>
      <w:r w:rsidR="009B1BF8" w:rsidRPr="00EB5295">
        <w:t xml:space="preserve"> </w:t>
      </w:r>
      <w:r w:rsidRPr="00EB5295">
        <w:t xml:space="preserve">Instanz mit den Buchstaben </w:t>
      </w:r>
      <w:r w:rsidRPr="00EB5295">
        <w:rPr>
          <w:b/>
        </w:rPr>
        <w:t>E, F, G, H, I, J, K, L, P, Q, R, U, W bis Z</w:t>
      </w:r>
      <w:r w:rsidR="003E1B70">
        <w:t xml:space="preserve"> beginnt</w:t>
      </w:r>
      <w:r w:rsidRPr="00EB5295">
        <w:t xml:space="preserve"> und aus den Amtsgerichtsbezirken </w:t>
      </w:r>
      <w:r w:rsidRPr="00EB5295">
        <w:rPr>
          <w:u w:val="single"/>
        </w:rPr>
        <w:t>Bad Oeynhausen,</w:t>
      </w:r>
      <w:r w:rsidRPr="00EB5295">
        <w:t xml:space="preserve"> </w:t>
      </w:r>
      <w:r w:rsidR="004B7421" w:rsidRPr="00DB2765">
        <w:rPr>
          <w:u w:val="single"/>
        </w:rPr>
        <w:t>Herford</w:t>
      </w:r>
      <w:r w:rsidR="004B7421">
        <w:t xml:space="preserve">, </w:t>
      </w:r>
      <w:r w:rsidRPr="00EB5295">
        <w:rPr>
          <w:u w:val="single"/>
        </w:rPr>
        <w:t>Lübbecke</w:t>
      </w:r>
      <w:r w:rsidRPr="00EB5295">
        <w:t xml:space="preserve"> und </w:t>
      </w:r>
      <w:r w:rsidRPr="00EB5295">
        <w:rPr>
          <w:u w:val="single"/>
        </w:rPr>
        <w:t>Rheda-Wiedenbrück</w:t>
      </w:r>
      <w:r w:rsidRPr="00EB5295">
        <w:t>, soweit nicht die Zuständigkeit der 20. oder 22. Zivilkammer gegeben ist;</w:t>
      </w:r>
    </w:p>
    <w:p w:rsidR="0027580A" w:rsidRDefault="0027580A" w:rsidP="00B9259A">
      <w:pPr>
        <w:jc w:val="both"/>
      </w:pPr>
      <w:r>
        <w:t>b)</w:t>
      </w:r>
    </w:p>
    <w:p w:rsidR="0027580A" w:rsidRDefault="0027580A" w:rsidP="00B9259A">
      <w:pPr>
        <w:jc w:val="both"/>
      </w:pPr>
      <w:r>
        <w:t>Berufungen in Bank</w:t>
      </w:r>
      <w:r w:rsidR="0068753B">
        <w:t xml:space="preserve">sachen gemäß A. II 16 des Geschäftsverteilungsplans, in </w:t>
      </w:r>
      <w:r>
        <w:t>Kapitalanlage</w:t>
      </w:r>
      <w:r w:rsidR="0068753B">
        <w:t>sachen gemäß A. II 14 des Geschäftsverteilungsplans</w:t>
      </w:r>
      <w:r w:rsidR="003E1B70">
        <w:t xml:space="preserve"> </w:t>
      </w:r>
      <w:r>
        <w:t xml:space="preserve">und </w:t>
      </w:r>
      <w:r w:rsidR="0068753B">
        <w:t xml:space="preserve">in </w:t>
      </w:r>
      <w:r>
        <w:t>Medizinschadenssachen</w:t>
      </w:r>
      <w:r w:rsidR="00D32064">
        <w:t xml:space="preserve"> gemäß A. II 12 des Geschäftsverteilungsplans </w:t>
      </w:r>
    </w:p>
    <w:p w:rsidR="0027580A" w:rsidRDefault="0027580A" w:rsidP="00B9259A">
      <w:pPr>
        <w:jc w:val="both"/>
      </w:pPr>
      <w:r>
        <w:lastRenderedPageBreak/>
        <w:t>c)</w:t>
      </w:r>
    </w:p>
    <w:p w:rsidR="0027580A" w:rsidRPr="00EB5295" w:rsidRDefault="0027580A" w:rsidP="00B9259A">
      <w:pPr>
        <w:jc w:val="both"/>
      </w:pPr>
      <w:r>
        <w:t xml:space="preserve">Berufungen in Verkehrsrechtsstreitigkeiten </w:t>
      </w:r>
      <w:r w:rsidR="006F6BFB">
        <w:t xml:space="preserve">aus den Amtsgerichtsbezirken </w:t>
      </w:r>
      <w:r w:rsidR="006F6BFB" w:rsidRPr="00EB5295">
        <w:rPr>
          <w:u w:val="single"/>
        </w:rPr>
        <w:t>Bad Oeynhausen,</w:t>
      </w:r>
      <w:r w:rsidR="006F6BFB" w:rsidRPr="00EB5295">
        <w:t xml:space="preserve"> </w:t>
      </w:r>
      <w:r w:rsidR="006F6BFB" w:rsidRPr="00DB2765">
        <w:rPr>
          <w:u w:val="single"/>
        </w:rPr>
        <w:t>Herford,</w:t>
      </w:r>
      <w:r w:rsidR="006F6BFB">
        <w:t xml:space="preserve"> </w:t>
      </w:r>
      <w:r w:rsidR="006F6BFB" w:rsidRPr="00EB5295">
        <w:rPr>
          <w:u w:val="single"/>
        </w:rPr>
        <w:t>Lübbecke</w:t>
      </w:r>
      <w:r w:rsidR="00831789">
        <w:rPr>
          <w:u w:val="single"/>
        </w:rPr>
        <w:t xml:space="preserve">, </w:t>
      </w:r>
      <w:r w:rsidR="006F6BFB" w:rsidRPr="00EB5295">
        <w:rPr>
          <w:u w:val="single"/>
        </w:rPr>
        <w:t>Rheda-Wiedenbrück</w:t>
      </w:r>
      <w:r w:rsidR="006F6BFB">
        <w:rPr>
          <w:u w:val="single"/>
        </w:rPr>
        <w:t>, Bünde</w:t>
      </w:r>
      <w:r w:rsidR="00831789">
        <w:rPr>
          <w:u w:val="single"/>
        </w:rPr>
        <w:t xml:space="preserve">, </w:t>
      </w:r>
      <w:r w:rsidR="006F6BFB">
        <w:rPr>
          <w:u w:val="single"/>
        </w:rPr>
        <w:t>Rahden</w:t>
      </w:r>
      <w:r w:rsidR="00831789">
        <w:rPr>
          <w:u w:val="single"/>
        </w:rPr>
        <w:t xml:space="preserve"> und </w:t>
      </w:r>
      <w:r w:rsidR="00831789" w:rsidRPr="00EB5295">
        <w:rPr>
          <w:u w:val="single"/>
        </w:rPr>
        <w:t>Bielefeld</w:t>
      </w:r>
      <w:r w:rsidR="00831789" w:rsidRPr="00EB5295">
        <w:t xml:space="preserve">, bei denen der Name des Beklagten in erster Instanz mit den Buchstaben </w:t>
      </w:r>
      <w:r w:rsidR="00831789" w:rsidRPr="00EB5295">
        <w:rPr>
          <w:b/>
        </w:rPr>
        <w:t>E, F, G, H, I, J, K, L, P, Q, R, U, W bis Z</w:t>
      </w:r>
      <w:r w:rsidR="00831789" w:rsidRPr="00EB5295">
        <w:t xml:space="preserve"> beginnt</w:t>
      </w:r>
    </w:p>
    <w:p w:rsidR="00372CCF" w:rsidRDefault="00567DE3" w:rsidP="00B9259A">
      <w:pPr>
        <w:jc w:val="both"/>
      </w:pPr>
      <w:r>
        <w:t>d)</w:t>
      </w:r>
    </w:p>
    <w:p w:rsidR="009F1B62" w:rsidRPr="00EB5295" w:rsidRDefault="009F1B62" w:rsidP="00B9259A">
      <w:pPr>
        <w:jc w:val="both"/>
      </w:pPr>
      <w:r w:rsidRPr="00EB5295">
        <w:t>Beschwerden in Sachen der streitigen Gerichtsbarkeit (C-, H-Sachen), soweit die Kammer für das Rechtsmittel in der Hauptsache zuständig ist oder wäre und soweit keine Spezialzuständigkeit der 20., 22. o</w:t>
      </w:r>
      <w:r w:rsidR="005F5086">
        <w:t>der 23. Zivilkammer gegeben ist.</w:t>
      </w:r>
    </w:p>
    <w:p w:rsidR="009F1B62" w:rsidRPr="00EB5295" w:rsidRDefault="009F1B62" w:rsidP="00B9259A">
      <w:pPr>
        <w:jc w:val="both"/>
      </w:pPr>
    </w:p>
    <w:p w:rsidR="009F1B62" w:rsidRPr="00EB5295" w:rsidRDefault="009F1B62" w:rsidP="00B9259A">
      <w:pPr>
        <w:pStyle w:val="berschrift6"/>
        <w:jc w:val="both"/>
      </w:pPr>
      <w:bookmarkStart w:id="475" w:name="_Toc466549216"/>
      <w:bookmarkStart w:id="476" w:name="_Toc466549878"/>
      <w:bookmarkStart w:id="477" w:name="_Toc499822040"/>
      <w:r w:rsidRPr="00EB5295">
        <w:t>die 22. Zivilkammer</w:t>
      </w:r>
      <w:bookmarkEnd w:id="475"/>
      <w:bookmarkEnd w:id="476"/>
      <w:bookmarkEnd w:id="477"/>
    </w:p>
    <w:p w:rsidR="009F1B62" w:rsidRDefault="009F1B62" w:rsidP="00B9259A">
      <w:pPr>
        <w:jc w:val="both"/>
      </w:pPr>
      <w:r w:rsidRPr="00EB5295">
        <w:t>a)</w:t>
      </w:r>
    </w:p>
    <w:p w:rsidR="003E1B70" w:rsidRPr="00EB5295" w:rsidRDefault="003E1B70" w:rsidP="003E1B70">
      <w:pPr>
        <w:jc w:val="both"/>
      </w:pPr>
      <w:r w:rsidRPr="00EB5295">
        <w:t xml:space="preserve">Berufungen aus dem Amtsgerichtsbezirk </w:t>
      </w:r>
      <w:r w:rsidRPr="00EB5295">
        <w:rPr>
          <w:u w:val="single"/>
        </w:rPr>
        <w:t>Bielefeld</w:t>
      </w:r>
      <w:r w:rsidRPr="00EB5295">
        <w:t xml:space="preserve">, bei denen der Name des Beklagten in erster Instanz mit den Buchstaben </w:t>
      </w:r>
      <w:r w:rsidRPr="00EB5295">
        <w:rPr>
          <w:b/>
        </w:rPr>
        <w:t>A, B, C, D, M, N, O, S, T</w:t>
      </w:r>
      <w:r w:rsidRPr="00EB5295">
        <w:t xml:space="preserve"> </w:t>
      </w:r>
      <w:r w:rsidRPr="00EB5295">
        <w:rPr>
          <w:b/>
        </w:rPr>
        <w:t>und V</w:t>
      </w:r>
      <w:r w:rsidRPr="00EB5295">
        <w:t xml:space="preserve"> beginnt, und aus den Amtsgerichtsbezirken </w:t>
      </w:r>
      <w:r w:rsidRPr="00EB5295">
        <w:rPr>
          <w:u w:val="single"/>
        </w:rPr>
        <w:t>Gütersloh</w:t>
      </w:r>
      <w:r>
        <w:rPr>
          <w:u w:val="single"/>
        </w:rPr>
        <w:t>, Halle/West.</w:t>
      </w:r>
      <w:r w:rsidRPr="00EB5295">
        <w:t xml:space="preserve"> und </w:t>
      </w:r>
      <w:r w:rsidRPr="00EB5295">
        <w:rPr>
          <w:u w:val="single"/>
        </w:rPr>
        <w:t>Minden</w:t>
      </w:r>
      <w:r w:rsidRPr="00EB5295">
        <w:t xml:space="preserve">, soweit nicht die Zuständigkeit der 20. </w:t>
      </w:r>
      <w:r>
        <w:t xml:space="preserve">oder 21. </w:t>
      </w:r>
      <w:r w:rsidRPr="00EB5295">
        <w:t>Zivilkammer gegeben ist;</w:t>
      </w:r>
    </w:p>
    <w:p w:rsidR="003E1B70" w:rsidRPr="00EB5295" w:rsidRDefault="003E1B70" w:rsidP="00B9259A">
      <w:pPr>
        <w:jc w:val="both"/>
      </w:pPr>
      <w:r>
        <w:t>b)</w:t>
      </w:r>
    </w:p>
    <w:p w:rsidR="003E1B70" w:rsidRDefault="009F1B62" w:rsidP="00B9259A">
      <w:pPr>
        <w:jc w:val="both"/>
      </w:pPr>
      <w:r w:rsidRPr="00EB5295">
        <w:t>Berufungen in Rechtsstreitigkeiten aus Miet- und Pachtverhältnissen über unbewegliche</w:t>
      </w:r>
      <w:r w:rsidR="009B1BF8" w:rsidRPr="00EB5295">
        <w:t xml:space="preserve"> </w:t>
      </w:r>
      <w:r w:rsidRPr="00EB5295">
        <w:t>Sachen und in Räumungssachen nach §§ 812, 861, 985 BGB, soweit unbewegliche Sachen betroffen sind;</w:t>
      </w:r>
    </w:p>
    <w:p w:rsidR="0027580A" w:rsidRDefault="003E1B70" w:rsidP="00B9259A">
      <w:pPr>
        <w:jc w:val="both"/>
      </w:pPr>
      <w:r>
        <w:t>c)</w:t>
      </w:r>
    </w:p>
    <w:p w:rsidR="003E1B70" w:rsidRPr="00EB5295" w:rsidRDefault="003E1B70" w:rsidP="003E1B70">
      <w:pPr>
        <w:pStyle w:val="Textkrper"/>
      </w:pPr>
      <w:r w:rsidRPr="00EB5295">
        <w:t>Beschwerden betreffend die Räumungsfrist von Wohnraum (§§ 721 Abs. 6, 794 a Abs. 4 ZPO);</w:t>
      </w:r>
    </w:p>
    <w:p w:rsidR="00E03793" w:rsidRDefault="003E1B70" w:rsidP="00B9259A">
      <w:pPr>
        <w:jc w:val="both"/>
      </w:pPr>
      <w:r>
        <w:t>d)</w:t>
      </w:r>
      <w:r w:rsidR="00E03793">
        <w:t xml:space="preserve"> </w:t>
      </w:r>
    </w:p>
    <w:p w:rsidR="0068753B" w:rsidRDefault="0027580A" w:rsidP="00B9259A">
      <w:pPr>
        <w:jc w:val="both"/>
      </w:pPr>
      <w:r w:rsidRPr="00EB5295">
        <w:t>Berufungen in</w:t>
      </w:r>
      <w:r>
        <w:t xml:space="preserve"> Versicherungs</w:t>
      </w:r>
      <w:r w:rsidR="0068753B">
        <w:t xml:space="preserve">sachen gemäß A. II 15 des Geschäftsverteilungsplans </w:t>
      </w:r>
    </w:p>
    <w:p w:rsidR="0027580A" w:rsidRDefault="0027580A" w:rsidP="00B9259A">
      <w:pPr>
        <w:jc w:val="both"/>
      </w:pPr>
      <w:r>
        <w:t xml:space="preserve">und </w:t>
      </w:r>
      <w:r w:rsidR="0068753B">
        <w:t xml:space="preserve">in </w:t>
      </w:r>
      <w:r w:rsidR="006F6BFB">
        <w:t>Insolvenzanfechtungssachen</w:t>
      </w:r>
      <w:r w:rsidR="0068753B">
        <w:t xml:space="preserve"> gemäß A. II 13 des Geschäftsverteilungsplans </w:t>
      </w:r>
    </w:p>
    <w:p w:rsidR="006F6BFB" w:rsidRDefault="002C765B" w:rsidP="00B9259A">
      <w:pPr>
        <w:jc w:val="both"/>
      </w:pPr>
      <w:r>
        <w:t>e</w:t>
      </w:r>
      <w:r w:rsidR="006F6BFB">
        <w:t>)</w:t>
      </w:r>
    </w:p>
    <w:p w:rsidR="006F6BFB" w:rsidRPr="00EB5295" w:rsidRDefault="006F6BFB" w:rsidP="00B9259A">
      <w:pPr>
        <w:jc w:val="both"/>
      </w:pPr>
      <w:r>
        <w:t>Berufungen in Verkehrsrechtsstreitigkeiten aus den Amtsgerichtsbezirken</w:t>
      </w:r>
      <w:r w:rsidR="00831789">
        <w:t xml:space="preserve"> </w:t>
      </w:r>
      <w:r w:rsidRPr="00372CCF">
        <w:rPr>
          <w:u w:val="single"/>
        </w:rPr>
        <w:t>Gütersloh,</w:t>
      </w:r>
      <w:r>
        <w:t xml:space="preserve"> </w:t>
      </w:r>
      <w:r w:rsidRPr="00372CCF">
        <w:rPr>
          <w:u w:val="single"/>
        </w:rPr>
        <w:t>Halle/West.</w:t>
      </w:r>
      <w:r w:rsidR="00831789" w:rsidRPr="00372CCF">
        <w:rPr>
          <w:u w:val="single"/>
        </w:rPr>
        <w:t xml:space="preserve">, </w:t>
      </w:r>
      <w:r w:rsidRPr="00372CCF">
        <w:rPr>
          <w:u w:val="single"/>
        </w:rPr>
        <w:t>Minden</w:t>
      </w:r>
      <w:r w:rsidR="00831789">
        <w:t xml:space="preserve"> und </w:t>
      </w:r>
      <w:r w:rsidR="00831789" w:rsidRPr="00372CCF">
        <w:rPr>
          <w:u w:val="single"/>
        </w:rPr>
        <w:t>Bielefeld</w:t>
      </w:r>
      <w:r w:rsidR="00831789" w:rsidRPr="00EB5295">
        <w:t xml:space="preserve">, bei denen der Name des Beklagten in erster Instanz mit den Buchstaben </w:t>
      </w:r>
      <w:r w:rsidR="00831789" w:rsidRPr="00EB5295">
        <w:rPr>
          <w:b/>
        </w:rPr>
        <w:t>A, B, C, D, M, N, O, S, T</w:t>
      </w:r>
      <w:r w:rsidR="00831789" w:rsidRPr="00EB5295">
        <w:t xml:space="preserve"> </w:t>
      </w:r>
      <w:r w:rsidR="00831789" w:rsidRPr="00EB5295">
        <w:rPr>
          <w:b/>
        </w:rPr>
        <w:t>und V</w:t>
      </w:r>
      <w:r w:rsidR="00831789" w:rsidRPr="00EB5295">
        <w:t xml:space="preserve"> beginnt</w:t>
      </w:r>
    </w:p>
    <w:p w:rsidR="009F1B62" w:rsidRPr="00EB5295" w:rsidRDefault="002C765B" w:rsidP="00B9259A">
      <w:pPr>
        <w:jc w:val="both"/>
      </w:pPr>
      <w:r>
        <w:t>f</w:t>
      </w:r>
      <w:r w:rsidR="00090B6A">
        <w:t>)</w:t>
      </w:r>
    </w:p>
    <w:p w:rsidR="009F1B62" w:rsidRPr="00EB5295" w:rsidRDefault="009F1B62" w:rsidP="00B9259A">
      <w:pPr>
        <w:jc w:val="both"/>
      </w:pPr>
      <w:r w:rsidRPr="00EB5295">
        <w:t>Beschwerden in Sachen der streitigen Gerichtsbarkeit (C-, H-Sachen), soweit die Kammer für das Rechtsmittel in der Hauptsache zuständig ist oder wäre und soweit keine Spezialzuständigkeit der 20., 21. oder 23. Zivilkammer gegeben ist.</w:t>
      </w:r>
    </w:p>
    <w:p w:rsidR="009F1B62" w:rsidRPr="00EB5295" w:rsidRDefault="009F1B62" w:rsidP="00B9259A">
      <w:pPr>
        <w:jc w:val="both"/>
      </w:pPr>
    </w:p>
    <w:p w:rsidR="009F1B62" w:rsidRPr="00EB5295" w:rsidRDefault="009F1B62" w:rsidP="00B9259A">
      <w:pPr>
        <w:pStyle w:val="berschrift6"/>
        <w:jc w:val="both"/>
      </w:pPr>
      <w:bookmarkStart w:id="478" w:name="_Toc466549217"/>
      <w:bookmarkStart w:id="479" w:name="_Toc466549879"/>
      <w:bookmarkStart w:id="480" w:name="_Toc499822041"/>
      <w:r w:rsidRPr="00EB5295">
        <w:t>die 23. Zivilkammer</w:t>
      </w:r>
      <w:bookmarkEnd w:id="478"/>
      <w:bookmarkEnd w:id="479"/>
      <w:bookmarkEnd w:id="480"/>
    </w:p>
    <w:p w:rsidR="00DA6C08" w:rsidRDefault="00DA6C08" w:rsidP="00B9259A">
      <w:pPr>
        <w:jc w:val="both"/>
      </w:pPr>
      <w:r>
        <w:t>a)</w:t>
      </w:r>
    </w:p>
    <w:p w:rsidR="009F1B62" w:rsidRPr="00EB5295" w:rsidRDefault="0018555B" w:rsidP="00B9259A">
      <w:pPr>
        <w:jc w:val="both"/>
      </w:pPr>
      <w:r w:rsidRPr="00EB5295">
        <w:t>Beschwerden in Angelegenheiten</w:t>
      </w:r>
      <w:r w:rsidR="009F1B62" w:rsidRPr="00EB5295">
        <w:t xml:space="preserve"> der freiwilligen Gerichtsbarkeit mit Ausnahme der Beschwerden, für welche die Kammern für Handelssachen gemäß § 30 Abs. 1 Satz 2, 125 FGG </w:t>
      </w:r>
      <w:r w:rsidRPr="00EB5295">
        <w:t xml:space="preserve">a.F. </w:t>
      </w:r>
      <w:r w:rsidR="009F1B62" w:rsidRPr="00EB5295">
        <w:t xml:space="preserve">zuständig sind; </w:t>
      </w:r>
    </w:p>
    <w:p w:rsidR="009F1B62" w:rsidRPr="00EB5295" w:rsidRDefault="009F1B62" w:rsidP="00B9259A">
      <w:pPr>
        <w:jc w:val="both"/>
      </w:pPr>
      <w:r w:rsidRPr="00EB5295">
        <w:t>b)</w:t>
      </w:r>
    </w:p>
    <w:p w:rsidR="009F1B62" w:rsidRPr="00EB5295" w:rsidRDefault="009F1B62" w:rsidP="00B9259A">
      <w:pPr>
        <w:jc w:val="both"/>
      </w:pPr>
      <w:r w:rsidRPr="00EB5295">
        <w:t>sämtliche Beschwerden in Sachen der streitigen Gerichtsbarkeit (C-, H-Sachen), soweit sie Zwangsvollstreckungssachen oder Kosten (mit Ausnahme der Kostengrundentscheidungen), Gebühren, Zeugen- und Sachverständigenentschädigungen betreffen und soweit nicht eine Spe</w:t>
      </w:r>
      <w:r w:rsidR="00674614" w:rsidRPr="00EB5295">
        <w:t>zialzuständigkeit der 20.</w:t>
      </w:r>
      <w:r w:rsidRPr="00EB5295">
        <w:t>, 21. oder 22. Zivilkammer besteht;</w:t>
      </w:r>
    </w:p>
    <w:p w:rsidR="009F1B62" w:rsidRPr="00EB5295" w:rsidRDefault="009F1B62" w:rsidP="00B9259A">
      <w:pPr>
        <w:jc w:val="both"/>
      </w:pPr>
      <w:r w:rsidRPr="00EB5295">
        <w:t>c)</w:t>
      </w:r>
    </w:p>
    <w:p w:rsidR="009F1B62" w:rsidRPr="00EB5295" w:rsidRDefault="009F1B62" w:rsidP="00B9259A">
      <w:pPr>
        <w:jc w:val="both"/>
      </w:pPr>
      <w:r w:rsidRPr="00EB5295">
        <w:t>Beschwerden in den Verfahren nach der Insolvenzordnung und in den Altverfahren nach der bis zum 31.12.1998 gültigen Konkursordnung;</w:t>
      </w:r>
    </w:p>
    <w:p w:rsidR="00DA6C08" w:rsidRDefault="00DA6C08" w:rsidP="00B9259A">
      <w:pPr>
        <w:jc w:val="both"/>
      </w:pPr>
      <w:r>
        <w:t>d)</w:t>
      </w:r>
    </w:p>
    <w:p w:rsidR="009F1B62" w:rsidRPr="00EB5295" w:rsidRDefault="009F1B62" w:rsidP="00B9259A">
      <w:pPr>
        <w:jc w:val="both"/>
      </w:pPr>
      <w:r w:rsidRPr="007D6B1F">
        <w:t>Anträge und Beschwerden nach</w:t>
      </w:r>
      <w:r w:rsidR="009B1BF8" w:rsidRPr="007D6B1F">
        <w:t xml:space="preserve"> </w:t>
      </w:r>
      <w:r w:rsidRPr="007D6B1F">
        <w:t>§</w:t>
      </w:r>
      <w:r w:rsidR="009B1BF8" w:rsidRPr="007D6B1F">
        <w:t xml:space="preserve"> </w:t>
      </w:r>
      <w:r w:rsidRPr="007D6B1F">
        <w:t>54 BeurkG, § 156 KostO</w:t>
      </w:r>
      <w:r w:rsidR="002E31CC" w:rsidRPr="007D6B1F">
        <w:t>, § 127 GNotKG</w:t>
      </w:r>
      <w:r w:rsidRPr="007D6B1F">
        <w:t xml:space="preserve"> und § 15 BNotO;</w:t>
      </w:r>
    </w:p>
    <w:p w:rsidR="009F1B62" w:rsidRPr="00EB5295" w:rsidRDefault="009F1B62" w:rsidP="00B9259A">
      <w:pPr>
        <w:jc w:val="both"/>
      </w:pPr>
      <w:r w:rsidRPr="00EB5295">
        <w:t>e)</w:t>
      </w:r>
    </w:p>
    <w:p w:rsidR="009F1B62" w:rsidRPr="00EB5295" w:rsidRDefault="009F1B62" w:rsidP="00B9259A">
      <w:pPr>
        <w:pStyle w:val="Kopfzeile"/>
        <w:jc w:val="both"/>
      </w:pPr>
      <w:r w:rsidRPr="00EB5295">
        <w:t>Vertragshilfea</w:t>
      </w:r>
      <w:r w:rsidR="0018555B" w:rsidRPr="00EB5295">
        <w:t>nträge im ersten Rechtszug;</w:t>
      </w:r>
    </w:p>
    <w:p w:rsidR="0018555B" w:rsidRPr="00EB5295" w:rsidRDefault="0018555B" w:rsidP="00B9259A">
      <w:pPr>
        <w:pStyle w:val="Kopfzeile"/>
        <w:jc w:val="both"/>
      </w:pPr>
      <w:r w:rsidRPr="00EB5295">
        <w:t>f)</w:t>
      </w:r>
    </w:p>
    <w:p w:rsidR="0018555B" w:rsidRPr="00EB5295" w:rsidRDefault="0018555B" w:rsidP="00B9259A">
      <w:pPr>
        <w:jc w:val="both"/>
      </w:pPr>
      <w:r w:rsidRPr="00EB5295">
        <w:t>Beschwerden betreffend die Ablehnung und Ausschließung von Richtern und Rechtspflegern und die Ablehnung von Sachverständigen;</w:t>
      </w:r>
    </w:p>
    <w:p w:rsidR="0018555B" w:rsidRPr="00EB5295" w:rsidRDefault="0018555B" w:rsidP="00B9259A">
      <w:pPr>
        <w:jc w:val="both"/>
      </w:pPr>
      <w:r w:rsidRPr="00EB5295">
        <w:t>g)</w:t>
      </w:r>
    </w:p>
    <w:p w:rsidR="0018555B" w:rsidRPr="00EB5295" w:rsidRDefault="0018555B" w:rsidP="00B9259A">
      <w:pPr>
        <w:jc w:val="both"/>
      </w:pPr>
      <w:r w:rsidRPr="00EB5295">
        <w:t>die Bestimmung des örtlich zuständigen Gerichts;</w:t>
      </w:r>
    </w:p>
    <w:p w:rsidR="000E71FF" w:rsidRPr="00EB5295" w:rsidRDefault="000E71FF" w:rsidP="00B9259A">
      <w:pPr>
        <w:pStyle w:val="Kopfzeile"/>
        <w:jc w:val="both"/>
      </w:pPr>
      <w:r w:rsidRPr="00EB5295">
        <w:t>h)</w:t>
      </w:r>
    </w:p>
    <w:p w:rsidR="000E71FF" w:rsidRPr="00EB5295" w:rsidRDefault="000E71FF" w:rsidP="00B9259A">
      <w:pPr>
        <w:pStyle w:val="Kopfzeile"/>
        <w:jc w:val="both"/>
      </w:pPr>
      <w:r w:rsidRPr="00EB5295">
        <w:t>die Verfahren, für die nach § 4 des Gesetzes zur Therapie und Unterbringung psychisch gestörter Gewalttäter (ThUG) die Zivilkammer des Landgerichts zu</w:t>
      </w:r>
      <w:r w:rsidR="00674614" w:rsidRPr="00EB5295">
        <w:t>ständig ist;</w:t>
      </w:r>
    </w:p>
    <w:p w:rsidR="0018555B" w:rsidRPr="00EB5295" w:rsidRDefault="000E71FF" w:rsidP="00B9259A">
      <w:pPr>
        <w:pStyle w:val="Kopfzeile"/>
        <w:jc w:val="both"/>
      </w:pPr>
      <w:r w:rsidRPr="00EB5295">
        <w:t>i</w:t>
      </w:r>
      <w:r w:rsidR="0018555B" w:rsidRPr="00EB5295">
        <w:t>)</w:t>
      </w:r>
    </w:p>
    <w:p w:rsidR="0018555B" w:rsidRPr="00EB5295" w:rsidRDefault="0018555B" w:rsidP="00B9259A">
      <w:pPr>
        <w:pStyle w:val="Kopfzeile"/>
        <w:jc w:val="both"/>
      </w:pPr>
      <w:r w:rsidRPr="00EB5295">
        <w:t>alle Angelegenheiten, welche zur Zuständigkeit der Zivilkammern des zweiten Rechtszuges gehören und keine a</w:t>
      </w:r>
      <w:r w:rsidR="00674614" w:rsidRPr="00EB5295">
        <w:t>ndere Verteilung gefunden haben;</w:t>
      </w:r>
    </w:p>
    <w:p w:rsidR="0018555B" w:rsidRPr="00EB5295" w:rsidRDefault="000E71FF" w:rsidP="00B9259A">
      <w:pPr>
        <w:pStyle w:val="Kopfzeile"/>
        <w:jc w:val="both"/>
      </w:pPr>
      <w:r w:rsidRPr="00EB5295">
        <w:t>j</w:t>
      </w:r>
      <w:r w:rsidR="0018555B" w:rsidRPr="00EB5295">
        <w:t>)</w:t>
      </w:r>
    </w:p>
    <w:p w:rsidR="0018555B" w:rsidRPr="00EB5295" w:rsidRDefault="0018555B" w:rsidP="00B9259A">
      <w:pPr>
        <w:pStyle w:val="Kopfzeile"/>
        <w:jc w:val="both"/>
      </w:pPr>
      <w:r w:rsidRPr="00EB5295">
        <w:t>die aus dem Zuständigkeitsbereich der zum 29.02.2008 aufgelösten 25. Zivilkammer zur</w:t>
      </w:r>
      <w:r w:rsidR="007D7BC2" w:rsidRPr="00EB5295">
        <w:t>ückverwiesenen Beschwerdesachen,</w:t>
      </w:r>
    </w:p>
    <w:p w:rsidR="007D7BC2" w:rsidRPr="00EB5295" w:rsidRDefault="007D7BC2" w:rsidP="00B9259A">
      <w:pPr>
        <w:pStyle w:val="Kopfzeile"/>
        <w:jc w:val="both"/>
      </w:pPr>
      <w:r w:rsidRPr="00EB5295">
        <w:lastRenderedPageBreak/>
        <w:t xml:space="preserve">k) </w:t>
      </w:r>
    </w:p>
    <w:p w:rsidR="007D7BC2" w:rsidRPr="00EB5295" w:rsidRDefault="007D7BC2" w:rsidP="00B9259A">
      <w:pPr>
        <w:pStyle w:val="Kopfzeile"/>
        <w:jc w:val="both"/>
        <w:rPr>
          <w:bCs/>
          <w:iCs/>
        </w:rPr>
      </w:pPr>
      <w:r w:rsidRPr="00EB5295">
        <w:t>Beschwerden betreffend Vollstreckungsschutzanträge (§ 765 a ZPO) gegen Räumungsvollstreckungen.</w:t>
      </w:r>
    </w:p>
    <w:p w:rsidR="009F1B62" w:rsidRPr="00EB5295" w:rsidRDefault="009F1B62" w:rsidP="00B9259A">
      <w:pPr>
        <w:jc w:val="both"/>
      </w:pPr>
    </w:p>
    <w:p w:rsidR="009F1B62" w:rsidRPr="00EB5295" w:rsidRDefault="009F1B62" w:rsidP="00B9259A">
      <w:pPr>
        <w:pStyle w:val="berschrift6"/>
        <w:jc w:val="both"/>
      </w:pPr>
      <w:bookmarkStart w:id="481" w:name="_Toc466549218"/>
      <w:bookmarkStart w:id="482" w:name="_Toc466549880"/>
      <w:bookmarkStart w:id="483" w:name="_Toc499822042"/>
      <w:r w:rsidRPr="00EB5295">
        <w:t>die 24. Zivilkammer (4. Kammer für Handelssachen)</w:t>
      </w:r>
      <w:bookmarkEnd w:id="481"/>
      <w:bookmarkEnd w:id="482"/>
      <w:bookmarkEnd w:id="483"/>
    </w:p>
    <w:p w:rsidR="009F1B62" w:rsidRPr="00EB5295" w:rsidRDefault="009F1B62" w:rsidP="00B9259A">
      <w:pPr>
        <w:jc w:val="both"/>
      </w:pPr>
    </w:p>
    <w:p w:rsidR="00D75E48" w:rsidRPr="00EB5295" w:rsidRDefault="009F1B62" w:rsidP="00B9259A">
      <w:pPr>
        <w:jc w:val="both"/>
      </w:pPr>
      <w:r w:rsidRPr="00EB5295">
        <w:t>alle Handelssachen des zweiten Rechtszuges.</w:t>
      </w:r>
    </w:p>
    <w:p w:rsidR="007B7583" w:rsidRDefault="007B7583" w:rsidP="00B9259A">
      <w:pPr>
        <w:spacing w:line="240" w:lineRule="auto"/>
        <w:jc w:val="both"/>
      </w:pPr>
      <w:r>
        <w:br w:type="page"/>
      </w:r>
    </w:p>
    <w:p w:rsidR="009F1B62" w:rsidRPr="007B7583" w:rsidRDefault="009F1B62" w:rsidP="00B9259A">
      <w:pPr>
        <w:pStyle w:val="berschrift2"/>
        <w:jc w:val="both"/>
      </w:pPr>
      <w:bookmarkStart w:id="484" w:name="_Toc466549219"/>
      <w:bookmarkStart w:id="485" w:name="_Toc466549881"/>
      <w:bookmarkStart w:id="486" w:name="_Toc499822043"/>
      <w:r w:rsidRPr="007B7583">
        <w:lastRenderedPageBreak/>
        <w:t>Strafsachen und Bußgeldsachen</w:t>
      </w:r>
      <w:bookmarkEnd w:id="484"/>
      <w:bookmarkEnd w:id="485"/>
      <w:bookmarkEnd w:id="486"/>
    </w:p>
    <w:p w:rsidR="009F1B62" w:rsidRDefault="009F1B62" w:rsidP="00B9259A">
      <w:pPr>
        <w:jc w:val="both"/>
      </w:pPr>
    </w:p>
    <w:p w:rsidR="00F379C1" w:rsidRDefault="00F379C1" w:rsidP="00B9259A">
      <w:pPr>
        <w:jc w:val="both"/>
      </w:pPr>
      <w:r>
        <w:t>Es bearbeiten</w:t>
      </w:r>
    </w:p>
    <w:p w:rsidR="00F379C1" w:rsidRPr="00EB5295" w:rsidRDefault="00F379C1" w:rsidP="00B9259A">
      <w:pPr>
        <w:jc w:val="both"/>
      </w:pPr>
    </w:p>
    <w:p w:rsidR="009F1B62" w:rsidRPr="00EB5295" w:rsidRDefault="009F1B62" w:rsidP="00B9259A">
      <w:pPr>
        <w:pStyle w:val="berschrift6"/>
        <w:jc w:val="both"/>
      </w:pPr>
      <w:bookmarkStart w:id="487" w:name="_Toc466549220"/>
      <w:bookmarkStart w:id="488" w:name="_Toc466549882"/>
      <w:bookmarkStart w:id="489" w:name="_Toc499822044"/>
      <w:r w:rsidRPr="00EB5295">
        <w:t>die 1. Strafkammer (</w:t>
      </w:r>
      <w:r w:rsidR="00B56802">
        <w:t>Schwurgerichtskammer)</w:t>
      </w:r>
      <w:bookmarkEnd w:id="487"/>
      <w:bookmarkEnd w:id="488"/>
      <w:bookmarkEnd w:id="489"/>
    </w:p>
    <w:p w:rsidR="00310E42" w:rsidRPr="00EB5295" w:rsidRDefault="00B721A0" w:rsidP="00B9259A">
      <w:pPr>
        <w:jc w:val="both"/>
      </w:pPr>
      <w:r>
        <w:t>a</w:t>
      </w:r>
      <w:r w:rsidR="00310E42" w:rsidRPr="00EB5295">
        <w:t>)</w:t>
      </w:r>
    </w:p>
    <w:p w:rsidR="00ED034D" w:rsidRPr="00EB5295" w:rsidRDefault="00ED034D" w:rsidP="00B9259A">
      <w:pPr>
        <w:jc w:val="both"/>
      </w:pPr>
      <w:r w:rsidRPr="00EB5295">
        <w:t>die Strafsachen, in denen gemäß § 74 Abs. 2 GVG eine Strafkammer als Schwurgericht zuständig ist einschließlich der Beschwerden, die die Verhaftung oder die einstweilige Unterbringung von Erwachsenen oder Anordnungen nach § 119 StPO in Schwurgerichtssachen betreffen</w:t>
      </w:r>
      <w:r w:rsidR="00AB3301" w:rsidRPr="00EB5295">
        <w:t>,</w:t>
      </w:r>
      <w:r w:rsidR="00310E42" w:rsidRPr="00EB5295">
        <w:t xml:space="preserve"> </w:t>
      </w:r>
      <w:r w:rsidR="00AB3301" w:rsidRPr="00EB5295">
        <w:t xml:space="preserve">entsprechend der Zuteilung unter </w:t>
      </w:r>
      <w:r w:rsidR="00831FC2">
        <w:fldChar w:fldCharType="begin"/>
      </w:r>
      <w:r w:rsidR="00121D4C">
        <w:instrText xml:space="preserve"> REF _Ref466538226 \w \h </w:instrText>
      </w:r>
      <w:r w:rsidR="00844D9F">
        <w:instrText xml:space="preserve"> \* MERGEFORMAT </w:instrText>
      </w:r>
      <w:r w:rsidR="00831FC2">
        <w:fldChar w:fldCharType="separate"/>
      </w:r>
      <w:r w:rsidR="0092477C">
        <w:t>A.I.1.a)(1)</w:t>
      </w:r>
      <w:r w:rsidR="00831FC2">
        <w:fldChar w:fldCharType="end"/>
      </w:r>
      <w:r w:rsidR="00AB3301" w:rsidRPr="00EB5295">
        <w:t xml:space="preserve"> der allgemeinen Zuständigkeitsregelungen für die großen Strafkammern;</w:t>
      </w:r>
    </w:p>
    <w:p w:rsidR="009F1B62" w:rsidRPr="00EB5295" w:rsidRDefault="006D4672" w:rsidP="00B9259A">
      <w:pPr>
        <w:jc w:val="both"/>
      </w:pPr>
      <w:r>
        <w:t>b</w:t>
      </w:r>
      <w:r w:rsidR="009F1B62" w:rsidRPr="00EB5295">
        <w:t>)</w:t>
      </w:r>
    </w:p>
    <w:p w:rsidR="009F1B62" w:rsidRPr="00EB5295" w:rsidRDefault="009F1B62" w:rsidP="00B9259A">
      <w:pPr>
        <w:jc w:val="both"/>
      </w:pPr>
      <w:r w:rsidRPr="00EB5295">
        <w:t>erstinstanzliche Strafsachen gegen Erwachsene entsprechend der Zuteilung in den aus der Anlage ersichtlichen Turnuskreisen 1 und 2;</w:t>
      </w:r>
    </w:p>
    <w:p w:rsidR="009F1B62" w:rsidRPr="00EB5295" w:rsidRDefault="006D4672" w:rsidP="00B9259A">
      <w:pPr>
        <w:jc w:val="both"/>
      </w:pPr>
      <w:r>
        <w:t>c</w:t>
      </w:r>
      <w:r w:rsidR="009F1B62" w:rsidRPr="00EB5295">
        <w:t>)</w:t>
      </w:r>
    </w:p>
    <w:p w:rsidR="00ED034D" w:rsidRDefault="009F1B62" w:rsidP="00B9259A">
      <w:pPr>
        <w:jc w:val="both"/>
      </w:pPr>
      <w:r w:rsidRPr="00EB5295">
        <w:t xml:space="preserve">die gemäß § 354 Abs. 2 </w:t>
      </w:r>
      <w:r w:rsidR="00705A97" w:rsidRPr="00EB5295">
        <w:t xml:space="preserve">S. 1, 1. Halbs. </w:t>
      </w:r>
      <w:r w:rsidRPr="00EB5295">
        <w:t xml:space="preserve">StPO </w:t>
      </w:r>
      <w:r w:rsidR="00775E02" w:rsidRPr="00EB5295">
        <w:t xml:space="preserve">oder § 210 Abs. 3 S. 1, 1. Alt StPO </w:t>
      </w:r>
      <w:r w:rsidRPr="00EB5295">
        <w:t xml:space="preserve">an eine nicht benannte Strafkammer </w:t>
      </w:r>
      <w:r w:rsidR="00310E42" w:rsidRPr="00EB5295">
        <w:t xml:space="preserve">des Landgerichts </w:t>
      </w:r>
      <w:r w:rsidRPr="00EB5295">
        <w:t>zurückverwiesenen Sachen</w:t>
      </w:r>
      <w:r w:rsidR="009B1BF8" w:rsidRPr="00EB5295">
        <w:t xml:space="preserve"> </w:t>
      </w:r>
      <w:r w:rsidR="00ED034D" w:rsidRPr="00EB5295">
        <w:t xml:space="preserve">der </w:t>
      </w:r>
      <w:r w:rsidR="00B721A0" w:rsidRPr="006D4672">
        <w:t>10</w:t>
      </w:r>
      <w:r w:rsidR="00ED034D" w:rsidRPr="006D4672">
        <w:t>. Strafkammer</w:t>
      </w:r>
      <w:r w:rsidR="00310E42" w:rsidRPr="006D4672">
        <w:t xml:space="preserve"> </w:t>
      </w:r>
      <w:r w:rsidR="00ED034D" w:rsidRPr="006D4672">
        <w:t xml:space="preserve">sowie </w:t>
      </w:r>
      <w:r w:rsidR="00DD43CC" w:rsidRPr="006D4672">
        <w:t xml:space="preserve">die </w:t>
      </w:r>
      <w:r w:rsidR="00B3021C" w:rsidRPr="006D4672">
        <w:t>entsprechend</w:t>
      </w:r>
      <w:r w:rsidR="00DD43CC" w:rsidRPr="006D4672">
        <w:t xml:space="preserve"> zurückverwiesenen </w:t>
      </w:r>
      <w:r w:rsidR="00ED034D" w:rsidRPr="006D4672">
        <w:t>Schwurgerichtssachen der 10. Strafkammer als Schwurgericht.</w:t>
      </w:r>
    </w:p>
    <w:p w:rsidR="00770FA4" w:rsidRPr="00EB5295" w:rsidRDefault="00770FA4" w:rsidP="00B9259A">
      <w:pPr>
        <w:jc w:val="both"/>
        <w:rPr>
          <w:color w:val="FF0000"/>
        </w:rPr>
      </w:pPr>
    </w:p>
    <w:p w:rsidR="009F1B62" w:rsidRPr="00EB5295" w:rsidRDefault="009F1B62" w:rsidP="00B9259A">
      <w:pPr>
        <w:pStyle w:val="berschrift6"/>
        <w:jc w:val="both"/>
      </w:pPr>
      <w:bookmarkStart w:id="490" w:name="_Toc466549221"/>
      <w:bookmarkStart w:id="491" w:name="_Toc466549883"/>
      <w:bookmarkStart w:id="492" w:name="_Toc499822045"/>
      <w:r w:rsidRPr="00EB5295">
        <w:t>die 2. Strafkammer</w:t>
      </w:r>
      <w:bookmarkEnd w:id="490"/>
      <w:bookmarkEnd w:id="491"/>
      <w:bookmarkEnd w:id="492"/>
    </w:p>
    <w:p w:rsidR="009F1B62" w:rsidRPr="00EB5295" w:rsidRDefault="009F1B62" w:rsidP="00B9259A">
      <w:pPr>
        <w:jc w:val="both"/>
      </w:pPr>
      <w:r w:rsidRPr="00EB5295">
        <w:t>a)</w:t>
      </w:r>
    </w:p>
    <w:p w:rsidR="009F1B62" w:rsidRPr="00EB5295" w:rsidRDefault="009F1B62" w:rsidP="00B9259A">
      <w:pPr>
        <w:jc w:val="both"/>
      </w:pPr>
      <w:r w:rsidRPr="00EB5295">
        <w:t>erstinstanzliche Strafsachen gegen Erwachsene entsprechend der Zuteilung in den aus der Anlage ersichtlichen Turnuskreisen 1 und 2;</w:t>
      </w:r>
    </w:p>
    <w:p w:rsidR="009F1B62" w:rsidRPr="00EB5295" w:rsidRDefault="009F1B62" w:rsidP="00B9259A">
      <w:pPr>
        <w:jc w:val="both"/>
      </w:pPr>
      <w:r w:rsidRPr="00EB5295">
        <w:t>b)</w:t>
      </w:r>
    </w:p>
    <w:p w:rsidR="009F1B62" w:rsidRPr="00EB5295" w:rsidRDefault="009F1B62" w:rsidP="00B9259A">
      <w:pPr>
        <w:jc w:val="both"/>
      </w:pPr>
      <w:r w:rsidRPr="00EB5295">
        <w:t xml:space="preserve">die gemäß § 354 Abs. 2 </w:t>
      </w:r>
      <w:r w:rsidR="00CE2D80" w:rsidRPr="00EB5295">
        <w:t xml:space="preserve">S. 1, 1. Halbs. </w:t>
      </w:r>
      <w:r w:rsidRPr="00EB5295">
        <w:t xml:space="preserve">StPO </w:t>
      </w:r>
      <w:r w:rsidR="00775E02" w:rsidRPr="00EB5295">
        <w:t xml:space="preserve">oder § 210 Abs. 3 S. 1, 1. Alt StPO an </w:t>
      </w:r>
      <w:r w:rsidRPr="00EB5295">
        <w:t>eine nicht benannte Strafkammer zurückverwiesenen Sachen</w:t>
      </w:r>
      <w:r w:rsidR="009B1BF8" w:rsidRPr="00EB5295">
        <w:t xml:space="preserve"> </w:t>
      </w:r>
      <w:r w:rsidRPr="007F3C15">
        <w:t xml:space="preserve">der </w:t>
      </w:r>
      <w:r w:rsidR="00D37B64" w:rsidRPr="007F3C15">
        <w:t>20</w:t>
      </w:r>
      <w:r w:rsidRPr="007F3C15">
        <w:t>. Strafkammer;</w:t>
      </w:r>
      <w:r w:rsidR="00BD283F" w:rsidRPr="00EB5295">
        <w:rPr>
          <w:rStyle w:val="Kommentarzeichen"/>
        </w:rPr>
        <w:t xml:space="preserve"> </w:t>
      </w:r>
    </w:p>
    <w:p w:rsidR="009F1B62" w:rsidRPr="00EB5295" w:rsidRDefault="00770FA4" w:rsidP="00B9259A">
      <w:pPr>
        <w:jc w:val="both"/>
      </w:pPr>
      <w:r>
        <w:t>c</w:t>
      </w:r>
      <w:r w:rsidR="009F1B62" w:rsidRPr="00EB5295">
        <w:t>)</w:t>
      </w:r>
    </w:p>
    <w:p w:rsidR="009F1B62" w:rsidRPr="00EB5295" w:rsidRDefault="009F1B62" w:rsidP="00B9259A">
      <w:pPr>
        <w:jc w:val="both"/>
      </w:pPr>
      <w:r w:rsidRPr="00EB5295">
        <w:t xml:space="preserve">Anträge und Beschwerden, die sich auf Verfahren und Entscheidungen der Amtsgerichte in Gs-Sachen beziehen, mit Ausnahme der Entscheidungen, die Verkehrsstrafsachen </w:t>
      </w:r>
      <w:r w:rsidR="00726CC7" w:rsidRPr="00EB5295">
        <w:t xml:space="preserve">oder Wirtschaftsstrafsachen </w:t>
      </w:r>
      <w:r w:rsidRPr="00EB5295">
        <w:t>zum Gegenstand haben;</w:t>
      </w:r>
    </w:p>
    <w:p w:rsidR="009F1B62" w:rsidRPr="00EF5251" w:rsidRDefault="00D37B64" w:rsidP="00B9259A">
      <w:pPr>
        <w:jc w:val="both"/>
      </w:pPr>
      <w:r>
        <w:t>d</w:t>
      </w:r>
      <w:r w:rsidR="009F1B62" w:rsidRPr="00EF5251">
        <w:t>)</w:t>
      </w:r>
    </w:p>
    <w:p w:rsidR="009F1B62" w:rsidRPr="00EF5251" w:rsidRDefault="009F1B62" w:rsidP="00B9259A">
      <w:pPr>
        <w:jc w:val="both"/>
      </w:pPr>
      <w:r w:rsidRPr="00EF5251">
        <w:lastRenderedPageBreak/>
        <w:t>alle übrigen Anträge und Beschwerden in Strafsachen, die nicht der 1., 3., 4., 8</w:t>
      </w:r>
      <w:r w:rsidR="00E53971" w:rsidRPr="00EF5251">
        <w:t>.</w:t>
      </w:r>
      <w:r w:rsidR="00D37B64">
        <w:t>, 9.,</w:t>
      </w:r>
      <w:r w:rsidR="00770FA4" w:rsidRPr="00EF5251">
        <w:t xml:space="preserve"> </w:t>
      </w:r>
      <w:r w:rsidR="00D37B64">
        <w:t>1</w:t>
      </w:r>
      <w:r w:rsidRPr="00EF5251">
        <w:t xml:space="preserve">0. </w:t>
      </w:r>
      <w:r w:rsidR="00D37B64">
        <w:t xml:space="preserve">und </w:t>
      </w:r>
      <w:r w:rsidR="00D37B64" w:rsidRPr="007F3C15">
        <w:t>20.</w:t>
      </w:r>
      <w:r w:rsidR="00D37B64">
        <w:t xml:space="preserve"> </w:t>
      </w:r>
      <w:r w:rsidRPr="00EF5251">
        <w:t xml:space="preserve">Strafkammer zugewiesen sind. </w:t>
      </w:r>
    </w:p>
    <w:p w:rsidR="009F1B62" w:rsidRPr="00EB5295" w:rsidRDefault="009F1B62" w:rsidP="00B9259A">
      <w:pPr>
        <w:jc w:val="both"/>
      </w:pPr>
    </w:p>
    <w:p w:rsidR="009F1B62" w:rsidRPr="00EB5295" w:rsidRDefault="009F1B62" w:rsidP="00B9259A">
      <w:pPr>
        <w:pStyle w:val="berschrift6"/>
        <w:jc w:val="both"/>
      </w:pPr>
      <w:bookmarkStart w:id="493" w:name="_Toc466549222"/>
      <w:bookmarkStart w:id="494" w:name="_Toc466549884"/>
      <w:bookmarkStart w:id="495" w:name="_Toc499822046"/>
      <w:r w:rsidRPr="00EB5295">
        <w:t>die 3. Strafkammer (große Jugendkammer)</w:t>
      </w:r>
      <w:bookmarkEnd w:id="493"/>
      <w:bookmarkEnd w:id="494"/>
      <w:bookmarkEnd w:id="495"/>
    </w:p>
    <w:p w:rsidR="009F1B62" w:rsidRPr="00EB5295" w:rsidRDefault="009F1B62" w:rsidP="00B9259A">
      <w:pPr>
        <w:jc w:val="both"/>
      </w:pPr>
      <w:r w:rsidRPr="00EB5295">
        <w:t>a)</w:t>
      </w:r>
    </w:p>
    <w:p w:rsidR="007103F7" w:rsidRPr="00EB5295" w:rsidRDefault="009F1B62" w:rsidP="00B9259A">
      <w:pPr>
        <w:jc w:val="both"/>
      </w:pPr>
      <w:r w:rsidRPr="00EB5295">
        <w:t xml:space="preserve">Erst- und zweitinstanzliche Strafsachen gegen Jugendliche und Heranwachsende, Jugendschwurgerichtssachen sowie Jugendschutzsachen, die bei den Jugendgerichten anhängig gemacht werden, nach der Regelung zu </w:t>
      </w:r>
      <w:r w:rsidR="00831FC2">
        <w:fldChar w:fldCharType="begin"/>
      </w:r>
      <w:r w:rsidR="00E206EA">
        <w:instrText xml:space="preserve"> REF _Ref466538813 \w \h </w:instrText>
      </w:r>
      <w:r w:rsidR="00844D9F">
        <w:instrText xml:space="preserve"> \* MERGEFORMAT </w:instrText>
      </w:r>
      <w:r w:rsidR="00831FC2">
        <w:fldChar w:fldCharType="separate"/>
      </w:r>
      <w:r w:rsidR="0092477C">
        <w:t>A.III.4.a)</w:t>
      </w:r>
      <w:r w:rsidR="00831FC2">
        <w:fldChar w:fldCharType="end"/>
      </w:r>
      <w:r w:rsidR="00E206EA">
        <w:t xml:space="preserve"> </w:t>
      </w:r>
      <w:r w:rsidRPr="00EB5295">
        <w:t xml:space="preserve">und </w:t>
      </w:r>
      <w:r w:rsidR="00831FC2">
        <w:fldChar w:fldCharType="begin"/>
      </w:r>
      <w:r w:rsidR="00E206EA">
        <w:instrText xml:space="preserve"> REF _Ref466538143 \w \h </w:instrText>
      </w:r>
      <w:r w:rsidR="00844D9F">
        <w:instrText xml:space="preserve"> \* MERGEFORMAT </w:instrText>
      </w:r>
      <w:r w:rsidR="00831FC2">
        <w:fldChar w:fldCharType="separate"/>
      </w:r>
      <w:r w:rsidR="0092477C">
        <w:t>A.III.4.b)</w:t>
      </w:r>
      <w:r w:rsidR="00831FC2">
        <w:fldChar w:fldCharType="end"/>
      </w:r>
      <w:r w:rsidRPr="00EB5295">
        <w:t xml:space="preserve"> als gro</w:t>
      </w:r>
      <w:r w:rsidR="007103F7">
        <w:t xml:space="preserve">ße Jugendkammer. </w:t>
      </w:r>
      <w:r w:rsidR="007103F7" w:rsidRPr="007F3C15">
        <w:t>Darüber hinaus die</w:t>
      </w:r>
      <w:r w:rsidRPr="007F3C15">
        <w:t xml:space="preserve"> sonstigen Anträge insbesondere nach § 141 III und IV StPO und Beschwerden sowie die Beschwerden in Verfahren wegen des Verdachts der Begehung von Straftaten gegen die sexuelle Selbstbestimmung gemäß der §§ 174 bis 174c, 176 bis 181a und 182 StGB, soweit das (oder zumindest eines der) Opfer das 18. Lebe</w:t>
      </w:r>
      <w:r w:rsidR="007103F7" w:rsidRPr="007F3C15">
        <w:t xml:space="preserve">nsjahr noch nicht vollendet hat - entsprechend der Zuteilung unter </w:t>
      </w:r>
      <w:r w:rsidR="00345BDA">
        <w:fldChar w:fldCharType="begin"/>
      </w:r>
      <w:r w:rsidR="00345BDA">
        <w:instrText xml:space="preserve"> REF _Ref468806269 \r \h  \* MERGEFORMAT </w:instrText>
      </w:r>
      <w:r w:rsidR="00345BDA">
        <w:fldChar w:fldCharType="separate"/>
      </w:r>
      <w:r w:rsidR="0092477C">
        <w:t>A.III.4.b)(2)</w:t>
      </w:r>
      <w:r w:rsidR="00345BDA">
        <w:fldChar w:fldCharType="end"/>
      </w:r>
      <w:r w:rsidR="007103F7" w:rsidRPr="007F3C15">
        <w:t xml:space="preserve"> der allgemeinen Zuständigkeitsregelungen für die großen Strafkammern;</w:t>
      </w:r>
    </w:p>
    <w:p w:rsidR="009F1B62" w:rsidRPr="00EB5295" w:rsidRDefault="009F1B62" w:rsidP="00B9259A">
      <w:pPr>
        <w:jc w:val="both"/>
      </w:pPr>
      <w:r w:rsidRPr="00EB5295">
        <w:t>b)</w:t>
      </w:r>
    </w:p>
    <w:p w:rsidR="009F1B62" w:rsidRPr="00EB5295" w:rsidRDefault="009F1B62" w:rsidP="00B9259A">
      <w:pPr>
        <w:jc w:val="both"/>
      </w:pPr>
      <w:r w:rsidRPr="00EB5295">
        <w:t>Entscheidungen gegen Jugendliche und Heranwachsende nach dem Gesetz über Ordnungswidrigkeiten als Kammer für Bußgeldsachen</w:t>
      </w:r>
      <w:r w:rsidR="00FE1418" w:rsidRPr="00EB5295">
        <w:t>, einschließlich der Beschwerden gegen Entscheidungen der Abteilungen für Bußgeldsachen der Amtsgerichte</w:t>
      </w:r>
      <w:r w:rsidR="009A4CAA" w:rsidRPr="00EB5295">
        <w:t>, soweit der Jugendrichter entschieden hat</w:t>
      </w:r>
      <w:r w:rsidRPr="00EB5295">
        <w:t>;</w:t>
      </w:r>
    </w:p>
    <w:p w:rsidR="009F1B62" w:rsidRPr="00EB5295" w:rsidRDefault="009F1B62" w:rsidP="00B9259A">
      <w:pPr>
        <w:jc w:val="both"/>
      </w:pPr>
      <w:r w:rsidRPr="00EB5295">
        <w:t>c)</w:t>
      </w:r>
    </w:p>
    <w:p w:rsidR="009F1B62" w:rsidRPr="00EB5295" w:rsidRDefault="009F1B62" w:rsidP="00B9259A">
      <w:pPr>
        <w:jc w:val="both"/>
      </w:pPr>
      <w:r w:rsidRPr="00EB5295">
        <w:t>erstinstanzliche Strafsachen gegen Erwachsene entsprechend der Zuteilung in den aus der Anlage ersichtlichen Turnuskreisen 1 und 2;</w:t>
      </w:r>
    </w:p>
    <w:p w:rsidR="009F1B62" w:rsidRPr="00EB5295" w:rsidRDefault="009F1B62" w:rsidP="00B9259A">
      <w:pPr>
        <w:jc w:val="both"/>
      </w:pPr>
      <w:r w:rsidRPr="00EB5295">
        <w:t>d)</w:t>
      </w:r>
    </w:p>
    <w:p w:rsidR="009268D7" w:rsidRPr="00EB5295" w:rsidRDefault="009F1B62" w:rsidP="00B9259A">
      <w:pPr>
        <w:jc w:val="both"/>
      </w:pPr>
      <w:r w:rsidRPr="00EB5295">
        <w:t xml:space="preserve">Strafsachen der 4. Strafkammer, die gemäß § 354 Abs. 2 </w:t>
      </w:r>
      <w:r w:rsidR="00CE2D80" w:rsidRPr="00EB5295">
        <w:t xml:space="preserve">S. 1, 1. Halbs. </w:t>
      </w:r>
      <w:r w:rsidRPr="00EB5295">
        <w:t xml:space="preserve">StPO </w:t>
      </w:r>
      <w:r w:rsidR="00775E02" w:rsidRPr="00EB5295">
        <w:t xml:space="preserve">oder § 210 Abs. 3 S. 1, 1. Alt StPO an </w:t>
      </w:r>
      <w:r w:rsidRPr="00EB5295">
        <w:t xml:space="preserve">eine nicht benannte Strafkammer des Landgerichts zurückverwiesen werden, </w:t>
      </w:r>
      <w:r w:rsidR="00C67A46" w:rsidRPr="00EB5295">
        <w:t>in Jugendsachen als Jugendkammer</w:t>
      </w:r>
      <w:r w:rsidR="009268D7" w:rsidRPr="00EB5295">
        <w:t>.</w:t>
      </w:r>
    </w:p>
    <w:p w:rsidR="009F1B62" w:rsidRPr="00EB5295" w:rsidRDefault="009F1B62" w:rsidP="00B9259A">
      <w:pPr>
        <w:jc w:val="both"/>
      </w:pPr>
    </w:p>
    <w:p w:rsidR="009F1B62" w:rsidRPr="00EB5295" w:rsidRDefault="009F1B62" w:rsidP="00B9259A">
      <w:pPr>
        <w:pStyle w:val="berschrift6"/>
        <w:jc w:val="both"/>
      </w:pPr>
      <w:bookmarkStart w:id="496" w:name="_Toc466549223"/>
      <w:bookmarkStart w:id="497" w:name="_Toc466549885"/>
      <w:bookmarkStart w:id="498" w:name="_Toc499822047"/>
      <w:r w:rsidRPr="00EB5295">
        <w:t>die 3a. Strafkammer (kleine Jugendstrafkammer)</w:t>
      </w:r>
      <w:bookmarkEnd w:id="496"/>
      <w:bookmarkEnd w:id="497"/>
      <w:bookmarkEnd w:id="498"/>
    </w:p>
    <w:p w:rsidR="009F1B62" w:rsidRPr="00EB5295" w:rsidRDefault="009F1B62" w:rsidP="00B9259A">
      <w:pPr>
        <w:jc w:val="both"/>
      </w:pPr>
      <w:r w:rsidRPr="00EB5295">
        <w:t>die Strafsachen, in denen eine kleine Jugendkammer zuständig ist.</w:t>
      </w:r>
    </w:p>
    <w:p w:rsidR="009F1B62" w:rsidRPr="00EB5295" w:rsidRDefault="009F1B62" w:rsidP="00B9259A">
      <w:pPr>
        <w:jc w:val="both"/>
      </w:pPr>
    </w:p>
    <w:p w:rsidR="009F1B62" w:rsidRPr="00EB5295" w:rsidRDefault="009F1B62" w:rsidP="00B9259A">
      <w:pPr>
        <w:pStyle w:val="berschrift6"/>
        <w:jc w:val="both"/>
      </w:pPr>
      <w:bookmarkStart w:id="499" w:name="_Toc466549224"/>
      <w:bookmarkStart w:id="500" w:name="_Toc466549886"/>
      <w:bookmarkStart w:id="501" w:name="_Toc499822048"/>
      <w:r w:rsidRPr="00EB5295">
        <w:t>die 4. Strafkammer (große Jugendkammer)</w:t>
      </w:r>
      <w:bookmarkEnd w:id="499"/>
      <w:bookmarkEnd w:id="500"/>
      <w:bookmarkEnd w:id="501"/>
    </w:p>
    <w:p w:rsidR="009F1B62" w:rsidRPr="00EB5295" w:rsidRDefault="009F1B62" w:rsidP="00B9259A">
      <w:pPr>
        <w:jc w:val="both"/>
      </w:pPr>
      <w:r w:rsidRPr="00EB5295">
        <w:t>a)</w:t>
      </w:r>
    </w:p>
    <w:p w:rsidR="007103F7" w:rsidRPr="00EB5295" w:rsidRDefault="007103F7" w:rsidP="00B9259A">
      <w:pPr>
        <w:jc w:val="both"/>
      </w:pPr>
      <w:r w:rsidRPr="00EB5295">
        <w:lastRenderedPageBreak/>
        <w:t xml:space="preserve">Erst- und zweitinstanzliche Strafsachen gegen Jugendliche und Heranwachsende, Jugendschwurgerichtssachen sowie Jugendschutzsachen, die bei den Jugendgerichten anhängig gemacht werden, nach der Regelung zu </w:t>
      </w:r>
      <w:r w:rsidR="00831FC2">
        <w:fldChar w:fldCharType="begin"/>
      </w:r>
      <w:r>
        <w:instrText xml:space="preserve"> REF _Ref466538813 \w \h </w:instrText>
      </w:r>
      <w:r w:rsidR="00844D9F">
        <w:instrText xml:space="preserve"> \* MERGEFORMAT </w:instrText>
      </w:r>
      <w:r w:rsidR="00831FC2">
        <w:fldChar w:fldCharType="separate"/>
      </w:r>
      <w:r w:rsidR="0092477C">
        <w:t>A.III.4.a)</w:t>
      </w:r>
      <w:r w:rsidR="00831FC2">
        <w:fldChar w:fldCharType="end"/>
      </w:r>
      <w:r>
        <w:t xml:space="preserve"> </w:t>
      </w:r>
      <w:r w:rsidRPr="00EB5295">
        <w:t xml:space="preserve">und </w:t>
      </w:r>
      <w:r w:rsidR="00831FC2">
        <w:fldChar w:fldCharType="begin"/>
      </w:r>
      <w:r>
        <w:instrText xml:space="preserve"> REF _Ref466538143 \w \h </w:instrText>
      </w:r>
      <w:r w:rsidR="00844D9F">
        <w:instrText xml:space="preserve"> \* MERGEFORMAT </w:instrText>
      </w:r>
      <w:r w:rsidR="00831FC2">
        <w:fldChar w:fldCharType="separate"/>
      </w:r>
      <w:r w:rsidR="0092477C">
        <w:t>A.III.4.b)</w:t>
      </w:r>
      <w:r w:rsidR="00831FC2">
        <w:fldChar w:fldCharType="end"/>
      </w:r>
      <w:r w:rsidRPr="00EB5295">
        <w:t xml:space="preserve"> als gro</w:t>
      </w:r>
      <w:r>
        <w:t xml:space="preserve">ße Jugendkammer. </w:t>
      </w:r>
      <w:r w:rsidRPr="007F3C15">
        <w:t xml:space="preserve">Darüber hinaus die sonstigen Anträge insbesondere nach § 141 III und IV StPO und Beschwerden sowie die Beschwerden in Verfahren wegen des Verdachts der Begehung von Straftaten gegen die sexuelle Selbstbestimmung gemäß der §§ 174 bis 174c, 176 bis 181a und 182 StGB, soweit das (oder zumindest eines der) Opfer das 18. Lebensjahr noch nicht vollendet hat - entsprechend der Zuteilung unter </w:t>
      </w:r>
      <w:r w:rsidR="00345BDA">
        <w:fldChar w:fldCharType="begin"/>
      </w:r>
      <w:r w:rsidR="00345BDA">
        <w:instrText xml:space="preserve"> REF _Ref468806269 \r \h  \* MERGEFORMAT </w:instrText>
      </w:r>
      <w:r w:rsidR="00345BDA">
        <w:fldChar w:fldCharType="separate"/>
      </w:r>
      <w:r w:rsidR="0092477C">
        <w:t>A.III.4.b)(2)</w:t>
      </w:r>
      <w:r w:rsidR="00345BDA">
        <w:fldChar w:fldCharType="end"/>
      </w:r>
      <w:r w:rsidRPr="007F3C15">
        <w:t xml:space="preserve"> der allgemeinen Zuständigkeitsregelungen für die großen Strafkammern;</w:t>
      </w:r>
    </w:p>
    <w:p w:rsidR="009F1B62" w:rsidRPr="00EB5295" w:rsidRDefault="009F1B62" w:rsidP="00B9259A">
      <w:pPr>
        <w:pStyle w:val="Kopfzeile"/>
        <w:jc w:val="both"/>
      </w:pPr>
      <w:r w:rsidRPr="00EB5295">
        <w:t>b)</w:t>
      </w:r>
    </w:p>
    <w:p w:rsidR="009F1B62" w:rsidRPr="00EB5295" w:rsidRDefault="009F1B62" w:rsidP="00B9259A">
      <w:pPr>
        <w:pStyle w:val="Kopfzeile"/>
        <w:jc w:val="both"/>
      </w:pPr>
      <w:r w:rsidRPr="00EB5295">
        <w:t>erstinstanzliche Strafsachen gegen Erwachsene entsprechend der Zuteilung in den aus der Anlage ersichtlichen Turnuskreisen 1 und 2;</w:t>
      </w:r>
    </w:p>
    <w:p w:rsidR="009F1B62" w:rsidRPr="00EB5295" w:rsidRDefault="009F1B62" w:rsidP="00B9259A">
      <w:pPr>
        <w:jc w:val="both"/>
      </w:pPr>
      <w:r w:rsidRPr="00EB5295">
        <w:t>c)</w:t>
      </w:r>
    </w:p>
    <w:p w:rsidR="009F1B62" w:rsidRPr="00EB5295" w:rsidRDefault="009F1B62" w:rsidP="00B9259A">
      <w:pPr>
        <w:jc w:val="both"/>
      </w:pPr>
      <w:r w:rsidRPr="00EB5295">
        <w:t>Strafsachen der 3. Strafkammer, die gemäß § 354 Abs. 2</w:t>
      </w:r>
      <w:r w:rsidR="00CE2D80" w:rsidRPr="00EB5295">
        <w:t xml:space="preserve"> S. 1, 1. Halbs.</w:t>
      </w:r>
      <w:r w:rsidRPr="00EB5295">
        <w:t xml:space="preserve"> StPO </w:t>
      </w:r>
      <w:r w:rsidR="00775E02" w:rsidRPr="00EB5295">
        <w:t xml:space="preserve">oder § 210 Abs. 3 S. 1, 1. Alt StPO an </w:t>
      </w:r>
      <w:r w:rsidRPr="00EB5295">
        <w:t>eine</w:t>
      </w:r>
      <w:r w:rsidR="009B1BF8" w:rsidRPr="00EB5295">
        <w:t xml:space="preserve"> </w:t>
      </w:r>
      <w:r w:rsidRPr="00EB5295">
        <w:t>nicht benannte Strafkammer des Landgerichts zurückverwiesen werden, in Jugendsachen als Jugendkammer;</w:t>
      </w:r>
    </w:p>
    <w:p w:rsidR="009F1B62" w:rsidRPr="00EB5295" w:rsidRDefault="009F1B62" w:rsidP="00B9259A">
      <w:pPr>
        <w:jc w:val="both"/>
      </w:pPr>
      <w:r w:rsidRPr="00EB5295">
        <w:t>d)</w:t>
      </w:r>
    </w:p>
    <w:p w:rsidR="009F1B62" w:rsidRPr="00EB5295" w:rsidRDefault="009F1B62" w:rsidP="00B9259A">
      <w:pPr>
        <w:jc w:val="both"/>
      </w:pPr>
      <w:r w:rsidRPr="00EB5295">
        <w:t>alle Angelegenheiten, welche zur Zuständigkeit der Strafkammern des ersten Rechtszuges gehören und keine andere Verteilung gefunden haben.</w:t>
      </w:r>
    </w:p>
    <w:p w:rsidR="009F1B62" w:rsidRPr="00EB5295" w:rsidRDefault="009F1B62" w:rsidP="00B9259A">
      <w:pPr>
        <w:jc w:val="both"/>
      </w:pPr>
      <w:r w:rsidRPr="00EB5295">
        <w:t>e)</w:t>
      </w:r>
    </w:p>
    <w:p w:rsidR="00D75E48" w:rsidRPr="00EB5295" w:rsidRDefault="009F1B62" w:rsidP="00B9259A">
      <w:pPr>
        <w:jc w:val="both"/>
      </w:pPr>
      <w:r w:rsidRPr="00EB5295">
        <w:t xml:space="preserve">Anträge auf gerichtliche Entscheidung nach § 92 JGG </w:t>
      </w:r>
      <w:r w:rsidR="00C53C4F" w:rsidRPr="00EB5295">
        <w:t>und § 83 Abs. 2 JGG</w:t>
      </w:r>
      <w:r w:rsidR="00D464F4" w:rsidRPr="00EB5295">
        <w:t>.</w:t>
      </w:r>
    </w:p>
    <w:p w:rsidR="00D464F4" w:rsidRPr="00EB5295" w:rsidRDefault="00D464F4" w:rsidP="00B9259A">
      <w:pPr>
        <w:jc w:val="both"/>
      </w:pPr>
    </w:p>
    <w:p w:rsidR="00C066C4" w:rsidRPr="00EB5295" w:rsidRDefault="00C066C4" w:rsidP="00B9259A">
      <w:pPr>
        <w:pStyle w:val="berschrift6"/>
        <w:jc w:val="both"/>
      </w:pPr>
      <w:bookmarkStart w:id="502" w:name="_Toc499822049"/>
      <w:r w:rsidRPr="00EB5295">
        <w:t>die 5. S</w:t>
      </w:r>
      <w:r w:rsidR="00B56802">
        <w:t>trafkammer (kleine Strafkammer)</w:t>
      </w:r>
      <w:bookmarkEnd w:id="502"/>
    </w:p>
    <w:p w:rsidR="00C066C4" w:rsidRPr="00EB5295" w:rsidRDefault="00C066C4" w:rsidP="00B9259A">
      <w:pPr>
        <w:jc w:val="both"/>
      </w:pPr>
      <w:r w:rsidRPr="00EB5295">
        <w:t>Berufungsstrafsachen gegen Erwachsene mit Ausnahme der der 14. Strafkammer zugewiesenen Wirtschaftsstrafverfahren und der der 11. Strafkammer zugewiesenen Umweltstrafsachen entsprechend der Zuteilung in den Turnuskreisen 3, 4 und 5 einschließlich der Entscheidungen außerhalb der Hauptverhandlung</w:t>
      </w:r>
      <w:r w:rsidR="007A6F97" w:rsidRPr="00EB5295">
        <w:t>.</w:t>
      </w:r>
    </w:p>
    <w:p w:rsidR="00C066C4" w:rsidRDefault="00C066C4" w:rsidP="00B9259A">
      <w:pPr>
        <w:jc w:val="both"/>
      </w:pPr>
    </w:p>
    <w:p w:rsidR="00874332" w:rsidRPr="00EB5295" w:rsidRDefault="00874332" w:rsidP="00874332">
      <w:pPr>
        <w:jc w:val="both"/>
      </w:pPr>
      <w:r>
        <w:t xml:space="preserve">Die Kammer ist nicht zuständig für Entscheidungen, an denen Richterin am Amtsgericht Dr. Misera mitgewirkt hat. Die Regelung ergeht zur Vermeidung von Selbst- und Fremdablehnungen, die sich aus dem Umstand ergeben können, dass es sich bei dem Vorsitzenden Richter am Landgericht Dr. Hartmann um den geschiedenen Ehemann der vorbenannten Richterin handelt. Das hierdurch im Turnus freiwerdende Feld wird durch den nächsten Eintrag befüllt. </w:t>
      </w:r>
    </w:p>
    <w:p w:rsidR="00874332" w:rsidRPr="00EB5295" w:rsidRDefault="00874332" w:rsidP="00B9259A">
      <w:pPr>
        <w:jc w:val="both"/>
      </w:pPr>
    </w:p>
    <w:p w:rsidR="009F1B62" w:rsidRPr="00EB5295" w:rsidRDefault="009F1B62" w:rsidP="00B9259A">
      <w:pPr>
        <w:pStyle w:val="berschrift6"/>
        <w:jc w:val="both"/>
      </w:pPr>
      <w:bookmarkStart w:id="503" w:name="_Toc466549225"/>
      <w:bookmarkStart w:id="504" w:name="_Toc466549887"/>
      <w:bookmarkStart w:id="505" w:name="_Toc499822050"/>
      <w:r w:rsidRPr="00EB5295">
        <w:t>die 6. S</w:t>
      </w:r>
      <w:r w:rsidR="00B56802">
        <w:t>trafkammer (kleine Strafkammer)</w:t>
      </w:r>
      <w:bookmarkEnd w:id="503"/>
      <w:bookmarkEnd w:id="504"/>
      <w:bookmarkEnd w:id="505"/>
    </w:p>
    <w:p w:rsidR="00DA6C08" w:rsidRDefault="00DA6C08" w:rsidP="00B9259A">
      <w:pPr>
        <w:jc w:val="both"/>
      </w:pPr>
      <w:r>
        <w:t>a)</w:t>
      </w:r>
    </w:p>
    <w:p w:rsidR="009F1B62" w:rsidRPr="00EB5295" w:rsidRDefault="009F1B62" w:rsidP="00B9259A">
      <w:pPr>
        <w:jc w:val="both"/>
      </w:pPr>
      <w:r w:rsidRPr="00EB5295">
        <w:t>Berufungsstrafsachen gegen Erwachsene mit Ausnahme der der 14. Strafkammer zugewiesenen Wirtschaftsstrafverfahren und der der 11. Strafkammer zugewiesenen Umweltstrafsachen entsprechend der Zuteilung in den Turnuskreisen 3, 4 und 5 einschließlich der Entscheidungen außerhalb der Hauptverhandlung;</w:t>
      </w:r>
    </w:p>
    <w:p w:rsidR="009F1B62" w:rsidRPr="00EB5295" w:rsidRDefault="009F1B62" w:rsidP="00B9259A">
      <w:pPr>
        <w:jc w:val="both"/>
      </w:pPr>
      <w:r w:rsidRPr="00EB5295">
        <w:t>b)</w:t>
      </w:r>
    </w:p>
    <w:p w:rsidR="009F1B62" w:rsidRPr="00EB5295" w:rsidRDefault="009F1B62" w:rsidP="00B9259A">
      <w:pPr>
        <w:jc w:val="both"/>
      </w:pPr>
      <w:r w:rsidRPr="00EB5295">
        <w:t>Strafsachen der 1</w:t>
      </w:r>
      <w:r w:rsidR="000E71FF" w:rsidRPr="00EB5295">
        <w:t>2</w:t>
      </w:r>
      <w:r w:rsidRPr="00EB5295">
        <w:t xml:space="preserve">. </w:t>
      </w:r>
      <w:r w:rsidR="009A4CAA" w:rsidRPr="00EB5295">
        <w:t xml:space="preserve">und 5. </w:t>
      </w:r>
      <w:r w:rsidRPr="00EB5295">
        <w:t xml:space="preserve">Strafkammer, die gemäß § 354 Abs. 2 </w:t>
      </w:r>
      <w:r w:rsidR="00CE2D80" w:rsidRPr="00EB5295">
        <w:t xml:space="preserve">S. 1, 1. Halbs. </w:t>
      </w:r>
      <w:r w:rsidRPr="00EB5295">
        <w:t>StPO an eine nicht benannte Strafkammer des Landgerichts zurückverwiesen werden einschließlich der Entscheidungen außerhalb der Hauptverhandlung.</w:t>
      </w:r>
    </w:p>
    <w:p w:rsidR="009F1B62" w:rsidRPr="00EB5295" w:rsidRDefault="009F1B62" w:rsidP="00B9259A">
      <w:pPr>
        <w:jc w:val="both"/>
      </w:pPr>
    </w:p>
    <w:p w:rsidR="009F1B62" w:rsidRPr="00EB5295" w:rsidRDefault="009F1B62" w:rsidP="00B9259A">
      <w:pPr>
        <w:pStyle w:val="berschrift6"/>
        <w:jc w:val="both"/>
      </w:pPr>
      <w:bookmarkStart w:id="506" w:name="_Toc466549226"/>
      <w:bookmarkStart w:id="507" w:name="_Toc466549888"/>
      <w:bookmarkStart w:id="508" w:name="_Toc499822051"/>
      <w:r w:rsidRPr="00EB5295">
        <w:t>die 7. Strafkammer (kleine Strafkammer)</w:t>
      </w:r>
      <w:bookmarkEnd w:id="506"/>
      <w:bookmarkEnd w:id="507"/>
      <w:bookmarkEnd w:id="508"/>
    </w:p>
    <w:p w:rsidR="009F1B62" w:rsidRPr="00EB5295" w:rsidRDefault="009F1B62" w:rsidP="00B9259A">
      <w:pPr>
        <w:jc w:val="both"/>
      </w:pPr>
      <w:r w:rsidRPr="00EB5295">
        <w:t xml:space="preserve">a) </w:t>
      </w:r>
    </w:p>
    <w:p w:rsidR="009F1B62" w:rsidRPr="00EB5295" w:rsidRDefault="009F1B62" w:rsidP="00B9259A">
      <w:pPr>
        <w:jc w:val="both"/>
      </w:pPr>
      <w:r w:rsidRPr="00EB5295">
        <w:t>Berufungsstrafsachen gegen Erwachsene mit Ausnahme der der 14. Strafkammer zugewiesenen Wirtschaftsstrafverfahren und der der 11. Strafkammer zugewiesenen Umweltstrafsachen entsprechend der Zuteilung in den Turnuskreisen 3, 4 und 5 einschließlich der Entscheidungen außerhalb der Hauptverhandlung;</w:t>
      </w:r>
    </w:p>
    <w:p w:rsidR="009F1B62" w:rsidRPr="00EB5295" w:rsidRDefault="009F1B62" w:rsidP="00B9259A">
      <w:pPr>
        <w:jc w:val="both"/>
      </w:pPr>
      <w:r w:rsidRPr="00EB5295">
        <w:t>b)</w:t>
      </w:r>
    </w:p>
    <w:p w:rsidR="009F1B62" w:rsidRPr="00EB5295" w:rsidRDefault="00A21BB6" w:rsidP="00B9259A">
      <w:pPr>
        <w:jc w:val="both"/>
      </w:pPr>
      <w:r w:rsidRPr="00EB5295">
        <w:t xml:space="preserve">Strafsachen der </w:t>
      </w:r>
      <w:r w:rsidR="00502FC0" w:rsidRPr="00EB5295">
        <w:t>14</w:t>
      </w:r>
      <w:r w:rsidR="009F1B62" w:rsidRPr="00EB5295">
        <w:t>. Strafkammer</w:t>
      </w:r>
      <w:r w:rsidR="00502FC0" w:rsidRPr="00EB5295">
        <w:t xml:space="preserve"> einschließlich der Wirtschaftsstrafsachen</w:t>
      </w:r>
      <w:r w:rsidR="009F1B62" w:rsidRPr="00EB5295">
        <w:t>, die gemäß § 354 Abs. 2</w:t>
      </w:r>
      <w:r w:rsidR="009B1BF8" w:rsidRPr="00EB5295">
        <w:t xml:space="preserve"> </w:t>
      </w:r>
      <w:r w:rsidR="00CE2D80" w:rsidRPr="00EB5295">
        <w:t xml:space="preserve">S. 1, 1. Halbs. </w:t>
      </w:r>
      <w:r w:rsidR="009F1B62" w:rsidRPr="00EB5295">
        <w:t>StPO an</w:t>
      </w:r>
      <w:r w:rsidR="009B1BF8" w:rsidRPr="00EB5295">
        <w:t xml:space="preserve"> </w:t>
      </w:r>
      <w:r w:rsidR="009F1B62" w:rsidRPr="00EB5295">
        <w:t>eine nicht benannte Strafkammer des Landgerichts zurückverwiesen werden</w:t>
      </w:r>
      <w:r w:rsidR="003E288C" w:rsidRPr="00EB5295">
        <w:t>,</w:t>
      </w:r>
      <w:r w:rsidR="009F1B62" w:rsidRPr="00EB5295">
        <w:t xml:space="preserve"> einschließlich der Entscheidungen</w:t>
      </w:r>
      <w:r w:rsidR="00B56802">
        <w:t xml:space="preserve"> außerhalb der Hauptverhandlung.</w:t>
      </w:r>
    </w:p>
    <w:p w:rsidR="00D464F4" w:rsidRPr="00EB5295" w:rsidRDefault="00D464F4" w:rsidP="00B9259A">
      <w:pPr>
        <w:jc w:val="both"/>
      </w:pPr>
    </w:p>
    <w:p w:rsidR="009F1B62" w:rsidRPr="00EB5295" w:rsidRDefault="00B56802" w:rsidP="00B9259A">
      <w:pPr>
        <w:pStyle w:val="berschrift6"/>
        <w:jc w:val="both"/>
      </w:pPr>
      <w:bookmarkStart w:id="509" w:name="_Toc466549227"/>
      <w:bookmarkStart w:id="510" w:name="_Toc466549889"/>
      <w:bookmarkStart w:id="511" w:name="_Toc499822052"/>
      <w:r>
        <w:t>die 8. Strafkammer</w:t>
      </w:r>
      <w:bookmarkEnd w:id="509"/>
      <w:bookmarkEnd w:id="510"/>
      <w:bookmarkEnd w:id="511"/>
    </w:p>
    <w:p w:rsidR="009F1B62" w:rsidRPr="00EB5295" w:rsidRDefault="009F1B62" w:rsidP="00B9259A">
      <w:pPr>
        <w:jc w:val="both"/>
      </w:pPr>
      <w:r w:rsidRPr="00EB5295">
        <w:t xml:space="preserve">a) </w:t>
      </w:r>
    </w:p>
    <w:p w:rsidR="009F1B62" w:rsidRPr="00EB5295" w:rsidRDefault="009F1B62" w:rsidP="00B9259A">
      <w:pPr>
        <w:jc w:val="both"/>
      </w:pPr>
      <w:r w:rsidRPr="00EB5295">
        <w:t>Anträge und Beschwerden, die sich auf Verfahren und Entscheidungen der Amtsgerichte in Strafsachen (§§ 24, 27 GVG) beziehen, einschließlich der Entscheidungen in Gs-Sachen, die Verkehrsstrafsachen zum Gegenstand haben;</w:t>
      </w:r>
    </w:p>
    <w:p w:rsidR="009F1B62" w:rsidRPr="00EB5295" w:rsidRDefault="009F1B62" w:rsidP="00B9259A">
      <w:pPr>
        <w:jc w:val="both"/>
      </w:pPr>
      <w:r w:rsidRPr="00EB5295">
        <w:t>b)</w:t>
      </w:r>
    </w:p>
    <w:p w:rsidR="009F1B62" w:rsidRPr="00EB5295" w:rsidRDefault="009F1B62" w:rsidP="00B9259A">
      <w:pPr>
        <w:jc w:val="both"/>
      </w:pPr>
      <w:r w:rsidRPr="00EB5295">
        <w:t>Anträge auf Festsetzung der Zeugen- oder Sachverständigenentschädigung nach</w:t>
      </w:r>
      <w:r w:rsidR="009B1BF8" w:rsidRPr="00EB5295">
        <w:t xml:space="preserve">  </w:t>
      </w:r>
      <w:r w:rsidRPr="00EB5295">
        <w:t>§ 4 Abs</w:t>
      </w:r>
      <w:r w:rsidR="00A22B04" w:rsidRPr="00EB5295">
        <w:t>. 1 Sa</w:t>
      </w:r>
      <w:r w:rsidR="007F3C15">
        <w:t>tz 2 Nr. 2 und 3 JVEG</w:t>
      </w:r>
      <w:r w:rsidRPr="00EB5295">
        <w:t>.</w:t>
      </w:r>
    </w:p>
    <w:p w:rsidR="009F1B62" w:rsidRPr="00EB5295" w:rsidRDefault="009F1B62" w:rsidP="00B9259A">
      <w:pPr>
        <w:jc w:val="both"/>
      </w:pPr>
    </w:p>
    <w:p w:rsidR="009F1B62" w:rsidRPr="00EB5295" w:rsidRDefault="009F1B62" w:rsidP="00B9259A">
      <w:pPr>
        <w:pStyle w:val="berschrift6"/>
        <w:jc w:val="both"/>
      </w:pPr>
      <w:bookmarkStart w:id="512" w:name="_Toc466549228"/>
      <w:bookmarkStart w:id="513" w:name="_Toc466549890"/>
      <w:bookmarkStart w:id="514" w:name="_Toc499822053"/>
      <w:r w:rsidRPr="00EB5295">
        <w:lastRenderedPageBreak/>
        <w:t>die 9. Strafkammer (große Wirtschaftsstrafkammer)</w:t>
      </w:r>
      <w:bookmarkEnd w:id="512"/>
      <w:bookmarkEnd w:id="513"/>
      <w:bookmarkEnd w:id="514"/>
      <w:r w:rsidRPr="00EB5295">
        <w:t xml:space="preserve"> </w:t>
      </w:r>
    </w:p>
    <w:p w:rsidR="009F1B62" w:rsidRPr="00EB5295" w:rsidRDefault="009F1B62" w:rsidP="00B9259A">
      <w:pPr>
        <w:jc w:val="both"/>
      </w:pPr>
      <w:r w:rsidRPr="00EB5295">
        <w:t xml:space="preserve">a) </w:t>
      </w:r>
    </w:p>
    <w:p w:rsidR="009F1B62" w:rsidRPr="00EB5295" w:rsidRDefault="009F1B62" w:rsidP="00B9259A">
      <w:pPr>
        <w:jc w:val="both"/>
      </w:pPr>
      <w:r w:rsidRPr="00EB5295">
        <w:t>die in § 74 c GVG genannten Strafsachen gegen Erwachsene (Wirtschaftsstrafsachen) einschließlich der sonstigen Anträge insbesondere nach § 141 III und IV StPO und Beschwerden</w:t>
      </w:r>
      <w:r w:rsidR="00CB7238">
        <w:t>;</w:t>
      </w:r>
      <w:r w:rsidR="000D5DC4" w:rsidRPr="00EB5295">
        <w:t xml:space="preserve"> </w:t>
      </w:r>
    </w:p>
    <w:p w:rsidR="009F1B62" w:rsidRPr="00EB5295" w:rsidRDefault="009F1B62" w:rsidP="00B9259A">
      <w:pPr>
        <w:jc w:val="both"/>
      </w:pPr>
      <w:r w:rsidRPr="00EB5295">
        <w:t xml:space="preserve">b) </w:t>
      </w:r>
    </w:p>
    <w:p w:rsidR="009F1B62" w:rsidRPr="00EB5295" w:rsidRDefault="009F1B62" w:rsidP="00B9259A">
      <w:pPr>
        <w:jc w:val="both"/>
      </w:pPr>
      <w:r w:rsidRPr="007F3C15">
        <w:t>erstinstanzliche Strafsachen gegen Erwachsene entsprechend der Zuteilung in de</w:t>
      </w:r>
      <w:r w:rsidR="00B721A0" w:rsidRPr="007F3C15">
        <w:t>m</w:t>
      </w:r>
      <w:r w:rsidRPr="007F3C15">
        <w:t xml:space="preserve"> aus der Anlage ersichtlichen Turnuskreis </w:t>
      </w:r>
      <w:r w:rsidR="00CB7238" w:rsidRPr="007F3C15">
        <w:t>2</w:t>
      </w:r>
      <w:r w:rsidRPr="007F3C15">
        <w:t>;</w:t>
      </w:r>
    </w:p>
    <w:p w:rsidR="009F1B62" w:rsidRPr="00EB5295" w:rsidRDefault="009F1B62" w:rsidP="00B9259A">
      <w:pPr>
        <w:jc w:val="both"/>
      </w:pPr>
      <w:r w:rsidRPr="00EB5295">
        <w:t xml:space="preserve">c) </w:t>
      </w:r>
    </w:p>
    <w:p w:rsidR="009F1B62" w:rsidRPr="00EB5295" w:rsidRDefault="009F1B62" w:rsidP="00B9259A">
      <w:pPr>
        <w:jc w:val="both"/>
      </w:pPr>
      <w:r w:rsidRPr="00EB5295">
        <w:t xml:space="preserve">die gemäß § 354 Abs. 2 </w:t>
      </w:r>
      <w:r w:rsidR="00CE2D80" w:rsidRPr="00EB5295">
        <w:t xml:space="preserve">S. 1, 1. Halbs. </w:t>
      </w:r>
      <w:r w:rsidRPr="00EB5295">
        <w:t xml:space="preserve">StPO </w:t>
      </w:r>
      <w:r w:rsidR="000C3078" w:rsidRPr="00EB5295">
        <w:t xml:space="preserve">oder § 210 Abs. 3 S. 1, 1. Alt StPO an </w:t>
      </w:r>
      <w:r w:rsidRPr="00EB5295">
        <w:t xml:space="preserve">eine nicht benannte Strafkammer </w:t>
      </w:r>
      <w:r w:rsidR="00DD43CC" w:rsidRPr="00EB5295">
        <w:t xml:space="preserve">des Landgerichts </w:t>
      </w:r>
      <w:r w:rsidRPr="00EB5295">
        <w:t xml:space="preserve">zurückverwiesenen Sachen der </w:t>
      </w:r>
      <w:r w:rsidR="00B721A0" w:rsidRPr="007F3C15">
        <w:t>2</w:t>
      </w:r>
      <w:r w:rsidRPr="007F3C15">
        <w:t>. Strafkam</w:t>
      </w:r>
      <w:r w:rsidR="00DD43CC" w:rsidRPr="007F3C15">
        <w:t>mer.</w:t>
      </w:r>
    </w:p>
    <w:p w:rsidR="009F1B62" w:rsidRDefault="009F1B62" w:rsidP="00B9259A">
      <w:pPr>
        <w:jc w:val="both"/>
      </w:pPr>
    </w:p>
    <w:p w:rsidR="009F1B62" w:rsidRPr="00EB5295" w:rsidRDefault="009F1B62" w:rsidP="00B9259A">
      <w:pPr>
        <w:pStyle w:val="berschrift6"/>
        <w:jc w:val="both"/>
      </w:pPr>
      <w:bookmarkStart w:id="515" w:name="_Toc466549229"/>
      <w:bookmarkStart w:id="516" w:name="_Toc466549891"/>
      <w:bookmarkStart w:id="517" w:name="_Toc499822054"/>
      <w:r w:rsidRPr="00EB5295">
        <w:t>die 10. Str</w:t>
      </w:r>
      <w:r w:rsidR="00B56802">
        <w:t>afkammer (Schwurgerichtskammer)</w:t>
      </w:r>
      <w:bookmarkEnd w:id="515"/>
      <w:bookmarkEnd w:id="516"/>
      <w:bookmarkEnd w:id="517"/>
    </w:p>
    <w:p w:rsidR="009F1B62" w:rsidRPr="00EB5295" w:rsidRDefault="009F1B62" w:rsidP="00B9259A">
      <w:pPr>
        <w:jc w:val="both"/>
      </w:pPr>
      <w:r w:rsidRPr="00EB5295">
        <w:t>a)</w:t>
      </w:r>
    </w:p>
    <w:p w:rsidR="00AB3301" w:rsidRPr="00EB5295" w:rsidRDefault="009F1B62" w:rsidP="00B9259A">
      <w:pPr>
        <w:jc w:val="both"/>
      </w:pPr>
      <w:r w:rsidRPr="00EB5295">
        <w:t>die</w:t>
      </w:r>
      <w:r w:rsidR="009B1BF8" w:rsidRPr="00EB5295">
        <w:t xml:space="preserve"> </w:t>
      </w:r>
      <w:r w:rsidRPr="00EB5295">
        <w:t>Strafsachen, in denen gemäß § 74 Abs. 2 GVG eine Strafkammer als Schwurgericht zuständig ist einschließlich der Beschwerden, die die Verhaftung oder die einstweilige Unterbringung von Erwachsenen</w:t>
      </w:r>
      <w:r w:rsidR="000C3078" w:rsidRPr="00EB5295">
        <w:t xml:space="preserve"> oder Anordnungen nach § 119 StPO</w:t>
      </w:r>
      <w:r w:rsidRPr="00EB5295">
        <w:t xml:space="preserve"> in </w:t>
      </w:r>
      <w:r w:rsidR="007F3C15">
        <w:t>Schwurgerichtssachen betreffen</w:t>
      </w:r>
      <w:r w:rsidR="00AB3301" w:rsidRPr="00EB5295">
        <w:t xml:space="preserve">, entsprechend der Zuteilung unter Ziff. </w:t>
      </w:r>
      <w:r w:rsidR="00831FC2">
        <w:fldChar w:fldCharType="begin"/>
      </w:r>
      <w:r w:rsidR="00121D4C">
        <w:instrText xml:space="preserve"> REF _Ref466538226 \w \h </w:instrText>
      </w:r>
      <w:r w:rsidR="00844D9F">
        <w:instrText xml:space="preserve"> \* MERGEFORMAT </w:instrText>
      </w:r>
      <w:r w:rsidR="00831FC2">
        <w:fldChar w:fldCharType="separate"/>
      </w:r>
      <w:r w:rsidR="0092477C">
        <w:t>A.I.1.a)(1)</w:t>
      </w:r>
      <w:r w:rsidR="00831FC2">
        <w:fldChar w:fldCharType="end"/>
      </w:r>
      <w:r w:rsidR="00AB3301" w:rsidRPr="00EB5295">
        <w:t xml:space="preserve"> der allgemeinen Zuständigkeitsregelungen für die großen Strafkammern;</w:t>
      </w:r>
      <w:r w:rsidR="000B5B57" w:rsidRPr="000B5B57">
        <w:t xml:space="preserve"> </w:t>
      </w:r>
      <w:r w:rsidR="000B5B57" w:rsidRPr="00E40958">
        <w:t>sowie sonstiger Anträge insbesondere nach § 141 III und IV StPO</w:t>
      </w:r>
      <w:r w:rsidR="000B5B57">
        <w:t>.</w:t>
      </w:r>
    </w:p>
    <w:p w:rsidR="009F1B62" w:rsidRPr="00EB5295" w:rsidRDefault="009F1B62" w:rsidP="00B9259A">
      <w:pPr>
        <w:jc w:val="both"/>
      </w:pPr>
      <w:r w:rsidRPr="00EB5295">
        <w:t>b)</w:t>
      </w:r>
    </w:p>
    <w:p w:rsidR="009F1B62" w:rsidRPr="00EB5295" w:rsidRDefault="009F1B62" w:rsidP="00B9259A">
      <w:pPr>
        <w:jc w:val="both"/>
      </w:pPr>
      <w:r w:rsidRPr="00EB5295">
        <w:t>erstinstanzliche Strafsachen gegen Erwachsene entsprechend der Zuteilung in den aus der Anlage ersichtlichen Turnuskreisen 1 und 2, sowie die bis zum 31.12.2003 in der 4. Strafkammer eingegangenen Strafsachen einschließlich Beschwerden;</w:t>
      </w:r>
    </w:p>
    <w:p w:rsidR="009F1B62" w:rsidRPr="00EB5295" w:rsidRDefault="009F1B62" w:rsidP="00B9259A">
      <w:pPr>
        <w:jc w:val="both"/>
      </w:pPr>
      <w:r w:rsidRPr="00EB5295">
        <w:t>c)</w:t>
      </w:r>
    </w:p>
    <w:p w:rsidR="009F1B62" w:rsidRPr="00EB5295" w:rsidRDefault="009F1B62" w:rsidP="00B9259A">
      <w:pPr>
        <w:jc w:val="both"/>
      </w:pPr>
      <w:r w:rsidRPr="00EB5295">
        <w:t>Entscheidungen nach dem Gesetz über Ordnungswidrigkeiten als Kammer für Bußgeldsachen</w:t>
      </w:r>
      <w:r w:rsidR="009A4CAA" w:rsidRPr="00EB5295">
        <w:t>, einschließlich der Beschwerden gegen Entscheidungen der Abteilungen für Bußgeldsachen der Amtsgerichte, soweit nicht die Zuständigkeit der 3. Strafkammer gegeben ist</w:t>
      </w:r>
      <w:r w:rsidRPr="00EB5295">
        <w:t>;</w:t>
      </w:r>
    </w:p>
    <w:p w:rsidR="009F1B62" w:rsidRPr="00EB5295" w:rsidRDefault="009F1B62" w:rsidP="00B9259A">
      <w:pPr>
        <w:jc w:val="both"/>
      </w:pPr>
      <w:r w:rsidRPr="00EB5295">
        <w:t>d)</w:t>
      </w:r>
    </w:p>
    <w:p w:rsidR="009F1B62" w:rsidRPr="00EB5295" w:rsidRDefault="009F1B62" w:rsidP="00B9259A">
      <w:pPr>
        <w:jc w:val="both"/>
      </w:pPr>
      <w:r w:rsidRPr="00EB5295">
        <w:t xml:space="preserve">die gemäß § 354 Abs. 2 </w:t>
      </w:r>
      <w:r w:rsidR="00CE2D80" w:rsidRPr="00EB5295">
        <w:t xml:space="preserve">S. 1, 1. Halbs. </w:t>
      </w:r>
      <w:r w:rsidRPr="00EB5295">
        <w:t xml:space="preserve">StPO </w:t>
      </w:r>
      <w:r w:rsidR="00845A93" w:rsidRPr="00EB5295">
        <w:t xml:space="preserve">oder § 210 Abs. 3 S. 1, 1. Alt StPO </w:t>
      </w:r>
      <w:r w:rsidRPr="00EB5295">
        <w:t xml:space="preserve">an eine nicht benannte Strafkammer </w:t>
      </w:r>
      <w:r w:rsidR="00B3021C" w:rsidRPr="00EB5295">
        <w:t xml:space="preserve">des Landgerichts </w:t>
      </w:r>
      <w:r w:rsidRPr="00EB5295">
        <w:t>zurückverwie</w:t>
      </w:r>
      <w:r w:rsidR="00B3021C" w:rsidRPr="00EB5295">
        <w:t xml:space="preserve">senen Sachen der </w:t>
      </w:r>
      <w:r w:rsidR="00B721A0">
        <w:t>1</w:t>
      </w:r>
      <w:r w:rsidR="00B3021C" w:rsidRPr="00EB5295">
        <w:t xml:space="preserve">. </w:t>
      </w:r>
      <w:r w:rsidR="00B3021C" w:rsidRPr="00EB5295">
        <w:lastRenderedPageBreak/>
        <w:t>Strafkammer sowie die entsprechend zurückverwiesenen Schwurgerichtssachen der 1. Strafkammer als Schwurgericht.</w:t>
      </w:r>
    </w:p>
    <w:p w:rsidR="00A22B04" w:rsidRPr="00EB5295" w:rsidRDefault="00A22B04" w:rsidP="00B9259A">
      <w:pPr>
        <w:jc w:val="both"/>
      </w:pPr>
    </w:p>
    <w:p w:rsidR="009F1B62" w:rsidRPr="00151DF5" w:rsidRDefault="009F1B62" w:rsidP="00B9259A">
      <w:pPr>
        <w:pStyle w:val="berschrift6"/>
        <w:jc w:val="both"/>
      </w:pPr>
      <w:bookmarkStart w:id="518" w:name="_Toc466549231"/>
      <w:bookmarkStart w:id="519" w:name="_Toc466549893"/>
      <w:bookmarkStart w:id="520" w:name="_Toc499822055"/>
      <w:r w:rsidRPr="00151DF5">
        <w:t>die 11. Strafkam</w:t>
      </w:r>
      <w:r w:rsidR="00B56802" w:rsidRPr="00151DF5">
        <w:t>mer (kleine Strafkammer)</w:t>
      </w:r>
      <w:bookmarkEnd w:id="518"/>
      <w:bookmarkEnd w:id="519"/>
      <w:bookmarkEnd w:id="520"/>
    </w:p>
    <w:p w:rsidR="009F1B62" w:rsidRPr="00EB5295" w:rsidRDefault="009F1B62" w:rsidP="00B9259A">
      <w:pPr>
        <w:jc w:val="both"/>
      </w:pPr>
      <w:r w:rsidRPr="00EB5295">
        <w:t>a)</w:t>
      </w:r>
    </w:p>
    <w:p w:rsidR="009F1B62" w:rsidRPr="00EB5295" w:rsidRDefault="009F1B62" w:rsidP="00B9259A">
      <w:pPr>
        <w:jc w:val="both"/>
      </w:pPr>
      <w:r w:rsidRPr="00EB5295">
        <w:t>Berufungen in Umweltstrafsachen gegen Urteile der Amtsgerichte des Landgerichtsbezirks einschließlich der Entscheidungen außerhalb der Hauptverhandlung;</w:t>
      </w:r>
    </w:p>
    <w:p w:rsidR="009F1B62" w:rsidRPr="00EB5295" w:rsidRDefault="009F1B62" w:rsidP="00B9259A">
      <w:pPr>
        <w:jc w:val="both"/>
      </w:pPr>
      <w:r w:rsidRPr="00EB5295">
        <w:t>b)</w:t>
      </w:r>
    </w:p>
    <w:p w:rsidR="009F1B62" w:rsidRPr="00EB5295" w:rsidRDefault="009F1B62" w:rsidP="00B9259A">
      <w:pPr>
        <w:jc w:val="both"/>
      </w:pPr>
      <w:r w:rsidRPr="00EB5295">
        <w:t>sonstige Berufungsstrafsachen gegen Erwachsene mit Ausnahme der der 14. Strafkammer zugewiesenen Wirtschaftsstrafverfahren entsprechend der Zuteilung in den Turnuskreisen 3, 4 und 5 einschließlich der Entscheidungen außerhalb der Hauptverhandlung;</w:t>
      </w:r>
    </w:p>
    <w:p w:rsidR="009F1B62" w:rsidRPr="00EB5295" w:rsidRDefault="009F1B62" w:rsidP="00B9259A">
      <w:pPr>
        <w:jc w:val="both"/>
      </w:pPr>
      <w:r w:rsidRPr="00EB5295">
        <w:t>c)</w:t>
      </w:r>
    </w:p>
    <w:p w:rsidR="009F1B62" w:rsidRPr="00EB5295" w:rsidRDefault="00A21BB6" w:rsidP="00B9259A">
      <w:pPr>
        <w:jc w:val="both"/>
      </w:pPr>
      <w:r w:rsidRPr="00EB5295">
        <w:t>Strafsachen der 7</w:t>
      </w:r>
      <w:r w:rsidR="009F1B62" w:rsidRPr="00EB5295">
        <w:t xml:space="preserve">. Strafkammer, die gemäß § 354 Abs. 2 </w:t>
      </w:r>
      <w:r w:rsidR="00CE2D80" w:rsidRPr="00EB5295">
        <w:t xml:space="preserve">S. 1, 1. Halbs. </w:t>
      </w:r>
      <w:r w:rsidR="009F1B62" w:rsidRPr="00EB5295">
        <w:t xml:space="preserve">StPO an eine nicht benannte Strafkammer des Landgerichts zurückverwiesen werden einschließlich der Entscheidungen außerhalb der Hauptverhandlung; </w:t>
      </w:r>
    </w:p>
    <w:p w:rsidR="009F1B62" w:rsidRPr="00EB5295" w:rsidRDefault="009F1B62" w:rsidP="00B9259A">
      <w:pPr>
        <w:pStyle w:val="Textkrper"/>
      </w:pPr>
      <w:r w:rsidRPr="00EB5295">
        <w:t>d)</w:t>
      </w:r>
    </w:p>
    <w:p w:rsidR="009F1B62" w:rsidRPr="00EB5295" w:rsidRDefault="009F1B62" w:rsidP="00B9259A">
      <w:pPr>
        <w:pStyle w:val="Textkrper"/>
      </w:pPr>
      <w:r w:rsidRPr="00EB5295">
        <w:t xml:space="preserve">Strafsachen aus der Zuständigkeit der 3a. Strafkammer, die gemäß § 354 Abs. 2 </w:t>
      </w:r>
      <w:r w:rsidR="00CE2D80" w:rsidRPr="00EB5295">
        <w:t xml:space="preserve">S. 1, 1. Halbs. </w:t>
      </w:r>
      <w:r w:rsidRPr="00EB5295">
        <w:t>StPO an eine nicht benannte Strafkammer des Landgerichts zurückverwiesen werden einschließlich der Entscheidungen außerhalb der Hauptverha</w:t>
      </w:r>
      <w:r w:rsidR="00B56802">
        <w:t>ndlung, als kleine Jugendkammer;</w:t>
      </w:r>
    </w:p>
    <w:p w:rsidR="00ED034D" w:rsidRPr="00EB5295" w:rsidRDefault="006045AE" w:rsidP="00B9259A">
      <w:pPr>
        <w:jc w:val="both"/>
      </w:pPr>
      <w:r w:rsidRPr="00EB5295">
        <w:t xml:space="preserve">e) </w:t>
      </w:r>
    </w:p>
    <w:p w:rsidR="006045AE" w:rsidRPr="00EB5295" w:rsidRDefault="006045AE" w:rsidP="00B9259A">
      <w:pPr>
        <w:pStyle w:val="Textkrper"/>
        <w:rPr>
          <w:szCs w:val="24"/>
        </w:rPr>
      </w:pPr>
      <w:r w:rsidRPr="00EB5295">
        <w:t>Alle Angelegenheiten, welche zur Zuständigkeit der kleinen Strafkammern gehören und keine andere Verteilung gefunden haben.</w:t>
      </w:r>
    </w:p>
    <w:p w:rsidR="000E71FF" w:rsidRPr="00EB5295" w:rsidRDefault="000E71FF" w:rsidP="00B9259A">
      <w:pPr>
        <w:pStyle w:val="Textkrper"/>
      </w:pPr>
    </w:p>
    <w:p w:rsidR="000E71FF" w:rsidRPr="00EB5295" w:rsidRDefault="000E71FF" w:rsidP="00B9259A">
      <w:pPr>
        <w:pStyle w:val="berschrift6"/>
        <w:jc w:val="both"/>
      </w:pPr>
      <w:bookmarkStart w:id="521" w:name="_Toc466549232"/>
      <w:bookmarkStart w:id="522" w:name="_Toc466549894"/>
      <w:bookmarkStart w:id="523" w:name="_Toc499822056"/>
      <w:r w:rsidRPr="00EB5295">
        <w:t>die 12. S</w:t>
      </w:r>
      <w:r w:rsidR="00B56802">
        <w:t>trafkammer (kleine Strafkammer)</w:t>
      </w:r>
      <w:bookmarkEnd w:id="521"/>
      <w:bookmarkEnd w:id="522"/>
      <w:bookmarkEnd w:id="523"/>
    </w:p>
    <w:p w:rsidR="000E71FF" w:rsidRPr="00EB5295" w:rsidRDefault="000E71FF" w:rsidP="00B9259A">
      <w:pPr>
        <w:jc w:val="both"/>
      </w:pPr>
      <w:r w:rsidRPr="00EB5295">
        <w:t>a)</w:t>
      </w:r>
    </w:p>
    <w:p w:rsidR="000E71FF" w:rsidRPr="00EB5295" w:rsidRDefault="000E71FF" w:rsidP="00B9259A">
      <w:pPr>
        <w:jc w:val="both"/>
      </w:pPr>
      <w:r w:rsidRPr="00EB5295">
        <w:t>Berufungsstrafsachen gegen Erwachsene mit Ausnahme der der 14. Strafkammer zugewiesenen Wirtschaftsstrafverfahren und der der 11. Strafkammer zugewiesenen Umweltstrafsachen entsprechend der Zuteilung in den Turnuskreisen 3, 4 und 5 einschließlich der Entscheidungen außerhalb der Hauptverhandlung;</w:t>
      </w:r>
    </w:p>
    <w:p w:rsidR="000E71FF" w:rsidRPr="00EB5295" w:rsidRDefault="000E71FF" w:rsidP="00B9259A">
      <w:pPr>
        <w:jc w:val="both"/>
      </w:pPr>
      <w:r w:rsidRPr="00EB5295">
        <w:t>b)</w:t>
      </w:r>
    </w:p>
    <w:p w:rsidR="000E71FF" w:rsidRPr="00EB5295" w:rsidRDefault="000E71FF" w:rsidP="00B9259A">
      <w:pPr>
        <w:jc w:val="both"/>
      </w:pPr>
      <w:r w:rsidRPr="00EB5295">
        <w:lastRenderedPageBreak/>
        <w:t xml:space="preserve">Strafsachen der 6. Strafkammer, die gemäß § 354 Abs. 2 </w:t>
      </w:r>
      <w:r w:rsidR="00CE2D80" w:rsidRPr="00EB5295">
        <w:t xml:space="preserve">S. 1, 1. Halbs. </w:t>
      </w:r>
      <w:r w:rsidR="00E53971" w:rsidRPr="00EB5295">
        <w:t>StPO an eine nicht be</w:t>
      </w:r>
      <w:r w:rsidRPr="00EB5295">
        <w:t>nannte Strafkammer des Landgerichts zurückverwiesen werden einschließlich der Entscheidungen außerhalb der Hauptverhandlung.</w:t>
      </w:r>
    </w:p>
    <w:p w:rsidR="001D20C3" w:rsidRPr="00EB5295" w:rsidRDefault="001D20C3" w:rsidP="00B9259A">
      <w:pPr>
        <w:jc w:val="both"/>
      </w:pPr>
    </w:p>
    <w:p w:rsidR="00D464F4" w:rsidRPr="00EB5295" w:rsidRDefault="00D464F4" w:rsidP="00B9259A">
      <w:pPr>
        <w:jc w:val="both"/>
      </w:pPr>
    </w:p>
    <w:p w:rsidR="009F1B62" w:rsidRPr="00EB5295" w:rsidRDefault="009F1B62" w:rsidP="00B9259A">
      <w:pPr>
        <w:pStyle w:val="berschrift6"/>
        <w:jc w:val="both"/>
      </w:pPr>
      <w:bookmarkStart w:id="524" w:name="_Toc466549233"/>
      <w:bookmarkStart w:id="525" w:name="_Toc466549895"/>
      <w:bookmarkStart w:id="526" w:name="_Toc499822057"/>
      <w:r w:rsidRPr="00EB5295">
        <w:t xml:space="preserve">die 14. Strafkammer </w:t>
      </w:r>
      <w:r w:rsidR="00B56802">
        <w:t>(kleine Wirtschaftsstrafkammer)</w:t>
      </w:r>
      <w:bookmarkEnd w:id="524"/>
      <w:bookmarkEnd w:id="525"/>
      <w:bookmarkEnd w:id="526"/>
    </w:p>
    <w:p w:rsidR="009F1B62" w:rsidRPr="00EB5295" w:rsidRDefault="009F1B62" w:rsidP="00B9259A">
      <w:pPr>
        <w:jc w:val="both"/>
      </w:pPr>
      <w:r w:rsidRPr="00EB5295">
        <w:t>a)</w:t>
      </w:r>
    </w:p>
    <w:p w:rsidR="009F1B62" w:rsidRPr="00EB5295" w:rsidRDefault="009F1B62" w:rsidP="00B9259A">
      <w:pPr>
        <w:jc w:val="both"/>
      </w:pPr>
      <w:r w:rsidRPr="00EB5295">
        <w:t xml:space="preserve">Berufungen in Wirtschaftsstrafsachen gegen Urteile der Amtsgerichte des Landgerichtsbezirks einschließlich der Entscheidungen außerhalb der Hauptverhandlung; die Zuständigkeit erstreckt sich auch auf Berufungen gegen Urteile des Strafrichters in Strafsachen nach dem Katalog des § 74 c I </w:t>
      </w:r>
      <w:r w:rsidR="00CA61A6">
        <w:t xml:space="preserve">S.1 </w:t>
      </w:r>
      <w:r w:rsidRPr="00EB5295">
        <w:t>Nr. 1-6 GVG;</w:t>
      </w:r>
    </w:p>
    <w:p w:rsidR="009F1B62" w:rsidRPr="00EB5295" w:rsidRDefault="009F1B62" w:rsidP="00B9259A">
      <w:pPr>
        <w:jc w:val="both"/>
      </w:pPr>
      <w:r w:rsidRPr="00EB5295">
        <w:t>b)</w:t>
      </w:r>
    </w:p>
    <w:p w:rsidR="009F1B62" w:rsidRPr="00EB5295" w:rsidRDefault="009F1B62" w:rsidP="00B9259A">
      <w:pPr>
        <w:jc w:val="both"/>
        <w:rPr>
          <w:u w:val="single"/>
        </w:rPr>
      </w:pPr>
      <w:r w:rsidRPr="00EB5295">
        <w:t>Sonstige Berufungsstrafsachen gegen Erwachsene mit Ausnahme der der 11. Strafkammer zugewiesenen Umweltstrafsachen entsprechend der Zuteilung in den Turnuskreisen 3, 4 und 5 einschließlich der Entscheidungen außerhalb der Hauptverhandlung;</w:t>
      </w:r>
    </w:p>
    <w:p w:rsidR="009F1B62" w:rsidRPr="00EB5295" w:rsidRDefault="009F1B62" w:rsidP="00B9259A">
      <w:pPr>
        <w:jc w:val="both"/>
      </w:pPr>
      <w:r w:rsidRPr="00EB5295">
        <w:t>c)</w:t>
      </w:r>
    </w:p>
    <w:p w:rsidR="009F1B62" w:rsidRPr="00EB5295" w:rsidRDefault="00A21BB6" w:rsidP="00B9259A">
      <w:pPr>
        <w:jc w:val="both"/>
      </w:pPr>
      <w:r w:rsidRPr="00EB5295">
        <w:t xml:space="preserve">Strafsachen der </w:t>
      </w:r>
      <w:r w:rsidR="00502FC0" w:rsidRPr="00EB5295">
        <w:t xml:space="preserve">11. </w:t>
      </w:r>
      <w:r w:rsidR="009F1B62" w:rsidRPr="00EB5295">
        <w:t xml:space="preserve">Strafkammer, </w:t>
      </w:r>
      <w:r w:rsidR="006D748F" w:rsidRPr="00EB5295">
        <w:t xml:space="preserve">einschließlich der Umweltstrafsachen, </w:t>
      </w:r>
      <w:r w:rsidR="009F1B62" w:rsidRPr="00EB5295">
        <w:t xml:space="preserve">die gemäß § 354 Abs. 2 </w:t>
      </w:r>
      <w:r w:rsidR="00CE2D80" w:rsidRPr="00EB5295">
        <w:t xml:space="preserve">S. 1, 1. Halbs. </w:t>
      </w:r>
      <w:r w:rsidR="009F1B62" w:rsidRPr="00EB5295">
        <w:t>StPO an eine nicht benannte Strafkammer des Landgerichts zurückverwiesen werden</w:t>
      </w:r>
      <w:r w:rsidR="006D748F" w:rsidRPr="00EB5295">
        <w:t>,</w:t>
      </w:r>
      <w:r w:rsidR="009F1B62" w:rsidRPr="00EB5295">
        <w:t xml:space="preserve"> einschließlich der Entscheidungen außerhalb der Hauptverhandlung.</w:t>
      </w:r>
    </w:p>
    <w:p w:rsidR="009F1B62" w:rsidRPr="00EB5295" w:rsidRDefault="009F1B62" w:rsidP="00B9259A">
      <w:pPr>
        <w:jc w:val="both"/>
      </w:pPr>
    </w:p>
    <w:p w:rsidR="001D20C3" w:rsidRPr="00EB5295" w:rsidRDefault="001D20C3" w:rsidP="00B9259A">
      <w:pPr>
        <w:jc w:val="both"/>
      </w:pPr>
    </w:p>
    <w:p w:rsidR="009F1B62" w:rsidRPr="00EB5295" w:rsidRDefault="00093B2A" w:rsidP="00B9259A">
      <w:pPr>
        <w:pStyle w:val="berschrift6"/>
        <w:jc w:val="both"/>
      </w:pPr>
      <w:bookmarkStart w:id="527" w:name="_Toc466549234"/>
      <w:bookmarkStart w:id="528" w:name="_Toc466549896"/>
      <w:bookmarkStart w:id="529" w:name="_Toc499822058"/>
      <w:r w:rsidRPr="00EB5295">
        <w:t>die 15. Strafkammer (</w:t>
      </w:r>
      <w:r w:rsidR="00B56802">
        <w:t>Strafvollstreckungskammer)</w:t>
      </w:r>
      <w:bookmarkEnd w:id="527"/>
      <w:bookmarkEnd w:id="528"/>
      <w:bookmarkEnd w:id="529"/>
    </w:p>
    <w:p w:rsidR="00093B2A" w:rsidRPr="00EB5295" w:rsidRDefault="00093B2A" w:rsidP="00B9259A">
      <w:pPr>
        <w:jc w:val="both"/>
      </w:pPr>
      <w:r w:rsidRPr="00EB5295">
        <w:t>a)</w:t>
      </w:r>
    </w:p>
    <w:p w:rsidR="009F1B62" w:rsidRPr="00EB5295" w:rsidRDefault="009F1B62" w:rsidP="00B9259A">
      <w:pPr>
        <w:jc w:val="both"/>
      </w:pPr>
      <w:r w:rsidRPr="00EB5295">
        <w:t>die Verfahren, in denen gemäß § 78 a GVG</w:t>
      </w:r>
      <w:r w:rsidR="009B1BF8" w:rsidRPr="00EB5295">
        <w:t xml:space="preserve"> </w:t>
      </w:r>
      <w:r w:rsidRPr="00EB5295">
        <w:t>i.V.m.</w:t>
      </w:r>
      <w:r w:rsidR="009B1BF8" w:rsidRPr="00EB5295">
        <w:t xml:space="preserve"> </w:t>
      </w:r>
      <w:r w:rsidRPr="00EB5295">
        <w:t>§</w:t>
      </w:r>
      <w:r w:rsidR="009B1BF8" w:rsidRPr="00EB5295">
        <w:t xml:space="preserve"> </w:t>
      </w:r>
      <w:r w:rsidRPr="00EB5295">
        <w:t>78</w:t>
      </w:r>
      <w:r w:rsidR="009B1BF8" w:rsidRPr="00EB5295">
        <w:t xml:space="preserve"> </w:t>
      </w:r>
      <w:r w:rsidRPr="00EB5295">
        <w:t>b Abs.</w:t>
      </w:r>
      <w:r w:rsidR="009B1BF8" w:rsidRPr="00EB5295">
        <w:t xml:space="preserve"> </w:t>
      </w:r>
      <w:r w:rsidRPr="00EB5295">
        <w:t>1</w:t>
      </w:r>
      <w:r w:rsidR="009B1BF8" w:rsidRPr="00EB5295">
        <w:t xml:space="preserve"> </w:t>
      </w:r>
      <w:r w:rsidRPr="00EB5295">
        <w:t>Ziff. 1 GVG die (große) Strafvollstreckungskammer zu</w:t>
      </w:r>
      <w:r w:rsidR="00093B2A" w:rsidRPr="00EB5295">
        <w:t>ständig ist;</w:t>
      </w:r>
    </w:p>
    <w:p w:rsidR="00093B2A" w:rsidRPr="00EB5295" w:rsidRDefault="00093B2A" w:rsidP="00B9259A">
      <w:pPr>
        <w:jc w:val="both"/>
      </w:pPr>
      <w:r w:rsidRPr="00EB5295">
        <w:t>b)</w:t>
      </w:r>
    </w:p>
    <w:p w:rsidR="00093B2A" w:rsidRDefault="00093B2A" w:rsidP="00B9259A">
      <w:pPr>
        <w:jc w:val="both"/>
      </w:pPr>
      <w:r w:rsidRPr="00EB5295">
        <w:t>die Verfahren aus dem Zuständigkeitsbereich des § 78 a i.V.m. § 78 b Abs. 1 Ziff. 2 GVG, in denen gemäß § 64 StGB die Unterbringung des Verurteilten in einer Entziehungsanstalt angeordnet w</w:t>
      </w:r>
      <w:r w:rsidR="00621CD6">
        <w:t>u</w:t>
      </w:r>
      <w:r w:rsidR="00974489">
        <w:t>rde;</w:t>
      </w:r>
    </w:p>
    <w:p w:rsidR="00974489" w:rsidRPr="00974489" w:rsidRDefault="00974489" w:rsidP="00B9259A">
      <w:pPr>
        <w:jc w:val="both"/>
      </w:pPr>
      <w:r>
        <w:t>c)</w:t>
      </w:r>
    </w:p>
    <w:p w:rsidR="00397C8A" w:rsidRPr="009078D0" w:rsidRDefault="00974489" w:rsidP="00B9259A">
      <w:pPr>
        <w:jc w:val="both"/>
      </w:pPr>
      <w:r w:rsidRPr="00A54802">
        <w:lastRenderedPageBreak/>
        <w:t xml:space="preserve">die </w:t>
      </w:r>
      <w:r w:rsidR="00397C8A" w:rsidRPr="00A54802">
        <w:t xml:space="preserve">Verfahren aus dem Zuständigkeitsbereich des § 78 a i.V.m. § 78 b Abs. 1 Ziff. 2 GVG, hinsichtlich derer </w:t>
      </w:r>
      <w:r w:rsidRPr="00A54802">
        <w:t xml:space="preserve">– aufgrund der Zuständigkeit für ein </w:t>
      </w:r>
      <w:r w:rsidR="00B56BC0" w:rsidRPr="00A54802">
        <w:t xml:space="preserve">anderes </w:t>
      </w:r>
      <w:r w:rsidRPr="00A54802">
        <w:t xml:space="preserve">Verfahren nach lit. a) oder b) – </w:t>
      </w:r>
      <w:r w:rsidR="00397C8A" w:rsidRPr="00A54802">
        <w:t xml:space="preserve">eine Konzentrationszuständigkeit nach § 462a Abs. 4 S. 1 und 3 StPO </w:t>
      </w:r>
      <w:r w:rsidR="00B56BC0" w:rsidRPr="00A54802">
        <w:t>gegeben</w:t>
      </w:r>
      <w:r w:rsidRPr="00A54802">
        <w:t xml:space="preserve"> ist.</w:t>
      </w:r>
    </w:p>
    <w:p w:rsidR="00974489" w:rsidRPr="00914AA6" w:rsidRDefault="008403A2" w:rsidP="00B9259A">
      <w:pPr>
        <w:jc w:val="both"/>
        <w:rPr>
          <w:color w:val="000000" w:themeColor="text1"/>
        </w:rPr>
      </w:pPr>
      <w:r w:rsidRPr="00914AA6">
        <w:rPr>
          <w:color w:val="000000" w:themeColor="text1"/>
        </w:rPr>
        <w:t xml:space="preserve">d) </w:t>
      </w:r>
      <w:r w:rsidR="00345BDA" w:rsidRPr="00914AA6">
        <w:rPr>
          <w:color w:val="000000" w:themeColor="text1"/>
        </w:rPr>
        <w:t>Verfahren nach § 119a StVollzG</w:t>
      </w:r>
    </w:p>
    <w:p w:rsidR="006E12D6" w:rsidRPr="00EB5295" w:rsidRDefault="006E12D6" w:rsidP="00B9259A">
      <w:pPr>
        <w:pStyle w:val="berschrift6"/>
        <w:jc w:val="both"/>
      </w:pPr>
      <w:bookmarkStart w:id="530" w:name="_Toc466549235"/>
      <w:bookmarkStart w:id="531" w:name="_Toc466549897"/>
      <w:bookmarkStart w:id="532" w:name="_Toc499822059"/>
      <w:r w:rsidRPr="00EB5295">
        <w:t>die 16. Strafkam</w:t>
      </w:r>
      <w:r w:rsidR="00B56802">
        <w:t>mer (Strafvollstreckungskammer)</w:t>
      </w:r>
      <w:bookmarkEnd w:id="530"/>
      <w:bookmarkEnd w:id="531"/>
      <w:bookmarkEnd w:id="532"/>
    </w:p>
    <w:p w:rsidR="00C67A46" w:rsidRPr="00EB5295" w:rsidRDefault="00C67A46" w:rsidP="00B9259A">
      <w:pPr>
        <w:jc w:val="both"/>
      </w:pPr>
      <w:r w:rsidRPr="00EB5295">
        <w:t>a)</w:t>
      </w:r>
    </w:p>
    <w:p w:rsidR="00C67A46" w:rsidRPr="00EB5295" w:rsidRDefault="00C67A46" w:rsidP="00B9259A">
      <w:pPr>
        <w:jc w:val="both"/>
      </w:pPr>
      <w:r w:rsidRPr="00EB5295">
        <w:t>die Verfahren aus dem Zuständigkeitsbereich des § 78a Abs. 1 Ziff. 2 i.V.m. § 78b Abs. 1 Ziff. 2 GVG (Strafvollzugssachen);</w:t>
      </w:r>
    </w:p>
    <w:p w:rsidR="00C67A46" w:rsidRPr="00EB5295" w:rsidRDefault="00C67A46" w:rsidP="00B9259A">
      <w:pPr>
        <w:jc w:val="both"/>
      </w:pPr>
      <w:r w:rsidRPr="00EB5295">
        <w:t>b)</w:t>
      </w:r>
    </w:p>
    <w:p w:rsidR="006E12D6" w:rsidRPr="00EB5295" w:rsidRDefault="006E12D6" w:rsidP="00B9259A">
      <w:pPr>
        <w:jc w:val="both"/>
      </w:pPr>
      <w:r w:rsidRPr="00EB5295">
        <w:t xml:space="preserve">die Verfahren aus dem Zuständigkeitsbereich des § 78 a i.V.m. § 78 b Abs. 1 Ziff. 2 GVG mit den Anfangsbuchstaben </w:t>
      </w:r>
      <w:r w:rsidR="00C67A46" w:rsidRPr="00EB5295">
        <w:rPr>
          <w:b/>
        </w:rPr>
        <w:t xml:space="preserve">C, E, I, O, P </w:t>
      </w:r>
      <w:r w:rsidRPr="00EB5295">
        <w:rPr>
          <w:b/>
        </w:rPr>
        <w:t>und T</w:t>
      </w:r>
      <w:r w:rsidRPr="00EB5295">
        <w:t>, soweit nicht eine Spezialzuständigkeit nach Sachgebieten gegeben ist.</w:t>
      </w:r>
    </w:p>
    <w:p w:rsidR="009F1B62" w:rsidRPr="00EB5295" w:rsidRDefault="009F1B62" w:rsidP="00B9259A">
      <w:pPr>
        <w:jc w:val="both"/>
      </w:pPr>
    </w:p>
    <w:p w:rsidR="009F1B62" w:rsidRPr="00EB5295" w:rsidRDefault="00D4729C" w:rsidP="00B9259A">
      <w:pPr>
        <w:pStyle w:val="berschrift6"/>
        <w:jc w:val="both"/>
      </w:pPr>
      <w:bookmarkStart w:id="533" w:name="_Toc466549236"/>
      <w:bookmarkStart w:id="534" w:name="_Toc466549898"/>
      <w:bookmarkStart w:id="535" w:name="_Toc499822060"/>
      <w:r w:rsidRPr="00EB5295">
        <w:t xml:space="preserve">die 17. </w:t>
      </w:r>
      <w:r w:rsidR="00151628" w:rsidRPr="00EB5295">
        <w:t>Strafkammer (</w:t>
      </w:r>
      <w:r w:rsidR="00B56802">
        <w:t>Strafvollstreckungskammer)</w:t>
      </w:r>
      <w:bookmarkEnd w:id="533"/>
      <w:bookmarkEnd w:id="534"/>
      <w:bookmarkEnd w:id="535"/>
    </w:p>
    <w:p w:rsidR="00E83CB8" w:rsidRPr="00EB5295" w:rsidRDefault="00E83CB8" w:rsidP="00B9259A">
      <w:pPr>
        <w:jc w:val="both"/>
      </w:pPr>
      <w:r w:rsidRPr="00EB5295">
        <w:t>a)</w:t>
      </w:r>
    </w:p>
    <w:p w:rsidR="009F1B62" w:rsidRPr="00EB5295" w:rsidRDefault="009F1B62" w:rsidP="00B9259A">
      <w:pPr>
        <w:jc w:val="both"/>
      </w:pPr>
      <w:r w:rsidRPr="00EB5295">
        <w:t>die Verfahren aus dem Zuständigkeitsbereich des § 78 a i.V.m. § 78 b Abs. 1 Ziff. 2 GVG mit</w:t>
      </w:r>
      <w:r w:rsidR="009B1BF8" w:rsidRPr="00EB5295">
        <w:t xml:space="preserve"> </w:t>
      </w:r>
      <w:r w:rsidR="00A2559F" w:rsidRPr="00EB5295">
        <w:t xml:space="preserve">den Anfangsbuchstaben </w:t>
      </w:r>
      <w:r w:rsidR="00A2559F" w:rsidRPr="00EB5295">
        <w:rPr>
          <w:b/>
        </w:rPr>
        <w:t>B, Q, R, S (außer Sc), V, X, Y</w:t>
      </w:r>
      <w:r w:rsidR="00A2559F" w:rsidRPr="00EB5295">
        <w:t xml:space="preserve"> </w:t>
      </w:r>
      <w:r w:rsidR="00A2559F" w:rsidRPr="00EB5295">
        <w:rPr>
          <w:b/>
        </w:rPr>
        <w:t>und</w:t>
      </w:r>
      <w:r w:rsidR="00A2559F" w:rsidRPr="00EB5295">
        <w:t xml:space="preserve"> </w:t>
      </w:r>
      <w:r w:rsidR="00A2559F" w:rsidRPr="00EB5295">
        <w:rPr>
          <w:b/>
        </w:rPr>
        <w:t>Z</w:t>
      </w:r>
      <w:r w:rsidRPr="00EB5295">
        <w:t>, soweit nicht eine Spezialzuständigkei</w:t>
      </w:r>
      <w:r w:rsidR="00B56802">
        <w:t>t nach Sachgebieten gegeben ist;</w:t>
      </w:r>
    </w:p>
    <w:p w:rsidR="00E83CB8" w:rsidRPr="00EB5295" w:rsidRDefault="00E83CB8" w:rsidP="00B9259A">
      <w:pPr>
        <w:jc w:val="both"/>
      </w:pPr>
      <w:r w:rsidRPr="00EB5295">
        <w:t>b)</w:t>
      </w:r>
    </w:p>
    <w:p w:rsidR="00E83CB8" w:rsidRPr="00EB5295" w:rsidRDefault="00E83CB8" w:rsidP="00B9259A">
      <w:pPr>
        <w:jc w:val="both"/>
      </w:pPr>
      <w:r w:rsidRPr="00EB5295">
        <w:t>alle Angelegenheiten, welche zur Zuständigkeit der Strafvollstreckungskammern gehören und keine andere Verteilung gefunden haben.</w:t>
      </w:r>
    </w:p>
    <w:p w:rsidR="00875E07" w:rsidRPr="00EB5295" w:rsidRDefault="00875E07" w:rsidP="00B9259A">
      <w:pPr>
        <w:pStyle w:val="Kopfzeile"/>
        <w:jc w:val="both"/>
      </w:pPr>
    </w:p>
    <w:p w:rsidR="00242C69" w:rsidRPr="00EB5295" w:rsidRDefault="00242C69" w:rsidP="00B9259A">
      <w:pPr>
        <w:pStyle w:val="berschrift6"/>
        <w:jc w:val="both"/>
      </w:pPr>
      <w:bookmarkStart w:id="536" w:name="_Toc466549237"/>
      <w:bookmarkStart w:id="537" w:name="_Toc466549899"/>
      <w:bookmarkStart w:id="538" w:name="_Toc499822061"/>
      <w:r w:rsidRPr="00EB5295">
        <w:t>die 18. Strafkam</w:t>
      </w:r>
      <w:r w:rsidR="00B56802">
        <w:t>mer (Strafvollstreckungskammer)</w:t>
      </w:r>
      <w:bookmarkEnd w:id="536"/>
      <w:bookmarkEnd w:id="537"/>
      <w:bookmarkEnd w:id="538"/>
    </w:p>
    <w:p w:rsidR="00242C69" w:rsidRPr="00EB5295" w:rsidRDefault="00242C69" w:rsidP="00B9259A">
      <w:pPr>
        <w:jc w:val="both"/>
      </w:pPr>
      <w:r w:rsidRPr="00EB5295">
        <w:t xml:space="preserve">die Verfahren aus dem Zuständigkeitsbereich des § 78 a i.V.m. § 78 b Abs. 1 Ziff. 2 GVG mit den Anfangsbuchstaben </w:t>
      </w:r>
      <w:r w:rsidRPr="00EB5295">
        <w:rPr>
          <w:b/>
        </w:rPr>
        <w:t>G, J, K, M, Sc, U und W</w:t>
      </w:r>
      <w:r w:rsidRPr="00EB5295">
        <w:t>, soweit nicht eine Spezialzuständigkei</w:t>
      </w:r>
      <w:r w:rsidR="00D464F4" w:rsidRPr="00EB5295">
        <w:t>t nach Sachgebieten gegeben ist.</w:t>
      </w:r>
    </w:p>
    <w:p w:rsidR="009F1B62" w:rsidRDefault="009F1B62" w:rsidP="00B9259A">
      <w:pPr>
        <w:jc w:val="both"/>
      </w:pPr>
    </w:p>
    <w:p w:rsidR="006E12D6" w:rsidRPr="00EB5295" w:rsidRDefault="006E12D6" w:rsidP="00B9259A">
      <w:pPr>
        <w:pStyle w:val="berschrift6"/>
        <w:jc w:val="both"/>
      </w:pPr>
      <w:bookmarkStart w:id="539" w:name="_Toc466549238"/>
      <w:bookmarkStart w:id="540" w:name="_Toc466549900"/>
      <w:bookmarkStart w:id="541" w:name="_Toc499822062"/>
      <w:r w:rsidRPr="00EB5295">
        <w:t>die 19. Strafkam</w:t>
      </w:r>
      <w:r w:rsidR="00B56802">
        <w:t>mer (Strafvollstreckungskammer)</w:t>
      </w:r>
      <w:bookmarkEnd w:id="539"/>
      <w:bookmarkEnd w:id="540"/>
      <w:bookmarkEnd w:id="541"/>
    </w:p>
    <w:p w:rsidR="00B721A0" w:rsidRDefault="006E12D6" w:rsidP="00B9259A">
      <w:pPr>
        <w:jc w:val="both"/>
      </w:pPr>
      <w:r w:rsidRPr="00EB5295">
        <w:t xml:space="preserve">die Verfahren aus dem Zuständigkeitsbereich des § 78 a i.V.m. § 78 b Abs. 1 Ziff. 2 GVG mit den Anfangsbuchstaben </w:t>
      </w:r>
      <w:r w:rsidR="00A609C5" w:rsidRPr="00EB5295">
        <w:rPr>
          <w:b/>
        </w:rPr>
        <w:t>A, D, F, H, L und N</w:t>
      </w:r>
      <w:r w:rsidR="00A609C5" w:rsidRPr="00EB5295">
        <w:t xml:space="preserve"> </w:t>
      </w:r>
      <w:r w:rsidRPr="00EB5295">
        <w:t>soweit nicht eine Spezialzuständigkei</w:t>
      </w:r>
      <w:r w:rsidR="00D464F4" w:rsidRPr="00EB5295">
        <w:t>t nach Sachgebieten gegeben ist.</w:t>
      </w:r>
    </w:p>
    <w:p w:rsidR="00787A40" w:rsidRDefault="00787A40" w:rsidP="00B9259A">
      <w:pPr>
        <w:jc w:val="both"/>
      </w:pPr>
    </w:p>
    <w:p w:rsidR="00B721A0" w:rsidRPr="00E40958" w:rsidRDefault="00B721A0" w:rsidP="00B9259A">
      <w:pPr>
        <w:pStyle w:val="berschrift6"/>
        <w:jc w:val="both"/>
      </w:pPr>
      <w:bookmarkStart w:id="542" w:name="_Toc466549230"/>
      <w:bookmarkStart w:id="543" w:name="_Toc466549892"/>
      <w:bookmarkStart w:id="544" w:name="_Toc499822063"/>
      <w:r w:rsidRPr="00E40958">
        <w:t>die 20. Strafkammer</w:t>
      </w:r>
      <w:bookmarkEnd w:id="542"/>
      <w:bookmarkEnd w:id="543"/>
      <w:bookmarkEnd w:id="544"/>
    </w:p>
    <w:p w:rsidR="00B721A0" w:rsidRPr="00E40958" w:rsidRDefault="00B721A0" w:rsidP="00B9259A">
      <w:pPr>
        <w:jc w:val="both"/>
      </w:pPr>
      <w:r w:rsidRPr="00E40958">
        <w:t>a)</w:t>
      </w:r>
    </w:p>
    <w:p w:rsidR="00B721A0" w:rsidRPr="00E40958" w:rsidRDefault="00B721A0" w:rsidP="00B9259A">
      <w:pPr>
        <w:jc w:val="both"/>
      </w:pPr>
      <w:r w:rsidRPr="00E40958">
        <w:t>erstinstanzliche Strafsachen gegen Erwachsene entsprechend der Zuteilung in den aus der Anlage ersichtlichen Turnuskreisen 1 und 2;</w:t>
      </w:r>
    </w:p>
    <w:p w:rsidR="00B721A0" w:rsidRPr="00E40958" w:rsidRDefault="00B721A0" w:rsidP="00B9259A">
      <w:pPr>
        <w:jc w:val="both"/>
      </w:pPr>
      <w:r w:rsidRPr="00E40958">
        <w:t xml:space="preserve">b) </w:t>
      </w:r>
    </w:p>
    <w:p w:rsidR="00B721A0" w:rsidRPr="00E40958" w:rsidRDefault="00B721A0" w:rsidP="00B9259A">
      <w:pPr>
        <w:jc w:val="both"/>
      </w:pPr>
      <w:r w:rsidRPr="00E40958">
        <w:t>die gemäß § 77 Abs. 3 Satz 2 GVG von einer Strafkammer zu erledigenden Geschäfte;</w:t>
      </w:r>
    </w:p>
    <w:p w:rsidR="002F7EB9" w:rsidRPr="00E40958" w:rsidRDefault="002F7EB9" w:rsidP="00B9259A">
      <w:pPr>
        <w:jc w:val="both"/>
      </w:pPr>
      <w:r w:rsidRPr="00E40958">
        <w:t>c)</w:t>
      </w:r>
    </w:p>
    <w:p w:rsidR="00D36BAF" w:rsidRDefault="002F7EB9" w:rsidP="00B9259A">
      <w:pPr>
        <w:jc w:val="both"/>
      </w:pPr>
      <w:r w:rsidRPr="00E40958">
        <w:t>die gemäß § 354 Abs. 2 S. 1, 1. Halbs. StPO oder § 210 Abs. 3 S. 1, 1. Alt StPO an eine nicht benannte Strafkammer zurückverwiese</w:t>
      </w:r>
      <w:r w:rsidR="00CB7238" w:rsidRPr="00E40958">
        <w:t>nen Sachen der 9. Strafkammer, einschließlich der in § 74 c GVG genannten Strafsachen gegen Erwachsene (Wirtschaftsstrafsachen) als Wirtschaftsstrafkammer;</w:t>
      </w:r>
      <w:bookmarkStart w:id="545" w:name="_Toc466549239"/>
      <w:bookmarkStart w:id="546" w:name="_Toc466549901"/>
    </w:p>
    <w:p w:rsidR="00D36BAF" w:rsidRDefault="00D36BAF" w:rsidP="00B9259A">
      <w:pPr>
        <w:jc w:val="both"/>
      </w:pPr>
    </w:p>
    <w:p w:rsidR="00D36BAF" w:rsidRDefault="00D36BAF" w:rsidP="00B9259A">
      <w:pPr>
        <w:spacing w:line="240" w:lineRule="auto"/>
        <w:jc w:val="both"/>
        <w:rPr>
          <w:b/>
        </w:rPr>
      </w:pPr>
      <w:r>
        <w:br w:type="page"/>
      </w:r>
    </w:p>
    <w:p w:rsidR="00D36BAF" w:rsidRPr="007D6B1F" w:rsidRDefault="00D36BAF" w:rsidP="00B9259A">
      <w:pPr>
        <w:pStyle w:val="berschrift2"/>
        <w:jc w:val="both"/>
      </w:pPr>
      <w:bookmarkStart w:id="547" w:name="_Toc499822064"/>
      <w:r w:rsidRPr="007D6B1F">
        <w:lastRenderedPageBreak/>
        <w:t>Verteilung von Beständen</w:t>
      </w:r>
      <w:bookmarkEnd w:id="547"/>
    </w:p>
    <w:p w:rsidR="00E22039" w:rsidRPr="00360254" w:rsidRDefault="00E22039" w:rsidP="00B9259A">
      <w:pPr>
        <w:jc w:val="both"/>
      </w:pPr>
      <w:r w:rsidRPr="00360254">
        <w:t xml:space="preserve">Die folgenden kleinen Strafkammern übernehmen von der 12. kleinen Strafkammer in der nachfolgenden Reihenfolge und Anzahl </w:t>
      </w:r>
      <w:r w:rsidR="005D00FD" w:rsidRPr="00360254">
        <w:t xml:space="preserve">folgende </w:t>
      </w:r>
      <w:r w:rsidR="008C3EBB" w:rsidRPr="00360254">
        <w:t>ab dem 01.01.2018 eingehende Berufungsverfahren</w:t>
      </w:r>
      <w:r w:rsidR="00EB3D93" w:rsidRPr="00360254">
        <w:t xml:space="preserve"> (ohne Anrechnung auf den Turnus)</w:t>
      </w:r>
      <w:r w:rsidR="00147087" w:rsidRPr="00360254">
        <w:t>:</w:t>
      </w:r>
    </w:p>
    <w:p w:rsidR="00E4614C" w:rsidRDefault="00E4614C" w:rsidP="00B9259A">
      <w:pPr>
        <w:jc w:val="both"/>
      </w:pPr>
    </w:p>
    <w:p w:rsidR="008C3EBB" w:rsidRDefault="008C3EBB" w:rsidP="00B9259A">
      <w:pPr>
        <w:jc w:val="both"/>
      </w:pPr>
      <w:r w:rsidRPr="008C3EBB">
        <w:t xml:space="preserve">Die </w:t>
      </w:r>
      <w:r>
        <w:t xml:space="preserve">6. kleine Strafkammer übernimmt von der 12. kleinen Strafkammer die </w:t>
      </w:r>
      <w:r w:rsidR="00E4614C">
        <w:t>erste</w:t>
      </w:r>
      <w:r>
        <w:t xml:space="preserve"> </w:t>
      </w:r>
      <w:r w:rsidR="00D420A0">
        <w:t xml:space="preserve">Berufung gegen ein Urteil des Schöffengerichts </w:t>
      </w:r>
      <w:r w:rsidR="00EB3D93">
        <w:t xml:space="preserve">oder des erweiterten Schöffengerichts </w:t>
      </w:r>
      <w:r>
        <w:t xml:space="preserve">und die </w:t>
      </w:r>
      <w:r w:rsidR="00E4614C">
        <w:t>erste</w:t>
      </w:r>
      <w:r w:rsidR="006302D2">
        <w:t xml:space="preserve"> bis </w:t>
      </w:r>
      <w:r w:rsidR="00E4614C">
        <w:t xml:space="preserve">fünfte </w:t>
      </w:r>
      <w:r w:rsidR="00D420A0">
        <w:t>Berufung gegen ein Urteil des Strafrichters</w:t>
      </w:r>
      <w:r w:rsidR="006302D2">
        <w:t>.</w:t>
      </w:r>
      <w:r>
        <w:t xml:space="preserve"> </w:t>
      </w:r>
    </w:p>
    <w:p w:rsidR="008C3EBB" w:rsidRDefault="008C3EBB" w:rsidP="00B9259A">
      <w:pPr>
        <w:jc w:val="both"/>
      </w:pPr>
      <w:r>
        <w:t xml:space="preserve">Die 7. kleine Strafkammer übernimmt von der 12. kleinen Strafkammer die </w:t>
      </w:r>
      <w:r w:rsidR="00E4614C">
        <w:t xml:space="preserve">zweite </w:t>
      </w:r>
      <w:r w:rsidR="00D420A0">
        <w:t xml:space="preserve">Berufung gegen ein Urteil des Schöffengerichts </w:t>
      </w:r>
      <w:r w:rsidR="00EB3D93">
        <w:t xml:space="preserve">oder des erweiterten Schöffengerichts </w:t>
      </w:r>
      <w:r>
        <w:t xml:space="preserve">und die </w:t>
      </w:r>
      <w:r w:rsidR="00E4614C">
        <w:t>sechste</w:t>
      </w:r>
      <w:r w:rsidR="006F17B3">
        <w:t xml:space="preserve"> </w:t>
      </w:r>
      <w:r w:rsidR="006302D2">
        <w:t xml:space="preserve">bis </w:t>
      </w:r>
      <w:r w:rsidR="00E4614C">
        <w:t xml:space="preserve">achte </w:t>
      </w:r>
      <w:r w:rsidR="00D420A0">
        <w:t>Berufung gegen ein Urteil des Strafrichters.</w:t>
      </w:r>
      <w:r w:rsidR="00360254">
        <w:t xml:space="preserve"> </w:t>
      </w:r>
      <w:r>
        <w:t xml:space="preserve">Die 11. kleine Strafkammer übernimmt von der 12. kleinen Strafkammer die </w:t>
      </w:r>
      <w:r w:rsidR="002166CB">
        <w:t xml:space="preserve">dritte </w:t>
      </w:r>
      <w:r w:rsidR="00D420A0">
        <w:t>Berufung gegen ein Urteil des Schöffengerichts</w:t>
      </w:r>
      <w:r w:rsidR="00EB3D93">
        <w:t xml:space="preserve"> oder des erweiterten Schöffengerichts</w:t>
      </w:r>
      <w:r>
        <w:t xml:space="preserve"> und die </w:t>
      </w:r>
      <w:r w:rsidR="002166CB">
        <w:t xml:space="preserve">neunte </w:t>
      </w:r>
      <w:r w:rsidR="006302D2">
        <w:t xml:space="preserve">bis </w:t>
      </w:r>
      <w:r w:rsidR="002166CB">
        <w:t xml:space="preserve">zwölfte </w:t>
      </w:r>
      <w:r w:rsidR="00D420A0">
        <w:t>Berufung gegen ein Urteil des Strafrichters.</w:t>
      </w:r>
    </w:p>
    <w:p w:rsidR="002166CB" w:rsidRPr="002166CB" w:rsidRDefault="008C3EBB" w:rsidP="002166CB">
      <w:pPr>
        <w:jc w:val="both"/>
      </w:pPr>
      <w:r>
        <w:t>Die 14. kleine Strafkammer übernimmt von der 1</w:t>
      </w:r>
      <w:r w:rsidR="003C1C7D">
        <w:t>2</w:t>
      </w:r>
      <w:r>
        <w:t xml:space="preserve">. </w:t>
      </w:r>
      <w:r w:rsidR="00C93A91">
        <w:t>k</w:t>
      </w:r>
      <w:r>
        <w:t xml:space="preserve">leinen Strafkammer die </w:t>
      </w:r>
      <w:r w:rsidR="002166CB">
        <w:t xml:space="preserve">vierte </w:t>
      </w:r>
      <w:r w:rsidR="00D420A0">
        <w:t>Berufung gegen ein Urteil des Schöffengerichts</w:t>
      </w:r>
      <w:r>
        <w:t xml:space="preserve"> </w:t>
      </w:r>
      <w:r w:rsidR="00EB3D93">
        <w:t xml:space="preserve">oder des erweiterten Schöffengerichts </w:t>
      </w:r>
      <w:r w:rsidR="006302D2">
        <w:t xml:space="preserve">sowie </w:t>
      </w:r>
      <w:r>
        <w:t xml:space="preserve">die </w:t>
      </w:r>
      <w:r w:rsidR="002166CB">
        <w:t xml:space="preserve">dreizehnte </w:t>
      </w:r>
      <w:r w:rsidR="006302D2">
        <w:t xml:space="preserve">und </w:t>
      </w:r>
      <w:r w:rsidR="002166CB">
        <w:t xml:space="preserve">vierzehnte </w:t>
      </w:r>
      <w:r w:rsidR="00D420A0">
        <w:t>Berufung gegen ein Urteil des Strafrichters</w:t>
      </w:r>
      <w:r w:rsidR="001260F7">
        <w:t>.</w:t>
      </w:r>
      <w:r>
        <w:t xml:space="preserve"> </w:t>
      </w:r>
    </w:p>
    <w:p w:rsidR="002166CB" w:rsidRDefault="002166CB" w:rsidP="002166CB">
      <w:pPr>
        <w:jc w:val="both"/>
      </w:pPr>
      <w:r w:rsidRPr="008C3EBB">
        <w:t xml:space="preserve">Die 5. kleine Strafkammer übernimmt von der 12. kleinen Strafkammer </w:t>
      </w:r>
      <w:r>
        <w:t>die fünfte</w:t>
      </w:r>
      <w:r w:rsidRPr="008C3EBB">
        <w:t xml:space="preserve"> </w:t>
      </w:r>
      <w:r>
        <w:t>Berufung gegen ein Urteil des Schöffengerichts oder des erweiterten Schöffengerichts und die fünfzehnte Berufung gegen ein Urteil des Strafrichters</w:t>
      </w:r>
      <w:r w:rsidRPr="008C3EBB">
        <w:t xml:space="preserve">. </w:t>
      </w:r>
    </w:p>
    <w:p w:rsidR="002166CB" w:rsidRDefault="002166CB" w:rsidP="00B9259A">
      <w:pPr>
        <w:jc w:val="both"/>
      </w:pPr>
    </w:p>
    <w:p w:rsidR="005413C3" w:rsidRDefault="005413C3" w:rsidP="005413C3">
      <w:pPr>
        <w:spacing w:line="316" w:lineRule="auto"/>
        <w:jc w:val="both"/>
      </w:pPr>
      <w:r>
        <w:t xml:space="preserve">Zum Ausgleich der gegenüber dem Geschäftsjahr 2017 reduzierten Besetzungsstärke der 9. Zivilkammer übernehmen aus deren Bestand </w:t>
      </w:r>
    </w:p>
    <w:p w:rsidR="005413C3" w:rsidRDefault="005413C3" w:rsidP="005413C3">
      <w:pPr>
        <w:spacing w:line="316" w:lineRule="auto"/>
        <w:jc w:val="both"/>
      </w:pPr>
    </w:p>
    <w:p w:rsidR="005413C3" w:rsidRDefault="005413C3" w:rsidP="005413C3">
      <w:pPr>
        <w:pStyle w:val="Listenabsatz"/>
        <w:numPr>
          <w:ilvl w:val="0"/>
          <w:numId w:val="30"/>
        </w:numPr>
        <w:spacing w:line="316" w:lineRule="auto"/>
        <w:jc w:val="both"/>
      </w:pPr>
      <w:r>
        <w:t xml:space="preserve">die 6. Zivilkammer die 9 ältesten der am 31.12.2017 anhängigen Kapitalanlagesachen mit den Endziffern 1, 7 und 0, soweit diese nach dem 01.04.2015 beim Landgericht Bielefeld eingegangen sind und in ihnen nicht bereits ein Verkündungstermin im Jahr 2018 anberaumt ist, </w:t>
      </w:r>
    </w:p>
    <w:p w:rsidR="005413C3" w:rsidRDefault="005413C3" w:rsidP="005413C3">
      <w:pPr>
        <w:pStyle w:val="Listenabsatz"/>
        <w:numPr>
          <w:ilvl w:val="0"/>
          <w:numId w:val="30"/>
        </w:numPr>
        <w:spacing w:line="316" w:lineRule="auto"/>
        <w:jc w:val="both"/>
      </w:pPr>
      <w:r>
        <w:t xml:space="preserve">von den am 31.12.2017 anhängigen allgemeinen Verfahren mit den Endziffern 1, 7 und 0 sowie – unabhängig von deren Endziffer – von denjenigen anhängigen allgemeinen Verfahren, welche die 9. Zivilkammer gemäß Präsidiumsbeschluss vom 12.12.2016 aus dem Bestand der 5. Zivilkammer übernommen hat, jeweils soweit diese nach dem 01.01.2016 beim Landgericht Bielefeld eingegangen sind und in ihnen nicht bereits ein Verkündungstermin im Jahr 2018 anberaumt ist, die </w:t>
      </w:r>
    </w:p>
    <w:p w:rsidR="005413C3" w:rsidRDefault="005413C3" w:rsidP="005413C3">
      <w:pPr>
        <w:pStyle w:val="Listenabsatz"/>
        <w:numPr>
          <w:ilvl w:val="0"/>
          <w:numId w:val="31"/>
        </w:numPr>
        <w:spacing w:before="120" w:line="316" w:lineRule="auto"/>
        <w:ind w:left="714" w:hanging="357"/>
        <w:jc w:val="both"/>
      </w:pPr>
      <w:r>
        <w:t>18. Zivilkammer insgesamt 14</w:t>
      </w:r>
    </w:p>
    <w:p w:rsidR="005413C3" w:rsidRDefault="005413C3" w:rsidP="005413C3">
      <w:pPr>
        <w:pStyle w:val="Listenabsatz"/>
        <w:numPr>
          <w:ilvl w:val="0"/>
          <w:numId w:val="31"/>
        </w:numPr>
        <w:spacing w:line="316" w:lineRule="auto"/>
        <w:jc w:val="both"/>
      </w:pPr>
      <w:r>
        <w:t>5. Zivilkammer insgesamt 10</w:t>
      </w:r>
    </w:p>
    <w:p w:rsidR="005413C3" w:rsidRDefault="005413C3" w:rsidP="005413C3">
      <w:pPr>
        <w:pStyle w:val="Listenabsatz"/>
        <w:numPr>
          <w:ilvl w:val="0"/>
          <w:numId w:val="31"/>
        </w:numPr>
        <w:spacing w:line="316" w:lineRule="auto"/>
        <w:jc w:val="both"/>
      </w:pPr>
      <w:r>
        <w:lastRenderedPageBreak/>
        <w:t>1. Zivilkammer insgesamt 9</w:t>
      </w:r>
    </w:p>
    <w:p w:rsidR="005413C3" w:rsidRDefault="005413C3" w:rsidP="005413C3">
      <w:pPr>
        <w:pStyle w:val="Listenabsatz"/>
        <w:numPr>
          <w:ilvl w:val="0"/>
          <w:numId w:val="31"/>
        </w:numPr>
        <w:spacing w:line="316" w:lineRule="auto"/>
        <w:jc w:val="both"/>
      </w:pPr>
      <w:r>
        <w:t>7. Zivilkammer insgesamt 7</w:t>
      </w:r>
    </w:p>
    <w:p w:rsidR="005413C3" w:rsidRDefault="005413C3" w:rsidP="005413C3">
      <w:pPr>
        <w:pStyle w:val="Listenabsatz"/>
        <w:numPr>
          <w:ilvl w:val="0"/>
          <w:numId w:val="31"/>
        </w:numPr>
        <w:spacing w:line="316" w:lineRule="auto"/>
        <w:jc w:val="both"/>
      </w:pPr>
      <w:r>
        <w:t>8. Zivilkammer insgesamt 9</w:t>
      </w:r>
    </w:p>
    <w:p w:rsidR="005413C3" w:rsidRDefault="005413C3" w:rsidP="005413C3">
      <w:pPr>
        <w:pStyle w:val="Listenabsatz"/>
        <w:numPr>
          <w:ilvl w:val="0"/>
          <w:numId w:val="31"/>
        </w:numPr>
        <w:spacing w:line="316" w:lineRule="auto"/>
        <w:jc w:val="both"/>
      </w:pPr>
      <w:r>
        <w:t>2. Zivilkammer insgesamt 7</w:t>
      </w:r>
    </w:p>
    <w:p w:rsidR="005413C3" w:rsidRDefault="005413C3" w:rsidP="005413C3">
      <w:pPr>
        <w:pStyle w:val="Listenabsatz"/>
        <w:numPr>
          <w:ilvl w:val="0"/>
          <w:numId w:val="31"/>
        </w:numPr>
        <w:spacing w:after="120" w:line="316" w:lineRule="auto"/>
        <w:ind w:left="714" w:hanging="357"/>
        <w:jc w:val="both"/>
      </w:pPr>
      <w:r>
        <w:t>3. Zivilkammer insgesamt 7</w:t>
      </w:r>
    </w:p>
    <w:p w:rsidR="005413C3" w:rsidRDefault="005413C3" w:rsidP="005413C3">
      <w:pPr>
        <w:spacing w:line="316" w:lineRule="auto"/>
        <w:ind w:left="360"/>
        <w:jc w:val="both"/>
      </w:pPr>
      <w:r>
        <w:t>Verfahren in der Weise, dass die Verfahren nach dem jeweiligen Eingangsdatum bei Gericht sortiert, beginnend mit dem ältesten Verfahren, auf die Kammern verteilt werden. Die Verteilung erfolgt in der Reihenfolge 18., 5., 1., 7., 8., 2., 3., Zivilkammer, sodann 3., 2., 8., 7., 1., 5., 18. Zivilkammer usw., so dass die 18. Zivilkammer das älteste, die 5. Zivilkammer das zweitälteste, die 1. Zivilkammer das drittälteste Verfahren übernimmt etc. Bei dieser Verteilung wird jede der vorgenannten Zivilkammern so lange berücksichtigt, bis die vorgenannte Gesamtzahl der zu übernehmenden Verfahren für die einzelnen Kammern erreicht ist.</w:t>
      </w:r>
    </w:p>
    <w:p w:rsidR="005413C3" w:rsidRDefault="005413C3" w:rsidP="005413C3">
      <w:pPr>
        <w:spacing w:line="316" w:lineRule="auto"/>
        <w:ind w:left="360"/>
        <w:jc w:val="both"/>
      </w:pPr>
    </w:p>
    <w:p w:rsidR="005413C3" w:rsidRDefault="005413C3" w:rsidP="00360254">
      <w:pPr>
        <w:spacing w:line="316" w:lineRule="auto"/>
        <w:ind w:left="340"/>
        <w:jc w:val="both"/>
      </w:pPr>
      <w:r>
        <w:t>Soweit die Anzahl der nach Ziffer 1. auf die 6. Zivilkammer entfallenden Verfahren hinter der Gesamtzahl von 9 zurückbleibt, wird die 6. Zivilkammer ebenfalls bei der Verteilung nach Ziffer 2. in der Weise berücksichtigt, dass sie in der Verteilungsreihenfolge nach der 3. Zivilkammer einrückt und bei den Verteilungsdurchgängen so lange unberücksichtigt bleibt, bis die Anzahl der nach Ziffer 1 übernommenen Kapitalanlagesachen erreicht ist. Alsdann wird sie so lange berücksichtigt, bis unter Berücksichtigung der nach Ziffer 1 übernommenen Kapitalanlagesachen die Gesamtzahl von 9 Verfahren erreicht ist.</w:t>
      </w:r>
    </w:p>
    <w:p w:rsidR="00D36BAF" w:rsidRDefault="00D36BAF" w:rsidP="00B9259A">
      <w:pPr>
        <w:jc w:val="both"/>
      </w:pPr>
    </w:p>
    <w:p w:rsidR="00D36BAF" w:rsidRDefault="00D36BAF" w:rsidP="00B9259A">
      <w:pPr>
        <w:spacing w:line="240" w:lineRule="auto"/>
        <w:jc w:val="both"/>
        <w:rPr>
          <w:b/>
          <w:sz w:val="28"/>
          <w:szCs w:val="28"/>
        </w:rPr>
      </w:pPr>
      <w:bookmarkStart w:id="548" w:name="_Ref466550005"/>
      <w:r>
        <w:br w:type="page"/>
      </w:r>
    </w:p>
    <w:p w:rsidR="009F1B62" w:rsidRPr="00760295" w:rsidRDefault="009F1B62" w:rsidP="00B9259A">
      <w:pPr>
        <w:pStyle w:val="berschrift1"/>
        <w:jc w:val="both"/>
      </w:pPr>
      <w:bookmarkStart w:id="549" w:name="_Toc499822065"/>
      <w:r w:rsidRPr="00760295">
        <w:lastRenderedPageBreak/>
        <w:t>Kammerbesetzungsplan</w:t>
      </w:r>
      <w:bookmarkEnd w:id="545"/>
      <w:bookmarkEnd w:id="546"/>
      <w:bookmarkEnd w:id="548"/>
      <w:bookmarkEnd w:id="549"/>
    </w:p>
    <w:p w:rsidR="009F1B62" w:rsidRDefault="00A21BB6" w:rsidP="00B9259A">
      <w:pPr>
        <w:ind w:firstLine="340"/>
        <w:jc w:val="both"/>
      </w:pPr>
      <w:r w:rsidRPr="00EB5295">
        <w:t>(Stand: 01.01.</w:t>
      </w:r>
      <w:r w:rsidR="00FC10B4" w:rsidRPr="00EB5295">
        <w:t>201</w:t>
      </w:r>
      <w:r w:rsidR="00E4614C">
        <w:t>8</w:t>
      </w:r>
      <w:r w:rsidR="009F1B62" w:rsidRPr="00EB5295">
        <w:t>)</w:t>
      </w:r>
    </w:p>
    <w:p w:rsidR="006F635D" w:rsidRPr="00EB5295" w:rsidRDefault="006F635D" w:rsidP="00B9259A">
      <w:pPr>
        <w:ind w:firstLine="340"/>
        <w:jc w:val="both"/>
      </w:pPr>
    </w:p>
    <w:p w:rsidR="006F635D" w:rsidRPr="00EB5295" w:rsidRDefault="006F635D" w:rsidP="00B9259A">
      <w:pPr>
        <w:pStyle w:val="berschrift2"/>
        <w:jc w:val="both"/>
      </w:pPr>
      <w:bookmarkStart w:id="550" w:name="_Toc499822066"/>
      <w:r>
        <w:t>Zivilkammern und Kammern für Handelssachen</w:t>
      </w:r>
      <w:bookmarkEnd w:id="550"/>
    </w:p>
    <w:p w:rsidR="009F1B62" w:rsidRDefault="009F1B62" w:rsidP="00B9259A">
      <w:pPr>
        <w:pStyle w:val="berschrift6"/>
        <w:jc w:val="both"/>
      </w:pPr>
      <w:bookmarkStart w:id="551" w:name="_Toc466549240"/>
      <w:bookmarkStart w:id="552" w:name="_Toc466549902"/>
      <w:bookmarkStart w:id="553" w:name="_Toc499822067"/>
      <w:r w:rsidRPr="00EB5295">
        <w:t>die 1. Zivilkammer:</w:t>
      </w:r>
      <w:bookmarkEnd w:id="551"/>
      <w:bookmarkEnd w:id="552"/>
      <w:bookmarkEnd w:id="553"/>
    </w:p>
    <w:p w:rsidR="00FD4D2D" w:rsidRDefault="00FD4D2D" w:rsidP="00B9259A">
      <w:pPr>
        <w:jc w:val="both"/>
      </w:pPr>
      <w:r>
        <w:t>Vors. Richterin am Landgericht</w:t>
      </w:r>
      <w:r>
        <w:tab/>
      </w:r>
      <w:r>
        <w:tab/>
        <w:t>Kirchhoff</w:t>
      </w:r>
      <w:r w:rsidR="00254812">
        <w:t xml:space="preserve"> (0,67)</w:t>
      </w:r>
    </w:p>
    <w:p w:rsidR="00FD4D2D" w:rsidRDefault="00FD4D2D" w:rsidP="00B9259A">
      <w:pPr>
        <w:jc w:val="both"/>
      </w:pPr>
      <w:r w:rsidRPr="00EB5295">
        <w:t>Richter am Landgericht</w:t>
      </w:r>
      <w:r>
        <w:tab/>
      </w:r>
      <w:r>
        <w:tab/>
      </w:r>
      <w:r>
        <w:tab/>
        <w:t>Dr. Tyczynski (</w:t>
      </w:r>
      <w:r w:rsidRPr="00EB5295">
        <w:t>stellv. Vorsitzende</w:t>
      </w:r>
      <w:r>
        <w:t>r)</w:t>
      </w:r>
    </w:p>
    <w:p w:rsidR="00FD4D2D" w:rsidRDefault="00FD4D2D" w:rsidP="00B9259A">
      <w:pPr>
        <w:jc w:val="both"/>
      </w:pPr>
      <w:r>
        <w:t>Richterin</w:t>
      </w:r>
      <w:r>
        <w:tab/>
      </w:r>
      <w:r>
        <w:tab/>
      </w:r>
      <w:r>
        <w:tab/>
      </w:r>
      <w:r>
        <w:tab/>
      </w:r>
      <w:r>
        <w:tab/>
      </w:r>
      <w:r w:rsidR="00254812">
        <w:t xml:space="preserve">Beines </w:t>
      </w:r>
    </w:p>
    <w:p w:rsidR="009F1B62" w:rsidRPr="00FD4D2D" w:rsidRDefault="009F1B62" w:rsidP="00B9259A">
      <w:pPr>
        <w:jc w:val="both"/>
        <w:rPr>
          <w:sz w:val="20"/>
          <w:szCs w:val="20"/>
        </w:rPr>
      </w:pPr>
      <w:r w:rsidRPr="00FD4D2D">
        <w:rPr>
          <w:sz w:val="20"/>
          <w:szCs w:val="20"/>
          <w:u w:val="single"/>
        </w:rPr>
        <w:t>Vertreter:</w:t>
      </w:r>
      <w:r w:rsidRPr="00FD4D2D">
        <w:rPr>
          <w:sz w:val="20"/>
          <w:szCs w:val="20"/>
        </w:rPr>
        <w:t xml:space="preserve"> Mitglieder der 18. Zivilkammer</w:t>
      </w:r>
    </w:p>
    <w:p w:rsidR="009F1B62" w:rsidRPr="00FD4D2D" w:rsidRDefault="009F1B62" w:rsidP="00B9259A">
      <w:pPr>
        <w:jc w:val="both"/>
        <w:rPr>
          <w:sz w:val="20"/>
          <w:szCs w:val="20"/>
          <w:u w:val="single"/>
        </w:rPr>
      </w:pPr>
      <w:r w:rsidRPr="00FD4D2D">
        <w:rPr>
          <w:sz w:val="20"/>
          <w:szCs w:val="20"/>
          <w:u w:val="single"/>
        </w:rPr>
        <w:t>Ersatzvertreter</w:t>
      </w:r>
      <w:r w:rsidRPr="00FD4D2D">
        <w:rPr>
          <w:sz w:val="20"/>
          <w:szCs w:val="20"/>
        </w:rPr>
        <w:t xml:space="preserve"> in der Reihenfolge: Mitglieder der 2.</w:t>
      </w:r>
      <w:r w:rsidR="00A74CD9" w:rsidRPr="00FD4D2D">
        <w:rPr>
          <w:sz w:val="20"/>
          <w:szCs w:val="20"/>
        </w:rPr>
        <w:t xml:space="preserve">, 4., 6. und 8. </w:t>
      </w:r>
      <w:r w:rsidRPr="00FD4D2D">
        <w:rPr>
          <w:sz w:val="20"/>
          <w:szCs w:val="20"/>
        </w:rPr>
        <w:t>Zivilkammer</w:t>
      </w:r>
    </w:p>
    <w:p w:rsidR="009F1B62" w:rsidRPr="00EB5295" w:rsidRDefault="009F1B62" w:rsidP="00B9259A">
      <w:pPr>
        <w:jc w:val="both"/>
      </w:pPr>
    </w:p>
    <w:p w:rsidR="009F1B62" w:rsidRDefault="009F1B62" w:rsidP="00B9259A">
      <w:pPr>
        <w:pStyle w:val="berschrift6"/>
        <w:jc w:val="both"/>
      </w:pPr>
      <w:bookmarkStart w:id="554" w:name="_Toc466549241"/>
      <w:bookmarkStart w:id="555" w:name="_Toc466549903"/>
      <w:bookmarkStart w:id="556" w:name="_Toc499822068"/>
      <w:r w:rsidRPr="00EB5295">
        <w:t>die 2. Zivilkammer:</w:t>
      </w:r>
      <w:bookmarkEnd w:id="554"/>
      <w:bookmarkEnd w:id="555"/>
      <w:bookmarkEnd w:id="556"/>
    </w:p>
    <w:p w:rsidR="00FD4D2D" w:rsidRPr="00EB5295" w:rsidRDefault="00FD4D2D" w:rsidP="00B9259A">
      <w:pPr>
        <w:jc w:val="both"/>
      </w:pPr>
      <w:r w:rsidRPr="00EB5295">
        <w:t>Vors. Richter</w:t>
      </w:r>
      <w:r w:rsidR="00254812">
        <w:t>in</w:t>
      </w:r>
      <w:r w:rsidRPr="00EB5295">
        <w:t xml:space="preserve"> am Landgericht</w:t>
      </w:r>
      <w:r>
        <w:tab/>
      </w:r>
      <w:r>
        <w:tab/>
      </w:r>
      <w:r w:rsidR="00254812">
        <w:t xml:space="preserve">Brinkmann </w:t>
      </w:r>
    </w:p>
    <w:p w:rsidR="00FD4D2D" w:rsidRDefault="00FD4D2D" w:rsidP="00B9259A">
      <w:pPr>
        <w:jc w:val="both"/>
      </w:pPr>
      <w:r w:rsidRPr="00EB5295">
        <w:t>Richter am Landgericht</w:t>
      </w:r>
      <w:r>
        <w:tab/>
      </w:r>
      <w:r>
        <w:tab/>
      </w:r>
      <w:r>
        <w:tab/>
      </w:r>
      <w:r w:rsidRPr="00EB5295">
        <w:t>Reichmann (stellv. Vorsitzender)</w:t>
      </w:r>
    </w:p>
    <w:p w:rsidR="00FD4D2D" w:rsidRDefault="00FD4D2D" w:rsidP="00B9259A">
      <w:pPr>
        <w:jc w:val="both"/>
      </w:pPr>
      <w:r w:rsidRPr="00EB5295">
        <w:t>Richter</w:t>
      </w:r>
      <w:r>
        <w:t>in</w:t>
      </w:r>
      <w:r w:rsidRPr="00EB5295">
        <w:t xml:space="preserve"> am Landgericht</w:t>
      </w:r>
      <w:r>
        <w:tab/>
      </w:r>
      <w:r>
        <w:tab/>
      </w:r>
      <w:r>
        <w:tab/>
        <w:t>Dr. Eisfeld (0,67)</w:t>
      </w:r>
    </w:p>
    <w:p w:rsidR="009F1B62" w:rsidRPr="00FD4D2D" w:rsidRDefault="009F1B62" w:rsidP="00B9259A">
      <w:pPr>
        <w:jc w:val="both"/>
        <w:rPr>
          <w:sz w:val="20"/>
          <w:szCs w:val="20"/>
        </w:rPr>
      </w:pPr>
      <w:r w:rsidRPr="00FD4D2D">
        <w:rPr>
          <w:sz w:val="20"/>
          <w:szCs w:val="20"/>
          <w:u w:val="single"/>
        </w:rPr>
        <w:t>Vertreter:</w:t>
      </w:r>
      <w:r w:rsidRPr="00FD4D2D">
        <w:rPr>
          <w:sz w:val="20"/>
          <w:szCs w:val="20"/>
        </w:rPr>
        <w:t xml:space="preserve"> Mitglieder der 4. Zivilkammer </w:t>
      </w:r>
    </w:p>
    <w:p w:rsidR="009F1B62" w:rsidRDefault="009F1B62" w:rsidP="00B9259A">
      <w:pPr>
        <w:jc w:val="both"/>
        <w:rPr>
          <w:sz w:val="20"/>
          <w:szCs w:val="20"/>
        </w:rPr>
      </w:pPr>
      <w:r w:rsidRPr="00FD4D2D">
        <w:rPr>
          <w:sz w:val="20"/>
          <w:szCs w:val="20"/>
          <w:u w:val="single"/>
        </w:rPr>
        <w:t>Ersatzvertreter</w:t>
      </w:r>
      <w:r w:rsidRPr="00FD4D2D">
        <w:rPr>
          <w:sz w:val="20"/>
          <w:szCs w:val="20"/>
        </w:rPr>
        <w:t xml:space="preserve"> in der Reihenfolge: Mitgli</w:t>
      </w:r>
      <w:r w:rsidR="00C55E66" w:rsidRPr="00FD4D2D">
        <w:rPr>
          <w:sz w:val="20"/>
          <w:szCs w:val="20"/>
        </w:rPr>
        <w:t xml:space="preserve">eder der 6., 8., 1., </w:t>
      </w:r>
      <w:r w:rsidR="00A74CD9" w:rsidRPr="00FD4D2D">
        <w:rPr>
          <w:sz w:val="20"/>
          <w:szCs w:val="20"/>
        </w:rPr>
        <w:t xml:space="preserve">und </w:t>
      </w:r>
      <w:r w:rsidRPr="00FD4D2D">
        <w:rPr>
          <w:sz w:val="20"/>
          <w:szCs w:val="20"/>
        </w:rPr>
        <w:t>18.</w:t>
      </w:r>
      <w:r w:rsidR="00C55E66" w:rsidRPr="00FD4D2D">
        <w:rPr>
          <w:sz w:val="20"/>
          <w:szCs w:val="20"/>
        </w:rPr>
        <w:t xml:space="preserve"> </w:t>
      </w:r>
      <w:r w:rsidRPr="00FD4D2D">
        <w:rPr>
          <w:sz w:val="20"/>
          <w:szCs w:val="20"/>
        </w:rPr>
        <w:t>Zivilkammer</w:t>
      </w:r>
    </w:p>
    <w:p w:rsidR="00FD4D2D" w:rsidRPr="00FD4D2D" w:rsidRDefault="00FD4D2D" w:rsidP="00B9259A">
      <w:pPr>
        <w:jc w:val="both"/>
      </w:pPr>
    </w:p>
    <w:p w:rsidR="00B14B53" w:rsidRDefault="00B14B53" w:rsidP="00B9259A">
      <w:pPr>
        <w:pStyle w:val="berschrift6"/>
        <w:jc w:val="both"/>
      </w:pPr>
      <w:bookmarkStart w:id="557" w:name="_Toc499822069"/>
      <w:r w:rsidRPr="00EB5295">
        <w:t>die 3. Zivilkammer:</w:t>
      </w:r>
      <w:bookmarkEnd w:id="557"/>
    </w:p>
    <w:p w:rsidR="00FD4D2D" w:rsidRDefault="00FD4D2D" w:rsidP="00B9259A">
      <w:pPr>
        <w:jc w:val="both"/>
      </w:pPr>
      <w:r w:rsidRPr="00EB5295">
        <w:t>Vors. Richterin am Landgericht</w:t>
      </w:r>
      <w:r>
        <w:tab/>
      </w:r>
      <w:r>
        <w:tab/>
      </w:r>
      <w:r w:rsidR="00422B1A">
        <w:t>Dr. Trautwein (0,5)</w:t>
      </w:r>
    </w:p>
    <w:p w:rsidR="00FD4D2D" w:rsidRDefault="00FD4D2D" w:rsidP="00B9259A">
      <w:pPr>
        <w:jc w:val="both"/>
      </w:pPr>
      <w:r w:rsidRPr="00EB5295">
        <w:t>Richter</w:t>
      </w:r>
      <w:r>
        <w:t>in</w:t>
      </w:r>
      <w:r w:rsidRPr="00EB5295">
        <w:t xml:space="preserve"> am Landgericht</w:t>
      </w:r>
      <w:r>
        <w:tab/>
      </w:r>
      <w:r>
        <w:tab/>
      </w:r>
      <w:r>
        <w:tab/>
        <w:t xml:space="preserve">Rösmann (0,5; </w:t>
      </w:r>
      <w:r w:rsidRPr="00A54802">
        <w:t>stellv</w:t>
      </w:r>
      <w:r>
        <w:t>. Vorsitzende)</w:t>
      </w:r>
    </w:p>
    <w:p w:rsidR="00FD4D2D" w:rsidRDefault="00FD4D2D" w:rsidP="00B9259A">
      <w:pPr>
        <w:jc w:val="both"/>
      </w:pPr>
      <w:r w:rsidRPr="00EB5295">
        <w:t>Richter</w:t>
      </w:r>
      <w:r>
        <w:t>in</w:t>
      </w:r>
      <w:r w:rsidRPr="00EB5295">
        <w:t xml:space="preserve"> am Landgericht</w:t>
      </w:r>
      <w:r>
        <w:tab/>
      </w:r>
      <w:r>
        <w:tab/>
      </w:r>
      <w:r>
        <w:tab/>
        <w:t>Breuer</w:t>
      </w:r>
      <w:r w:rsidR="00422B1A">
        <w:t xml:space="preserve"> </w:t>
      </w:r>
    </w:p>
    <w:p w:rsidR="00422B1A" w:rsidRDefault="00FD4D2D" w:rsidP="00B9259A">
      <w:pPr>
        <w:jc w:val="both"/>
      </w:pPr>
      <w:r>
        <w:t>Richter</w:t>
      </w:r>
      <w:r w:rsidR="00422B1A">
        <w:tab/>
      </w:r>
      <w:r w:rsidR="00422B1A">
        <w:tab/>
      </w:r>
      <w:r w:rsidR="00422B1A">
        <w:tab/>
      </w:r>
      <w:r w:rsidR="00422B1A">
        <w:tab/>
      </w:r>
      <w:r w:rsidR="00422B1A">
        <w:tab/>
        <w:t xml:space="preserve">Dr. Simonet </w:t>
      </w:r>
    </w:p>
    <w:p w:rsidR="00FD4D2D" w:rsidRDefault="00422B1A" w:rsidP="00B9259A">
      <w:pPr>
        <w:jc w:val="both"/>
      </w:pPr>
      <w:r>
        <w:t>Richterin</w:t>
      </w:r>
      <w:r w:rsidR="00FD4D2D">
        <w:tab/>
      </w:r>
      <w:r w:rsidR="00FD4D2D">
        <w:tab/>
      </w:r>
      <w:r w:rsidR="00FD4D2D">
        <w:tab/>
      </w:r>
      <w:r w:rsidR="00FD4D2D">
        <w:tab/>
      </w:r>
      <w:r w:rsidR="00FD4D2D">
        <w:tab/>
      </w:r>
      <w:r>
        <w:t>Röben</w:t>
      </w:r>
    </w:p>
    <w:p w:rsidR="00B14B53" w:rsidRPr="00FD4D2D" w:rsidRDefault="00B14B53" w:rsidP="00B9259A">
      <w:pPr>
        <w:jc w:val="both"/>
        <w:rPr>
          <w:sz w:val="20"/>
          <w:szCs w:val="20"/>
        </w:rPr>
      </w:pPr>
      <w:r w:rsidRPr="00FD4D2D">
        <w:rPr>
          <w:sz w:val="20"/>
          <w:szCs w:val="20"/>
          <w:u w:val="single"/>
        </w:rPr>
        <w:t>Vertreter</w:t>
      </w:r>
      <w:r w:rsidRPr="00FD4D2D">
        <w:rPr>
          <w:sz w:val="20"/>
          <w:szCs w:val="20"/>
        </w:rPr>
        <w:t>: Mitglieder der 9. Zivilkammer</w:t>
      </w:r>
    </w:p>
    <w:p w:rsidR="00B14B53" w:rsidRPr="00FD4D2D" w:rsidRDefault="00B14B53" w:rsidP="00B9259A">
      <w:pPr>
        <w:jc w:val="both"/>
        <w:rPr>
          <w:sz w:val="20"/>
          <w:szCs w:val="20"/>
          <w:u w:val="single"/>
        </w:rPr>
      </w:pPr>
      <w:r w:rsidRPr="00FD4D2D">
        <w:rPr>
          <w:sz w:val="20"/>
          <w:szCs w:val="20"/>
          <w:u w:val="single"/>
        </w:rPr>
        <w:t>Ersatzvertreter</w:t>
      </w:r>
      <w:r w:rsidRPr="00FD4D2D">
        <w:rPr>
          <w:sz w:val="20"/>
          <w:szCs w:val="20"/>
        </w:rPr>
        <w:t xml:space="preserve"> in der Reihenfolge: Mitglieder der 5. und 7. Zivilkammer</w:t>
      </w:r>
    </w:p>
    <w:p w:rsidR="009F1B62" w:rsidRPr="00EB5295" w:rsidRDefault="009F1B62" w:rsidP="00B9259A">
      <w:pPr>
        <w:jc w:val="both"/>
      </w:pPr>
    </w:p>
    <w:p w:rsidR="009F1B62" w:rsidRDefault="009F1B62" w:rsidP="00B9259A">
      <w:pPr>
        <w:pStyle w:val="berschrift6"/>
        <w:jc w:val="both"/>
      </w:pPr>
      <w:bookmarkStart w:id="558" w:name="_Toc466549242"/>
      <w:bookmarkStart w:id="559" w:name="_Toc466549904"/>
      <w:bookmarkStart w:id="560" w:name="_Toc499822070"/>
      <w:r w:rsidRPr="00EB5295">
        <w:t xml:space="preserve">die </w:t>
      </w:r>
      <w:r w:rsidR="00B14B53">
        <w:t>4</w:t>
      </w:r>
      <w:r w:rsidRPr="00EB5295">
        <w:t>. Zivilkammer:</w:t>
      </w:r>
      <w:bookmarkEnd w:id="558"/>
      <w:bookmarkEnd w:id="559"/>
      <w:bookmarkEnd w:id="560"/>
    </w:p>
    <w:p w:rsidR="00D00118" w:rsidRPr="00EB5295" w:rsidRDefault="00D00118" w:rsidP="00B9259A">
      <w:pPr>
        <w:jc w:val="both"/>
      </w:pPr>
      <w:r w:rsidRPr="00EB5295">
        <w:t>Vors. Richter am Landgericht</w:t>
      </w:r>
      <w:r>
        <w:tab/>
      </w:r>
      <w:r>
        <w:tab/>
        <w:t xml:space="preserve">Dr. Windmann </w:t>
      </w:r>
    </w:p>
    <w:p w:rsidR="00D00118" w:rsidRPr="00EB5295" w:rsidRDefault="00D00118" w:rsidP="00B9259A">
      <w:pPr>
        <w:jc w:val="both"/>
      </w:pPr>
      <w:r w:rsidRPr="00EB5295">
        <w:t>Richter am Landgericht</w:t>
      </w:r>
      <w:r>
        <w:tab/>
      </w:r>
      <w:r>
        <w:tab/>
      </w:r>
      <w:r>
        <w:tab/>
        <w:t>Uhlhorn (stellv. Vorsitzender)</w:t>
      </w:r>
    </w:p>
    <w:p w:rsidR="00D00118" w:rsidRPr="00EB5295" w:rsidRDefault="00D00118" w:rsidP="00B9259A">
      <w:pPr>
        <w:jc w:val="both"/>
      </w:pPr>
      <w:r w:rsidRPr="00EB5295">
        <w:t xml:space="preserve">Richterin am Landgericht </w:t>
      </w:r>
      <w:r>
        <w:tab/>
      </w:r>
      <w:r>
        <w:tab/>
      </w:r>
      <w:r>
        <w:tab/>
        <w:t>Plötz</w:t>
      </w:r>
      <w:r w:rsidRPr="00EB5295">
        <w:t xml:space="preserve"> </w:t>
      </w:r>
    </w:p>
    <w:p w:rsidR="00D00118" w:rsidRPr="00EB5295" w:rsidRDefault="00D00118" w:rsidP="00B9259A">
      <w:pPr>
        <w:jc w:val="both"/>
      </w:pPr>
      <w:r w:rsidRPr="00EB5295">
        <w:t>Richter</w:t>
      </w:r>
      <w:r>
        <w:t>in</w:t>
      </w:r>
      <w:r>
        <w:tab/>
      </w:r>
      <w:r>
        <w:tab/>
      </w:r>
      <w:r>
        <w:tab/>
      </w:r>
      <w:r>
        <w:tab/>
      </w:r>
      <w:r>
        <w:tab/>
      </w:r>
      <w:r w:rsidR="00422B1A">
        <w:t>Mers</w:t>
      </w:r>
    </w:p>
    <w:p w:rsidR="00D00118" w:rsidRDefault="00D00118" w:rsidP="00B9259A">
      <w:pPr>
        <w:jc w:val="both"/>
      </w:pPr>
      <w:r w:rsidRPr="00A54802">
        <w:t>Richter</w:t>
      </w:r>
      <w:r w:rsidR="00422B1A">
        <w:t>in</w:t>
      </w:r>
      <w:r>
        <w:tab/>
      </w:r>
      <w:r>
        <w:tab/>
      </w:r>
      <w:r>
        <w:tab/>
      </w:r>
      <w:r>
        <w:tab/>
      </w:r>
      <w:r>
        <w:tab/>
      </w:r>
      <w:r w:rsidR="00422B1A">
        <w:t>Mokulys</w:t>
      </w:r>
    </w:p>
    <w:p w:rsidR="009F1B62" w:rsidRPr="00D00118" w:rsidRDefault="009F1B62" w:rsidP="00B9259A">
      <w:pPr>
        <w:jc w:val="both"/>
        <w:rPr>
          <w:sz w:val="20"/>
          <w:szCs w:val="20"/>
        </w:rPr>
      </w:pPr>
      <w:r w:rsidRPr="00D00118">
        <w:rPr>
          <w:sz w:val="20"/>
          <w:szCs w:val="20"/>
          <w:u w:val="single"/>
        </w:rPr>
        <w:lastRenderedPageBreak/>
        <w:t>Vertreter:</w:t>
      </w:r>
      <w:r w:rsidRPr="00D00118">
        <w:rPr>
          <w:sz w:val="20"/>
          <w:szCs w:val="20"/>
        </w:rPr>
        <w:t xml:space="preserve"> Mitglieder der 6. Zivilkammer </w:t>
      </w:r>
    </w:p>
    <w:p w:rsidR="009F1B62" w:rsidRPr="00D00118" w:rsidRDefault="009F1B62" w:rsidP="00B9259A">
      <w:pPr>
        <w:jc w:val="both"/>
        <w:rPr>
          <w:sz w:val="20"/>
          <w:szCs w:val="20"/>
        </w:rPr>
      </w:pPr>
      <w:r w:rsidRPr="00D00118">
        <w:rPr>
          <w:sz w:val="20"/>
          <w:szCs w:val="20"/>
          <w:u w:val="single"/>
        </w:rPr>
        <w:t>Ersatzvertreter</w:t>
      </w:r>
      <w:r w:rsidRPr="00D00118">
        <w:rPr>
          <w:sz w:val="20"/>
          <w:szCs w:val="20"/>
        </w:rPr>
        <w:t xml:space="preserve"> in der Reihenfolge: </w:t>
      </w:r>
      <w:r w:rsidR="008C6090" w:rsidRPr="00D00118">
        <w:rPr>
          <w:sz w:val="20"/>
          <w:szCs w:val="20"/>
        </w:rPr>
        <w:t xml:space="preserve">Mitglieder der 1., 2., </w:t>
      </w:r>
      <w:r w:rsidRPr="00D00118">
        <w:rPr>
          <w:sz w:val="20"/>
          <w:szCs w:val="20"/>
        </w:rPr>
        <w:t>8., und 18. Zivilkammer</w:t>
      </w:r>
    </w:p>
    <w:p w:rsidR="009F1B62" w:rsidRPr="00EB5295" w:rsidRDefault="009F1B62" w:rsidP="00B9259A">
      <w:pPr>
        <w:jc w:val="both"/>
      </w:pPr>
    </w:p>
    <w:p w:rsidR="009F1B62" w:rsidRDefault="000B5B57" w:rsidP="00B9259A">
      <w:pPr>
        <w:pStyle w:val="berschrift6"/>
        <w:jc w:val="both"/>
      </w:pPr>
      <w:bookmarkStart w:id="561" w:name="_Toc466549244"/>
      <w:bookmarkStart w:id="562" w:name="_Toc466549906"/>
      <w:bookmarkStart w:id="563" w:name="_Toc499822071"/>
      <w:r>
        <w:t>d</w:t>
      </w:r>
      <w:r w:rsidR="009F1B62" w:rsidRPr="00EB5295">
        <w:t>ie 5. Zivilkammer:</w:t>
      </w:r>
      <w:bookmarkEnd w:id="561"/>
      <w:bookmarkEnd w:id="562"/>
      <w:bookmarkEnd w:id="563"/>
    </w:p>
    <w:p w:rsidR="00D00118" w:rsidRDefault="00D00118" w:rsidP="00B9259A">
      <w:pPr>
        <w:jc w:val="both"/>
      </w:pPr>
      <w:r w:rsidRPr="00EB5295">
        <w:t>Vors. Richter am Landgericht</w:t>
      </w:r>
      <w:r>
        <w:tab/>
      </w:r>
      <w:r>
        <w:tab/>
      </w:r>
      <w:r w:rsidRPr="00EB5295">
        <w:t>Eisenberg (0,6)</w:t>
      </w:r>
    </w:p>
    <w:p w:rsidR="00D00118" w:rsidRDefault="00D00118" w:rsidP="00B9259A">
      <w:pPr>
        <w:jc w:val="both"/>
      </w:pPr>
      <w:r w:rsidRPr="00EB5295">
        <w:t>Richter am Landgericht</w:t>
      </w:r>
      <w:r>
        <w:tab/>
      </w:r>
      <w:r>
        <w:tab/>
      </w:r>
      <w:r>
        <w:tab/>
      </w:r>
      <w:r w:rsidR="00422B1A">
        <w:t>Schwartz</w:t>
      </w:r>
      <w:r>
        <w:t xml:space="preserve"> (</w:t>
      </w:r>
      <w:r w:rsidR="00DA6CF7">
        <w:t>0,95</w:t>
      </w:r>
      <w:r w:rsidR="00E13960">
        <w:t>;</w:t>
      </w:r>
      <w:r w:rsidR="00E03793">
        <w:t xml:space="preserve"> </w:t>
      </w:r>
      <w:r w:rsidRPr="00EB5295">
        <w:t>stellv. Vorsitzende</w:t>
      </w:r>
      <w:r>
        <w:t>r</w:t>
      </w:r>
      <w:r w:rsidRPr="00EB5295">
        <w:t>)</w:t>
      </w:r>
    </w:p>
    <w:p w:rsidR="00D00118" w:rsidRPr="00EB5295" w:rsidRDefault="00D00118" w:rsidP="00B9259A">
      <w:pPr>
        <w:jc w:val="both"/>
      </w:pPr>
      <w:r w:rsidRPr="00EB5295">
        <w:t>Richter</w:t>
      </w:r>
      <w:r w:rsidR="00422B1A">
        <w:t xml:space="preserve"> am Landgericht</w:t>
      </w:r>
      <w:r>
        <w:tab/>
      </w:r>
      <w:r>
        <w:tab/>
      </w:r>
      <w:r>
        <w:tab/>
      </w:r>
      <w:r w:rsidR="00422B1A">
        <w:t>Reiner</w:t>
      </w:r>
      <w:r>
        <w:t xml:space="preserve"> (0,5</w:t>
      </w:r>
      <w:r w:rsidR="00422B1A">
        <w:t>5</w:t>
      </w:r>
      <w:r>
        <w:t>)</w:t>
      </w:r>
    </w:p>
    <w:p w:rsidR="009F1B62" w:rsidRPr="00D00118" w:rsidRDefault="009F1B62" w:rsidP="00B9259A">
      <w:pPr>
        <w:jc w:val="both"/>
        <w:rPr>
          <w:sz w:val="20"/>
          <w:szCs w:val="20"/>
        </w:rPr>
      </w:pPr>
      <w:r w:rsidRPr="00D00118">
        <w:rPr>
          <w:sz w:val="20"/>
          <w:szCs w:val="20"/>
          <w:u w:val="single"/>
        </w:rPr>
        <w:t>Vertreter:</w:t>
      </w:r>
      <w:r w:rsidRPr="00D00118">
        <w:rPr>
          <w:sz w:val="20"/>
          <w:szCs w:val="20"/>
        </w:rPr>
        <w:t xml:space="preserve"> Mitglieder der 7. Zivilkammer </w:t>
      </w:r>
    </w:p>
    <w:p w:rsidR="009F1B62" w:rsidRPr="00D00118" w:rsidRDefault="009F1B62" w:rsidP="00B9259A">
      <w:pPr>
        <w:jc w:val="both"/>
        <w:rPr>
          <w:sz w:val="20"/>
          <w:szCs w:val="20"/>
        </w:rPr>
      </w:pPr>
      <w:r w:rsidRPr="00D00118">
        <w:rPr>
          <w:sz w:val="20"/>
          <w:szCs w:val="20"/>
          <w:u w:val="single"/>
        </w:rPr>
        <w:t>Ersatzvertreter</w:t>
      </w:r>
      <w:r w:rsidRPr="00D00118">
        <w:rPr>
          <w:sz w:val="20"/>
          <w:szCs w:val="20"/>
        </w:rPr>
        <w:t xml:space="preserve"> in der Reihenfolge: Mitglieder der 9. und 3. Zivilkammer</w:t>
      </w:r>
    </w:p>
    <w:p w:rsidR="009F1B62" w:rsidRPr="00EB5295" w:rsidRDefault="009F1B62" w:rsidP="00B9259A">
      <w:pPr>
        <w:jc w:val="both"/>
      </w:pPr>
    </w:p>
    <w:p w:rsidR="009F1B62" w:rsidRDefault="009F1B62" w:rsidP="00B9259A">
      <w:pPr>
        <w:pStyle w:val="berschrift6"/>
        <w:jc w:val="both"/>
      </w:pPr>
      <w:bookmarkStart w:id="564" w:name="_Toc466549245"/>
      <w:bookmarkStart w:id="565" w:name="_Toc466549907"/>
      <w:bookmarkStart w:id="566" w:name="_Toc499822072"/>
      <w:r w:rsidRPr="00EB5295">
        <w:t>die 6. Zivilkammer:</w:t>
      </w:r>
      <w:bookmarkEnd w:id="564"/>
      <w:bookmarkEnd w:id="565"/>
      <w:bookmarkEnd w:id="566"/>
    </w:p>
    <w:p w:rsidR="00D00118" w:rsidRDefault="00D00118" w:rsidP="00B9259A">
      <w:pPr>
        <w:jc w:val="both"/>
      </w:pPr>
      <w:r w:rsidRPr="00EB5295">
        <w:t>Vors. Richter am Landgericht</w:t>
      </w:r>
      <w:r>
        <w:tab/>
      </w:r>
      <w:r>
        <w:tab/>
        <w:t>Funk</w:t>
      </w:r>
      <w:r w:rsidRPr="00EB5295">
        <w:t xml:space="preserve"> (0,95)</w:t>
      </w:r>
    </w:p>
    <w:p w:rsidR="00D00118" w:rsidRPr="00EB5295" w:rsidRDefault="00D00118" w:rsidP="00B9259A">
      <w:pPr>
        <w:jc w:val="both"/>
      </w:pPr>
      <w:r w:rsidRPr="00EB5295">
        <w:t>Richter am Landgericht</w:t>
      </w:r>
      <w:r>
        <w:tab/>
      </w:r>
      <w:r>
        <w:tab/>
      </w:r>
      <w:r>
        <w:tab/>
      </w:r>
      <w:r w:rsidR="00DA6CF7">
        <w:t>Kleine</w:t>
      </w:r>
      <w:r w:rsidRPr="00EB5295">
        <w:t xml:space="preserve"> (</w:t>
      </w:r>
      <w:r w:rsidR="00952D07">
        <w:t>0,95</w:t>
      </w:r>
      <w:r w:rsidR="00E13960">
        <w:t>;</w:t>
      </w:r>
      <w:r w:rsidR="00952D07">
        <w:t xml:space="preserve"> </w:t>
      </w:r>
      <w:r w:rsidRPr="00EB5295">
        <w:t>stellv. Vorsitzende</w:t>
      </w:r>
      <w:r w:rsidR="00DA6CF7">
        <w:t>r</w:t>
      </w:r>
      <w:r w:rsidRPr="00EB5295">
        <w:t>)</w:t>
      </w:r>
    </w:p>
    <w:p w:rsidR="00D00118" w:rsidRDefault="00D00118" w:rsidP="00B9259A">
      <w:pPr>
        <w:jc w:val="both"/>
      </w:pPr>
      <w:r w:rsidRPr="00EB5295">
        <w:t>Richter</w:t>
      </w:r>
      <w:r>
        <w:t>in</w:t>
      </w:r>
      <w:r>
        <w:tab/>
      </w:r>
      <w:r>
        <w:tab/>
      </w:r>
      <w:r>
        <w:tab/>
      </w:r>
      <w:r>
        <w:tab/>
      </w:r>
      <w:r>
        <w:tab/>
      </w:r>
      <w:r w:rsidR="00FF494D">
        <w:t xml:space="preserve">Dr. </w:t>
      </w:r>
      <w:r w:rsidR="00DA6CF7">
        <w:t>Rolfes</w:t>
      </w:r>
    </w:p>
    <w:p w:rsidR="00D00118" w:rsidRDefault="00D00118" w:rsidP="00B9259A">
      <w:pPr>
        <w:jc w:val="both"/>
      </w:pPr>
      <w:r>
        <w:t>Richter</w:t>
      </w:r>
      <w:r>
        <w:tab/>
      </w:r>
      <w:r>
        <w:tab/>
      </w:r>
      <w:r>
        <w:tab/>
      </w:r>
      <w:r>
        <w:tab/>
      </w:r>
      <w:r>
        <w:tab/>
      </w:r>
      <w:r w:rsidR="006A621F">
        <w:t>Dr. Seip</w:t>
      </w:r>
    </w:p>
    <w:p w:rsidR="009F1B62" w:rsidRPr="00D00118" w:rsidRDefault="009F1B62" w:rsidP="00B9259A">
      <w:pPr>
        <w:jc w:val="both"/>
        <w:rPr>
          <w:sz w:val="20"/>
          <w:szCs w:val="20"/>
        </w:rPr>
      </w:pPr>
      <w:r w:rsidRPr="00D00118">
        <w:rPr>
          <w:sz w:val="20"/>
          <w:szCs w:val="20"/>
          <w:u w:val="single"/>
        </w:rPr>
        <w:t>Vertreter:</w:t>
      </w:r>
      <w:r w:rsidRPr="00D00118">
        <w:rPr>
          <w:sz w:val="20"/>
          <w:szCs w:val="20"/>
        </w:rPr>
        <w:t xml:space="preserve"> Mitglieder der 8. Zivilkammer </w:t>
      </w:r>
    </w:p>
    <w:p w:rsidR="009F1B62" w:rsidRPr="00D00118" w:rsidRDefault="009F1B62" w:rsidP="00B9259A">
      <w:pPr>
        <w:jc w:val="both"/>
        <w:rPr>
          <w:sz w:val="20"/>
          <w:szCs w:val="20"/>
          <w:u w:val="single"/>
        </w:rPr>
      </w:pPr>
      <w:r w:rsidRPr="00D00118">
        <w:rPr>
          <w:sz w:val="20"/>
          <w:szCs w:val="20"/>
          <w:u w:val="single"/>
        </w:rPr>
        <w:t>Ersatzvertreter</w:t>
      </w:r>
      <w:r w:rsidRPr="00D00118">
        <w:rPr>
          <w:sz w:val="20"/>
          <w:szCs w:val="20"/>
        </w:rPr>
        <w:t xml:space="preserve"> in der Reihenfolge: Mitglieder der 2.,</w:t>
      </w:r>
      <w:r w:rsidR="00400C9F" w:rsidRPr="00D00118">
        <w:rPr>
          <w:sz w:val="20"/>
          <w:szCs w:val="20"/>
        </w:rPr>
        <w:t xml:space="preserve"> 4., 1.</w:t>
      </w:r>
      <w:r w:rsidR="00413156" w:rsidRPr="00D00118">
        <w:rPr>
          <w:sz w:val="20"/>
          <w:szCs w:val="20"/>
        </w:rPr>
        <w:t xml:space="preserve"> </w:t>
      </w:r>
      <w:r w:rsidR="00400C9F" w:rsidRPr="00D00118">
        <w:rPr>
          <w:sz w:val="20"/>
          <w:szCs w:val="20"/>
        </w:rPr>
        <w:t>und 18.</w:t>
      </w:r>
      <w:r w:rsidRPr="00D00118">
        <w:rPr>
          <w:sz w:val="20"/>
          <w:szCs w:val="20"/>
        </w:rPr>
        <w:t xml:space="preserve"> Zivilkammer</w:t>
      </w:r>
    </w:p>
    <w:p w:rsidR="003B3942" w:rsidRPr="00EB5295" w:rsidRDefault="003B3942" w:rsidP="00B9259A">
      <w:pPr>
        <w:jc w:val="both"/>
      </w:pPr>
    </w:p>
    <w:p w:rsidR="009F1B62" w:rsidRDefault="009F1B62" w:rsidP="00B9259A">
      <w:pPr>
        <w:pStyle w:val="berschrift6"/>
        <w:jc w:val="both"/>
      </w:pPr>
      <w:bookmarkStart w:id="567" w:name="_Toc466549246"/>
      <w:bookmarkStart w:id="568" w:name="_Toc466549908"/>
      <w:bookmarkStart w:id="569" w:name="_Toc499822073"/>
      <w:r w:rsidRPr="00EB5295">
        <w:t>die 7. Zivilkammer:</w:t>
      </w:r>
      <w:bookmarkEnd w:id="567"/>
      <w:bookmarkEnd w:id="568"/>
      <w:bookmarkEnd w:id="569"/>
    </w:p>
    <w:p w:rsidR="00D00118" w:rsidRPr="00EB5295" w:rsidRDefault="00D00118" w:rsidP="00B9259A">
      <w:pPr>
        <w:jc w:val="both"/>
      </w:pPr>
      <w:r w:rsidRPr="00EB5295">
        <w:t>Vors. Richterin am Landgericht</w:t>
      </w:r>
      <w:r>
        <w:tab/>
      </w:r>
      <w:r>
        <w:tab/>
      </w:r>
      <w:r w:rsidRPr="00EB5295">
        <w:t>Degner (0,95)</w:t>
      </w:r>
    </w:p>
    <w:p w:rsidR="00D00118" w:rsidRPr="00EB5295" w:rsidRDefault="00D00118" w:rsidP="00B9259A">
      <w:pPr>
        <w:jc w:val="both"/>
      </w:pPr>
      <w:r w:rsidRPr="00EB5295">
        <w:t>Richter am Landgericht</w:t>
      </w:r>
      <w:r>
        <w:tab/>
      </w:r>
      <w:r>
        <w:tab/>
      </w:r>
      <w:r>
        <w:tab/>
        <w:t>Schnell</w:t>
      </w:r>
      <w:r w:rsidRPr="00EB5295">
        <w:t xml:space="preserve"> (stellv. Vorsitzender)</w:t>
      </w:r>
    </w:p>
    <w:p w:rsidR="00D00118" w:rsidRPr="00EB5295" w:rsidRDefault="00D00118" w:rsidP="00B9259A">
      <w:pPr>
        <w:jc w:val="both"/>
      </w:pPr>
      <w:r w:rsidRPr="00EB5295">
        <w:t>Richterin</w:t>
      </w:r>
      <w:r>
        <w:tab/>
      </w:r>
      <w:r>
        <w:tab/>
      </w:r>
      <w:r>
        <w:tab/>
      </w:r>
      <w:r>
        <w:tab/>
      </w:r>
      <w:r>
        <w:tab/>
      </w:r>
      <w:r w:rsidR="00DA6CF7">
        <w:t>Gössling</w:t>
      </w:r>
    </w:p>
    <w:p w:rsidR="009F1B62" w:rsidRPr="00D00118" w:rsidRDefault="009F1B62" w:rsidP="00B9259A">
      <w:pPr>
        <w:jc w:val="both"/>
        <w:rPr>
          <w:sz w:val="20"/>
          <w:szCs w:val="20"/>
        </w:rPr>
      </w:pPr>
      <w:r w:rsidRPr="00D00118">
        <w:rPr>
          <w:sz w:val="20"/>
          <w:szCs w:val="20"/>
          <w:u w:val="single"/>
        </w:rPr>
        <w:t>Vertreter:</w:t>
      </w:r>
      <w:r w:rsidRPr="00D00118">
        <w:rPr>
          <w:sz w:val="20"/>
          <w:szCs w:val="20"/>
        </w:rPr>
        <w:t xml:space="preserve"> Mitglieder der 5. Zivilkammer </w:t>
      </w:r>
    </w:p>
    <w:p w:rsidR="009F1B62" w:rsidRPr="00D00118" w:rsidRDefault="009F1B62" w:rsidP="00B9259A">
      <w:pPr>
        <w:jc w:val="both"/>
        <w:rPr>
          <w:sz w:val="20"/>
          <w:szCs w:val="20"/>
        </w:rPr>
      </w:pPr>
      <w:r w:rsidRPr="00D00118">
        <w:rPr>
          <w:sz w:val="20"/>
          <w:szCs w:val="20"/>
          <w:u w:val="single"/>
        </w:rPr>
        <w:t>Ersatzvertreter</w:t>
      </w:r>
      <w:r w:rsidRPr="00D00118">
        <w:rPr>
          <w:sz w:val="20"/>
          <w:szCs w:val="20"/>
        </w:rPr>
        <w:t xml:space="preserve"> in der Reihenfolge: Mitglieder der 3. und 9. Zivilkammer</w:t>
      </w:r>
    </w:p>
    <w:p w:rsidR="009F1B62" w:rsidRPr="00EB5295" w:rsidRDefault="009F1B62" w:rsidP="00B9259A">
      <w:pPr>
        <w:jc w:val="both"/>
      </w:pPr>
    </w:p>
    <w:p w:rsidR="009F1B62" w:rsidRDefault="009F1B62" w:rsidP="00B9259A">
      <w:pPr>
        <w:pStyle w:val="berschrift6"/>
        <w:jc w:val="both"/>
      </w:pPr>
      <w:bookmarkStart w:id="570" w:name="_Toc466549247"/>
      <w:bookmarkStart w:id="571" w:name="_Toc466549909"/>
      <w:bookmarkStart w:id="572" w:name="_Toc499822074"/>
      <w:r w:rsidRPr="00EB5295">
        <w:t>die 8. Zivilkammer:</w:t>
      </w:r>
      <w:bookmarkEnd w:id="570"/>
      <w:bookmarkEnd w:id="571"/>
      <w:bookmarkEnd w:id="572"/>
    </w:p>
    <w:p w:rsidR="00D00118" w:rsidRPr="00EB5295" w:rsidRDefault="00D00118" w:rsidP="00B9259A">
      <w:pPr>
        <w:jc w:val="both"/>
      </w:pPr>
      <w:r w:rsidRPr="00EB5295">
        <w:t>Vors. Richter am Landgericht</w:t>
      </w:r>
      <w:r>
        <w:tab/>
      </w:r>
      <w:r>
        <w:tab/>
        <w:t>Engelke (0,95)</w:t>
      </w:r>
    </w:p>
    <w:p w:rsidR="00D00118" w:rsidRPr="00EB5295" w:rsidRDefault="00D00118" w:rsidP="00B9259A">
      <w:pPr>
        <w:jc w:val="both"/>
      </w:pPr>
      <w:r w:rsidRPr="00EB5295">
        <w:t>Richterin am Landgericht</w:t>
      </w:r>
      <w:r>
        <w:tab/>
      </w:r>
      <w:r>
        <w:tab/>
      </w:r>
      <w:r>
        <w:tab/>
      </w:r>
      <w:r w:rsidRPr="00EB5295">
        <w:t>Kielau (0,5</w:t>
      </w:r>
      <w:r w:rsidR="00E13960">
        <w:t>;</w:t>
      </w:r>
      <w:r w:rsidRPr="00EB5295">
        <w:t xml:space="preserve"> stellv. Vorsitzende)</w:t>
      </w:r>
    </w:p>
    <w:p w:rsidR="00D00118" w:rsidRDefault="00D00118" w:rsidP="00B9259A">
      <w:pPr>
        <w:jc w:val="both"/>
      </w:pPr>
      <w:r w:rsidRPr="00EB5295">
        <w:t>Richterin am</w:t>
      </w:r>
      <w:r w:rsidR="00122E27">
        <w:t>Landgericht</w:t>
      </w:r>
      <w:r>
        <w:tab/>
      </w:r>
      <w:r w:rsidR="00360254">
        <w:tab/>
      </w:r>
      <w:r w:rsidR="00360254">
        <w:tab/>
      </w:r>
      <w:r>
        <w:t>Dr. Bolte</w:t>
      </w:r>
      <w:r w:rsidRPr="00EB5295">
        <w:t xml:space="preserve"> (0,5</w:t>
      </w:r>
      <w:r>
        <w:t>)</w:t>
      </w:r>
    </w:p>
    <w:p w:rsidR="00D00118" w:rsidRDefault="00D00118" w:rsidP="00B9259A">
      <w:pPr>
        <w:jc w:val="both"/>
      </w:pPr>
      <w:r>
        <w:t>Richterin</w:t>
      </w:r>
      <w:r>
        <w:tab/>
      </w:r>
      <w:r>
        <w:tab/>
      </w:r>
      <w:r>
        <w:tab/>
      </w:r>
      <w:r>
        <w:tab/>
      </w:r>
      <w:r>
        <w:tab/>
      </w:r>
      <w:r w:rsidR="00DA6CF7">
        <w:t>Dr. Essmann-Bode</w:t>
      </w:r>
    </w:p>
    <w:p w:rsidR="00D00118" w:rsidRPr="00EB5295" w:rsidRDefault="00D00118" w:rsidP="00B9259A">
      <w:pPr>
        <w:jc w:val="both"/>
      </w:pPr>
      <w:r>
        <w:t>Richterin</w:t>
      </w:r>
      <w:r>
        <w:tab/>
      </w:r>
      <w:r>
        <w:tab/>
      </w:r>
      <w:r>
        <w:tab/>
      </w:r>
      <w:r>
        <w:tab/>
      </w:r>
      <w:r>
        <w:tab/>
      </w:r>
      <w:r w:rsidR="00DA6CF7">
        <w:t>Remm</w:t>
      </w:r>
    </w:p>
    <w:p w:rsidR="009F1B62" w:rsidRPr="00D00118" w:rsidRDefault="009F1B62" w:rsidP="00B9259A">
      <w:pPr>
        <w:jc w:val="both"/>
        <w:rPr>
          <w:sz w:val="20"/>
          <w:szCs w:val="20"/>
          <w:vertAlign w:val="subscript"/>
        </w:rPr>
      </w:pPr>
      <w:r w:rsidRPr="00D00118">
        <w:rPr>
          <w:sz w:val="20"/>
          <w:szCs w:val="20"/>
          <w:u w:val="single"/>
        </w:rPr>
        <w:t>Vertreter:</w:t>
      </w:r>
      <w:r w:rsidRPr="00D00118">
        <w:rPr>
          <w:sz w:val="20"/>
          <w:szCs w:val="20"/>
        </w:rPr>
        <w:t xml:space="preserve"> Mitglieder der 2. Zivilkammer </w:t>
      </w:r>
    </w:p>
    <w:p w:rsidR="009F1B62" w:rsidRPr="00D00118" w:rsidRDefault="009F1B62" w:rsidP="00B9259A">
      <w:pPr>
        <w:jc w:val="both"/>
        <w:rPr>
          <w:sz w:val="20"/>
          <w:szCs w:val="20"/>
        </w:rPr>
      </w:pPr>
      <w:r w:rsidRPr="00D00118">
        <w:rPr>
          <w:sz w:val="20"/>
          <w:szCs w:val="20"/>
          <w:u w:val="single"/>
        </w:rPr>
        <w:t>Ersatzvertreter</w:t>
      </w:r>
      <w:r w:rsidRPr="00D00118">
        <w:rPr>
          <w:sz w:val="20"/>
          <w:szCs w:val="20"/>
        </w:rPr>
        <w:t xml:space="preserve"> in der Reihenfolge: Mit</w:t>
      </w:r>
      <w:r w:rsidR="00400C9F" w:rsidRPr="00D00118">
        <w:rPr>
          <w:sz w:val="20"/>
          <w:szCs w:val="20"/>
        </w:rPr>
        <w:t xml:space="preserve">glieder der 4., 6., 1. und 18. </w:t>
      </w:r>
      <w:r w:rsidRPr="00D00118">
        <w:rPr>
          <w:sz w:val="20"/>
          <w:szCs w:val="20"/>
        </w:rPr>
        <w:t>Zivilkammer</w:t>
      </w:r>
    </w:p>
    <w:p w:rsidR="009F1B62" w:rsidRPr="00EB5295" w:rsidRDefault="009F1B62" w:rsidP="00B9259A">
      <w:pPr>
        <w:jc w:val="both"/>
      </w:pPr>
    </w:p>
    <w:p w:rsidR="009F1B62" w:rsidRPr="00EB5295" w:rsidRDefault="009F1B62" w:rsidP="00B9259A">
      <w:pPr>
        <w:jc w:val="both"/>
      </w:pPr>
    </w:p>
    <w:p w:rsidR="009F1B62" w:rsidRDefault="009F1B62" w:rsidP="00B9259A">
      <w:pPr>
        <w:pStyle w:val="berschrift6"/>
        <w:jc w:val="both"/>
      </w:pPr>
      <w:bookmarkStart w:id="573" w:name="_Toc466549248"/>
      <w:bookmarkStart w:id="574" w:name="_Toc466549910"/>
      <w:bookmarkStart w:id="575" w:name="_Toc499822075"/>
      <w:r w:rsidRPr="00EB5295">
        <w:t>die 9. Zivilkammer:</w:t>
      </w:r>
      <w:bookmarkEnd w:id="573"/>
      <w:bookmarkEnd w:id="574"/>
      <w:bookmarkEnd w:id="575"/>
    </w:p>
    <w:p w:rsidR="00D00118" w:rsidRPr="00EB5295" w:rsidRDefault="00D00118" w:rsidP="00B9259A">
      <w:pPr>
        <w:jc w:val="both"/>
      </w:pPr>
      <w:r w:rsidRPr="00EB5295">
        <w:t>Vors. Richter am Landgericht</w:t>
      </w:r>
      <w:r>
        <w:tab/>
      </w:r>
      <w:r>
        <w:tab/>
      </w:r>
      <w:r w:rsidRPr="00EB5295">
        <w:t>Schröder (0,95)</w:t>
      </w:r>
    </w:p>
    <w:p w:rsidR="00D00118" w:rsidRPr="00EB5295" w:rsidRDefault="00D00118" w:rsidP="00B9259A">
      <w:pPr>
        <w:jc w:val="both"/>
      </w:pPr>
      <w:r w:rsidRPr="00EB5295">
        <w:t>Richterin am Landgericht</w:t>
      </w:r>
      <w:r>
        <w:tab/>
      </w:r>
      <w:r>
        <w:tab/>
      </w:r>
      <w:r>
        <w:tab/>
      </w:r>
      <w:r w:rsidR="0092631A">
        <w:t>Mühlenbernd</w:t>
      </w:r>
      <w:r w:rsidRPr="00EB5295">
        <w:t xml:space="preserve"> (0,</w:t>
      </w:r>
      <w:r>
        <w:t>5</w:t>
      </w:r>
      <w:r w:rsidRPr="00EB5295">
        <w:t>; stellv. Vorsitzende)</w:t>
      </w:r>
    </w:p>
    <w:p w:rsidR="00D00118" w:rsidRDefault="00D00118" w:rsidP="00B9259A">
      <w:pPr>
        <w:jc w:val="both"/>
      </w:pPr>
      <w:r w:rsidRPr="00EB5295">
        <w:t>Richter am Landgericht</w:t>
      </w:r>
      <w:r>
        <w:tab/>
      </w:r>
      <w:r>
        <w:tab/>
      </w:r>
      <w:r>
        <w:tab/>
      </w:r>
      <w:r w:rsidR="0092631A">
        <w:t>Wersin</w:t>
      </w:r>
      <w:r>
        <w:t xml:space="preserve"> </w:t>
      </w:r>
      <w:r w:rsidR="00171FC6">
        <w:t>(0,</w:t>
      </w:r>
      <w:r w:rsidR="00466DD6">
        <w:t>7</w:t>
      </w:r>
      <w:r w:rsidR="00171FC6">
        <w:t>)</w:t>
      </w:r>
    </w:p>
    <w:p w:rsidR="00D00118" w:rsidRDefault="00D00118" w:rsidP="00B9259A">
      <w:pPr>
        <w:jc w:val="both"/>
      </w:pPr>
      <w:r>
        <w:t>Richter</w:t>
      </w:r>
      <w:r>
        <w:tab/>
      </w:r>
      <w:r>
        <w:tab/>
      </w:r>
      <w:r>
        <w:tab/>
      </w:r>
      <w:r>
        <w:tab/>
      </w:r>
      <w:r>
        <w:tab/>
      </w:r>
      <w:r w:rsidR="00466DD6">
        <w:t>Wiegmann</w:t>
      </w:r>
    </w:p>
    <w:p w:rsidR="009F1B62" w:rsidRPr="00D00118" w:rsidRDefault="009F1B62" w:rsidP="00B9259A">
      <w:pPr>
        <w:jc w:val="both"/>
        <w:rPr>
          <w:sz w:val="20"/>
          <w:szCs w:val="20"/>
        </w:rPr>
      </w:pPr>
      <w:r w:rsidRPr="00D00118">
        <w:rPr>
          <w:sz w:val="20"/>
          <w:szCs w:val="20"/>
          <w:u w:val="single"/>
        </w:rPr>
        <w:t>Vertreter:</w:t>
      </w:r>
      <w:r w:rsidRPr="00D00118">
        <w:rPr>
          <w:sz w:val="20"/>
          <w:szCs w:val="20"/>
        </w:rPr>
        <w:t xml:space="preserve"> Mitglieder der 3. Zivilkammer </w:t>
      </w:r>
    </w:p>
    <w:p w:rsidR="009F1B62" w:rsidRPr="00D00118" w:rsidRDefault="009F1B62" w:rsidP="00B9259A">
      <w:pPr>
        <w:jc w:val="both"/>
        <w:rPr>
          <w:sz w:val="20"/>
          <w:szCs w:val="20"/>
        </w:rPr>
      </w:pPr>
      <w:r w:rsidRPr="00D00118">
        <w:rPr>
          <w:sz w:val="20"/>
          <w:szCs w:val="20"/>
          <w:u w:val="single"/>
        </w:rPr>
        <w:t>Ersatzvertreter</w:t>
      </w:r>
      <w:r w:rsidRPr="00D00118">
        <w:rPr>
          <w:sz w:val="20"/>
          <w:szCs w:val="20"/>
        </w:rPr>
        <w:t xml:space="preserve"> in der Reihenfolge: Mitglieder der 5. und 7. Zivilkammer</w:t>
      </w:r>
    </w:p>
    <w:p w:rsidR="00EE7EB8" w:rsidRDefault="00EE7EB8" w:rsidP="00B9259A">
      <w:pPr>
        <w:jc w:val="both"/>
      </w:pPr>
    </w:p>
    <w:p w:rsidR="009F1B62" w:rsidRDefault="009F1B62" w:rsidP="00B9259A">
      <w:pPr>
        <w:pStyle w:val="berschrift6"/>
        <w:jc w:val="both"/>
      </w:pPr>
      <w:bookmarkStart w:id="576" w:name="_Toc466549249"/>
      <w:bookmarkStart w:id="577" w:name="_Toc466549911"/>
      <w:bookmarkStart w:id="578" w:name="_Toc499822076"/>
      <w:r w:rsidRPr="00EB5295">
        <w:t>die 10. Zivilkammer (1. Kammer für Handelssachen):</w:t>
      </w:r>
      <w:bookmarkEnd w:id="576"/>
      <w:bookmarkEnd w:id="577"/>
      <w:bookmarkEnd w:id="578"/>
    </w:p>
    <w:p w:rsidR="00D00118" w:rsidRPr="00EB5295" w:rsidRDefault="00D00118" w:rsidP="00B9259A">
      <w:pPr>
        <w:jc w:val="both"/>
      </w:pPr>
      <w:r w:rsidRPr="00EB5295">
        <w:t>Vors. Richterin am Landgericht</w:t>
      </w:r>
      <w:r>
        <w:tab/>
      </w:r>
      <w:r>
        <w:tab/>
      </w:r>
      <w:r w:rsidRPr="00EB5295">
        <w:t>Mertel (0,5)</w:t>
      </w:r>
    </w:p>
    <w:p w:rsidR="009F1B62" w:rsidRPr="00D00118" w:rsidRDefault="009F1B62" w:rsidP="00B9259A">
      <w:pPr>
        <w:jc w:val="both"/>
        <w:rPr>
          <w:sz w:val="20"/>
          <w:szCs w:val="20"/>
        </w:rPr>
      </w:pPr>
      <w:r w:rsidRPr="00D00118">
        <w:rPr>
          <w:sz w:val="20"/>
          <w:szCs w:val="20"/>
          <w:u w:val="single"/>
        </w:rPr>
        <w:t>Vertreter:</w:t>
      </w:r>
      <w:r w:rsidRPr="00D00118">
        <w:rPr>
          <w:sz w:val="20"/>
          <w:szCs w:val="20"/>
        </w:rPr>
        <w:t xml:space="preserve"> Vorsitzender der </w:t>
      </w:r>
      <w:r w:rsidR="00DA3921" w:rsidRPr="00D00118">
        <w:rPr>
          <w:sz w:val="20"/>
          <w:szCs w:val="20"/>
        </w:rPr>
        <w:t>7</w:t>
      </w:r>
      <w:r w:rsidRPr="00D00118">
        <w:rPr>
          <w:sz w:val="20"/>
          <w:szCs w:val="20"/>
        </w:rPr>
        <w:t>. Kammer für Handelssachen</w:t>
      </w:r>
    </w:p>
    <w:p w:rsidR="009F1B62" w:rsidRPr="00D00118" w:rsidRDefault="009F1B62" w:rsidP="00B9259A">
      <w:pPr>
        <w:jc w:val="both"/>
        <w:rPr>
          <w:sz w:val="20"/>
          <w:szCs w:val="20"/>
        </w:rPr>
      </w:pPr>
      <w:r w:rsidRPr="00D00118">
        <w:rPr>
          <w:sz w:val="20"/>
          <w:szCs w:val="20"/>
          <w:u w:val="single"/>
        </w:rPr>
        <w:t>Ersatzvertreter</w:t>
      </w:r>
      <w:r w:rsidRPr="00D00118">
        <w:rPr>
          <w:sz w:val="20"/>
          <w:szCs w:val="20"/>
        </w:rPr>
        <w:t xml:space="preserve"> in der Reihenfolge:</w:t>
      </w:r>
      <w:r w:rsidR="00276440" w:rsidRPr="00D00118">
        <w:rPr>
          <w:sz w:val="20"/>
          <w:szCs w:val="20"/>
        </w:rPr>
        <w:t xml:space="preserve"> </w:t>
      </w:r>
      <w:r w:rsidRPr="00D00118">
        <w:rPr>
          <w:sz w:val="20"/>
          <w:szCs w:val="20"/>
        </w:rPr>
        <w:t xml:space="preserve">Vorsitzender der 6., </w:t>
      </w:r>
      <w:r w:rsidR="00DA3921" w:rsidRPr="00D00118">
        <w:rPr>
          <w:sz w:val="20"/>
          <w:szCs w:val="20"/>
        </w:rPr>
        <w:t>8</w:t>
      </w:r>
      <w:r w:rsidRPr="00D00118">
        <w:rPr>
          <w:sz w:val="20"/>
          <w:szCs w:val="20"/>
        </w:rPr>
        <w:t xml:space="preserve">. und </w:t>
      </w:r>
      <w:r w:rsidR="00DA3921" w:rsidRPr="00D00118">
        <w:rPr>
          <w:sz w:val="20"/>
          <w:szCs w:val="20"/>
        </w:rPr>
        <w:t>3</w:t>
      </w:r>
      <w:r w:rsidRPr="00D00118">
        <w:rPr>
          <w:sz w:val="20"/>
          <w:szCs w:val="20"/>
        </w:rPr>
        <w:t>. Kammer für Handelssachen</w:t>
      </w:r>
    </w:p>
    <w:p w:rsidR="009F1B62" w:rsidRPr="00EB5295" w:rsidRDefault="009F1B62" w:rsidP="00B9259A">
      <w:pPr>
        <w:jc w:val="both"/>
      </w:pPr>
    </w:p>
    <w:p w:rsidR="009F1B62" w:rsidRDefault="009F1B62" w:rsidP="00B9259A">
      <w:pPr>
        <w:pStyle w:val="berschrift6"/>
        <w:jc w:val="both"/>
      </w:pPr>
      <w:bookmarkStart w:id="579" w:name="_Toc466549250"/>
      <w:bookmarkStart w:id="580" w:name="_Toc466549912"/>
      <w:bookmarkStart w:id="581" w:name="_Toc499822077"/>
      <w:r w:rsidRPr="00EB5295">
        <w:t>die 12. Zivilkammer (3. Kammer für Handelssachen):</w:t>
      </w:r>
      <w:bookmarkEnd w:id="579"/>
      <w:bookmarkEnd w:id="580"/>
      <w:bookmarkEnd w:id="581"/>
    </w:p>
    <w:p w:rsidR="00FC405D" w:rsidRPr="00EB5295" w:rsidRDefault="00FC405D" w:rsidP="00B9259A">
      <w:pPr>
        <w:jc w:val="both"/>
      </w:pPr>
      <w:r w:rsidRPr="00EB5295">
        <w:t>Vors. Richter am Landgericht</w:t>
      </w:r>
      <w:r>
        <w:tab/>
      </w:r>
      <w:r>
        <w:tab/>
      </w:r>
      <w:r w:rsidRPr="00EB5295">
        <w:t>Fels</w:t>
      </w:r>
    </w:p>
    <w:p w:rsidR="009F1B62" w:rsidRPr="00FC405D" w:rsidRDefault="009F1B62" w:rsidP="00B9259A">
      <w:pPr>
        <w:jc w:val="both"/>
        <w:rPr>
          <w:sz w:val="20"/>
          <w:szCs w:val="20"/>
        </w:rPr>
      </w:pPr>
      <w:r w:rsidRPr="00FC405D">
        <w:rPr>
          <w:sz w:val="20"/>
          <w:szCs w:val="20"/>
          <w:u w:val="single"/>
        </w:rPr>
        <w:t>Vertreter:</w:t>
      </w:r>
      <w:r w:rsidRPr="00FC405D">
        <w:rPr>
          <w:sz w:val="20"/>
          <w:szCs w:val="20"/>
        </w:rPr>
        <w:t xml:space="preserve"> Vorsitzender der 6. Kammer für Handelssachen</w:t>
      </w:r>
    </w:p>
    <w:p w:rsidR="009F1B62" w:rsidRPr="00FC405D" w:rsidRDefault="009F1B62" w:rsidP="00B9259A">
      <w:pPr>
        <w:jc w:val="both"/>
        <w:rPr>
          <w:sz w:val="20"/>
          <w:szCs w:val="20"/>
        </w:rPr>
      </w:pPr>
      <w:r w:rsidRPr="00FC405D">
        <w:rPr>
          <w:sz w:val="20"/>
          <w:szCs w:val="20"/>
          <w:u w:val="single"/>
        </w:rPr>
        <w:t>Ersatzvertreter</w:t>
      </w:r>
      <w:r w:rsidRPr="00FC405D">
        <w:rPr>
          <w:sz w:val="20"/>
          <w:szCs w:val="20"/>
        </w:rPr>
        <w:t xml:space="preserve"> in der Reihenfolge:</w:t>
      </w:r>
      <w:r w:rsidR="00FC405D">
        <w:rPr>
          <w:sz w:val="20"/>
          <w:szCs w:val="20"/>
        </w:rPr>
        <w:t xml:space="preserve"> </w:t>
      </w:r>
      <w:r w:rsidRPr="00FC405D">
        <w:rPr>
          <w:sz w:val="20"/>
          <w:szCs w:val="20"/>
        </w:rPr>
        <w:t>Vorsitzender der</w:t>
      </w:r>
      <w:r w:rsidR="009B1BF8" w:rsidRPr="00FC405D">
        <w:rPr>
          <w:sz w:val="20"/>
          <w:szCs w:val="20"/>
        </w:rPr>
        <w:t xml:space="preserve"> </w:t>
      </w:r>
      <w:r w:rsidRPr="00FC405D">
        <w:rPr>
          <w:sz w:val="20"/>
          <w:szCs w:val="20"/>
        </w:rPr>
        <w:t>8., 1. und 7. Kammer für Handelssachen</w:t>
      </w:r>
    </w:p>
    <w:p w:rsidR="009F1B62" w:rsidRPr="00EB5295" w:rsidRDefault="009F1B62" w:rsidP="00B9259A">
      <w:pPr>
        <w:jc w:val="both"/>
      </w:pPr>
    </w:p>
    <w:p w:rsidR="009F1B62" w:rsidRDefault="009F1B62" w:rsidP="00B9259A">
      <w:pPr>
        <w:pStyle w:val="berschrift6"/>
        <w:jc w:val="both"/>
      </w:pPr>
      <w:bookmarkStart w:id="582" w:name="_Toc466549251"/>
      <w:bookmarkStart w:id="583" w:name="_Toc466549913"/>
      <w:bookmarkStart w:id="584" w:name="_Toc499822078"/>
      <w:r w:rsidRPr="00EB5295">
        <w:t>die 15. Zivilkammer (6. Kammer für Handelssachen):</w:t>
      </w:r>
      <w:bookmarkEnd w:id="582"/>
      <w:bookmarkEnd w:id="583"/>
      <w:bookmarkEnd w:id="584"/>
    </w:p>
    <w:p w:rsidR="00234310" w:rsidRPr="00EB5295" w:rsidRDefault="00234310" w:rsidP="00B9259A">
      <w:pPr>
        <w:jc w:val="both"/>
      </w:pPr>
      <w:r w:rsidRPr="00EB5295">
        <w:t>Vors. Richter am Landgericht</w:t>
      </w:r>
      <w:r>
        <w:tab/>
      </w:r>
      <w:r>
        <w:tab/>
      </w:r>
      <w:r w:rsidR="0092631A">
        <w:t>Dr. Degner</w:t>
      </w:r>
    </w:p>
    <w:p w:rsidR="009F1B62" w:rsidRPr="00234310" w:rsidRDefault="009F1B62" w:rsidP="00B9259A">
      <w:pPr>
        <w:jc w:val="both"/>
        <w:rPr>
          <w:sz w:val="20"/>
          <w:szCs w:val="20"/>
        </w:rPr>
      </w:pPr>
      <w:r w:rsidRPr="00234310">
        <w:rPr>
          <w:sz w:val="20"/>
          <w:szCs w:val="20"/>
          <w:u w:val="single"/>
        </w:rPr>
        <w:t>Vertreter:</w:t>
      </w:r>
      <w:r w:rsidRPr="00234310">
        <w:rPr>
          <w:sz w:val="20"/>
          <w:szCs w:val="20"/>
        </w:rPr>
        <w:t xml:space="preserve"> Vorsitzender der </w:t>
      </w:r>
      <w:r w:rsidR="00DA3921" w:rsidRPr="00234310">
        <w:rPr>
          <w:sz w:val="20"/>
          <w:szCs w:val="20"/>
        </w:rPr>
        <w:t>8</w:t>
      </w:r>
      <w:r w:rsidRPr="00234310">
        <w:rPr>
          <w:sz w:val="20"/>
          <w:szCs w:val="20"/>
        </w:rPr>
        <w:t>. Kammer für Handelssachen</w:t>
      </w:r>
    </w:p>
    <w:p w:rsidR="009F1B62" w:rsidRPr="00234310" w:rsidRDefault="009F1B62" w:rsidP="00B9259A">
      <w:pPr>
        <w:jc w:val="both"/>
        <w:rPr>
          <w:sz w:val="20"/>
          <w:szCs w:val="20"/>
        </w:rPr>
      </w:pPr>
      <w:r w:rsidRPr="00234310">
        <w:rPr>
          <w:sz w:val="20"/>
          <w:szCs w:val="20"/>
          <w:u w:val="single"/>
        </w:rPr>
        <w:t>Ersatzvertreter</w:t>
      </w:r>
      <w:r w:rsidRPr="00234310">
        <w:rPr>
          <w:sz w:val="20"/>
          <w:szCs w:val="20"/>
        </w:rPr>
        <w:t xml:space="preserve"> in der Reihenfolge:</w:t>
      </w:r>
      <w:r w:rsidR="00234310">
        <w:rPr>
          <w:sz w:val="20"/>
          <w:szCs w:val="20"/>
        </w:rPr>
        <w:t xml:space="preserve"> </w:t>
      </w:r>
      <w:r w:rsidRPr="00234310">
        <w:rPr>
          <w:sz w:val="20"/>
          <w:szCs w:val="20"/>
        </w:rPr>
        <w:t xml:space="preserve">Vorsitzender der </w:t>
      </w:r>
      <w:r w:rsidR="00DA3921" w:rsidRPr="00234310">
        <w:rPr>
          <w:sz w:val="20"/>
          <w:szCs w:val="20"/>
        </w:rPr>
        <w:t>7</w:t>
      </w:r>
      <w:r w:rsidRPr="00234310">
        <w:rPr>
          <w:sz w:val="20"/>
          <w:szCs w:val="20"/>
        </w:rPr>
        <w:t xml:space="preserve">., </w:t>
      </w:r>
      <w:r w:rsidR="00DA3921" w:rsidRPr="00234310">
        <w:rPr>
          <w:sz w:val="20"/>
          <w:szCs w:val="20"/>
        </w:rPr>
        <w:t>3</w:t>
      </w:r>
      <w:r w:rsidRPr="00234310">
        <w:rPr>
          <w:sz w:val="20"/>
          <w:szCs w:val="20"/>
        </w:rPr>
        <w:t>. und 1. Kammer für Handelssachen</w:t>
      </w:r>
    </w:p>
    <w:p w:rsidR="00FB5ECD" w:rsidRPr="00EB5295" w:rsidRDefault="00FB5ECD" w:rsidP="00B9259A">
      <w:pPr>
        <w:jc w:val="both"/>
      </w:pPr>
    </w:p>
    <w:p w:rsidR="009F1B62" w:rsidRDefault="009F1B62" w:rsidP="00B9259A">
      <w:pPr>
        <w:pStyle w:val="berschrift6"/>
        <w:jc w:val="both"/>
      </w:pPr>
      <w:bookmarkStart w:id="585" w:name="_Toc466549252"/>
      <w:bookmarkStart w:id="586" w:name="_Toc466549914"/>
      <w:bookmarkStart w:id="587" w:name="_Toc499822079"/>
      <w:r w:rsidRPr="00EB5295">
        <w:t>die 16. Zivilkammer (7. Kammer für Handelssachen):</w:t>
      </w:r>
      <w:bookmarkEnd w:id="585"/>
      <w:bookmarkEnd w:id="586"/>
      <w:bookmarkEnd w:id="587"/>
    </w:p>
    <w:p w:rsidR="00234310" w:rsidRPr="00EB5295" w:rsidRDefault="00234310" w:rsidP="00B9259A">
      <w:pPr>
        <w:jc w:val="both"/>
      </w:pPr>
      <w:r w:rsidRPr="00EB5295">
        <w:t>Vors. Richter am Landgericht</w:t>
      </w:r>
      <w:r>
        <w:tab/>
      </w:r>
      <w:r>
        <w:tab/>
      </w:r>
      <w:r w:rsidRPr="00A54802">
        <w:t>Müller (0,5)</w:t>
      </w:r>
    </w:p>
    <w:p w:rsidR="009F1B62" w:rsidRPr="008C2056" w:rsidRDefault="009F1B62" w:rsidP="00B9259A">
      <w:pPr>
        <w:jc w:val="both"/>
        <w:rPr>
          <w:sz w:val="20"/>
          <w:szCs w:val="20"/>
        </w:rPr>
      </w:pPr>
      <w:r w:rsidRPr="008C2056">
        <w:rPr>
          <w:sz w:val="20"/>
          <w:szCs w:val="20"/>
          <w:u w:val="single"/>
        </w:rPr>
        <w:t>Vertreter:</w:t>
      </w:r>
      <w:r w:rsidRPr="008C2056">
        <w:rPr>
          <w:sz w:val="20"/>
          <w:szCs w:val="20"/>
        </w:rPr>
        <w:t xml:space="preserve"> Vorsitzende der </w:t>
      </w:r>
      <w:r w:rsidR="00DA3921" w:rsidRPr="008C2056">
        <w:rPr>
          <w:sz w:val="20"/>
          <w:szCs w:val="20"/>
        </w:rPr>
        <w:t>1</w:t>
      </w:r>
      <w:r w:rsidRPr="008C2056">
        <w:rPr>
          <w:sz w:val="20"/>
          <w:szCs w:val="20"/>
        </w:rPr>
        <w:t>. Kammer für Handelssachen</w:t>
      </w:r>
    </w:p>
    <w:p w:rsidR="009F1B62" w:rsidRPr="00EB5295" w:rsidRDefault="009F1B62" w:rsidP="00B9259A">
      <w:pPr>
        <w:jc w:val="both"/>
      </w:pPr>
      <w:r w:rsidRPr="008C2056">
        <w:rPr>
          <w:sz w:val="20"/>
          <w:szCs w:val="20"/>
          <w:u w:val="single"/>
        </w:rPr>
        <w:t>Ersatzvertreter</w:t>
      </w:r>
      <w:r w:rsidRPr="008C2056">
        <w:rPr>
          <w:sz w:val="20"/>
          <w:szCs w:val="20"/>
        </w:rPr>
        <w:t xml:space="preserve"> in der Reihenfolge:</w:t>
      </w:r>
      <w:r w:rsidR="00234310">
        <w:rPr>
          <w:sz w:val="20"/>
          <w:szCs w:val="20"/>
        </w:rPr>
        <w:t xml:space="preserve"> </w:t>
      </w:r>
      <w:r w:rsidRPr="008C2056">
        <w:rPr>
          <w:sz w:val="20"/>
          <w:szCs w:val="20"/>
        </w:rPr>
        <w:t xml:space="preserve">Vorsitzender der </w:t>
      </w:r>
      <w:r w:rsidR="00DA3921" w:rsidRPr="008C2056">
        <w:rPr>
          <w:sz w:val="20"/>
          <w:szCs w:val="20"/>
        </w:rPr>
        <w:t>3</w:t>
      </w:r>
      <w:r w:rsidRPr="008C2056">
        <w:rPr>
          <w:sz w:val="20"/>
          <w:szCs w:val="20"/>
        </w:rPr>
        <w:t xml:space="preserve">., </w:t>
      </w:r>
      <w:r w:rsidR="00DA3921" w:rsidRPr="008C2056">
        <w:rPr>
          <w:sz w:val="20"/>
          <w:szCs w:val="20"/>
        </w:rPr>
        <w:t>6</w:t>
      </w:r>
      <w:r w:rsidRPr="008C2056">
        <w:rPr>
          <w:sz w:val="20"/>
          <w:szCs w:val="20"/>
        </w:rPr>
        <w:t xml:space="preserve">. und der </w:t>
      </w:r>
      <w:r w:rsidR="00DA3921" w:rsidRPr="008C2056">
        <w:rPr>
          <w:sz w:val="20"/>
          <w:szCs w:val="20"/>
        </w:rPr>
        <w:t>8</w:t>
      </w:r>
      <w:r w:rsidRPr="008C2056">
        <w:rPr>
          <w:sz w:val="20"/>
          <w:szCs w:val="20"/>
        </w:rPr>
        <w:t>. Kammer für Handelssachen</w:t>
      </w:r>
      <w:r w:rsidRPr="00EB5295">
        <w:br/>
      </w:r>
    </w:p>
    <w:p w:rsidR="009F1B62" w:rsidRDefault="009F1B62" w:rsidP="00B9259A">
      <w:pPr>
        <w:pStyle w:val="berschrift6"/>
        <w:jc w:val="both"/>
      </w:pPr>
      <w:bookmarkStart w:id="588" w:name="_Toc466549253"/>
      <w:bookmarkStart w:id="589" w:name="_Toc466549915"/>
      <w:bookmarkStart w:id="590" w:name="_Toc499822080"/>
      <w:r w:rsidRPr="00EB5295">
        <w:t>die 17. Zivilkammer (8. Kammer für Handelssachen):</w:t>
      </w:r>
      <w:bookmarkEnd w:id="588"/>
      <w:bookmarkEnd w:id="589"/>
      <w:bookmarkEnd w:id="590"/>
    </w:p>
    <w:p w:rsidR="00234310" w:rsidRPr="00EB5295" w:rsidRDefault="00234310" w:rsidP="00B9259A">
      <w:pPr>
        <w:jc w:val="both"/>
      </w:pPr>
      <w:r w:rsidRPr="00EB5295">
        <w:t>Vors. Richter am Landgericht</w:t>
      </w:r>
      <w:r>
        <w:tab/>
      </w:r>
      <w:r>
        <w:tab/>
        <w:t>Drees</w:t>
      </w:r>
    </w:p>
    <w:p w:rsidR="009F1B62" w:rsidRPr="008C2056" w:rsidRDefault="009F1B62" w:rsidP="00B9259A">
      <w:pPr>
        <w:jc w:val="both"/>
        <w:rPr>
          <w:sz w:val="20"/>
          <w:szCs w:val="20"/>
        </w:rPr>
      </w:pPr>
      <w:r w:rsidRPr="008C2056">
        <w:rPr>
          <w:sz w:val="20"/>
          <w:szCs w:val="20"/>
          <w:u w:val="single"/>
        </w:rPr>
        <w:t>Vertreter:</w:t>
      </w:r>
      <w:r w:rsidRPr="008C2056">
        <w:rPr>
          <w:sz w:val="20"/>
          <w:szCs w:val="20"/>
        </w:rPr>
        <w:t xml:space="preserve"> Vorsitzender der </w:t>
      </w:r>
      <w:r w:rsidR="00DA3921" w:rsidRPr="008C2056">
        <w:rPr>
          <w:sz w:val="20"/>
          <w:szCs w:val="20"/>
        </w:rPr>
        <w:t>3</w:t>
      </w:r>
      <w:r w:rsidRPr="008C2056">
        <w:rPr>
          <w:sz w:val="20"/>
          <w:szCs w:val="20"/>
        </w:rPr>
        <w:t>. Kammer für Handelssachen</w:t>
      </w:r>
    </w:p>
    <w:p w:rsidR="009F1B62" w:rsidRPr="008C2056" w:rsidRDefault="009F1B62" w:rsidP="00B9259A">
      <w:pPr>
        <w:jc w:val="both"/>
        <w:rPr>
          <w:sz w:val="20"/>
          <w:szCs w:val="20"/>
        </w:rPr>
      </w:pPr>
      <w:r w:rsidRPr="008C2056">
        <w:rPr>
          <w:sz w:val="20"/>
          <w:szCs w:val="20"/>
          <w:u w:val="single"/>
        </w:rPr>
        <w:t>Ersatzvertreter</w:t>
      </w:r>
      <w:r w:rsidRPr="008C2056">
        <w:rPr>
          <w:sz w:val="20"/>
          <w:szCs w:val="20"/>
        </w:rPr>
        <w:t xml:space="preserve"> in der Reihenfolge:</w:t>
      </w:r>
      <w:r w:rsidR="00234310">
        <w:rPr>
          <w:sz w:val="20"/>
          <w:szCs w:val="20"/>
        </w:rPr>
        <w:t xml:space="preserve"> </w:t>
      </w:r>
      <w:r w:rsidRPr="008C2056">
        <w:rPr>
          <w:sz w:val="20"/>
          <w:szCs w:val="20"/>
        </w:rPr>
        <w:t xml:space="preserve">Vorsitzender der </w:t>
      </w:r>
      <w:r w:rsidR="00DA3921" w:rsidRPr="008C2056">
        <w:rPr>
          <w:sz w:val="20"/>
          <w:szCs w:val="20"/>
        </w:rPr>
        <w:t>1</w:t>
      </w:r>
      <w:r w:rsidRPr="008C2056">
        <w:rPr>
          <w:sz w:val="20"/>
          <w:szCs w:val="20"/>
        </w:rPr>
        <w:t xml:space="preserve">., </w:t>
      </w:r>
      <w:r w:rsidR="00DA3921" w:rsidRPr="008C2056">
        <w:rPr>
          <w:sz w:val="20"/>
          <w:szCs w:val="20"/>
        </w:rPr>
        <w:t>7</w:t>
      </w:r>
      <w:r w:rsidRPr="008C2056">
        <w:rPr>
          <w:sz w:val="20"/>
          <w:szCs w:val="20"/>
        </w:rPr>
        <w:t xml:space="preserve">. und </w:t>
      </w:r>
      <w:r w:rsidR="00DA3921" w:rsidRPr="008C2056">
        <w:rPr>
          <w:sz w:val="20"/>
          <w:szCs w:val="20"/>
        </w:rPr>
        <w:t>6</w:t>
      </w:r>
      <w:r w:rsidRPr="008C2056">
        <w:rPr>
          <w:sz w:val="20"/>
          <w:szCs w:val="20"/>
        </w:rPr>
        <w:t>. Kammer für Handelssachen</w:t>
      </w:r>
    </w:p>
    <w:p w:rsidR="009F1B62" w:rsidRPr="00EB5295" w:rsidRDefault="009F1B62" w:rsidP="00B9259A">
      <w:pPr>
        <w:jc w:val="both"/>
      </w:pPr>
    </w:p>
    <w:p w:rsidR="009F1B62" w:rsidRDefault="009F1B62" w:rsidP="00B9259A">
      <w:pPr>
        <w:pStyle w:val="berschrift6"/>
        <w:jc w:val="both"/>
      </w:pPr>
      <w:bookmarkStart w:id="591" w:name="_Toc466549254"/>
      <w:bookmarkStart w:id="592" w:name="_Toc466549916"/>
      <w:bookmarkStart w:id="593" w:name="_Toc499822081"/>
      <w:r w:rsidRPr="00EB5295">
        <w:t>die 18. Zivilkammer:</w:t>
      </w:r>
      <w:bookmarkEnd w:id="591"/>
      <w:bookmarkEnd w:id="592"/>
      <w:bookmarkEnd w:id="593"/>
    </w:p>
    <w:p w:rsidR="00234310" w:rsidRPr="00A54802" w:rsidRDefault="00025356" w:rsidP="00B9259A">
      <w:pPr>
        <w:jc w:val="both"/>
      </w:pPr>
      <w:r>
        <w:t xml:space="preserve">Vors. </w:t>
      </w:r>
      <w:r w:rsidR="00234310" w:rsidRPr="00A54802">
        <w:t>Richter am Landgericht</w:t>
      </w:r>
      <w:r w:rsidR="00234310">
        <w:tab/>
      </w:r>
      <w:r w:rsidR="00360254">
        <w:tab/>
      </w:r>
      <w:r>
        <w:t xml:space="preserve">Dr. Königsmann </w:t>
      </w:r>
      <w:r w:rsidR="0092631A">
        <w:t xml:space="preserve"> (</w:t>
      </w:r>
      <w:r w:rsidR="0092631A" w:rsidRPr="00A54802">
        <w:t>Vorsitzende</w:t>
      </w:r>
      <w:r>
        <w:t>r</w:t>
      </w:r>
      <w:r w:rsidR="0092631A" w:rsidRPr="00A54802">
        <w:t>)</w:t>
      </w:r>
    </w:p>
    <w:p w:rsidR="00234310" w:rsidRPr="00A54802" w:rsidRDefault="00234310" w:rsidP="00B9259A">
      <w:pPr>
        <w:jc w:val="both"/>
      </w:pPr>
      <w:r w:rsidRPr="00A54802">
        <w:t>Richter</w:t>
      </w:r>
      <w:r w:rsidR="00025356">
        <w:t>in</w:t>
      </w:r>
      <w:r w:rsidRPr="00A54802">
        <w:t xml:space="preserve"> am Landgericht</w:t>
      </w:r>
      <w:r>
        <w:tab/>
      </w:r>
      <w:r>
        <w:tab/>
      </w:r>
      <w:r>
        <w:tab/>
      </w:r>
      <w:r w:rsidR="00025356">
        <w:t xml:space="preserve">Recksiegel </w:t>
      </w:r>
      <w:r w:rsidR="001F4847">
        <w:t>(0</w:t>
      </w:r>
      <w:r w:rsidR="00360254">
        <w:t>,</w:t>
      </w:r>
      <w:r w:rsidR="00025356">
        <w:t>45</w:t>
      </w:r>
      <w:r w:rsidR="00360254">
        <w:t xml:space="preserve">; </w:t>
      </w:r>
      <w:r w:rsidR="001F4847">
        <w:t>stellv. Vorsitzende)</w:t>
      </w:r>
    </w:p>
    <w:p w:rsidR="0092631A" w:rsidRDefault="00234310" w:rsidP="00B9259A">
      <w:pPr>
        <w:jc w:val="both"/>
      </w:pPr>
      <w:r w:rsidRPr="00A54802">
        <w:t>Richter am Landgericht</w:t>
      </w:r>
      <w:r>
        <w:tab/>
      </w:r>
      <w:r>
        <w:tab/>
      </w:r>
      <w:r>
        <w:tab/>
      </w:r>
      <w:r w:rsidR="0092631A">
        <w:t>Roloff</w:t>
      </w:r>
      <w:r>
        <w:t xml:space="preserve"> (0,</w:t>
      </w:r>
      <w:r w:rsidR="0092631A">
        <w:t>6</w:t>
      </w:r>
      <w:r w:rsidR="001F2DC7">
        <w:t>2</w:t>
      </w:r>
      <w:r w:rsidRPr="00A54802">
        <w:t>)</w:t>
      </w:r>
    </w:p>
    <w:p w:rsidR="0092631A" w:rsidRDefault="0092631A" w:rsidP="00B9259A">
      <w:pPr>
        <w:jc w:val="both"/>
      </w:pPr>
      <w:r>
        <w:t>Richterin</w:t>
      </w:r>
      <w:r w:rsidR="00EB3D93">
        <w:tab/>
      </w:r>
      <w:r w:rsidR="00EB3D93">
        <w:tab/>
      </w:r>
      <w:r>
        <w:tab/>
      </w:r>
      <w:r>
        <w:tab/>
      </w:r>
      <w:r>
        <w:tab/>
        <w:t>Schulte-Ostermann</w:t>
      </w:r>
    </w:p>
    <w:p w:rsidR="00025356" w:rsidRPr="00A54802" w:rsidRDefault="00025356" w:rsidP="00B9259A">
      <w:pPr>
        <w:jc w:val="both"/>
      </w:pPr>
      <w:r>
        <w:t xml:space="preserve">Richter </w:t>
      </w:r>
      <w:r w:rsidR="001F4847">
        <w:t>am Landgericht</w:t>
      </w:r>
      <w:r w:rsidR="001F4847">
        <w:tab/>
      </w:r>
      <w:r w:rsidR="001F4847">
        <w:tab/>
      </w:r>
      <w:r w:rsidR="001F4847">
        <w:tab/>
        <w:t>N.N.</w:t>
      </w:r>
    </w:p>
    <w:p w:rsidR="009F1B62" w:rsidRPr="008C2056" w:rsidRDefault="009F1B62" w:rsidP="00B9259A">
      <w:pPr>
        <w:jc w:val="both"/>
        <w:rPr>
          <w:sz w:val="20"/>
          <w:szCs w:val="20"/>
        </w:rPr>
      </w:pPr>
      <w:r w:rsidRPr="008C2056">
        <w:rPr>
          <w:sz w:val="20"/>
          <w:szCs w:val="20"/>
          <w:u w:val="single"/>
        </w:rPr>
        <w:t>Vertreter:</w:t>
      </w:r>
      <w:r w:rsidRPr="008C2056">
        <w:rPr>
          <w:sz w:val="20"/>
          <w:szCs w:val="20"/>
        </w:rPr>
        <w:t xml:space="preserve"> Mitglieder der 1. Zivilkammer</w:t>
      </w:r>
    </w:p>
    <w:p w:rsidR="009F1B62" w:rsidRPr="008C2056" w:rsidRDefault="009F1B62" w:rsidP="00B9259A">
      <w:pPr>
        <w:jc w:val="both"/>
        <w:rPr>
          <w:sz w:val="20"/>
          <w:szCs w:val="20"/>
        </w:rPr>
      </w:pPr>
      <w:r w:rsidRPr="008C2056">
        <w:rPr>
          <w:sz w:val="20"/>
          <w:szCs w:val="20"/>
        </w:rPr>
        <w:t>Ersatzvertreter in der Reihenfolge:</w:t>
      </w:r>
      <w:r w:rsidR="00276440" w:rsidRPr="008C2056">
        <w:rPr>
          <w:sz w:val="20"/>
          <w:szCs w:val="20"/>
        </w:rPr>
        <w:t xml:space="preserve"> </w:t>
      </w:r>
      <w:r w:rsidRPr="008C2056">
        <w:rPr>
          <w:sz w:val="20"/>
          <w:szCs w:val="20"/>
        </w:rPr>
        <w:t xml:space="preserve">Mitglieder der </w:t>
      </w:r>
      <w:r w:rsidR="00FE69BA" w:rsidRPr="008C2056">
        <w:rPr>
          <w:sz w:val="20"/>
          <w:szCs w:val="20"/>
        </w:rPr>
        <w:t xml:space="preserve">2., 4., 6. und 8. </w:t>
      </w:r>
      <w:r w:rsidRPr="008C2056">
        <w:rPr>
          <w:sz w:val="20"/>
          <w:szCs w:val="20"/>
        </w:rPr>
        <w:t>Zivilkammer</w:t>
      </w:r>
      <w:r w:rsidR="009B1BF8" w:rsidRPr="008C2056">
        <w:rPr>
          <w:sz w:val="20"/>
          <w:szCs w:val="20"/>
        </w:rPr>
        <w:t xml:space="preserve"> </w:t>
      </w:r>
    </w:p>
    <w:p w:rsidR="009F1B62" w:rsidRPr="00EB5295" w:rsidRDefault="009F1B62" w:rsidP="00B9259A">
      <w:pPr>
        <w:jc w:val="both"/>
      </w:pPr>
    </w:p>
    <w:p w:rsidR="009F1B62" w:rsidRDefault="009F1B62" w:rsidP="00B9259A">
      <w:pPr>
        <w:pStyle w:val="berschrift6"/>
        <w:jc w:val="both"/>
      </w:pPr>
      <w:bookmarkStart w:id="594" w:name="_Toc466549255"/>
      <w:bookmarkStart w:id="595" w:name="_Toc466549917"/>
      <w:bookmarkStart w:id="596" w:name="_Toc499822082"/>
      <w:r w:rsidRPr="00EB5295">
        <w:t>die 20. Zivilkammer:</w:t>
      </w:r>
      <w:bookmarkEnd w:id="594"/>
      <w:bookmarkEnd w:id="595"/>
      <w:bookmarkEnd w:id="596"/>
    </w:p>
    <w:p w:rsidR="00234310" w:rsidRPr="00A54802" w:rsidRDefault="00234310" w:rsidP="00B9259A">
      <w:pPr>
        <w:jc w:val="both"/>
        <w:rPr>
          <w:highlight w:val="yellow"/>
        </w:rPr>
      </w:pPr>
      <w:r w:rsidRPr="00A54802">
        <w:t>Präsident des Landgerichts</w:t>
      </w:r>
      <w:r>
        <w:tab/>
      </w:r>
      <w:r>
        <w:tab/>
        <w:t>Petermann</w:t>
      </w:r>
      <w:r w:rsidR="004B45D2">
        <w:t xml:space="preserve"> (0,</w:t>
      </w:r>
      <w:r w:rsidR="005D00FD">
        <w:t>1</w:t>
      </w:r>
      <w:r w:rsidR="004B45D2">
        <w:t>)</w:t>
      </w:r>
    </w:p>
    <w:p w:rsidR="00CB7238" w:rsidRPr="00A54802" w:rsidRDefault="00CB7238" w:rsidP="00B9259A">
      <w:pPr>
        <w:jc w:val="both"/>
      </w:pPr>
      <w:r w:rsidRPr="00A54802">
        <w:t>Richter</w:t>
      </w:r>
      <w:r w:rsidR="004B45D2">
        <w:t>in</w:t>
      </w:r>
      <w:r w:rsidRPr="00A54802">
        <w:t xml:space="preserve"> am </w:t>
      </w:r>
      <w:r>
        <w:t>Landgericht</w:t>
      </w:r>
      <w:r>
        <w:tab/>
      </w:r>
      <w:r>
        <w:tab/>
      </w:r>
      <w:r>
        <w:tab/>
      </w:r>
      <w:r w:rsidR="004B45D2">
        <w:t>Willeke</w:t>
      </w:r>
      <w:r>
        <w:t xml:space="preserve"> (0,</w:t>
      </w:r>
      <w:r w:rsidR="004B45D2">
        <w:t>3</w:t>
      </w:r>
      <w:r>
        <w:t xml:space="preserve">; </w:t>
      </w:r>
      <w:r w:rsidRPr="00A54802">
        <w:t>stellv. Vorsitzende</w:t>
      </w:r>
      <w:r>
        <w:t>)</w:t>
      </w:r>
    </w:p>
    <w:p w:rsidR="00234310" w:rsidRPr="00A54802" w:rsidRDefault="00234310" w:rsidP="00B9259A">
      <w:pPr>
        <w:jc w:val="both"/>
      </w:pPr>
      <w:r w:rsidRPr="00A54802">
        <w:t>Richterin am Landgericht</w:t>
      </w:r>
      <w:r>
        <w:tab/>
      </w:r>
      <w:r>
        <w:tab/>
      </w:r>
      <w:r>
        <w:tab/>
      </w:r>
      <w:r w:rsidRPr="00A54802">
        <w:t>Kujas (0,</w:t>
      </w:r>
      <w:r w:rsidR="004B45D2">
        <w:t>3</w:t>
      </w:r>
      <w:r w:rsidRPr="00A54802">
        <w:t>)</w:t>
      </w:r>
    </w:p>
    <w:p w:rsidR="00234310" w:rsidRDefault="00234310" w:rsidP="00B9259A">
      <w:pPr>
        <w:jc w:val="both"/>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9F1B62" w:rsidRPr="008C2056" w:rsidTr="00234310">
        <w:tc>
          <w:tcPr>
            <w:tcW w:w="4606" w:type="dxa"/>
            <w:tcBorders>
              <w:top w:val="nil"/>
              <w:left w:val="nil"/>
              <w:bottom w:val="nil"/>
              <w:right w:val="nil"/>
            </w:tcBorders>
          </w:tcPr>
          <w:p w:rsidR="009F1B62" w:rsidRPr="008C2056" w:rsidRDefault="009F1B62" w:rsidP="00B9259A">
            <w:pPr>
              <w:jc w:val="both"/>
              <w:rPr>
                <w:sz w:val="20"/>
                <w:szCs w:val="20"/>
              </w:rPr>
            </w:pPr>
            <w:r w:rsidRPr="008C2056">
              <w:rPr>
                <w:sz w:val="20"/>
                <w:szCs w:val="20"/>
                <w:u w:val="single"/>
              </w:rPr>
              <w:t>Vertreter:</w:t>
            </w:r>
            <w:r w:rsidRPr="008C2056">
              <w:rPr>
                <w:sz w:val="20"/>
                <w:szCs w:val="20"/>
              </w:rPr>
              <w:t xml:space="preserve"> Mitglieder der 21. Zivilkammer</w:t>
            </w:r>
          </w:p>
        </w:tc>
        <w:tc>
          <w:tcPr>
            <w:tcW w:w="4606" w:type="dxa"/>
            <w:tcBorders>
              <w:top w:val="nil"/>
              <w:left w:val="nil"/>
              <w:bottom w:val="nil"/>
              <w:right w:val="nil"/>
            </w:tcBorders>
          </w:tcPr>
          <w:p w:rsidR="009F1B62" w:rsidRPr="008C2056" w:rsidRDefault="009F1B62" w:rsidP="00B9259A">
            <w:pPr>
              <w:jc w:val="both"/>
              <w:rPr>
                <w:sz w:val="20"/>
                <w:szCs w:val="20"/>
              </w:rPr>
            </w:pPr>
          </w:p>
        </w:tc>
      </w:tr>
    </w:tbl>
    <w:p w:rsidR="004169BC" w:rsidRPr="006F635D" w:rsidRDefault="006F635D" w:rsidP="00B9259A">
      <w:pPr>
        <w:jc w:val="both"/>
        <w:rPr>
          <w:sz w:val="20"/>
          <w:szCs w:val="20"/>
        </w:rPr>
      </w:pPr>
      <w:r w:rsidRPr="00E40958">
        <w:rPr>
          <w:sz w:val="20"/>
          <w:szCs w:val="20"/>
          <w:u w:val="single"/>
        </w:rPr>
        <w:t>Ersatzvertreter:</w:t>
      </w:r>
      <w:r w:rsidRPr="00E40958">
        <w:rPr>
          <w:sz w:val="20"/>
          <w:szCs w:val="20"/>
        </w:rPr>
        <w:t xml:space="preserve"> die Proberichter, in der Reihenfolge ihres Dienstalters, beginnend mit dem dienst</w:t>
      </w:r>
      <w:r w:rsidR="00EB3D93">
        <w:rPr>
          <w:sz w:val="20"/>
          <w:szCs w:val="20"/>
        </w:rPr>
        <w:t>ältesten</w:t>
      </w:r>
      <w:r w:rsidRPr="00E40958">
        <w:rPr>
          <w:sz w:val="20"/>
          <w:szCs w:val="20"/>
        </w:rPr>
        <w:t xml:space="preserve"> Proberichter. Sodann Mitglieder der 22. und 23. Zivilkammer.</w:t>
      </w:r>
    </w:p>
    <w:p w:rsidR="006F635D" w:rsidRPr="00A54802" w:rsidRDefault="006F635D" w:rsidP="00B9259A">
      <w:pPr>
        <w:jc w:val="both"/>
      </w:pPr>
    </w:p>
    <w:p w:rsidR="009F1B62" w:rsidRDefault="009F1B62" w:rsidP="00B9259A">
      <w:pPr>
        <w:pStyle w:val="berschrift6"/>
        <w:jc w:val="both"/>
      </w:pPr>
      <w:bookmarkStart w:id="597" w:name="_Toc466549256"/>
      <w:bookmarkStart w:id="598" w:name="_Toc466549918"/>
      <w:bookmarkStart w:id="599" w:name="_Toc499822083"/>
      <w:r w:rsidRPr="00A54802">
        <w:t>die 21. Zivilkammer:</w:t>
      </w:r>
      <w:bookmarkEnd w:id="597"/>
      <w:bookmarkEnd w:id="598"/>
      <w:bookmarkEnd w:id="599"/>
    </w:p>
    <w:p w:rsidR="00234310" w:rsidRPr="00A54802" w:rsidRDefault="00234310" w:rsidP="00B9259A">
      <w:pPr>
        <w:jc w:val="both"/>
      </w:pPr>
      <w:r w:rsidRPr="00A54802">
        <w:t>Vizepräsidentin des Landgerichts</w:t>
      </w:r>
      <w:r>
        <w:tab/>
      </w:r>
      <w:r>
        <w:tab/>
      </w:r>
      <w:r w:rsidRPr="00A54802">
        <w:t>Nagel (0,45)</w:t>
      </w:r>
    </w:p>
    <w:p w:rsidR="00234310" w:rsidRDefault="00234310" w:rsidP="00B9259A">
      <w:pPr>
        <w:jc w:val="both"/>
      </w:pPr>
      <w:r w:rsidRPr="00A54802">
        <w:t>Richter am Landgericht</w:t>
      </w:r>
      <w:r>
        <w:tab/>
      </w:r>
      <w:r>
        <w:tab/>
      </w:r>
      <w:r>
        <w:tab/>
      </w:r>
      <w:r w:rsidR="004B45D2">
        <w:t>Dr. Kalski</w:t>
      </w:r>
      <w:r>
        <w:t xml:space="preserve"> (0,</w:t>
      </w:r>
      <w:r w:rsidR="004B45D2">
        <w:t>7</w:t>
      </w:r>
      <w:r>
        <w:t xml:space="preserve">; </w:t>
      </w:r>
      <w:r w:rsidRPr="00A54802">
        <w:t>stellv. Vorsitzende</w:t>
      </w:r>
      <w:r w:rsidR="004B45D2">
        <w:t>r</w:t>
      </w:r>
      <w:r>
        <w:t>)</w:t>
      </w:r>
    </w:p>
    <w:p w:rsidR="00234310" w:rsidRPr="00A54802" w:rsidRDefault="00234310" w:rsidP="00B9259A">
      <w:pPr>
        <w:jc w:val="both"/>
      </w:pPr>
      <w:r>
        <w:t>Richter am Landgericht</w:t>
      </w:r>
      <w:r>
        <w:tab/>
      </w:r>
      <w:r>
        <w:tab/>
      </w:r>
      <w:r>
        <w:tab/>
      </w:r>
      <w:r w:rsidR="00F046A6">
        <w:t>Wersin</w:t>
      </w:r>
      <w:r>
        <w:t xml:space="preserve"> (0,</w:t>
      </w:r>
      <w:r w:rsidR="004D5FDC">
        <w:t>3</w:t>
      </w:r>
      <w:r w:rsidR="00E96221">
        <w:t>0</w:t>
      </w:r>
      <w:r>
        <w:t>)</w:t>
      </w:r>
    </w:p>
    <w:p w:rsidR="004D5FDC" w:rsidRPr="00360254" w:rsidRDefault="004D5FDC" w:rsidP="00B9259A">
      <w:pPr>
        <w:jc w:val="both"/>
      </w:pPr>
      <w:r w:rsidRPr="00360254">
        <w:t>Richter am Landgericht</w:t>
      </w:r>
      <w:r w:rsidRPr="00360254">
        <w:tab/>
      </w:r>
      <w:r w:rsidRPr="00360254">
        <w:tab/>
      </w:r>
      <w:r w:rsidRPr="00360254">
        <w:tab/>
        <w:t>Dr. Riesenbeck (0,5)</w:t>
      </w:r>
    </w:p>
    <w:p w:rsidR="009F1B62" w:rsidRPr="008C2056" w:rsidRDefault="009F1B62" w:rsidP="00B9259A">
      <w:pPr>
        <w:jc w:val="both"/>
        <w:rPr>
          <w:sz w:val="20"/>
          <w:szCs w:val="20"/>
        </w:rPr>
      </w:pPr>
      <w:r w:rsidRPr="008C2056">
        <w:rPr>
          <w:sz w:val="20"/>
          <w:szCs w:val="20"/>
          <w:u w:val="single"/>
        </w:rPr>
        <w:t>Vertreter:</w:t>
      </w:r>
      <w:r w:rsidRPr="008C2056">
        <w:rPr>
          <w:sz w:val="20"/>
          <w:szCs w:val="20"/>
        </w:rPr>
        <w:t xml:space="preserve"> Mitglieder der 20. Zivilkammer </w:t>
      </w:r>
    </w:p>
    <w:p w:rsidR="006F635D" w:rsidRPr="006F635D" w:rsidRDefault="006F635D" w:rsidP="00B9259A">
      <w:pPr>
        <w:jc w:val="both"/>
        <w:rPr>
          <w:sz w:val="20"/>
          <w:szCs w:val="20"/>
        </w:rPr>
      </w:pPr>
      <w:r w:rsidRPr="00E40958">
        <w:rPr>
          <w:sz w:val="20"/>
          <w:szCs w:val="20"/>
          <w:u w:val="single"/>
        </w:rPr>
        <w:t>Ersatzvertreter:</w:t>
      </w:r>
      <w:r w:rsidRPr="00E40958">
        <w:rPr>
          <w:sz w:val="20"/>
          <w:szCs w:val="20"/>
        </w:rPr>
        <w:t xml:space="preserve"> die Proberichter, in der Reihenfolge ihres Dienstalters, beginnend mit dem dienst</w:t>
      </w:r>
      <w:r w:rsidR="00EF5C5B" w:rsidRPr="00E40958">
        <w:rPr>
          <w:sz w:val="20"/>
          <w:szCs w:val="20"/>
        </w:rPr>
        <w:t>jüngste</w:t>
      </w:r>
      <w:r w:rsidRPr="00E40958">
        <w:rPr>
          <w:sz w:val="20"/>
          <w:szCs w:val="20"/>
        </w:rPr>
        <w:t>n Proberichter. Sodann Mitglieder der 23. und 22. Zivilkammer.</w:t>
      </w:r>
    </w:p>
    <w:p w:rsidR="006F635D" w:rsidRPr="008C2056" w:rsidRDefault="006F635D" w:rsidP="00B9259A">
      <w:pPr>
        <w:jc w:val="both"/>
        <w:rPr>
          <w:sz w:val="20"/>
          <w:szCs w:val="20"/>
        </w:rPr>
      </w:pPr>
    </w:p>
    <w:p w:rsidR="009F1B62" w:rsidRDefault="009F1B62" w:rsidP="00B9259A">
      <w:pPr>
        <w:pStyle w:val="berschrift6"/>
        <w:jc w:val="both"/>
      </w:pPr>
      <w:bookmarkStart w:id="600" w:name="_Toc466549257"/>
      <w:bookmarkStart w:id="601" w:name="_Toc466549919"/>
      <w:bookmarkStart w:id="602" w:name="_Toc499822084"/>
      <w:r w:rsidRPr="00A54802">
        <w:t>die 22. Zivilkammer:</w:t>
      </w:r>
      <w:bookmarkEnd w:id="600"/>
      <w:bookmarkEnd w:id="601"/>
      <w:bookmarkEnd w:id="602"/>
    </w:p>
    <w:p w:rsidR="00234310" w:rsidRPr="00A54802" w:rsidRDefault="00234310" w:rsidP="00B9259A">
      <w:pPr>
        <w:jc w:val="both"/>
      </w:pPr>
      <w:r w:rsidRPr="00A54802">
        <w:t>Vors. Richter am Landgericht</w:t>
      </w:r>
      <w:r>
        <w:tab/>
      </w:r>
      <w:r>
        <w:tab/>
      </w:r>
      <w:r w:rsidRPr="00A54802">
        <w:t>Dr. Misera (0,95)</w:t>
      </w:r>
    </w:p>
    <w:p w:rsidR="00234310" w:rsidRPr="00A54802" w:rsidRDefault="00234310" w:rsidP="00B9259A">
      <w:pPr>
        <w:jc w:val="both"/>
      </w:pPr>
      <w:r w:rsidRPr="00A54802">
        <w:t>Richterin am Landgericht</w:t>
      </w:r>
      <w:r>
        <w:tab/>
      </w:r>
      <w:r>
        <w:tab/>
      </w:r>
      <w:r>
        <w:tab/>
        <w:t>Brechmann (</w:t>
      </w:r>
      <w:r w:rsidRPr="00A54802">
        <w:t>stellv. Vorsitzende</w:t>
      </w:r>
      <w:r>
        <w:t>)</w:t>
      </w:r>
    </w:p>
    <w:p w:rsidR="00234310" w:rsidRPr="00A54802" w:rsidRDefault="00234310" w:rsidP="00B9259A">
      <w:pPr>
        <w:jc w:val="both"/>
      </w:pPr>
      <w:r>
        <w:t>Richterin am Landgericht</w:t>
      </w:r>
      <w:r>
        <w:tab/>
      </w:r>
      <w:r>
        <w:tab/>
      </w:r>
      <w:r>
        <w:tab/>
        <w:t>Dr. Börger-Fischer</w:t>
      </w:r>
      <w:r w:rsidR="004D5FDC">
        <w:t xml:space="preserve"> (0,5)</w:t>
      </w:r>
    </w:p>
    <w:p w:rsidR="009F1B62" w:rsidRPr="00E40958" w:rsidRDefault="009F1B62" w:rsidP="00B9259A">
      <w:pPr>
        <w:jc w:val="both"/>
        <w:rPr>
          <w:strike/>
          <w:sz w:val="20"/>
          <w:szCs w:val="20"/>
        </w:rPr>
      </w:pPr>
      <w:r w:rsidRPr="00E40958">
        <w:rPr>
          <w:sz w:val="20"/>
          <w:szCs w:val="20"/>
          <w:u w:val="single"/>
        </w:rPr>
        <w:t>Vertreter:</w:t>
      </w:r>
      <w:r w:rsidRPr="00E40958">
        <w:rPr>
          <w:sz w:val="20"/>
          <w:szCs w:val="20"/>
        </w:rPr>
        <w:t xml:space="preserve"> </w:t>
      </w:r>
      <w:r w:rsidR="00B07724" w:rsidRPr="00E40958">
        <w:rPr>
          <w:sz w:val="20"/>
          <w:szCs w:val="20"/>
        </w:rPr>
        <w:t>Mitglieder der 23. Zivilkammer, soweit es Sitzungstätigkeit betrifft vorrangig jedoch</w:t>
      </w:r>
      <w:r w:rsidR="00EF5C5B" w:rsidRPr="00E40958">
        <w:rPr>
          <w:sz w:val="20"/>
          <w:szCs w:val="20"/>
        </w:rPr>
        <w:t xml:space="preserve"> die Proberichter, in der Reihenfolge ihres Dienstalters, beginnend mit dem dienstjüngsten Proberichter.</w:t>
      </w:r>
      <w:r w:rsidR="00EF5C5B" w:rsidRPr="00E40958">
        <w:rPr>
          <w:strike/>
          <w:sz w:val="20"/>
          <w:szCs w:val="20"/>
        </w:rPr>
        <w:t xml:space="preserve"> </w:t>
      </w:r>
    </w:p>
    <w:p w:rsidR="006F635D" w:rsidRPr="006F635D" w:rsidRDefault="006F635D" w:rsidP="00B9259A">
      <w:pPr>
        <w:jc w:val="both"/>
        <w:rPr>
          <w:sz w:val="20"/>
          <w:szCs w:val="20"/>
        </w:rPr>
      </w:pPr>
      <w:r w:rsidRPr="00E40958">
        <w:rPr>
          <w:sz w:val="20"/>
          <w:szCs w:val="20"/>
          <w:u w:val="single"/>
        </w:rPr>
        <w:lastRenderedPageBreak/>
        <w:t>Ersatzvertreter:</w:t>
      </w:r>
      <w:r w:rsidRPr="00E40958">
        <w:rPr>
          <w:sz w:val="20"/>
          <w:szCs w:val="20"/>
        </w:rPr>
        <w:t xml:space="preserve"> Mitglieder der 20. und 21. Zivilkammer.</w:t>
      </w:r>
    </w:p>
    <w:p w:rsidR="009F187D" w:rsidRDefault="009F187D" w:rsidP="00B9259A">
      <w:pPr>
        <w:jc w:val="both"/>
      </w:pPr>
    </w:p>
    <w:p w:rsidR="009F1B62" w:rsidRDefault="009F1B62" w:rsidP="00B9259A">
      <w:pPr>
        <w:pStyle w:val="berschrift6"/>
        <w:jc w:val="both"/>
      </w:pPr>
      <w:bookmarkStart w:id="603" w:name="_Toc466549258"/>
      <w:bookmarkStart w:id="604" w:name="_Toc466549920"/>
      <w:bookmarkStart w:id="605" w:name="_Toc499822085"/>
      <w:r w:rsidRPr="00EB5295">
        <w:t>die 23. Zivilkammer:</w:t>
      </w:r>
      <w:bookmarkEnd w:id="603"/>
      <w:bookmarkEnd w:id="604"/>
      <w:bookmarkEnd w:id="605"/>
    </w:p>
    <w:p w:rsidR="00234310" w:rsidRDefault="008C2056" w:rsidP="00B9259A">
      <w:pPr>
        <w:jc w:val="both"/>
      </w:pPr>
      <w:r w:rsidRPr="00EB5295">
        <w:t>Vors. Richter am Landgericht</w:t>
      </w:r>
      <w:r w:rsidR="00234310">
        <w:tab/>
      </w:r>
      <w:r w:rsidR="00234310">
        <w:tab/>
      </w:r>
      <w:r w:rsidRPr="00EB5295">
        <w:t>Gaide</w:t>
      </w:r>
    </w:p>
    <w:p w:rsidR="008C2056" w:rsidRDefault="008C2056" w:rsidP="00B9259A">
      <w:pPr>
        <w:jc w:val="both"/>
      </w:pPr>
      <w:r w:rsidRPr="00EB5295">
        <w:t>Richterin am Landgericht</w:t>
      </w:r>
      <w:r>
        <w:tab/>
      </w:r>
      <w:r>
        <w:tab/>
      </w:r>
      <w:r>
        <w:tab/>
      </w:r>
      <w:r w:rsidRPr="00EB5295">
        <w:t>Dr. Kähler (0,5; stellv. Vorsitzende)</w:t>
      </w:r>
    </w:p>
    <w:p w:rsidR="008C2056" w:rsidRPr="00EB5295" w:rsidRDefault="008C2056" w:rsidP="00B9259A">
      <w:pPr>
        <w:jc w:val="both"/>
      </w:pPr>
      <w:r w:rsidRPr="00EB5295">
        <w:t xml:space="preserve">Richter </w:t>
      </w:r>
      <w:r>
        <w:t>am Landgericht</w:t>
      </w:r>
      <w:r>
        <w:tab/>
      </w:r>
      <w:r>
        <w:tab/>
      </w:r>
      <w:r>
        <w:tab/>
      </w:r>
      <w:r w:rsidR="004D5FDC">
        <w:t>Bolte</w:t>
      </w:r>
      <w:r>
        <w:t xml:space="preserve"> (</w:t>
      </w:r>
      <w:r w:rsidR="00C670E5">
        <w:t>0,</w:t>
      </w:r>
      <w:r w:rsidR="004D5FDC">
        <w:t>8</w:t>
      </w:r>
      <w:r>
        <w:t>)</w:t>
      </w:r>
    </w:p>
    <w:p w:rsidR="009F1B62" w:rsidRPr="008C2056" w:rsidRDefault="009F1B62" w:rsidP="00B9259A">
      <w:pPr>
        <w:jc w:val="both"/>
        <w:rPr>
          <w:sz w:val="20"/>
          <w:szCs w:val="20"/>
        </w:rPr>
      </w:pPr>
      <w:r w:rsidRPr="008C2056">
        <w:rPr>
          <w:sz w:val="20"/>
          <w:szCs w:val="20"/>
          <w:u w:val="single"/>
        </w:rPr>
        <w:t>Vertreter:</w:t>
      </w:r>
      <w:r w:rsidRPr="008C2056">
        <w:rPr>
          <w:sz w:val="20"/>
          <w:szCs w:val="20"/>
        </w:rPr>
        <w:t xml:space="preserve"> Mitglieder der 22. Zivilkammer </w:t>
      </w:r>
    </w:p>
    <w:p w:rsidR="009F1B62" w:rsidRPr="008C2056" w:rsidRDefault="009F1B62" w:rsidP="00B9259A">
      <w:pPr>
        <w:jc w:val="both"/>
        <w:rPr>
          <w:sz w:val="20"/>
          <w:szCs w:val="20"/>
        </w:rPr>
      </w:pPr>
      <w:r w:rsidRPr="008C2056">
        <w:rPr>
          <w:sz w:val="20"/>
          <w:szCs w:val="20"/>
          <w:u w:val="single"/>
        </w:rPr>
        <w:t>Ersatzvertreter</w:t>
      </w:r>
      <w:r w:rsidRPr="008C2056">
        <w:rPr>
          <w:sz w:val="20"/>
          <w:szCs w:val="20"/>
        </w:rPr>
        <w:t xml:space="preserve"> in der Reihenfolge: Mitglieder der 21. und 20. Zivilkammer</w:t>
      </w:r>
    </w:p>
    <w:p w:rsidR="00824C8C" w:rsidRPr="00EB5295" w:rsidRDefault="00824C8C" w:rsidP="00B9259A">
      <w:pPr>
        <w:jc w:val="both"/>
      </w:pPr>
    </w:p>
    <w:p w:rsidR="009F1B62" w:rsidRDefault="001F6A0B" w:rsidP="00B9259A">
      <w:pPr>
        <w:pStyle w:val="berschrift6"/>
        <w:jc w:val="both"/>
      </w:pPr>
      <w:bookmarkStart w:id="606" w:name="_Toc466549259"/>
      <w:bookmarkStart w:id="607" w:name="_Toc466549921"/>
      <w:bookmarkStart w:id="608" w:name="_Toc499822086"/>
      <w:r w:rsidRPr="00EB5295">
        <w:t>die 24. Zivilkammer (</w:t>
      </w:r>
      <w:r w:rsidR="009F1B62" w:rsidRPr="00EB5295">
        <w:t>4. Kammer für Handelssachen):</w:t>
      </w:r>
      <w:bookmarkEnd w:id="606"/>
      <w:bookmarkEnd w:id="607"/>
      <w:bookmarkEnd w:id="608"/>
    </w:p>
    <w:p w:rsidR="00234310" w:rsidRPr="00EB5295" w:rsidRDefault="00234310" w:rsidP="00B9259A">
      <w:pPr>
        <w:jc w:val="both"/>
      </w:pPr>
      <w:r w:rsidRPr="00EB5295">
        <w:t>Vors. Richterin am Landgericht</w:t>
      </w:r>
      <w:r>
        <w:tab/>
      </w:r>
      <w:r>
        <w:tab/>
      </w:r>
      <w:r w:rsidRPr="00EB5295">
        <w:t>Mertel (0,2)</w:t>
      </w:r>
    </w:p>
    <w:p w:rsidR="009F1B62" w:rsidRPr="008C2056" w:rsidRDefault="009F1B62" w:rsidP="00B9259A">
      <w:pPr>
        <w:jc w:val="both"/>
        <w:rPr>
          <w:sz w:val="20"/>
          <w:szCs w:val="20"/>
        </w:rPr>
      </w:pPr>
      <w:r w:rsidRPr="008C2056">
        <w:rPr>
          <w:sz w:val="20"/>
          <w:szCs w:val="20"/>
          <w:u w:val="single"/>
        </w:rPr>
        <w:t>Vertreter:</w:t>
      </w:r>
      <w:r w:rsidRPr="008C2056">
        <w:rPr>
          <w:sz w:val="20"/>
          <w:szCs w:val="20"/>
        </w:rPr>
        <w:t xml:space="preserve"> Vorsitzender der </w:t>
      </w:r>
      <w:r w:rsidR="00DC2476" w:rsidRPr="008C2056">
        <w:rPr>
          <w:sz w:val="20"/>
          <w:szCs w:val="20"/>
        </w:rPr>
        <w:t>7</w:t>
      </w:r>
      <w:r w:rsidRPr="008C2056">
        <w:rPr>
          <w:sz w:val="20"/>
          <w:szCs w:val="20"/>
        </w:rPr>
        <w:t>. Kammer für Handelssachen</w:t>
      </w:r>
    </w:p>
    <w:p w:rsidR="009F1B62" w:rsidRPr="008C2056" w:rsidRDefault="009F1B62" w:rsidP="00B9259A">
      <w:pPr>
        <w:jc w:val="both"/>
        <w:rPr>
          <w:sz w:val="20"/>
          <w:szCs w:val="20"/>
        </w:rPr>
      </w:pPr>
      <w:r w:rsidRPr="008C2056">
        <w:rPr>
          <w:sz w:val="20"/>
          <w:szCs w:val="20"/>
          <w:u w:val="single"/>
        </w:rPr>
        <w:t>Ersatzvertreter</w:t>
      </w:r>
      <w:r w:rsidRPr="008C2056">
        <w:rPr>
          <w:sz w:val="20"/>
          <w:szCs w:val="20"/>
        </w:rPr>
        <w:t xml:space="preserve"> in der Reihenfolge:</w:t>
      </w:r>
      <w:r w:rsidR="006F635D">
        <w:rPr>
          <w:sz w:val="20"/>
          <w:szCs w:val="20"/>
        </w:rPr>
        <w:t xml:space="preserve"> </w:t>
      </w:r>
      <w:r w:rsidRPr="008C2056">
        <w:rPr>
          <w:sz w:val="20"/>
          <w:szCs w:val="20"/>
        </w:rPr>
        <w:t>Vorsitzender der</w:t>
      </w:r>
      <w:r w:rsidR="009B1BF8" w:rsidRPr="008C2056">
        <w:rPr>
          <w:sz w:val="20"/>
          <w:szCs w:val="20"/>
        </w:rPr>
        <w:t xml:space="preserve"> </w:t>
      </w:r>
      <w:r w:rsidRPr="008C2056">
        <w:rPr>
          <w:sz w:val="20"/>
          <w:szCs w:val="20"/>
        </w:rPr>
        <w:t xml:space="preserve">6., </w:t>
      </w:r>
      <w:r w:rsidR="00DC2476" w:rsidRPr="008C2056">
        <w:rPr>
          <w:sz w:val="20"/>
          <w:szCs w:val="20"/>
        </w:rPr>
        <w:t>8</w:t>
      </w:r>
      <w:r w:rsidRPr="008C2056">
        <w:rPr>
          <w:sz w:val="20"/>
          <w:szCs w:val="20"/>
        </w:rPr>
        <w:t>. und</w:t>
      </w:r>
      <w:r w:rsidR="009B1BF8" w:rsidRPr="008C2056">
        <w:rPr>
          <w:sz w:val="20"/>
          <w:szCs w:val="20"/>
        </w:rPr>
        <w:t xml:space="preserve"> </w:t>
      </w:r>
      <w:r w:rsidR="00DC2476" w:rsidRPr="008C2056">
        <w:rPr>
          <w:sz w:val="20"/>
          <w:szCs w:val="20"/>
        </w:rPr>
        <w:t>3</w:t>
      </w:r>
      <w:r w:rsidRPr="008C2056">
        <w:rPr>
          <w:sz w:val="20"/>
          <w:szCs w:val="20"/>
        </w:rPr>
        <w:t>. Kammer für Handelssachen</w:t>
      </w:r>
    </w:p>
    <w:p w:rsidR="006F635D" w:rsidRDefault="006F635D" w:rsidP="00B9259A">
      <w:pPr>
        <w:spacing w:line="240" w:lineRule="auto"/>
        <w:jc w:val="both"/>
      </w:pPr>
      <w:r>
        <w:br w:type="page"/>
      </w:r>
    </w:p>
    <w:p w:rsidR="006F635D" w:rsidRPr="00EB5295" w:rsidRDefault="006F635D" w:rsidP="00B9259A">
      <w:pPr>
        <w:pStyle w:val="berschrift2"/>
        <w:jc w:val="both"/>
      </w:pPr>
      <w:bookmarkStart w:id="609" w:name="_Toc499822087"/>
      <w:r>
        <w:lastRenderedPageBreak/>
        <w:t>Strafkammern</w:t>
      </w:r>
      <w:bookmarkEnd w:id="609"/>
    </w:p>
    <w:p w:rsidR="004004B7" w:rsidRDefault="004004B7" w:rsidP="00B9259A">
      <w:pPr>
        <w:pStyle w:val="berschrift6"/>
        <w:jc w:val="both"/>
      </w:pPr>
      <w:bookmarkStart w:id="610" w:name="_Toc466549260"/>
      <w:bookmarkStart w:id="611" w:name="_Toc466549922"/>
      <w:bookmarkStart w:id="612" w:name="_Toc499822088"/>
      <w:r w:rsidRPr="00EB5295">
        <w:t>die 1. Strafkammer (</w:t>
      </w:r>
      <w:r w:rsidR="00C8543E" w:rsidRPr="00EB5295">
        <w:t>Schwurgerichtskammer</w:t>
      </w:r>
      <w:r w:rsidRPr="00EB5295">
        <w:t>):</w:t>
      </w:r>
      <w:bookmarkEnd w:id="610"/>
      <w:bookmarkEnd w:id="611"/>
      <w:bookmarkEnd w:id="612"/>
    </w:p>
    <w:p w:rsidR="00605602" w:rsidRPr="00EB5295" w:rsidRDefault="00605602" w:rsidP="00B9259A">
      <w:pPr>
        <w:jc w:val="both"/>
      </w:pPr>
      <w:r w:rsidRPr="00EB5295">
        <w:t>Vors. Richter am Landgericht</w:t>
      </w:r>
      <w:r>
        <w:tab/>
      </w:r>
      <w:r>
        <w:tab/>
      </w:r>
      <w:r w:rsidRPr="00EB5295">
        <w:t>Korte</w:t>
      </w:r>
    </w:p>
    <w:p w:rsidR="00605602" w:rsidRPr="00EB5295" w:rsidRDefault="00605602" w:rsidP="00B9259A">
      <w:pPr>
        <w:jc w:val="both"/>
      </w:pPr>
      <w:r w:rsidRPr="00EB5295">
        <w:t xml:space="preserve">Richter am Landgericht </w:t>
      </w:r>
      <w:r w:rsidR="00E63F24">
        <w:tab/>
      </w:r>
      <w:r w:rsidR="00E63F24">
        <w:tab/>
      </w:r>
      <w:r w:rsidR="00E63F24">
        <w:tab/>
        <w:t>Dr.</w:t>
      </w:r>
      <w:r>
        <w:t xml:space="preserve"> Brüning (0,8</w:t>
      </w:r>
      <w:r w:rsidRPr="00EB5295">
        <w:t>; stellv. Vorsitzender)</w:t>
      </w:r>
    </w:p>
    <w:p w:rsidR="00605602" w:rsidRPr="00EB5295" w:rsidRDefault="00605602" w:rsidP="00B9259A">
      <w:pPr>
        <w:jc w:val="both"/>
      </w:pPr>
      <w:r>
        <w:t>Richterin am Landgericht</w:t>
      </w:r>
      <w:r>
        <w:tab/>
      </w:r>
      <w:r>
        <w:tab/>
      </w:r>
      <w:r>
        <w:tab/>
        <w:t>Becker (0,6</w:t>
      </w:r>
      <w:r w:rsidR="00010A7A">
        <w:t>5</w:t>
      </w:r>
      <w:r>
        <w:t>)</w:t>
      </w:r>
    </w:p>
    <w:p w:rsidR="00EE6DFA" w:rsidRDefault="00EE6DFA" w:rsidP="00B9259A">
      <w:pPr>
        <w:jc w:val="both"/>
        <w:rPr>
          <w:sz w:val="20"/>
          <w:szCs w:val="20"/>
        </w:rPr>
      </w:pPr>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B9259A">
        <w:rPr>
          <w:sz w:val="20"/>
          <w:szCs w:val="20"/>
        </w:rPr>
        <w:instrText xml:space="preserve"> \* MERGEFORMAT </w:instrText>
      </w:r>
      <w:r w:rsidR="00831FC2">
        <w:rPr>
          <w:sz w:val="20"/>
          <w:szCs w:val="20"/>
        </w:rPr>
      </w:r>
      <w:r w:rsidR="00831FC2">
        <w:rPr>
          <w:sz w:val="20"/>
          <w:szCs w:val="20"/>
        </w:rPr>
        <w:fldChar w:fldCharType="separate"/>
      </w:r>
      <w:r w:rsidR="0092477C">
        <w:rPr>
          <w:sz w:val="20"/>
          <w:szCs w:val="20"/>
        </w:rPr>
        <w:t>A.I.3</w:t>
      </w:r>
      <w:r w:rsidR="00831FC2">
        <w:rPr>
          <w:sz w:val="20"/>
          <w:szCs w:val="20"/>
        </w:rPr>
        <w:fldChar w:fldCharType="end"/>
      </w:r>
    </w:p>
    <w:p w:rsidR="005B78A3" w:rsidRPr="00EE6DFA" w:rsidRDefault="005B78A3" w:rsidP="00B9259A">
      <w:pPr>
        <w:jc w:val="both"/>
      </w:pPr>
    </w:p>
    <w:p w:rsidR="004004B7" w:rsidRDefault="004004B7" w:rsidP="00B9259A">
      <w:pPr>
        <w:pStyle w:val="berschrift6"/>
        <w:jc w:val="both"/>
      </w:pPr>
      <w:bookmarkStart w:id="613" w:name="_Toc466549261"/>
      <w:bookmarkStart w:id="614" w:name="_Toc466549923"/>
      <w:bookmarkStart w:id="615" w:name="_Toc499822089"/>
      <w:r w:rsidRPr="00EB5295">
        <w:t>die 2. Strafkammer:</w:t>
      </w:r>
      <w:bookmarkEnd w:id="613"/>
      <w:bookmarkEnd w:id="614"/>
      <w:bookmarkEnd w:id="615"/>
    </w:p>
    <w:p w:rsidR="003918CD" w:rsidRPr="003918CD" w:rsidRDefault="003918CD" w:rsidP="00B9259A">
      <w:pPr>
        <w:jc w:val="both"/>
      </w:pPr>
      <w:r>
        <w:t>Vors</w:t>
      </w:r>
      <w:r w:rsidR="00010A7A">
        <w:t xml:space="preserve">. Richter am Landgericht </w:t>
      </w:r>
      <w:r w:rsidR="00010A7A">
        <w:tab/>
      </w:r>
      <w:r w:rsidR="00010A7A">
        <w:tab/>
        <w:t>Wahlmann</w:t>
      </w:r>
    </w:p>
    <w:p w:rsidR="008C2056" w:rsidRDefault="008C2056" w:rsidP="00B9259A">
      <w:pPr>
        <w:jc w:val="both"/>
      </w:pPr>
      <w:r w:rsidRPr="00EB5295">
        <w:t>Richter am Landgericht</w:t>
      </w:r>
      <w:r w:rsidR="00605602">
        <w:tab/>
      </w:r>
      <w:r w:rsidR="00605602">
        <w:tab/>
      </w:r>
      <w:r w:rsidR="00605602">
        <w:tab/>
      </w:r>
      <w:r w:rsidR="00010A7A">
        <w:t>Grosbüsch</w:t>
      </w:r>
      <w:r w:rsidR="003918CD" w:rsidRPr="003918CD">
        <w:t xml:space="preserve"> </w:t>
      </w:r>
      <w:r w:rsidR="003918CD">
        <w:t>(</w:t>
      </w:r>
      <w:r w:rsidR="00010A7A">
        <w:t>0,8</w:t>
      </w:r>
      <w:r w:rsidR="00E13960">
        <w:t>;</w:t>
      </w:r>
      <w:r w:rsidR="00010A7A">
        <w:t xml:space="preserve"> </w:t>
      </w:r>
      <w:r w:rsidR="003918CD" w:rsidRPr="00EB5295">
        <w:t>stellv. Vorsitzender</w:t>
      </w:r>
      <w:r w:rsidR="003918CD">
        <w:t>)</w:t>
      </w:r>
    </w:p>
    <w:p w:rsidR="008C2056" w:rsidRDefault="00605602" w:rsidP="00B9259A">
      <w:pPr>
        <w:jc w:val="both"/>
      </w:pPr>
      <w:r>
        <w:t>Richter</w:t>
      </w:r>
      <w:r w:rsidR="00010A7A">
        <w:t>in</w:t>
      </w:r>
      <w:r>
        <w:t xml:space="preserve"> am Landgericht</w:t>
      </w:r>
      <w:r>
        <w:tab/>
      </w:r>
      <w:r>
        <w:tab/>
      </w:r>
      <w:r w:rsidR="003918CD">
        <w:tab/>
      </w:r>
      <w:r w:rsidR="00010A7A">
        <w:t>Alwast</w:t>
      </w:r>
      <w:r w:rsidR="003918CD">
        <w:t xml:space="preserve"> (0,</w:t>
      </w:r>
      <w:r w:rsidR="00010A7A">
        <w:t>7</w:t>
      </w:r>
      <w:r w:rsidR="003918CD">
        <w:t>)</w:t>
      </w:r>
    </w:p>
    <w:p w:rsidR="00EE6DFA" w:rsidRPr="00EE6DFA" w:rsidRDefault="00EE6DFA" w:rsidP="00B9259A">
      <w:pPr>
        <w:jc w:val="both"/>
      </w:pPr>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B9259A">
        <w:rPr>
          <w:sz w:val="20"/>
          <w:szCs w:val="20"/>
        </w:rPr>
        <w:instrText xml:space="preserve"> \* MERGEFORMAT </w:instrText>
      </w:r>
      <w:r w:rsidR="00831FC2">
        <w:rPr>
          <w:sz w:val="20"/>
          <w:szCs w:val="20"/>
        </w:rPr>
      </w:r>
      <w:r w:rsidR="00831FC2">
        <w:rPr>
          <w:sz w:val="20"/>
          <w:szCs w:val="20"/>
        </w:rPr>
        <w:fldChar w:fldCharType="separate"/>
      </w:r>
      <w:r w:rsidR="0092477C">
        <w:rPr>
          <w:sz w:val="20"/>
          <w:szCs w:val="20"/>
        </w:rPr>
        <w:t>A.I.3</w:t>
      </w:r>
      <w:r w:rsidR="00831FC2">
        <w:rPr>
          <w:sz w:val="20"/>
          <w:szCs w:val="20"/>
        </w:rPr>
        <w:fldChar w:fldCharType="end"/>
      </w:r>
    </w:p>
    <w:p w:rsidR="00884545" w:rsidRPr="00EB5295" w:rsidRDefault="00884545" w:rsidP="00B9259A">
      <w:pPr>
        <w:jc w:val="both"/>
      </w:pPr>
    </w:p>
    <w:p w:rsidR="004004B7" w:rsidRDefault="004004B7" w:rsidP="00B9259A">
      <w:pPr>
        <w:pStyle w:val="berschrift6"/>
        <w:jc w:val="both"/>
      </w:pPr>
      <w:bookmarkStart w:id="616" w:name="_Toc466549262"/>
      <w:bookmarkStart w:id="617" w:name="_Toc466549924"/>
      <w:bookmarkStart w:id="618" w:name="_Toc499822090"/>
      <w:r w:rsidRPr="00EB5295">
        <w:t>die 3. Strafkammer (große Jugendkammer):</w:t>
      </w:r>
      <w:bookmarkEnd w:id="616"/>
      <w:bookmarkEnd w:id="617"/>
      <w:bookmarkEnd w:id="618"/>
    </w:p>
    <w:p w:rsidR="008C2056" w:rsidRDefault="008C2056" w:rsidP="00B9259A">
      <w:pPr>
        <w:jc w:val="both"/>
      </w:pPr>
      <w:r w:rsidRPr="00EB5295">
        <w:t>Vors. Richter am Landgericht</w:t>
      </w:r>
      <w:r w:rsidR="00605602">
        <w:tab/>
      </w:r>
      <w:r w:rsidR="00605602">
        <w:tab/>
      </w:r>
      <w:r w:rsidRPr="00EB5295">
        <w:t>Nabel</w:t>
      </w:r>
      <w:r w:rsidR="006A621F">
        <w:t xml:space="preserve"> (0,9)</w:t>
      </w:r>
    </w:p>
    <w:p w:rsidR="008C2056" w:rsidRDefault="008C2056" w:rsidP="00B9259A">
      <w:pPr>
        <w:jc w:val="both"/>
      </w:pPr>
      <w:r w:rsidRPr="00EB5295">
        <w:t>Richter</w:t>
      </w:r>
      <w:r>
        <w:t>in</w:t>
      </w:r>
      <w:r w:rsidRPr="00EB5295">
        <w:t xml:space="preserve"> am Landgericht</w:t>
      </w:r>
      <w:r w:rsidR="00605602">
        <w:tab/>
      </w:r>
      <w:r w:rsidR="00605602">
        <w:tab/>
      </w:r>
      <w:r>
        <w:tab/>
        <w:t xml:space="preserve">Poch (0,8; </w:t>
      </w:r>
      <w:r w:rsidRPr="00A54802">
        <w:t>stellv. Vorsitzende</w:t>
      </w:r>
      <w:r>
        <w:t>)</w:t>
      </w:r>
    </w:p>
    <w:p w:rsidR="008C2056" w:rsidRDefault="00605602" w:rsidP="00B9259A">
      <w:pPr>
        <w:jc w:val="both"/>
      </w:pPr>
      <w:r>
        <w:t>Richter</w:t>
      </w:r>
      <w:r w:rsidR="00010A7A">
        <w:t>in</w:t>
      </w:r>
      <w:r w:rsidR="009B5DAB">
        <w:tab/>
      </w:r>
      <w:r w:rsidR="009B5DAB">
        <w:tab/>
      </w:r>
      <w:r>
        <w:tab/>
      </w:r>
      <w:r w:rsidR="008C2056">
        <w:tab/>
      </w:r>
      <w:r w:rsidR="008C2056">
        <w:tab/>
      </w:r>
      <w:r w:rsidR="00010A7A">
        <w:t>Hinz</w:t>
      </w:r>
      <w:r w:rsidR="008C2056">
        <w:t xml:space="preserve"> (0,7)</w:t>
      </w:r>
    </w:p>
    <w:p w:rsidR="00EE6DFA" w:rsidRPr="00EE6DFA" w:rsidRDefault="00EE6DFA" w:rsidP="00B9259A">
      <w:pPr>
        <w:jc w:val="both"/>
      </w:pPr>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B9259A">
        <w:rPr>
          <w:sz w:val="20"/>
          <w:szCs w:val="20"/>
        </w:rPr>
        <w:instrText xml:space="preserve"> \* MERGEFORMAT </w:instrText>
      </w:r>
      <w:r w:rsidR="00831FC2">
        <w:rPr>
          <w:sz w:val="20"/>
          <w:szCs w:val="20"/>
        </w:rPr>
      </w:r>
      <w:r w:rsidR="00831FC2">
        <w:rPr>
          <w:sz w:val="20"/>
          <w:szCs w:val="20"/>
        </w:rPr>
        <w:fldChar w:fldCharType="separate"/>
      </w:r>
      <w:r w:rsidR="0092477C">
        <w:rPr>
          <w:sz w:val="20"/>
          <w:szCs w:val="20"/>
        </w:rPr>
        <w:t>A.I.3</w:t>
      </w:r>
      <w:r w:rsidR="00831FC2">
        <w:rPr>
          <w:sz w:val="20"/>
          <w:szCs w:val="20"/>
        </w:rPr>
        <w:fldChar w:fldCharType="end"/>
      </w:r>
    </w:p>
    <w:p w:rsidR="00216B33" w:rsidRPr="00EB5295" w:rsidRDefault="00216B33" w:rsidP="00B9259A">
      <w:pPr>
        <w:jc w:val="both"/>
      </w:pPr>
    </w:p>
    <w:p w:rsidR="004004B7" w:rsidRDefault="004004B7" w:rsidP="00B9259A">
      <w:pPr>
        <w:pStyle w:val="berschrift6"/>
        <w:jc w:val="both"/>
      </w:pPr>
      <w:bookmarkStart w:id="619" w:name="_Toc466549263"/>
      <w:bookmarkStart w:id="620" w:name="_Toc466549925"/>
      <w:bookmarkStart w:id="621" w:name="_Toc499822091"/>
      <w:r w:rsidRPr="00EB5295">
        <w:t>die 3a. Strafkammer (kleine Jugendstrafkammer):</w:t>
      </w:r>
      <w:bookmarkEnd w:id="619"/>
      <w:bookmarkEnd w:id="620"/>
      <w:bookmarkEnd w:id="621"/>
    </w:p>
    <w:p w:rsidR="008C2056" w:rsidRDefault="008C2056" w:rsidP="00B9259A">
      <w:pPr>
        <w:jc w:val="both"/>
      </w:pPr>
      <w:r w:rsidRPr="00EB5295">
        <w:t>Vors. Richter am Landgericht</w:t>
      </w:r>
      <w:r w:rsidR="00605602">
        <w:tab/>
      </w:r>
      <w:r w:rsidR="00605602">
        <w:tab/>
      </w:r>
      <w:r w:rsidRPr="00EB5295">
        <w:t>Wiemann (0,2)</w:t>
      </w:r>
    </w:p>
    <w:p w:rsidR="002E0653" w:rsidRPr="008C2056" w:rsidRDefault="004004B7" w:rsidP="00B9259A">
      <w:pPr>
        <w:jc w:val="both"/>
        <w:rPr>
          <w:sz w:val="20"/>
          <w:szCs w:val="20"/>
          <w:u w:val="single"/>
        </w:rPr>
      </w:pPr>
      <w:r w:rsidRPr="008C2056">
        <w:rPr>
          <w:sz w:val="20"/>
          <w:szCs w:val="20"/>
          <w:u w:val="single"/>
        </w:rPr>
        <w:t>Vertreter</w:t>
      </w:r>
      <w:r w:rsidRPr="008C2056">
        <w:rPr>
          <w:sz w:val="20"/>
          <w:szCs w:val="20"/>
        </w:rPr>
        <w:t>:</w:t>
      </w:r>
      <w:r w:rsidR="008C2056" w:rsidRPr="008C2056">
        <w:rPr>
          <w:sz w:val="20"/>
          <w:szCs w:val="20"/>
        </w:rPr>
        <w:t xml:space="preserve"> </w:t>
      </w:r>
      <w:r w:rsidR="002E0653" w:rsidRPr="008C2056">
        <w:rPr>
          <w:sz w:val="20"/>
          <w:szCs w:val="20"/>
        </w:rPr>
        <w:t>stellv. Vorsitzende/r der 3. Strafkammer</w:t>
      </w:r>
    </w:p>
    <w:p w:rsidR="004004B7" w:rsidRDefault="004004B7" w:rsidP="00B9259A">
      <w:pPr>
        <w:jc w:val="both"/>
        <w:rPr>
          <w:sz w:val="20"/>
          <w:szCs w:val="20"/>
        </w:rPr>
      </w:pPr>
      <w:r w:rsidRPr="008C2056">
        <w:rPr>
          <w:sz w:val="20"/>
          <w:szCs w:val="20"/>
          <w:u w:val="single"/>
        </w:rPr>
        <w:t>Ersatzvertreter</w:t>
      </w:r>
      <w:r w:rsidRPr="008C2056">
        <w:rPr>
          <w:sz w:val="20"/>
          <w:szCs w:val="20"/>
        </w:rPr>
        <w:t xml:space="preserve"> in der Reihenfolge:</w:t>
      </w:r>
      <w:r w:rsidR="008C2056" w:rsidRPr="008C2056">
        <w:rPr>
          <w:sz w:val="20"/>
          <w:szCs w:val="20"/>
        </w:rPr>
        <w:t xml:space="preserve"> </w:t>
      </w:r>
      <w:r w:rsidRPr="008C2056">
        <w:rPr>
          <w:sz w:val="20"/>
          <w:szCs w:val="20"/>
        </w:rPr>
        <w:t xml:space="preserve">weitere Beisitzer der 3. Strafkammer, </w:t>
      </w:r>
      <w:r w:rsidR="002E0653" w:rsidRPr="008C2056">
        <w:rPr>
          <w:sz w:val="20"/>
          <w:szCs w:val="20"/>
        </w:rPr>
        <w:t xml:space="preserve">stellv. Vorsitzende/r der 4. Strafkammer, weitere Beisitzer der 4. Strafkammer, </w:t>
      </w:r>
      <w:r w:rsidRPr="008C2056">
        <w:rPr>
          <w:sz w:val="20"/>
          <w:szCs w:val="20"/>
        </w:rPr>
        <w:t xml:space="preserve">Vorsitzende/r der </w:t>
      </w:r>
      <w:r w:rsidR="002E0653" w:rsidRPr="008C2056">
        <w:rPr>
          <w:sz w:val="20"/>
          <w:szCs w:val="20"/>
        </w:rPr>
        <w:t>12., 14., 11., und 7. Strafkammer</w:t>
      </w:r>
      <w:r w:rsidRPr="008C2056">
        <w:rPr>
          <w:sz w:val="20"/>
          <w:szCs w:val="20"/>
        </w:rPr>
        <w:t>.</w:t>
      </w:r>
    </w:p>
    <w:p w:rsidR="008C2056" w:rsidRPr="008C2056" w:rsidRDefault="008C2056" w:rsidP="00B9259A">
      <w:pPr>
        <w:jc w:val="both"/>
        <w:rPr>
          <w:sz w:val="20"/>
          <w:szCs w:val="20"/>
          <w:u w:val="single"/>
        </w:rPr>
      </w:pPr>
    </w:p>
    <w:p w:rsidR="004004B7" w:rsidRDefault="004004B7" w:rsidP="00B9259A">
      <w:pPr>
        <w:pStyle w:val="berschrift6"/>
        <w:jc w:val="both"/>
      </w:pPr>
      <w:bookmarkStart w:id="622" w:name="_Toc466549264"/>
      <w:bookmarkStart w:id="623" w:name="_Toc466549926"/>
      <w:bookmarkStart w:id="624" w:name="_Toc499822092"/>
      <w:r w:rsidRPr="00EB5295">
        <w:t>die 4. Strafkammer (große Jugendkammer):</w:t>
      </w:r>
      <w:bookmarkEnd w:id="622"/>
      <w:bookmarkEnd w:id="623"/>
      <w:bookmarkEnd w:id="624"/>
    </w:p>
    <w:p w:rsidR="008C2056" w:rsidRDefault="008C2056" w:rsidP="00B9259A">
      <w:pPr>
        <w:jc w:val="both"/>
      </w:pPr>
      <w:r w:rsidRPr="00EB5295">
        <w:t>Vors. Richter</w:t>
      </w:r>
      <w:r w:rsidR="00010A7A">
        <w:t>in</w:t>
      </w:r>
      <w:r w:rsidRPr="00EB5295">
        <w:t xml:space="preserve"> am Landgericht</w:t>
      </w:r>
      <w:r w:rsidR="00605602">
        <w:tab/>
      </w:r>
      <w:r w:rsidR="00605602">
        <w:tab/>
      </w:r>
      <w:r w:rsidR="00010A7A">
        <w:t>Schlingmann (0,9)</w:t>
      </w:r>
    </w:p>
    <w:p w:rsidR="008C2056" w:rsidRDefault="008C2056" w:rsidP="00B9259A">
      <w:pPr>
        <w:jc w:val="both"/>
      </w:pPr>
      <w:r w:rsidRPr="00EB5295">
        <w:t>Richter am Landgericht</w:t>
      </w:r>
      <w:r w:rsidR="00605602">
        <w:tab/>
      </w:r>
      <w:r w:rsidR="00605602">
        <w:tab/>
      </w:r>
      <w:r>
        <w:tab/>
      </w:r>
      <w:r w:rsidR="00DA6D75">
        <w:t>Gabler</w:t>
      </w:r>
      <w:r w:rsidR="002241C8">
        <w:t xml:space="preserve"> (</w:t>
      </w:r>
      <w:r>
        <w:t>stellv. Vorsitzende</w:t>
      </w:r>
      <w:r w:rsidR="00C71530">
        <w:t>r</w:t>
      </w:r>
      <w:r>
        <w:t>)</w:t>
      </w:r>
    </w:p>
    <w:p w:rsidR="008C2056" w:rsidRDefault="00605602" w:rsidP="00B9259A">
      <w:pPr>
        <w:jc w:val="both"/>
      </w:pPr>
      <w:r>
        <w:t>Richter</w:t>
      </w:r>
      <w:r w:rsidR="00CB7800">
        <w:t xml:space="preserve"> am Landgericht </w:t>
      </w:r>
      <w:r w:rsidR="00CB7800">
        <w:tab/>
      </w:r>
      <w:r w:rsidR="00CB7800">
        <w:tab/>
      </w:r>
      <w:r w:rsidR="00CB7800">
        <w:tab/>
      </w:r>
      <w:r w:rsidR="00DA6D75">
        <w:t>Finke (0,6)</w:t>
      </w:r>
    </w:p>
    <w:p w:rsidR="00DA6D75" w:rsidRDefault="00DA6D75" w:rsidP="00B9259A">
      <w:pPr>
        <w:jc w:val="both"/>
      </w:pPr>
      <w:r>
        <w:t>Richterin am Landgericht</w:t>
      </w:r>
      <w:r>
        <w:tab/>
      </w:r>
      <w:r>
        <w:tab/>
      </w:r>
      <w:r>
        <w:tab/>
        <w:t>Brock (0,7)</w:t>
      </w:r>
    </w:p>
    <w:p w:rsidR="00EE6DFA" w:rsidRPr="00EE6DFA" w:rsidRDefault="00EE6DFA" w:rsidP="00B9259A">
      <w:pPr>
        <w:jc w:val="both"/>
      </w:pPr>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B9259A">
        <w:rPr>
          <w:sz w:val="20"/>
          <w:szCs w:val="20"/>
        </w:rPr>
        <w:instrText xml:space="preserve"> \* MERGEFORMAT </w:instrText>
      </w:r>
      <w:r w:rsidR="00831FC2">
        <w:rPr>
          <w:sz w:val="20"/>
          <w:szCs w:val="20"/>
        </w:rPr>
      </w:r>
      <w:r w:rsidR="00831FC2">
        <w:rPr>
          <w:sz w:val="20"/>
          <w:szCs w:val="20"/>
        </w:rPr>
        <w:fldChar w:fldCharType="separate"/>
      </w:r>
      <w:r w:rsidR="0092477C">
        <w:rPr>
          <w:sz w:val="20"/>
          <w:szCs w:val="20"/>
        </w:rPr>
        <w:t>A.I.3</w:t>
      </w:r>
      <w:r w:rsidR="00831FC2">
        <w:rPr>
          <w:sz w:val="20"/>
          <w:szCs w:val="20"/>
        </w:rPr>
        <w:fldChar w:fldCharType="end"/>
      </w:r>
    </w:p>
    <w:p w:rsidR="004004B7" w:rsidRPr="00EB5295" w:rsidRDefault="004004B7" w:rsidP="00B9259A">
      <w:pPr>
        <w:jc w:val="both"/>
      </w:pPr>
    </w:p>
    <w:p w:rsidR="002C195A" w:rsidRDefault="002C195A" w:rsidP="00B9259A">
      <w:pPr>
        <w:pStyle w:val="berschrift6"/>
        <w:jc w:val="both"/>
      </w:pPr>
      <w:bookmarkStart w:id="625" w:name="_Toc466549265"/>
      <w:bookmarkStart w:id="626" w:name="_Toc466549927"/>
      <w:bookmarkStart w:id="627" w:name="_Toc499822093"/>
      <w:r w:rsidRPr="00EB5295">
        <w:lastRenderedPageBreak/>
        <w:t>die 5. Strafkammer (kleine Strafkammer):</w:t>
      </w:r>
      <w:bookmarkEnd w:id="625"/>
      <w:bookmarkEnd w:id="626"/>
      <w:bookmarkEnd w:id="627"/>
    </w:p>
    <w:p w:rsidR="008C2056" w:rsidRDefault="008C2056" w:rsidP="00B9259A">
      <w:pPr>
        <w:jc w:val="both"/>
      </w:pPr>
      <w:r w:rsidRPr="00EB5295">
        <w:t>Vors. Richter am Landgericht</w:t>
      </w:r>
      <w:r w:rsidR="00605602">
        <w:tab/>
      </w:r>
      <w:r>
        <w:tab/>
      </w:r>
      <w:r w:rsidR="00FD02E6">
        <w:t xml:space="preserve">Dr. </w:t>
      </w:r>
      <w:r w:rsidR="00CB7800">
        <w:t>Hartmann</w:t>
      </w:r>
      <w:r w:rsidRPr="00EB5295">
        <w:t xml:space="preserve"> (0,3)</w:t>
      </w:r>
    </w:p>
    <w:p w:rsidR="002C195A" w:rsidRPr="008C2056" w:rsidRDefault="002C195A" w:rsidP="00B9259A">
      <w:pPr>
        <w:jc w:val="both"/>
        <w:rPr>
          <w:sz w:val="20"/>
          <w:szCs w:val="20"/>
        </w:rPr>
      </w:pPr>
      <w:r w:rsidRPr="008C2056">
        <w:rPr>
          <w:sz w:val="20"/>
          <w:szCs w:val="20"/>
          <w:u w:val="single"/>
        </w:rPr>
        <w:t>Vertreter</w:t>
      </w:r>
      <w:r w:rsidRPr="008C2056">
        <w:rPr>
          <w:sz w:val="20"/>
          <w:szCs w:val="20"/>
        </w:rPr>
        <w:t xml:space="preserve"> in der Reihenfolge: </w:t>
      </w:r>
      <w:r w:rsidR="009A4CAA" w:rsidRPr="008C2056">
        <w:rPr>
          <w:sz w:val="20"/>
          <w:szCs w:val="20"/>
        </w:rPr>
        <w:t>Vorsitzender der 6., 7., 11., und 14. Strafkammer.</w:t>
      </w:r>
    </w:p>
    <w:p w:rsidR="004004B7" w:rsidRPr="008C2056" w:rsidRDefault="002C195A" w:rsidP="00B9259A">
      <w:pPr>
        <w:jc w:val="both"/>
        <w:rPr>
          <w:sz w:val="20"/>
          <w:szCs w:val="20"/>
          <w:u w:val="single"/>
        </w:rPr>
      </w:pPr>
      <w:r w:rsidRPr="008C2056">
        <w:rPr>
          <w:sz w:val="20"/>
          <w:szCs w:val="20"/>
        </w:rPr>
        <w:t>Im Falle, dass ein weiterer Richter beizuziehen ist: die genannten Vertreter.</w:t>
      </w:r>
    </w:p>
    <w:p w:rsidR="002C195A" w:rsidRPr="00EB5295" w:rsidRDefault="002C195A" w:rsidP="00B9259A">
      <w:pPr>
        <w:jc w:val="both"/>
      </w:pPr>
    </w:p>
    <w:p w:rsidR="004004B7" w:rsidRDefault="004004B7" w:rsidP="00B9259A">
      <w:pPr>
        <w:pStyle w:val="berschrift6"/>
        <w:jc w:val="both"/>
      </w:pPr>
      <w:bookmarkStart w:id="628" w:name="_Toc466549266"/>
      <w:bookmarkStart w:id="629" w:name="_Toc466549928"/>
      <w:bookmarkStart w:id="630" w:name="_Toc499822094"/>
      <w:r w:rsidRPr="00EB5295">
        <w:t>die 6. Strafkammer (kleine Strafkammer):</w:t>
      </w:r>
      <w:bookmarkEnd w:id="628"/>
      <w:bookmarkEnd w:id="629"/>
      <w:bookmarkEnd w:id="630"/>
    </w:p>
    <w:p w:rsidR="00FD4D2D" w:rsidRDefault="00FD4D2D" w:rsidP="00B9259A">
      <w:pPr>
        <w:jc w:val="both"/>
      </w:pPr>
      <w:r w:rsidRPr="00EB5295">
        <w:t>Vors. Richter am Landgericht</w:t>
      </w:r>
      <w:r w:rsidR="00605602">
        <w:tab/>
      </w:r>
      <w:r w:rsidR="00605602">
        <w:tab/>
      </w:r>
      <w:r w:rsidRPr="00EB5295">
        <w:t>Wiemann (0,7)</w:t>
      </w:r>
    </w:p>
    <w:p w:rsidR="004004B7" w:rsidRPr="00FD4D2D" w:rsidRDefault="004004B7" w:rsidP="00B9259A">
      <w:pPr>
        <w:jc w:val="both"/>
        <w:rPr>
          <w:sz w:val="20"/>
          <w:szCs w:val="20"/>
        </w:rPr>
      </w:pPr>
      <w:r w:rsidRPr="00FD4D2D">
        <w:rPr>
          <w:sz w:val="20"/>
          <w:szCs w:val="20"/>
          <w:u w:val="single"/>
        </w:rPr>
        <w:t>Vertreter</w:t>
      </w:r>
      <w:r w:rsidRPr="00FD4D2D">
        <w:rPr>
          <w:sz w:val="20"/>
          <w:szCs w:val="20"/>
        </w:rPr>
        <w:t xml:space="preserve"> in der Reihenfolge: Vorsitzende/r der 12., 14., 11., und 7. Strafkammer.</w:t>
      </w:r>
    </w:p>
    <w:p w:rsidR="004004B7" w:rsidRPr="00FD4D2D" w:rsidRDefault="004004B7" w:rsidP="00B9259A">
      <w:pPr>
        <w:jc w:val="both"/>
        <w:rPr>
          <w:sz w:val="20"/>
          <w:szCs w:val="20"/>
        </w:rPr>
      </w:pPr>
      <w:r w:rsidRPr="00FD4D2D">
        <w:rPr>
          <w:sz w:val="20"/>
          <w:szCs w:val="20"/>
        </w:rPr>
        <w:t>Im Falle, dass ein weiterer Richter beizuziehen ist: die genannten Vertreter.</w:t>
      </w:r>
    </w:p>
    <w:p w:rsidR="004004B7" w:rsidRPr="00EB5295" w:rsidRDefault="004004B7" w:rsidP="00B9259A">
      <w:pPr>
        <w:jc w:val="both"/>
      </w:pPr>
    </w:p>
    <w:p w:rsidR="004004B7" w:rsidRDefault="004004B7" w:rsidP="00B9259A">
      <w:pPr>
        <w:pStyle w:val="berschrift6"/>
        <w:jc w:val="both"/>
      </w:pPr>
      <w:bookmarkStart w:id="631" w:name="_Toc466549267"/>
      <w:bookmarkStart w:id="632" w:name="_Toc466549929"/>
      <w:bookmarkStart w:id="633" w:name="_Toc499822095"/>
      <w:r w:rsidRPr="00EB5295">
        <w:t>die 7. Strafkammer (kleine Strafkammer):</w:t>
      </w:r>
      <w:bookmarkEnd w:id="631"/>
      <w:bookmarkEnd w:id="632"/>
      <w:bookmarkEnd w:id="633"/>
    </w:p>
    <w:p w:rsidR="00FD4D2D" w:rsidRDefault="00FD4D2D" w:rsidP="00B9259A">
      <w:pPr>
        <w:jc w:val="both"/>
      </w:pPr>
      <w:r w:rsidRPr="00EB5295">
        <w:t>Vors. Richterin am Landgericht</w:t>
      </w:r>
      <w:r w:rsidR="00605602">
        <w:tab/>
      </w:r>
      <w:r>
        <w:tab/>
      </w:r>
      <w:r w:rsidRPr="00EB5295">
        <w:t>Kinner (0,47)</w:t>
      </w:r>
    </w:p>
    <w:p w:rsidR="004004B7" w:rsidRPr="00FD4D2D" w:rsidRDefault="004004B7" w:rsidP="00B9259A">
      <w:pPr>
        <w:jc w:val="both"/>
        <w:rPr>
          <w:sz w:val="20"/>
          <w:szCs w:val="20"/>
        </w:rPr>
      </w:pPr>
      <w:r w:rsidRPr="00FD4D2D">
        <w:rPr>
          <w:sz w:val="20"/>
          <w:szCs w:val="20"/>
          <w:u w:val="single"/>
        </w:rPr>
        <w:t>Vertreter</w:t>
      </w:r>
      <w:r w:rsidRPr="00FD4D2D">
        <w:rPr>
          <w:sz w:val="20"/>
          <w:szCs w:val="20"/>
        </w:rPr>
        <w:t xml:space="preserve"> in der Reihenfolge:</w:t>
      </w:r>
      <w:r w:rsidR="00276440" w:rsidRPr="00FD4D2D">
        <w:rPr>
          <w:sz w:val="20"/>
          <w:szCs w:val="20"/>
        </w:rPr>
        <w:t xml:space="preserve"> </w:t>
      </w:r>
      <w:r w:rsidRPr="00FD4D2D">
        <w:rPr>
          <w:sz w:val="20"/>
          <w:szCs w:val="20"/>
        </w:rPr>
        <w:t>Vorsitzender der 11., 12., 6. und 14. Strafkammer.</w:t>
      </w:r>
    </w:p>
    <w:p w:rsidR="004004B7" w:rsidRPr="00FD4D2D" w:rsidRDefault="004004B7" w:rsidP="00B9259A">
      <w:pPr>
        <w:jc w:val="both"/>
        <w:rPr>
          <w:sz w:val="20"/>
          <w:szCs w:val="20"/>
        </w:rPr>
      </w:pPr>
      <w:r w:rsidRPr="00FD4D2D">
        <w:rPr>
          <w:sz w:val="20"/>
          <w:szCs w:val="20"/>
        </w:rPr>
        <w:t>Im Falle, dass ein weiterer Richter beizuziehen ist: die genannten Vertreter.</w:t>
      </w:r>
    </w:p>
    <w:p w:rsidR="004004B7" w:rsidRPr="00EB5295" w:rsidRDefault="004004B7" w:rsidP="00B9259A">
      <w:pPr>
        <w:jc w:val="both"/>
      </w:pPr>
    </w:p>
    <w:p w:rsidR="004004B7" w:rsidRDefault="004004B7" w:rsidP="00B9259A">
      <w:pPr>
        <w:pStyle w:val="berschrift6"/>
        <w:jc w:val="both"/>
      </w:pPr>
      <w:bookmarkStart w:id="634" w:name="_Toc466549268"/>
      <w:bookmarkStart w:id="635" w:name="_Toc466549930"/>
      <w:bookmarkStart w:id="636" w:name="_Toc499822096"/>
      <w:r w:rsidRPr="00EB5295">
        <w:t>die 8. Strafkammer (Beschlusskammer):</w:t>
      </w:r>
      <w:bookmarkEnd w:id="634"/>
      <w:bookmarkEnd w:id="635"/>
      <w:bookmarkEnd w:id="636"/>
    </w:p>
    <w:p w:rsidR="00FD4D2D" w:rsidRDefault="00FD4D2D" w:rsidP="00B9259A">
      <w:pPr>
        <w:jc w:val="both"/>
      </w:pPr>
      <w:r w:rsidRPr="00EB5295">
        <w:t>Vors. Richter am Landgericht</w:t>
      </w:r>
      <w:r w:rsidR="00605602">
        <w:tab/>
      </w:r>
      <w:r w:rsidR="00605602">
        <w:tab/>
      </w:r>
      <w:r w:rsidRPr="00EB5295">
        <w:t>Lerch (0,1; Vorsitzender)</w:t>
      </w:r>
    </w:p>
    <w:p w:rsidR="00FD4D2D" w:rsidRDefault="00FD4D2D" w:rsidP="00B9259A">
      <w:pPr>
        <w:jc w:val="both"/>
      </w:pPr>
      <w:r w:rsidRPr="00EB5295">
        <w:t>Vors. Richterin am Landgericht</w:t>
      </w:r>
      <w:r w:rsidR="00605602">
        <w:tab/>
      </w:r>
      <w:r>
        <w:tab/>
      </w:r>
      <w:r w:rsidRPr="00EB5295">
        <w:t>Prange (0,1; stellv. Vorsitzende)</w:t>
      </w:r>
    </w:p>
    <w:p w:rsidR="00FD4D2D" w:rsidRDefault="00FD4D2D" w:rsidP="00B9259A">
      <w:pPr>
        <w:jc w:val="both"/>
      </w:pPr>
      <w:r w:rsidRPr="00EB5295">
        <w:t>Vors. Richter am Landgericht</w:t>
      </w:r>
      <w:r>
        <w:tab/>
      </w:r>
      <w:r>
        <w:tab/>
      </w:r>
      <w:r w:rsidRPr="00EB5295">
        <w:t>Wiemann (0,1)</w:t>
      </w:r>
    </w:p>
    <w:p w:rsidR="00FD4D2D" w:rsidRDefault="00FD4D2D" w:rsidP="00B9259A">
      <w:pPr>
        <w:jc w:val="both"/>
      </w:pPr>
      <w:r w:rsidRPr="00EB5295">
        <w:t>Vors. Richterin am Landgericht</w:t>
      </w:r>
      <w:r>
        <w:tab/>
      </w:r>
      <w:r>
        <w:tab/>
      </w:r>
      <w:r w:rsidRPr="00EB5295">
        <w:t>Kinner (0,2</w:t>
      </w:r>
      <w:r w:rsidR="00CB7800">
        <w:t>8</w:t>
      </w:r>
      <w:r w:rsidRPr="00EB5295">
        <w:t>)</w:t>
      </w:r>
    </w:p>
    <w:p w:rsidR="00FD4D2D" w:rsidRDefault="00FD4D2D" w:rsidP="00B9259A">
      <w:pPr>
        <w:jc w:val="both"/>
      </w:pPr>
      <w:r w:rsidRPr="00EB5295">
        <w:t>Vors. Richter am Landgericht</w:t>
      </w:r>
      <w:r w:rsidR="00605602">
        <w:tab/>
      </w:r>
      <w:r>
        <w:tab/>
      </w:r>
      <w:r w:rsidR="00CB7800">
        <w:t>Dr.</w:t>
      </w:r>
      <w:r w:rsidR="00FD02E6">
        <w:t xml:space="preserve"> </w:t>
      </w:r>
      <w:r w:rsidR="00CB7800">
        <w:t>Hartmann</w:t>
      </w:r>
      <w:r w:rsidRPr="00EB5295">
        <w:t xml:space="preserve"> (0,2)</w:t>
      </w:r>
    </w:p>
    <w:p w:rsidR="000B4F44" w:rsidRPr="00FD4D2D" w:rsidRDefault="004004B7" w:rsidP="00B9259A">
      <w:pPr>
        <w:jc w:val="both"/>
        <w:rPr>
          <w:sz w:val="20"/>
          <w:szCs w:val="20"/>
        </w:rPr>
      </w:pPr>
      <w:r w:rsidRPr="00FD4D2D">
        <w:rPr>
          <w:sz w:val="20"/>
          <w:szCs w:val="20"/>
          <w:u w:val="single"/>
        </w:rPr>
        <w:t>Vertreter</w:t>
      </w:r>
      <w:r w:rsidRPr="00FD4D2D">
        <w:rPr>
          <w:sz w:val="20"/>
          <w:szCs w:val="20"/>
        </w:rPr>
        <w:t xml:space="preserve"> in der Reihenfolge:</w:t>
      </w:r>
      <w:r w:rsidR="00276440" w:rsidRPr="00FD4D2D">
        <w:rPr>
          <w:sz w:val="20"/>
          <w:szCs w:val="20"/>
        </w:rPr>
        <w:t xml:space="preserve"> </w:t>
      </w:r>
      <w:r w:rsidRPr="00FD4D2D">
        <w:rPr>
          <w:sz w:val="20"/>
          <w:szCs w:val="20"/>
        </w:rPr>
        <w:t>Beisitzer der 2., 3., 4., 1. und 9. Strafkammer.</w:t>
      </w:r>
    </w:p>
    <w:p w:rsidR="000B4F44" w:rsidRDefault="000B4F44" w:rsidP="00B9259A">
      <w:pPr>
        <w:jc w:val="both"/>
      </w:pPr>
    </w:p>
    <w:p w:rsidR="004004B7" w:rsidRDefault="004004B7" w:rsidP="00B9259A">
      <w:pPr>
        <w:pStyle w:val="berschrift6"/>
        <w:jc w:val="both"/>
      </w:pPr>
      <w:bookmarkStart w:id="637" w:name="_Toc466549269"/>
      <w:bookmarkStart w:id="638" w:name="_Toc466549931"/>
      <w:bookmarkStart w:id="639" w:name="_Toc499822097"/>
      <w:r w:rsidRPr="00EB5295">
        <w:t>die 9. Strafkammer (große Wirtschaftsstrafkammer):</w:t>
      </w:r>
      <w:bookmarkEnd w:id="637"/>
      <w:bookmarkEnd w:id="638"/>
      <w:bookmarkEnd w:id="639"/>
    </w:p>
    <w:p w:rsidR="00FD4D2D" w:rsidRDefault="00FD4D2D" w:rsidP="00B9259A">
      <w:pPr>
        <w:jc w:val="both"/>
      </w:pPr>
      <w:r w:rsidRPr="00EB5295">
        <w:t>Vors. Richter am Landgericht</w:t>
      </w:r>
      <w:r w:rsidR="00605602">
        <w:tab/>
      </w:r>
      <w:r>
        <w:tab/>
        <w:t>Dr. Zimmermann</w:t>
      </w:r>
    </w:p>
    <w:p w:rsidR="00FD4D2D" w:rsidRDefault="00FD4D2D" w:rsidP="00B9259A">
      <w:pPr>
        <w:jc w:val="both"/>
      </w:pPr>
      <w:r w:rsidRPr="00E2700D">
        <w:t>Richter</w:t>
      </w:r>
      <w:r w:rsidR="00CB7800" w:rsidRPr="00E2700D">
        <w:t>in</w:t>
      </w:r>
      <w:r w:rsidRPr="00E2700D">
        <w:t xml:space="preserve"> am Landgericht</w:t>
      </w:r>
      <w:r w:rsidR="00605602" w:rsidRPr="00E2700D">
        <w:tab/>
      </w:r>
      <w:r w:rsidR="00605602" w:rsidRPr="00E2700D">
        <w:tab/>
      </w:r>
      <w:r w:rsidRPr="00E2700D">
        <w:tab/>
      </w:r>
      <w:r w:rsidR="00E2700D">
        <w:t>Dr. Niesten-Dietrich (0,5</w:t>
      </w:r>
      <w:r w:rsidR="00605602" w:rsidRPr="00E2700D">
        <w:t>; stellv. Vorsitzende</w:t>
      </w:r>
      <w:r w:rsidRPr="00E2700D">
        <w:t>)</w:t>
      </w:r>
    </w:p>
    <w:p w:rsidR="00FD4D2D" w:rsidRDefault="00FD4D2D" w:rsidP="00B9259A">
      <w:pPr>
        <w:jc w:val="both"/>
      </w:pPr>
      <w:r>
        <w:t>Richterin am Landgericht</w:t>
      </w:r>
      <w:r w:rsidR="00E2700D">
        <w:tab/>
      </w:r>
      <w:r w:rsidR="00E2700D">
        <w:tab/>
      </w:r>
      <w:r w:rsidR="00E2700D">
        <w:tab/>
        <w:t xml:space="preserve">Ziemann </w:t>
      </w:r>
      <w:r>
        <w:t>(0,</w:t>
      </w:r>
      <w:r w:rsidR="00E2700D">
        <w:t>7</w:t>
      </w:r>
      <w:r>
        <w:t>)</w:t>
      </w:r>
    </w:p>
    <w:p w:rsidR="00FD4D2D" w:rsidRDefault="00FD4D2D" w:rsidP="00B9259A">
      <w:pPr>
        <w:jc w:val="both"/>
      </w:pPr>
      <w:r>
        <w:t>Richter</w:t>
      </w:r>
      <w:r w:rsidRPr="00FD4D2D">
        <w:t xml:space="preserve"> </w:t>
      </w:r>
      <w:r w:rsidRPr="00EB5295">
        <w:t>am Landgericht</w:t>
      </w:r>
      <w:r w:rsidR="00605602">
        <w:tab/>
      </w:r>
      <w:r w:rsidR="00605602">
        <w:tab/>
      </w:r>
      <w:r w:rsidR="00360254">
        <w:tab/>
      </w:r>
      <w:r w:rsidR="009A3C6D">
        <w:t xml:space="preserve">Besserdich </w:t>
      </w:r>
      <w:r>
        <w:t>(0,</w:t>
      </w:r>
      <w:r w:rsidR="009A3C6D">
        <w:t>5</w:t>
      </w:r>
      <w:r>
        <w:t>)</w:t>
      </w:r>
    </w:p>
    <w:p w:rsidR="00FD4D2D" w:rsidRDefault="00605602" w:rsidP="00B9259A">
      <w:pPr>
        <w:jc w:val="both"/>
      </w:pPr>
      <w:r>
        <w:t>Richter</w:t>
      </w:r>
      <w:r>
        <w:tab/>
      </w:r>
      <w:r>
        <w:tab/>
      </w:r>
      <w:r>
        <w:tab/>
      </w:r>
      <w:r>
        <w:tab/>
      </w:r>
      <w:r>
        <w:tab/>
      </w:r>
      <w:r w:rsidR="00FD4D2D">
        <w:t>B</w:t>
      </w:r>
      <w:r w:rsidR="009A3C6D">
        <w:t>öger</w:t>
      </w:r>
      <w:r w:rsidR="00FD4D2D">
        <w:t xml:space="preserve"> (0,5)</w:t>
      </w:r>
    </w:p>
    <w:p w:rsidR="00EE6DFA" w:rsidRPr="00EE6DFA" w:rsidRDefault="00EE6DFA" w:rsidP="00B9259A">
      <w:pPr>
        <w:jc w:val="both"/>
      </w:pPr>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B9259A">
        <w:rPr>
          <w:sz w:val="20"/>
          <w:szCs w:val="20"/>
        </w:rPr>
        <w:instrText xml:space="preserve"> \* MERGEFORMAT </w:instrText>
      </w:r>
      <w:r w:rsidR="00831FC2">
        <w:rPr>
          <w:sz w:val="20"/>
          <w:szCs w:val="20"/>
        </w:rPr>
      </w:r>
      <w:r w:rsidR="00831FC2">
        <w:rPr>
          <w:sz w:val="20"/>
          <w:szCs w:val="20"/>
        </w:rPr>
        <w:fldChar w:fldCharType="separate"/>
      </w:r>
      <w:r w:rsidR="0092477C">
        <w:rPr>
          <w:sz w:val="20"/>
          <w:szCs w:val="20"/>
        </w:rPr>
        <w:t>A.I.3</w:t>
      </w:r>
      <w:r w:rsidR="00831FC2">
        <w:rPr>
          <w:sz w:val="20"/>
          <w:szCs w:val="20"/>
        </w:rPr>
        <w:fldChar w:fldCharType="end"/>
      </w:r>
    </w:p>
    <w:p w:rsidR="004004B7" w:rsidRDefault="004004B7" w:rsidP="00B9259A">
      <w:pPr>
        <w:jc w:val="both"/>
      </w:pPr>
    </w:p>
    <w:p w:rsidR="00EF1E6B" w:rsidRDefault="00633C07" w:rsidP="00EF1E6B">
      <w:pPr>
        <w:jc w:val="both"/>
      </w:pPr>
      <w:r>
        <w:t>Richter am</w:t>
      </w:r>
      <w:r w:rsidR="00EF1E6B">
        <w:t xml:space="preserve"> Landgericht Dr. Riesenbeck bleibt in dem Verfahren gegen Schemhoff u.a. </w:t>
      </w:r>
      <w:r w:rsidR="00EF1E6B" w:rsidRPr="00B822D5">
        <w:t>(09 KLs 11/17)</w:t>
      </w:r>
      <w:r w:rsidR="00EF1E6B">
        <w:t xml:space="preserve"> sowohl für die in als auch die außerhalb der Hauptverhandlung zu treffenden Entscheidungen zuständig</w:t>
      </w:r>
      <w:r w:rsidR="00EF1E6B" w:rsidRPr="00B822D5">
        <w:t>.</w:t>
      </w:r>
    </w:p>
    <w:p w:rsidR="00633C07" w:rsidRPr="00EB5295" w:rsidRDefault="00633C07" w:rsidP="00B9259A">
      <w:pPr>
        <w:jc w:val="both"/>
      </w:pPr>
      <w:r>
        <w:lastRenderedPageBreak/>
        <w:t xml:space="preserve"> </w:t>
      </w:r>
    </w:p>
    <w:p w:rsidR="004004B7" w:rsidRDefault="004004B7" w:rsidP="00B9259A">
      <w:pPr>
        <w:pStyle w:val="berschrift6"/>
        <w:jc w:val="both"/>
      </w:pPr>
      <w:bookmarkStart w:id="640" w:name="_Toc466549270"/>
      <w:bookmarkStart w:id="641" w:name="_Toc466549932"/>
      <w:bookmarkStart w:id="642" w:name="_Toc499822098"/>
      <w:r w:rsidRPr="00EB5295">
        <w:t>die 10. Strafkammer (Schwurgerichtskammer):</w:t>
      </w:r>
      <w:bookmarkEnd w:id="640"/>
      <w:bookmarkEnd w:id="641"/>
      <w:bookmarkEnd w:id="642"/>
    </w:p>
    <w:p w:rsidR="00605602" w:rsidRDefault="00605602" w:rsidP="00B9259A">
      <w:pPr>
        <w:jc w:val="both"/>
      </w:pPr>
      <w:r w:rsidRPr="00EB5295">
        <w:t>Vors. Richter am Landgericht</w:t>
      </w:r>
      <w:r>
        <w:tab/>
      </w:r>
      <w:r>
        <w:tab/>
        <w:t>Meiring</w:t>
      </w:r>
      <w:r w:rsidR="00FA7A99">
        <w:t xml:space="preserve"> (0,9)</w:t>
      </w:r>
    </w:p>
    <w:p w:rsidR="00605602" w:rsidRDefault="00605602" w:rsidP="00B9259A">
      <w:pPr>
        <w:jc w:val="both"/>
      </w:pPr>
      <w:r w:rsidRPr="00EB5295">
        <w:t>Richter am Landgericht</w:t>
      </w:r>
      <w:r>
        <w:tab/>
      </w:r>
      <w:r>
        <w:tab/>
      </w:r>
      <w:r>
        <w:tab/>
        <w:t xml:space="preserve">Dr. Bovenschulte (0,8; </w:t>
      </w:r>
      <w:r w:rsidRPr="00EB5295">
        <w:t>stellv. Vorsitzende</w:t>
      </w:r>
      <w:r>
        <w:t>r)</w:t>
      </w:r>
    </w:p>
    <w:p w:rsidR="00605602" w:rsidRDefault="00605602" w:rsidP="00B9259A">
      <w:pPr>
        <w:jc w:val="both"/>
      </w:pPr>
      <w:r>
        <w:t>Richter am Landgericht</w:t>
      </w:r>
      <w:r>
        <w:tab/>
      </w:r>
      <w:r>
        <w:tab/>
      </w:r>
      <w:r>
        <w:tab/>
        <w:t>Dr. Pahnke (0,8)</w:t>
      </w:r>
    </w:p>
    <w:p w:rsidR="00EE6DFA" w:rsidRPr="00EE6DFA" w:rsidRDefault="00EE6DFA" w:rsidP="00B9259A">
      <w:pPr>
        <w:jc w:val="both"/>
      </w:pPr>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B9259A">
        <w:rPr>
          <w:sz w:val="20"/>
          <w:szCs w:val="20"/>
        </w:rPr>
        <w:instrText xml:space="preserve"> \* MERGEFORMAT </w:instrText>
      </w:r>
      <w:r w:rsidR="00831FC2">
        <w:rPr>
          <w:sz w:val="20"/>
          <w:szCs w:val="20"/>
        </w:rPr>
      </w:r>
      <w:r w:rsidR="00831FC2">
        <w:rPr>
          <w:sz w:val="20"/>
          <w:szCs w:val="20"/>
        </w:rPr>
        <w:fldChar w:fldCharType="separate"/>
      </w:r>
      <w:r w:rsidR="0092477C">
        <w:rPr>
          <w:sz w:val="20"/>
          <w:szCs w:val="20"/>
        </w:rPr>
        <w:t>A.I.3</w:t>
      </w:r>
      <w:r w:rsidR="00831FC2">
        <w:rPr>
          <w:sz w:val="20"/>
          <w:szCs w:val="20"/>
        </w:rPr>
        <w:fldChar w:fldCharType="end"/>
      </w:r>
    </w:p>
    <w:p w:rsidR="009F1B62" w:rsidRPr="00EB5295" w:rsidRDefault="009F1B62" w:rsidP="00B9259A">
      <w:pPr>
        <w:jc w:val="both"/>
      </w:pPr>
    </w:p>
    <w:p w:rsidR="009F1B62" w:rsidRDefault="009F1B62" w:rsidP="00B9259A">
      <w:pPr>
        <w:pStyle w:val="berschrift6"/>
        <w:jc w:val="both"/>
      </w:pPr>
      <w:bookmarkStart w:id="643" w:name="_Toc466549271"/>
      <w:bookmarkStart w:id="644" w:name="_Toc466549933"/>
      <w:bookmarkStart w:id="645" w:name="_Toc499822099"/>
      <w:r w:rsidRPr="00EB5295">
        <w:t>die 11. Strafkammer (kleine Strafkammer):</w:t>
      </w:r>
      <w:bookmarkEnd w:id="643"/>
      <w:bookmarkEnd w:id="644"/>
      <w:bookmarkEnd w:id="645"/>
    </w:p>
    <w:p w:rsidR="008C19A6" w:rsidRPr="00EB5295" w:rsidRDefault="008C19A6" w:rsidP="00B9259A">
      <w:pPr>
        <w:jc w:val="both"/>
      </w:pPr>
      <w:r w:rsidRPr="00EB5295">
        <w:t>Vors. Richter am Landgericht</w:t>
      </w:r>
      <w:r>
        <w:tab/>
      </w:r>
      <w:r>
        <w:tab/>
      </w:r>
      <w:r w:rsidRPr="00EB5295">
        <w:t>Lerch (0,6)</w:t>
      </w:r>
    </w:p>
    <w:p w:rsidR="009F1B62" w:rsidRPr="008C19A6" w:rsidRDefault="009F1B62" w:rsidP="00B9259A">
      <w:pPr>
        <w:jc w:val="both"/>
        <w:rPr>
          <w:sz w:val="20"/>
          <w:szCs w:val="20"/>
        </w:rPr>
      </w:pPr>
      <w:r w:rsidRPr="008C19A6">
        <w:rPr>
          <w:sz w:val="20"/>
          <w:szCs w:val="20"/>
          <w:u w:val="single"/>
        </w:rPr>
        <w:t>Vertreter</w:t>
      </w:r>
      <w:r w:rsidRPr="008C19A6">
        <w:rPr>
          <w:sz w:val="20"/>
          <w:szCs w:val="20"/>
        </w:rPr>
        <w:t xml:space="preserve"> in der Reihenfolge:</w:t>
      </w:r>
      <w:r w:rsidR="00276440" w:rsidRPr="008C19A6">
        <w:rPr>
          <w:sz w:val="20"/>
          <w:szCs w:val="20"/>
        </w:rPr>
        <w:t xml:space="preserve"> </w:t>
      </w:r>
      <w:r w:rsidRPr="008C19A6">
        <w:rPr>
          <w:sz w:val="20"/>
          <w:szCs w:val="20"/>
        </w:rPr>
        <w:t xml:space="preserve">Vorsitzender der </w:t>
      </w:r>
      <w:r w:rsidR="005126A2" w:rsidRPr="008C19A6">
        <w:rPr>
          <w:sz w:val="20"/>
          <w:szCs w:val="20"/>
        </w:rPr>
        <w:t xml:space="preserve">14., 6., </w:t>
      </w:r>
      <w:r w:rsidR="008F0673" w:rsidRPr="008C19A6">
        <w:rPr>
          <w:sz w:val="20"/>
          <w:szCs w:val="20"/>
        </w:rPr>
        <w:t>7</w:t>
      </w:r>
      <w:r w:rsidR="000C700E" w:rsidRPr="008C19A6">
        <w:rPr>
          <w:sz w:val="20"/>
          <w:szCs w:val="20"/>
        </w:rPr>
        <w:t>.</w:t>
      </w:r>
      <w:r w:rsidRPr="008C19A6">
        <w:rPr>
          <w:sz w:val="20"/>
          <w:szCs w:val="20"/>
        </w:rPr>
        <w:t xml:space="preserve"> und </w:t>
      </w:r>
      <w:r w:rsidR="000C700E" w:rsidRPr="008C19A6">
        <w:rPr>
          <w:sz w:val="20"/>
          <w:szCs w:val="20"/>
        </w:rPr>
        <w:t>12</w:t>
      </w:r>
      <w:r w:rsidRPr="008C19A6">
        <w:rPr>
          <w:sz w:val="20"/>
          <w:szCs w:val="20"/>
        </w:rPr>
        <w:t>. Strafkammer.</w:t>
      </w:r>
    </w:p>
    <w:p w:rsidR="009F1B62" w:rsidRPr="008C19A6" w:rsidRDefault="009F1B62" w:rsidP="00B9259A">
      <w:pPr>
        <w:jc w:val="both"/>
        <w:rPr>
          <w:sz w:val="20"/>
          <w:szCs w:val="20"/>
        </w:rPr>
      </w:pPr>
      <w:r w:rsidRPr="008C19A6">
        <w:rPr>
          <w:sz w:val="20"/>
          <w:szCs w:val="20"/>
        </w:rPr>
        <w:t>Im Falle, dass ein weiterer Richter beizuziehen ist: die genannten Vertreter.</w:t>
      </w:r>
    </w:p>
    <w:p w:rsidR="000C700E" w:rsidRPr="00EB5295" w:rsidRDefault="000C700E" w:rsidP="00B9259A">
      <w:pPr>
        <w:jc w:val="both"/>
      </w:pPr>
    </w:p>
    <w:p w:rsidR="005D5F8C" w:rsidRDefault="00D76ED1" w:rsidP="00B9259A">
      <w:pPr>
        <w:pStyle w:val="berschrift6"/>
        <w:jc w:val="both"/>
      </w:pPr>
      <w:bookmarkStart w:id="646" w:name="_Toc466549272"/>
      <w:bookmarkStart w:id="647" w:name="_Toc466549934"/>
      <w:bookmarkStart w:id="648" w:name="_Toc499822100"/>
      <w:r>
        <w:t xml:space="preserve">die </w:t>
      </w:r>
      <w:r w:rsidR="005D5F8C" w:rsidRPr="00EB5295">
        <w:t>12. Strafkammer (kleine Strafkammer):</w:t>
      </w:r>
      <w:bookmarkEnd w:id="646"/>
      <w:bookmarkEnd w:id="647"/>
      <w:bookmarkEnd w:id="648"/>
    </w:p>
    <w:p w:rsidR="008C19A6" w:rsidRPr="00EB5295" w:rsidRDefault="008C19A6" w:rsidP="00B9259A">
      <w:pPr>
        <w:jc w:val="both"/>
      </w:pPr>
      <w:r w:rsidRPr="00EB5295">
        <w:t>Vors. Richter</w:t>
      </w:r>
      <w:r w:rsidR="009A3C6D">
        <w:t>in</w:t>
      </w:r>
      <w:r w:rsidRPr="00EB5295">
        <w:t xml:space="preserve"> am Landgericht</w:t>
      </w:r>
      <w:r>
        <w:tab/>
      </w:r>
      <w:r>
        <w:tab/>
      </w:r>
      <w:r w:rsidR="009A3C6D">
        <w:t>Stellbrink</w:t>
      </w:r>
      <w:r w:rsidRPr="00EB5295">
        <w:t xml:space="preserve"> (0,5)</w:t>
      </w:r>
    </w:p>
    <w:p w:rsidR="005D5F8C" w:rsidRPr="008C19A6" w:rsidRDefault="005D5F8C" w:rsidP="00B9259A">
      <w:pPr>
        <w:jc w:val="both"/>
        <w:rPr>
          <w:sz w:val="20"/>
          <w:szCs w:val="20"/>
        </w:rPr>
      </w:pPr>
      <w:r w:rsidRPr="008C19A6">
        <w:rPr>
          <w:sz w:val="20"/>
          <w:szCs w:val="20"/>
          <w:u w:val="single"/>
        </w:rPr>
        <w:t>Vertreter</w:t>
      </w:r>
      <w:r w:rsidRPr="008C19A6">
        <w:rPr>
          <w:sz w:val="20"/>
          <w:szCs w:val="20"/>
        </w:rPr>
        <w:t xml:space="preserve"> in der Reihenfolge:</w:t>
      </w:r>
      <w:r w:rsidR="00276440" w:rsidRPr="008C19A6">
        <w:rPr>
          <w:sz w:val="20"/>
          <w:szCs w:val="20"/>
        </w:rPr>
        <w:t xml:space="preserve"> </w:t>
      </w:r>
      <w:r w:rsidRPr="008C19A6">
        <w:rPr>
          <w:sz w:val="20"/>
          <w:szCs w:val="20"/>
        </w:rPr>
        <w:t xml:space="preserve">Vorsitzender der 6., </w:t>
      </w:r>
      <w:r w:rsidR="005126A2" w:rsidRPr="008C19A6">
        <w:rPr>
          <w:sz w:val="20"/>
          <w:szCs w:val="20"/>
        </w:rPr>
        <w:t xml:space="preserve">7., </w:t>
      </w:r>
      <w:r w:rsidRPr="008C19A6">
        <w:rPr>
          <w:sz w:val="20"/>
          <w:szCs w:val="20"/>
        </w:rPr>
        <w:t xml:space="preserve">11., </w:t>
      </w:r>
      <w:r w:rsidR="005126A2" w:rsidRPr="008C19A6">
        <w:rPr>
          <w:sz w:val="20"/>
          <w:szCs w:val="20"/>
        </w:rPr>
        <w:t xml:space="preserve">und </w:t>
      </w:r>
      <w:r w:rsidRPr="008C19A6">
        <w:rPr>
          <w:sz w:val="20"/>
          <w:szCs w:val="20"/>
        </w:rPr>
        <w:t>14. Strafkammer.</w:t>
      </w:r>
    </w:p>
    <w:p w:rsidR="005D5F8C" w:rsidRPr="008C19A6" w:rsidRDefault="005D5F8C" w:rsidP="00B9259A">
      <w:pPr>
        <w:jc w:val="both"/>
        <w:rPr>
          <w:sz w:val="20"/>
          <w:szCs w:val="20"/>
        </w:rPr>
      </w:pPr>
      <w:r w:rsidRPr="008C19A6">
        <w:rPr>
          <w:sz w:val="20"/>
          <w:szCs w:val="20"/>
        </w:rPr>
        <w:t>Im Falle, dass ein weiterer Richter beizuziehen ist: die genannten Vertreter.</w:t>
      </w:r>
    </w:p>
    <w:p w:rsidR="005D5F8C" w:rsidRDefault="005D5F8C" w:rsidP="00B9259A">
      <w:pPr>
        <w:jc w:val="both"/>
      </w:pPr>
    </w:p>
    <w:p w:rsidR="008C19A6" w:rsidRDefault="009F1B62" w:rsidP="00B9259A">
      <w:pPr>
        <w:pStyle w:val="berschrift6"/>
        <w:jc w:val="both"/>
      </w:pPr>
      <w:bookmarkStart w:id="649" w:name="_Toc466549273"/>
      <w:bookmarkStart w:id="650" w:name="_Toc466549935"/>
      <w:bookmarkStart w:id="651" w:name="_Toc499822101"/>
      <w:r w:rsidRPr="00EB5295">
        <w:t>die 14. Strafkammer (kleine Wirtschaftsstrafkammer)</w:t>
      </w:r>
      <w:bookmarkEnd w:id="649"/>
      <w:bookmarkEnd w:id="650"/>
      <w:r w:rsidR="008C19A6">
        <w:t>:</w:t>
      </w:r>
      <w:bookmarkEnd w:id="651"/>
    </w:p>
    <w:p w:rsidR="008C19A6" w:rsidRPr="00EB5295" w:rsidRDefault="008C19A6" w:rsidP="00B9259A">
      <w:pPr>
        <w:jc w:val="both"/>
      </w:pPr>
      <w:r w:rsidRPr="00EB5295">
        <w:t>Vors. Richterin am Landgericht</w:t>
      </w:r>
      <w:r>
        <w:tab/>
      </w:r>
      <w:r>
        <w:tab/>
      </w:r>
      <w:r w:rsidRPr="00EB5295">
        <w:t>Prange (0,4)</w:t>
      </w:r>
    </w:p>
    <w:p w:rsidR="009F1B62" w:rsidRPr="008C19A6" w:rsidRDefault="009F1B62" w:rsidP="00B9259A">
      <w:pPr>
        <w:jc w:val="both"/>
        <w:rPr>
          <w:sz w:val="20"/>
          <w:szCs w:val="20"/>
        </w:rPr>
      </w:pPr>
      <w:r w:rsidRPr="008C19A6">
        <w:rPr>
          <w:sz w:val="20"/>
          <w:szCs w:val="20"/>
          <w:u w:val="single"/>
        </w:rPr>
        <w:t>Vertreter</w:t>
      </w:r>
      <w:r w:rsidRPr="008C19A6">
        <w:rPr>
          <w:sz w:val="20"/>
          <w:szCs w:val="20"/>
        </w:rPr>
        <w:t xml:space="preserve"> in der Reihenfolge:</w:t>
      </w:r>
      <w:r w:rsidR="00276440" w:rsidRPr="008C19A6">
        <w:rPr>
          <w:sz w:val="20"/>
          <w:szCs w:val="20"/>
        </w:rPr>
        <w:t xml:space="preserve"> </w:t>
      </w:r>
      <w:r w:rsidRPr="008C19A6">
        <w:rPr>
          <w:sz w:val="20"/>
          <w:szCs w:val="20"/>
        </w:rPr>
        <w:t>Vorsitzender der</w:t>
      </w:r>
      <w:r w:rsidR="009B1BF8" w:rsidRPr="008C19A6">
        <w:rPr>
          <w:sz w:val="20"/>
          <w:szCs w:val="20"/>
        </w:rPr>
        <w:t xml:space="preserve"> </w:t>
      </w:r>
      <w:r w:rsidRPr="008C19A6">
        <w:rPr>
          <w:sz w:val="20"/>
          <w:szCs w:val="20"/>
        </w:rPr>
        <w:t>7.</w:t>
      </w:r>
      <w:r w:rsidR="000C700E" w:rsidRPr="008C19A6">
        <w:rPr>
          <w:sz w:val="20"/>
          <w:szCs w:val="20"/>
        </w:rPr>
        <w:t>,</w:t>
      </w:r>
      <w:r w:rsidRPr="008C19A6">
        <w:rPr>
          <w:sz w:val="20"/>
          <w:szCs w:val="20"/>
        </w:rPr>
        <w:t xml:space="preserve"> </w:t>
      </w:r>
      <w:r w:rsidR="005126A2" w:rsidRPr="008C19A6">
        <w:rPr>
          <w:sz w:val="20"/>
          <w:szCs w:val="20"/>
        </w:rPr>
        <w:t xml:space="preserve">11., </w:t>
      </w:r>
      <w:r w:rsidR="000C700E" w:rsidRPr="008C19A6">
        <w:rPr>
          <w:sz w:val="20"/>
          <w:szCs w:val="20"/>
        </w:rPr>
        <w:t xml:space="preserve">12. </w:t>
      </w:r>
      <w:r w:rsidRPr="008C19A6">
        <w:rPr>
          <w:sz w:val="20"/>
          <w:szCs w:val="20"/>
        </w:rPr>
        <w:t xml:space="preserve">und </w:t>
      </w:r>
      <w:r w:rsidR="005126A2" w:rsidRPr="008C19A6">
        <w:rPr>
          <w:sz w:val="20"/>
          <w:szCs w:val="20"/>
        </w:rPr>
        <w:t>6.</w:t>
      </w:r>
      <w:r w:rsidRPr="008C19A6">
        <w:rPr>
          <w:sz w:val="20"/>
          <w:szCs w:val="20"/>
        </w:rPr>
        <w:t xml:space="preserve"> Strafkammer.</w:t>
      </w:r>
    </w:p>
    <w:p w:rsidR="009F1B62" w:rsidRPr="008C19A6" w:rsidRDefault="009F1B62" w:rsidP="00B9259A">
      <w:pPr>
        <w:jc w:val="both"/>
        <w:rPr>
          <w:sz w:val="20"/>
          <w:szCs w:val="20"/>
        </w:rPr>
      </w:pPr>
      <w:r w:rsidRPr="008C19A6">
        <w:rPr>
          <w:sz w:val="20"/>
          <w:szCs w:val="20"/>
        </w:rPr>
        <w:t>Im Falle, dass ein weiterer Richter beizuziehen ist: die genannten Vertreter.</w:t>
      </w:r>
    </w:p>
    <w:p w:rsidR="009F1B62" w:rsidRPr="00EB5295" w:rsidRDefault="009F1B62" w:rsidP="00B9259A">
      <w:pPr>
        <w:jc w:val="both"/>
      </w:pPr>
    </w:p>
    <w:p w:rsidR="009F1B62" w:rsidRDefault="009F1B62" w:rsidP="00B9259A">
      <w:pPr>
        <w:pStyle w:val="berschrift6"/>
        <w:jc w:val="both"/>
      </w:pPr>
      <w:bookmarkStart w:id="652" w:name="_Toc466549274"/>
      <w:bookmarkStart w:id="653" w:name="_Toc466549936"/>
      <w:bookmarkStart w:id="654" w:name="_Toc499822102"/>
      <w:r w:rsidRPr="00EB5295">
        <w:t>die 15. Strafkammer (Strafvollstreckungskammer):</w:t>
      </w:r>
      <w:bookmarkEnd w:id="652"/>
      <w:bookmarkEnd w:id="653"/>
      <w:bookmarkEnd w:id="654"/>
    </w:p>
    <w:p w:rsidR="008C19A6" w:rsidRDefault="008C19A6" w:rsidP="00B9259A">
      <w:pPr>
        <w:jc w:val="both"/>
      </w:pPr>
      <w:r w:rsidRPr="00EB5295">
        <w:t>Vors. Richter am Landgericht</w:t>
      </w:r>
      <w:r>
        <w:tab/>
      </w:r>
      <w:r>
        <w:tab/>
        <w:t>Meiring (0,1)</w:t>
      </w:r>
    </w:p>
    <w:p w:rsidR="000A14A6" w:rsidRDefault="000A14A6" w:rsidP="00B9259A">
      <w:pPr>
        <w:jc w:val="both"/>
      </w:pPr>
      <w:r>
        <w:t>Richter am Landgericht</w:t>
      </w:r>
      <w:r>
        <w:tab/>
      </w:r>
      <w:r>
        <w:tab/>
      </w:r>
      <w:r>
        <w:tab/>
        <w:t>Dr. Bovenschulte (0,2; stellv. Vorsitzender)</w:t>
      </w:r>
    </w:p>
    <w:p w:rsidR="008C19A6" w:rsidRDefault="008C19A6" w:rsidP="00B9259A">
      <w:pPr>
        <w:jc w:val="both"/>
      </w:pPr>
      <w:r w:rsidRPr="00EB5295">
        <w:t>Richter am Landgericht</w:t>
      </w:r>
      <w:r>
        <w:tab/>
      </w:r>
      <w:r>
        <w:tab/>
      </w:r>
      <w:r>
        <w:tab/>
        <w:t xml:space="preserve">Dr. </w:t>
      </w:r>
      <w:r w:rsidR="00FF2732">
        <w:t>Brüning</w:t>
      </w:r>
      <w:r>
        <w:t xml:space="preserve"> (0,</w:t>
      </w:r>
      <w:r w:rsidR="00FF2732">
        <w:t>2</w:t>
      </w:r>
      <w:r>
        <w:t>)</w:t>
      </w:r>
    </w:p>
    <w:p w:rsidR="00CD5183" w:rsidRDefault="00CD5183" w:rsidP="00B9259A">
      <w:pPr>
        <w:jc w:val="both"/>
      </w:pPr>
      <w:r>
        <w:t>Richter am Landgericht</w:t>
      </w:r>
      <w:r>
        <w:tab/>
      </w:r>
      <w:r>
        <w:tab/>
      </w:r>
      <w:r>
        <w:tab/>
        <w:t>Dr. Pahnke (0,2)</w:t>
      </w:r>
    </w:p>
    <w:p w:rsidR="00CD5183" w:rsidRDefault="00CD5183" w:rsidP="00B9259A">
      <w:pPr>
        <w:jc w:val="both"/>
      </w:pPr>
      <w:r>
        <w:t>Richter</w:t>
      </w:r>
      <w:r>
        <w:tab/>
      </w:r>
      <w:r>
        <w:tab/>
      </w:r>
      <w:r>
        <w:tab/>
      </w:r>
      <w:r>
        <w:tab/>
      </w:r>
      <w:r>
        <w:tab/>
      </w:r>
      <w:r w:rsidR="009A3C6D">
        <w:t>Böger</w:t>
      </w:r>
      <w:r>
        <w:t xml:space="preserve"> (0,5)</w:t>
      </w:r>
    </w:p>
    <w:p w:rsidR="00276440" w:rsidRPr="00CD5183" w:rsidRDefault="009F1B62" w:rsidP="00B9259A">
      <w:pPr>
        <w:jc w:val="both"/>
        <w:rPr>
          <w:sz w:val="20"/>
          <w:szCs w:val="20"/>
        </w:rPr>
      </w:pPr>
      <w:r w:rsidRPr="00CD5183">
        <w:rPr>
          <w:sz w:val="20"/>
          <w:szCs w:val="20"/>
          <w:u w:val="single"/>
        </w:rPr>
        <w:t>Vertreter</w:t>
      </w:r>
      <w:r w:rsidRPr="00CD5183">
        <w:rPr>
          <w:sz w:val="20"/>
          <w:szCs w:val="20"/>
        </w:rPr>
        <w:t xml:space="preserve"> in der Reihenfolge:</w:t>
      </w:r>
      <w:r w:rsidR="00276440" w:rsidRPr="00CD5183">
        <w:rPr>
          <w:sz w:val="20"/>
          <w:szCs w:val="20"/>
        </w:rPr>
        <w:t xml:space="preserve"> </w:t>
      </w:r>
    </w:p>
    <w:p w:rsidR="009F1B62" w:rsidRPr="00CD5183" w:rsidRDefault="00663B26" w:rsidP="00B9259A">
      <w:pPr>
        <w:jc w:val="both"/>
        <w:rPr>
          <w:sz w:val="20"/>
          <w:szCs w:val="20"/>
        </w:rPr>
      </w:pPr>
      <w:r w:rsidRPr="00CD5183">
        <w:rPr>
          <w:sz w:val="20"/>
          <w:szCs w:val="20"/>
        </w:rPr>
        <w:t>Beisitzer</w:t>
      </w:r>
      <w:r w:rsidR="00B9424C" w:rsidRPr="00CD5183">
        <w:rPr>
          <w:sz w:val="20"/>
          <w:szCs w:val="20"/>
        </w:rPr>
        <w:t xml:space="preserve"> der 16., </w:t>
      </w:r>
      <w:r w:rsidRPr="00CD5183">
        <w:rPr>
          <w:sz w:val="20"/>
          <w:szCs w:val="20"/>
        </w:rPr>
        <w:t xml:space="preserve">19., </w:t>
      </w:r>
      <w:r w:rsidR="00B9424C" w:rsidRPr="00CD5183">
        <w:rPr>
          <w:sz w:val="20"/>
          <w:szCs w:val="20"/>
        </w:rPr>
        <w:t xml:space="preserve">17. </w:t>
      </w:r>
      <w:r w:rsidR="00276440" w:rsidRPr="00CD5183">
        <w:rPr>
          <w:sz w:val="20"/>
          <w:szCs w:val="20"/>
        </w:rPr>
        <w:t>u</w:t>
      </w:r>
      <w:r w:rsidR="00B9424C" w:rsidRPr="00CD5183">
        <w:rPr>
          <w:sz w:val="20"/>
          <w:szCs w:val="20"/>
        </w:rPr>
        <w:t>nd 18</w:t>
      </w:r>
      <w:r w:rsidR="009F1B62" w:rsidRPr="00CD5183">
        <w:rPr>
          <w:sz w:val="20"/>
          <w:szCs w:val="20"/>
        </w:rPr>
        <w:t>. Strafkammer.</w:t>
      </w:r>
    </w:p>
    <w:p w:rsidR="009F1B62" w:rsidRPr="00EB5295" w:rsidRDefault="009F1B62" w:rsidP="00B9259A">
      <w:pPr>
        <w:jc w:val="both"/>
      </w:pPr>
    </w:p>
    <w:p w:rsidR="009F1B62" w:rsidRDefault="00D76ED1" w:rsidP="00B9259A">
      <w:pPr>
        <w:pStyle w:val="berschrift6"/>
        <w:jc w:val="both"/>
      </w:pPr>
      <w:bookmarkStart w:id="655" w:name="_Toc466549275"/>
      <w:bookmarkStart w:id="656" w:name="_Toc466549937"/>
      <w:bookmarkStart w:id="657" w:name="_Toc499822103"/>
      <w:r>
        <w:t>d</w:t>
      </w:r>
      <w:r w:rsidR="009F1B62" w:rsidRPr="00EB5295">
        <w:t>ie 16. Strafkammer (Strafvollstreckungskammer):</w:t>
      </w:r>
      <w:bookmarkEnd w:id="655"/>
      <w:bookmarkEnd w:id="656"/>
      <w:bookmarkEnd w:id="657"/>
    </w:p>
    <w:p w:rsidR="00CD5183" w:rsidRDefault="00CD5183" w:rsidP="00B9259A">
      <w:pPr>
        <w:jc w:val="both"/>
      </w:pPr>
      <w:r w:rsidRPr="00EB5295">
        <w:t>Vors. Richter am Landgericht</w:t>
      </w:r>
      <w:r>
        <w:tab/>
      </w:r>
      <w:r>
        <w:tab/>
      </w:r>
      <w:r w:rsidR="009A3C6D">
        <w:t>Nabel</w:t>
      </w:r>
      <w:r>
        <w:t xml:space="preserve"> (0,</w:t>
      </w:r>
      <w:r w:rsidR="009A3C6D">
        <w:t>1</w:t>
      </w:r>
      <w:r>
        <w:t>)</w:t>
      </w:r>
    </w:p>
    <w:p w:rsidR="00CD5183" w:rsidRDefault="00CD5183" w:rsidP="00B9259A">
      <w:pPr>
        <w:jc w:val="both"/>
      </w:pPr>
      <w:r w:rsidRPr="00EB5295">
        <w:lastRenderedPageBreak/>
        <w:t>Richter am Landgericht</w:t>
      </w:r>
      <w:r>
        <w:tab/>
      </w:r>
      <w:r>
        <w:tab/>
      </w:r>
      <w:r>
        <w:tab/>
      </w:r>
      <w:r w:rsidR="002B6CCB">
        <w:t>Grosbüsch</w:t>
      </w:r>
      <w:r>
        <w:t xml:space="preserve"> (0,</w:t>
      </w:r>
      <w:r w:rsidR="002B6CCB">
        <w:t>2</w:t>
      </w:r>
      <w:r>
        <w:t xml:space="preserve">; </w:t>
      </w:r>
      <w:r w:rsidRPr="00EB5295">
        <w:t>stellv. Vorsitzende</w:t>
      </w:r>
      <w:r>
        <w:t>r)</w:t>
      </w:r>
    </w:p>
    <w:p w:rsidR="00CD5183" w:rsidRDefault="00CD5183" w:rsidP="00B9259A">
      <w:pPr>
        <w:jc w:val="both"/>
      </w:pPr>
      <w:r>
        <w:t>Richter</w:t>
      </w:r>
      <w:r w:rsidR="009A3C6D">
        <w:t>in</w:t>
      </w:r>
      <w:r>
        <w:t xml:space="preserve"> am Landgericht</w:t>
      </w:r>
      <w:r>
        <w:tab/>
      </w:r>
      <w:r>
        <w:tab/>
      </w:r>
      <w:r>
        <w:tab/>
      </w:r>
      <w:r w:rsidR="00AF1F65">
        <w:t>Alwast</w:t>
      </w:r>
      <w:r>
        <w:t xml:space="preserve"> (0,</w:t>
      </w:r>
      <w:r w:rsidR="009A3C6D">
        <w:t>3</w:t>
      </w:r>
      <w:r>
        <w:t>)</w:t>
      </w:r>
    </w:p>
    <w:p w:rsidR="006B1AC3" w:rsidRDefault="006B1AC3" w:rsidP="00B9259A">
      <w:pPr>
        <w:jc w:val="both"/>
      </w:pPr>
      <w:r>
        <w:t>Richter</w:t>
      </w:r>
      <w:r w:rsidR="002B6CCB">
        <w:t>in</w:t>
      </w:r>
      <w:r w:rsidR="009A3C6D">
        <w:t xml:space="preserve"> am Landgericht</w:t>
      </w:r>
      <w:r>
        <w:tab/>
      </w:r>
      <w:r>
        <w:tab/>
      </w:r>
      <w:r>
        <w:tab/>
      </w:r>
      <w:r w:rsidR="00FD02E6">
        <w:t>Ziemann</w:t>
      </w:r>
      <w:r>
        <w:t xml:space="preserve"> (0,</w:t>
      </w:r>
      <w:r w:rsidR="00734C59">
        <w:t>3</w:t>
      </w:r>
      <w:r>
        <w:t>)</w:t>
      </w:r>
    </w:p>
    <w:p w:rsidR="009F1B62" w:rsidRPr="00A6287D" w:rsidRDefault="009F1B62" w:rsidP="00B9259A">
      <w:pPr>
        <w:jc w:val="both"/>
        <w:rPr>
          <w:sz w:val="20"/>
          <w:szCs w:val="20"/>
        </w:rPr>
      </w:pPr>
      <w:r w:rsidRPr="00A6287D">
        <w:rPr>
          <w:sz w:val="20"/>
          <w:szCs w:val="20"/>
          <w:u w:val="single"/>
        </w:rPr>
        <w:t xml:space="preserve">Vertreter </w:t>
      </w:r>
      <w:r w:rsidRPr="00A6287D">
        <w:rPr>
          <w:sz w:val="20"/>
          <w:szCs w:val="20"/>
        </w:rPr>
        <w:t>in der Reihenfolge:</w:t>
      </w:r>
    </w:p>
    <w:p w:rsidR="009F1B62" w:rsidRPr="00A6287D" w:rsidRDefault="00663B26" w:rsidP="00B9259A">
      <w:pPr>
        <w:jc w:val="both"/>
        <w:rPr>
          <w:sz w:val="20"/>
          <w:szCs w:val="20"/>
        </w:rPr>
      </w:pPr>
      <w:r w:rsidRPr="00A6287D">
        <w:rPr>
          <w:sz w:val="20"/>
          <w:szCs w:val="20"/>
        </w:rPr>
        <w:t>Beisitzer</w:t>
      </w:r>
      <w:r w:rsidR="00B9424C" w:rsidRPr="00A6287D">
        <w:rPr>
          <w:sz w:val="20"/>
          <w:szCs w:val="20"/>
        </w:rPr>
        <w:t xml:space="preserve"> der </w:t>
      </w:r>
      <w:r w:rsidR="002D0465" w:rsidRPr="00A6287D">
        <w:rPr>
          <w:sz w:val="20"/>
          <w:szCs w:val="20"/>
        </w:rPr>
        <w:t>15</w:t>
      </w:r>
      <w:r w:rsidR="00B9424C" w:rsidRPr="00A6287D">
        <w:rPr>
          <w:sz w:val="20"/>
          <w:szCs w:val="20"/>
        </w:rPr>
        <w:t xml:space="preserve">., </w:t>
      </w:r>
      <w:r w:rsidRPr="00A6287D">
        <w:rPr>
          <w:sz w:val="20"/>
          <w:szCs w:val="20"/>
        </w:rPr>
        <w:t xml:space="preserve">17., </w:t>
      </w:r>
      <w:r w:rsidR="00B9424C" w:rsidRPr="00A6287D">
        <w:rPr>
          <w:sz w:val="20"/>
          <w:szCs w:val="20"/>
        </w:rPr>
        <w:t xml:space="preserve">18. und </w:t>
      </w:r>
      <w:r w:rsidR="002D0465" w:rsidRPr="00A6287D">
        <w:rPr>
          <w:sz w:val="20"/>
          <w:szCs w:val="20"/>
        </w:rPr>
        <w:t>1</w:t>
      </w:r>
      <w:r w:rsidRPr="00A6287D">
        <w:rPr>
          <w:sz w:val="20"/>
          <w:szCs w:val="20"/>
        </w:rPr>
        <w:t>9</w:t>
      </w:r>
      <w:r w:rsidR="00B9424C" w:rsidRPr="00A6287D">
        <w:rPr>
          <w:sz w:val="20"/>
          <w:szCs w:val="20"/>
        </w:rPr>
        <w:t>.</w:t>
      </w:r>
      <w:r w:rsidR="009F1B62" w:rsidRPr="00A6287D">
        <w:rPr>
          <w:sz w:val="20"/>
          <w:szCs w:val="20"/>
        </w:rPr>
        <w:t xml:space="preserve"> Strafkammer.</w:t>
      </w:r>
    </w:p>
    <w:p w:rsidR="00FB5ECD" w:rsidRDefault="00FB5ECD" w:rsidP="00B9259A">
      <w:pPr>
        <w:jc w:val="both"/>
      </w:pPr>
    </w:p>
    <w:p w:rsidR="009F1B62" w:rsidRDefault="009F1B62" w:rsidP="00B9259A">
      <w:pPr>
        <w:pStyle w:val="berschrift6"/>
        <w:jc w:val="both"/>
      </w:pPr>
      <w:bookmarkStart w:id="658" w:name="_Toc466549276"/>
      <w:bookmarkStart w:id="659" w:name="_Toc466549938"/>
      <w:bookmarkStart w:id="660" w:name="_Toc499822104"/>
      <w:r w:rsidRPr="00EB5295">
        <w:t>die 17. Strafkammer (Strafvollstreckungskammer):</w:t>
      </w:r>
      <w:bookmarkEnd w:id="658"/>
      <w:bookmarkEnd w:id="659"/>
      <w:bookmarkEnd w:id="660"/>
    </w:p>
    <w:p w:rsidR="00A6287D" w:rsidRDefault="00A6287D" w:rsidP="00B9259A">
      <w:pPr>
        <w:jc w:val="both"/>
      </w:pPr>
      <w:r w:rsidRPr="00EB5295">
        <w:t>Vors. Richter</w:t>
      </w:r>
      <w:r>
        <w:t>in</w:t>
      </w:r>
      <w:r w:rsidRPr="00EB5295">
        <w:t xml:space="preserve"> am Landgericht</w:t>
      </w:r>
      <w:r>
        <w:tab/>
      </w:r>
      <w:r>
        <w:tab/>
        <w:t>Schlingmann (0,</w:t>
      </w:r>
      <w:r w:rsidR="00734C59">
        <w:t>1</w:t>
      </w:r>
      <w:r>
        <w:t>)</w:t>
      </w:r>
    </w:p>
    <w:p w:rsidR="006B1AC3" w:rsidRDefault="00A6287D" w:rsidP="00B9259A">
      <w:pPr>
        <w:jc w:val="both"/>
      </w:pPr>
      <w:r w:rsidRPr="00E2700D">
        <w:t>Richter am Landgericht</w:t>
      </w:r>
      <w:r w:rsidRPr="00E2700D">
        <w:tab/>
      </w:r>
      <w:r w:rsidRPr="00E2700D">
        <w:tab/>
      </w:r>
      <w:r w:rsidRPr="00E2700D">
        <w:tab/>
      </w:r>
      <w:r w:rsidR="00100530" w:rsidRPr="00E2700D">
        <w:t>Bolte (0,2</w:t>
      </w:r>
      <w:r w:rsidR="006B1AC3" w:rsidRPr="00E2700D">
        <w:t>; stellv. Vorsitzende</w:t>
      </w:r>
      <w:r w:rsidR="00100530" w:rsidRPr="00E2700D">
        <w:t>r</w:t>
      </w:r>
      <w:r w:rsidR="006B1AC3" w:rsidRPr="00E2700D">
        <w:t>)</w:t>
      </w:r>
    </w:p>
    <w:p w:rsidR="00A6287D" w:rsidRDefault="00100530" w:rsidP="00B9259A">
      <w:pPr>
        <w:jc w:val="both"/>
      </w:pPr>
      <w:r>
        <w:t>Richterin am Landgericht</w:t>
      </w:r>
      <w:r>
        <w:tab/>
      </w:r>
      <w:r>
        <w:tab/>
      </w:r>
      <w:r>
        <w:tab/>
        <w:t xml:space="preserve">Kausen </w:t>
      </w:r>
      <w:r w:rsidR="00A6287D">
        <w:t>(0,</w:t>
      </w:r>
      <w:r>
        <w:t>3</w:t>
      </w:r>
      <w:r w:rsidR="00A6287D">
        <w:t>)</w:t>
      </w:r>
    </w:p>
    <w:p w:rsidR="00734C59" w:rsidRDefault="00734C59" w:rsidP="00B9259A">
      <w:pPr>
        <w:jc w:val="both"/>
      </w:pPr>
      <w:r>
        <w:t xml:space="preserve">Richterin am Landgericht </w:t>
      </w:r>
      <w:r>
        <w:tab/>
      </w:r>
      <w:r>
        <w:tab/>
      </w:r>
      <w:r>
        <w:tab/>
        <w:t>Brock (0,3)</w:t>
      </w:r>
    </w:p>
    <w:p w:rsidR="009F1B62" w:rsidRPr="00A6287D" w:rsidRDefault="009F1B62" w:rsidP="00B9259A">
      <w:pPr>
        <w:jc w:val="both"/>
        <w:rPr>
          <w:sz w:val="20"/>
          <w:szCs w:val="20"/>
        </w:rPr>
      </w:pPr>
      <w:r w:rsidRPr="00A6287D">
        <w:rPr>
          <w:sz w:val="20"/>
          <w:szCs w:val="20"/>
          <w:u w:val="single"/>
        </w:rPr>
        <w:t>Vertreter</w:t>
      </w:r>
      <w:r w:rsidRPr="00A6287D">
        <w:rPr>
          <w:sz w:val="20"/>
          <w:szCs w:val="20"/>
        </w:rPr>
        <w:t xml:space="preserve"> in der Reihenfolge:</w:t>
      </w:r>
    </w:p>
    <w:p w:rsidR="009F1B62" w:rsidRPr="00A6287D" w:rsidRDefault="00626C5D" w:rsidP="00B9259A">
      <w:pPr>
        <w:jc w:val="both"/>
        <w:rPr>
          <w:sz w:val="20"/>
          <w:szCs w:val="20"/>
        </w:rPr>
      </w:pPr>
      <w:r w:rsidRPr="00A6287D">
        <w:rPr>
          <w:sz w:val="20"/>
          <w:szCs w:val="20"/>
        </w:rPr>
        <w:t>Be</w:t>
      </w:r>
      <w:r w:rsidR="009F1B62" w:rsidRPr="00A6287D">
        <w:rPr>
          <w:sz w:val="20"/>
          <w:szCs w:val="20"/>
        </w:rPr>
        <w:t>i</w:t>
      </w:r>
      <w:r w:rsidRPr="00A6287D">
        <w:rPr>
          <w:sz w:val="20"/>
          <w:szCs w:val="20"/>
        </w:rPr>
        <w:t>si</w:t>
      </w:r>
      <w:r w:rsidR="009F1B62" w:rsidRPr="00A6287D">
        <w:rPr>
          <w:sz w:val="20"/>
          <w:szCs w:val="20"/>
        </w:rPr>
        <w:t>t</w:t>
      </w:r>
      <w:r w:rsidRPr="00A6287D">
        <w:rPr>
          <w:sz w:val="20"/>
          <w:szCs w:val="20"/>
        </w:rPr>
        <w:t>z</w:t>
      </w:r>
      <w:r w:rsidR="009F1B62" w:rsidRPr="00A6287D">
        <w:rPr>
          <w:sz w:val="20"/>
          <w:szCs w:val="20"/>
        </w:rPr>
        <w:t>e</w:t>
      </w:r>
      <w:r w:rsidR="002D0465" w:rsidRPr="00A6287D">
        <w:rPr>
          <w:sz w:val="20"/>
          <w:szCs w:val="20"/>
        </w:rPr>
        <w:t>r der 18., 15.</w:t>
      </w:r>
      <w:r w:rsidRPr="00A6287D">
        <w:rPr>
          <w:sz w:val="20"/>
          <w:szCs w:val="20"/>
        </w:rPr>
        <w:t>,</w:t>
      </w:r>
      <w:r w:rsidR="002D0465" w:rsidRPr="00A6287D">
        <w:rPr>
          <w:sz w:val="20"/>
          <w:szCs w:val="20"/>
        </w:rPr>
        <w:t xml:space="preserve"> </w:t>
      </w:r>
      <w:r w:rsidR="00663B26" w:rsidRPr="00A6287D">
        <w:rPr>
          <w:sz w:val="20"/>
          <w:szCs w:val="20"/>
        </w:rPr>
        <w:t xml:space="preserve">19. </w:t>
      </w:r>
      <w:r w:rsidR="002D0465" w:rsidRPr="00A6287D">
        <w:rPr>
          <w:sz w:val="20"/>
          <w:szCs w:val="20"/>
        </w:rPr>
        <w:t>und 16.</w:t>
      </w:r>
      <w:r w:rsidR="009F1B62" w:rsidRPr="00A6287D">
        <w:rPr>
          <w:sz w:val="20"/>
          <w:szCs w:val="20"/>
        </w:rPr>
        <w:t xml:space="preserve"> Strafkammer.</w:t>
      </w:r>
    </w:p>
    <w:p w:rsidR="00216B33" w:rsidRPr="00EB5295" w:rsidRDefault="00216B33" w:rsidP="00B9259A">
      <w:pPr>
        <w:jc w:val="both"/>
      </w:pPr>
    </w:p>
    <w:p w:rsidR="002E0653" w:rsidRDefault="002E0653" w:rsidP="00B9259A">
      <w:pPr>
        <w:pStyle w:val="berschrift6"/>
        <w:jc w:val="both"/>
      </w:pPr>
      <w:bookmarkStart w:id="661" w:name="_Toc466549277"/>
      <w:bookmarkStart w:id="662" w:name="_Toc466549939"/>
      <w:bookmarkStart w:id="663" w:name="_Toc499822105"/>
      <w:r w:rsidRPr="00EB5295">
        <w:t>die 18. Strafkammer (Strafvollstreckungskammer):</w:t>
      </w:r>
      <w:bookmarkEnd w:id="661"/>
      <w:bookmarkEnd w:id="662"/>
      <w:bookmarkEnd w:id="663"/>
    </w:p>
    <w:p w:rsidR="00A6287D" w:rsidRDefault="00A6287D" w:rsidP="00B9259A">
      <w:pPr>
        <w:jc w:val="both"/>
      </w:pPr>
      <w:r w:rsidRPr="00EB5295">
        <w:t>Vors. Richter</w:t>
      </w:r>
      <w:r w:rsidR="00734C59">
        <w:t>in</w:t>
      </w:r>
      <w:r w:rsidRPr="00EB5295">
        <w:t xml:space="preserve"> am Landgericht</w:t>
      </w:r>
      <w:r>
        <w:tab/>
      </w:r>
      <w:r>
        <w:tab/>
      </w:r>
      <w:r w:rsidR="00734C59">
        <w:t>Stellbrink</w:t>
      </w:r>
      <w:r>
        <w:t xml:space="preserve"> (0,5)</w:t>
      </w:r>
    </w:p>
    <w:p w:rsidR="00A6287D" w:rsidRDefault="00A6287D" w:rsidP="00B9259A">
      <w:pPr>
        <w:jc w:val="both"/>
      </w:pPr>
      <w:r w:rsidRPr="00EB5295">
        <w:t>Richter am Landgericht</w:t>
      </w:r>
      <w:r>
        <w:tab/>
      </w:r>
      <w:r>
        <w:tab/>
      </w:r>
      <w:r>
        <w:tab/>
      </w:r>
      <w:r w:rsidR="00734C59">
        <w:t>Finke</w:t>
      </w:r>
      <w:r w:rsidRPr="00EB5295">
        <w:t xml:space="preserve"> (0,</w:t>
      </w:r>
      <w:r w:rsidR="00734C59">
        <w:t>4</w:t>
      </w:r>
      <w:r w:rsidR="00E13960">
        <w:t>;</w:t>
      </w:r>
      <w:r w:rsidRPr="00EB5295">
        <w:t xml:space="preserve"> stellv. Vorsitzender)</w:t>
      </w:r>
    </w:p>
    <w:p w:rsidR="00A6287D" w:rsidRDefault="00A6287D" w:rsidP="00B9259A">
      <w:pPr>
        <w:jc w:val="both"/>
      </w:pPr>
      <w:r w:rsidRPr="00EB5295">
        <w:t>Richter</w:t>
      </w:r>
      <w:r w:rsidR="00734C59">
        <w:t>in</w:t>
      </w:r>
      <w:r w:rsidRPr="00EB5295">
        <w:t xml:space="preserve"> am Landgericht</w:t>
      </w:r>
      <w:r>
        <w:tab/>
      </w:r>
      <w:r>
        <w:tab/>
      </w:r>
      <w:r>
        <w:tab/>
        <w:t xml:space="preserve">Dr. </w:t>
      </w:r>
      <w:r w:rsidR="00734C59">
        <w:t>Jacob</w:t>
      </w:r>
      <w:r>
        <w:t xml:space="preserve"> (0,3)</w:t>
      </w:r>
    </w:p>
    <w:p w:rsidR="00A6287D" w:rsidRDefault="00A6287D" w:rsidP="00B9259A">
      <w:pPr>
        <w:jc w:val="both"/>
      </w:pPr>
      <w:r>
        <w:t xml:space="preserve">Richterin </w:t>
      </w:r>
      <w:r>
        <w:tab/>
      </w:r>
      <w:r>
        <w:tab/>
      </w:r>
      <w:r>
        <w:tab/>
      </w:r>
      <w:r w:rsidR="00360254">
        <w:tab/>
      </w:r>
      <w:r w:rsidR="00360254">
        <w:tab/>
      </w:r>
      <w:r w:rsidR="00734C59">
        <w:t>Hinz</w:t>
      </w:r>
      <w:r>
        <w:t xml:space="preserve"> (0,3)</w:t>
      </w:r>
    </w:p>
    <w:p w:rsidR="002E0653" w:rsidRPr="00A6287D" w:rsidRDefault="002E0653" w:rsidP="00B9259A">
      <w:pPr>
        <w:jc w:val="both"/>
        <w:rPr>
          <w:sz w:val="20"/>
          <w:szCs w:val="20"/>
        </w:rPr>
      </w:pPr>
      <w:r w:rsidRPr="00A6287D">
        <w:rPr>
          <w:sz w:val="20"/>
          <w:szCs w:val="20"/>
          <w:u w:val="single"/>
        </w:rPr>
        <w:t>Vertreter</w:t>
      </w:r>
      <w:r w:rsidRPr="00A6287D">
        <w:rPr>
          <w:sz w:val="20"/>
          <w:szCs w:val="20"/>
        </w:rPr>
        <w:t xml:space="preserve"> in der Reihenfolge: </w:t>
      </w:r>
    </w:p>
    <w:p w:rsidR="002E0653" w:rsidRPr="00A6287D" w:rsidRDefault="00FE498A" w:rsidP="00B9259A">
      <w:pPr>
        <w:jc w:val="both"/>
        <w:rPr>
          <w:sz w:val="20"/>
          <w:szCs w:val="20"/>
        </w:rPr>
      </w:pPr>
      <w:r w:rsidRPr="00A6287D">
        <w:rPr>
          <w:sz w:val="20"/>
          <w:szCs w:val="20"/>
        </w:rPr>
        <w:t>Beisitzer</w:t>
      </w:r>
      <w:r w:rsidR="002E0653" w:rsidRPr="00A6287D">
        <w:rPr>
          <w:sz w:val="20"/>
          <w:szCs w:val="20"/>
        </w:rPr>
        <w:t xml:space="preserve"> der 1</w:t>
      </w:r>
      <w:r w:rsidRPr="00A6287D">
        <w:rPr>
          <w:sz w:val="20"/>
          <w:szCs w:val="20"/>
        </w:rPr>
        <w:t>9</w:t>
      </w:r>
      <w:r w:rsidR="002E0653" w:rsidRPr="00A6287D">
        <w:rPr>
          <w:sz w:val="20"/>
          <w:szCs w:val="20"/>
        </w:rPr>
        <w:t>., 16.</w:t>
      </w:r>
      <w:r w:rsidRPr="00A6287D">
        <w:rPr>
          <w:sz w:val="20"/>
          <w:szCs w:val="20"/>
        </w:rPr>
        <w:t>,</w:t>
      </w:r>
      <w:r w:rsidR="002E0653" w:rsidRPr="00A6287D">
        <w:rPr>
          <w:sz w:val="20"/>
          <w:szCs w:val="20"/>
        </w:rPr>
        <w:t xml:space="preserve"> 15. </w:t>
      </w:r>
      <w:r w:rsidRPr="00A6287D">
        <w:rPr>
          <w:sz w:val="20"/>
          <w:szCs w:val="20"/>
        </w:rPr>
        <w:t xml:space="preserve">und 17. </w:t>
      </w:r>
      <w:r w:rsidR="002E0653" w:rsidRPr="00A6287D">
        <w:rPr>
          <w:sz w:val="20"/>
          <w:szCs w:val="20"/>
        </w:rPr>
        <w:t>Strafkammer</w:t>
      </w:r>
      <w:r w:rsidRPr="00A6287D">
        <w:rPr>
          <w:sz w:val="20"/>
          <w:szCs w:val="20"/>
        </w:rPr>
        <w:t>.</w:t>
      </w:r>
    </w:p>
    <w:p w:rsidR="00DB1B98" w:rsidRPr="00A54802" w:rsidRDefault="00DB1B98" w:rsidP="00B9259A">
      <w:pPr>
        <w:jc w:val="both"/>
      </w:pPr>
    </w:p>
    <w:p w:rsidR="002E0653" w:rsidRDefault="002E0653" w:rsidP="00B9259A">
      <w:pPr>
        <w:pStyle w:val="berschrift6"/>
        <w:jc w:val="both"/>
      </w:pPr>
      <w:bookmarkStart w:id="664" w:name="_Toc466549278"/>
      <w:bookmarkStart w:id="665" w:name="_Toc466549940"/>
      <w:bookmarkStart w:id="666" w:name="_Toc499822106"/>
      <w:r w:rsidRPr="00A54802">
        <w:t>die 19. Strafkammer (Strafvollstreckungskammer):</w:t>
      </w:r>
      <w:bookmarkEnd w:id="664"/>
      <w:bookmarkEnd w:id="665"/>
      <w:bookmarkEnd w:id="666"/>
    </w:p>
    <w:p w:rsidR="00186006" w:rsidRDefault="00186006" w:rsidP="00B9259A">
      <w:pPr>
        <w:jc w:val="both"/>
      </w:pPr>
      <w:r w:rsidRPr="00A54802">
        <w:t>Vors. Richter am Landgericht</w:t>
      </w:r>
      <w:r>
        <w:tab/>
      </w:r>
      <w:r>
        <w:tab/>
      </w:r>
      <w:r w:rsidR="00734C59">
        <w:t>Dr. Hartmann</w:t>
      </w:r>
      <w:r w:rsidRPr="00A54802">
        <w:t xml:space="preserve"> (0,</w:t>
      </w:r>
      <w:r>
        <w:t>1</w:t>
      </w:r>
      <w:r w:rsidR="00734C59">
        <w:t>7</w:t>
      </w:r>
      <w:r>
        <w:t>)</w:t>
      </w:r>
    </w:p>
    <w:p w:rsidR="00186006" w:rsidRDefault="00186006" w:rsidP="00B9259A">
      <w:pPr>
        <w:jc w:val="both"/>
      </w:pPr>
      <w:r w:rsidRPr="00A54802">
        <w:t>Richterin am Landgericht</w:t>
      </w:r>
      <w:r>
        <w:tab/>
      </w:r>
      <w:r>
        <w:tab/>
      </w:r>
      <w:r>
        <w:tab/>
      </w:r>
      <w:r w:rsidR="00734C59">
        <w:t>Poch</w:t>
      </w:r>
      <w:r>
        <w:t xml:space="preserve"> (0,2; stellv. Vorsitzende)</w:t>
      </w:r>
    </w:p>
    <w:p w:rsidR="00186006" w:rsidRDefault="00186006" w:rsidP="00B9259A">
      <w:pPr>
        <w:jc w:val="both"/>
      </w:pPr>
      <w:r w:rsidRPr="00A54802">
        <w:t>Richterin am Landgericht</w:t>
      </w:r>
      <w:r>
        <w:tab/>
      </w:r>
      <w:r>
        <w:tab/>
      </w:r>
      <w:r w:rsidR="00360254">
        <w:tab/>
      </w:r>
      <w:r w:rsidR="00AF1F65">
        <w:t>Becker</w:t>
      </w:r>
      <w:r>
        <w:t xml:space="preserve"> (0,</w:t>
      </w:r>
      <w:r w:rsidR="00734C59">
        <w:t>3</w:t>
      </w:r>
      <w:r>
        <w:t>)</w:t>
      </w:r>
    </w:p>
    <w:p w:rsidR="006C11CD" w:rsidRDefault="006C11CD" w:rsidP="00B9259A">
      <w:pPr>
        <w:jc w:val="both"/>
      </w:pPr>
      <w:r>
        <w:t>Richter</w:t>
      </w:r>
      <w:r w:rsidR="00734C59">
        <w:t xml:space="preserve"> am Landgericht</w:t>
      </w:r>
      <w:r>
        <w:tab/>
      </w:r>
      <w:r>
        <w:tab/>
      </w:r>
      <w:r w:rsidR="00360254">
        <w:tab/>
      </w:r>
      <w:r>
        <w:t>Besserdich (0,</w:t>
      </w:r>
      <w:r w:rsidR="00734C59">
        <w:t>5</w:t>
      </w:r>
      <w:r>
        <w:t>)</w:t>
      </w:r>
    </w:p>
    <w:p w:rsidR="002E0653" w:rsidRPr="006C11CD" w:rsidRDefault="002E0653" w:rsidP="00B9259A">
      <w:pPr>
        <w:jc w:val="both"/>
        <w:rPr>
          <w:sz w:val="20"/>
          <w:szCs w:val="20"/>
        </w:rPr>
      </w:pPr>
      <w:r w:rsidRPr="006C11CD">
        <w:rPr>
          <w:sz w:val="20"/>
          <w:szCs w:val="20"/>
          <w:u w:val="single"/>
        </w:rPr>
        <w:t>Vertreter</w:t>
      </w:r>
      <w:r w:rsidRPr="006C11CD">
        <w:rPr>
          <w:sz w:val="20"/>
          <w:szCs w:val="20"/>
        </w:rPr>
        <w:t xml:space="preserve"> in der Reihenfolge: </w:t>
      </w:r>
    </w:p>
    <w:p w:rsidR="009F1B62" w:rsidRPr="006C11CD" w:rsidRDefault="00FE498A" w:rsidP="00B9259A">
      <w:pPr>
        <w:jc w:val="both"/>
        <w:rPr>
          <w:sz w:val="20"/>
          <w:szCs w:val="20"/>
          <w:u w:val="single"/>
        </w:rPr>
      </w:pPr>
      <w:r w:rsidRPr="006C11CD">
        <w:rPr>
          <w:sz w:val="20"/>
          <w:szCs w:val="20"/>
        </w:rPr>
        <w:t>Beisitzer</w:t>
      </w:r>
      <w:r w:rsidR="002E0653" w:rsidRPr="006C11CD">
        <w:rPr>
          <w:sz w:val="20"/>
          <w:szCs w:val="20"/>
        </w:rPr>
        <w:t xml:space="preserve"> der </w:t>
      </w:r>
      <w:r w:rsidRPr="006C11CD">
        <w:rPr>
          <w:sz w:val="20"/>
          <w:szCs w:val="20"/>
        </w:rPr>
        <w:t xml:space="preserve">17., 18., 16. und 15. </w:t>
      </w:r>
      <w:r w:rsidR="002E0653" w:rsidRPr="006C11CD">
        <w:rPr>
          <w:sz w:val="20"/>
          <w:szCs w:val="20"/>
        </w:rPr>
        <w:t>Strafkammer</w:t>
      </w:r>
      <w:r w:rsidRPr="006C11CD">
        <w:rPr>
          <w:sz w:val="20"/>
          <w:szCs w:val="20"/>
        </w:rPr>
        <w:t>.</w:t>
      </w:r>
    </w:p>
    <w:p w:rsidR="002E7136" w:rsidRDefault="002E7136" w:rsidP="00B9259A">
      <w:pPr>
        <w:spacing w:line="240" w:lineRule="auto"/>
        <w:jc w:val="both"/>
      </w:pPr>
    </w:p>
    <w:p w:rsidR="002E7136" w:rsidRDefault="002E7136" w:rsidP="00B9259A">
      <w:pPr>
        <w:pStyle w:val="berschrift6"/>
        <w:jc w:val="both"/>
      </w:pPr>
      <w:bookmarkStart w:id="667" w:name="_Toc499822107"/>
      <w:r w:rsidRPr="00EB5295">
        <w:t xml:space="preserve">die </w:t>
      </w:r>
      <w:r>
        <w:t>20. Strafkammer</w:t>
      </w:r>
      <w:r w:rsidRPr="00EB5295">
        <w:t>:</w:t>
      </w:r>
      <w:bookmarkEnd w:id="667"/>
    </w:p>
    <w:p w:rsidR="003918CD" w:rsidRDefault="003918CD" w:rsidP="00B9259A">
      <w:pPr>
        <w:jc w:val="both"/>
      </w:pPr>
      <w:r>
        <w:t>Vors</w:t>
      </w:r>
      <w:r w:rsidR="00734C59">
        <w:t xml:space="preserve">. Richter am Landgericht </w:t>
      </w:r>
      <w:r w:rsidR="00734C59">
        <w:tab/>
      </w:r>
      <w:r w:rsidR="00734C59">
        <w:tab/>
        <w:t>Glashörster</w:t>
      </w:r>
    </w:p>
    <w:p w:rsidR="002E7136" w:rsidRDefault="002E7136" w:rsidP="00B9259A">
      <w:pPr>
        <w:jc w:val="both"/>
      </w:pPr>
      <w:r w:rsidRPr="00EB5295">
        <w:t>Richter</w:t>
      </w:r>
      <w:r w:rsidR="00734C59">
        <w:t>in</w:t>
      </w:r>
      <w:r w:rsidRPr="00EB5295">
        <w:t xml:space="preserve"> am Landgericht</w:t>
      </w:r>
      <w:r>
        <w:tab/>
      </w:r>
      <w:r>
        <w:tab/>
      </w:r>
      <w:r>
        <w:tab/>
      </w:r>
      <w:r w:rsidR="00734C59">
        <w:t>Kausen</w:t>
      </w:r>
      <w:r w:rsidR="003918CD" w:rsidRPr="003918CD">
        <w:t xml:space="preserve"> </w:t>
      </w:r>
      <w:r w:rsidR="003918CD">
        <w:t>(</w:t>
      </w:r>
      <w:r w:rsidR="00734C59">
        <w:t xml:space="preserve">0,7; </w:t>
      </w:r>
      <w:r w:rsidR="003918CD" w:rsidRPr="00EB5295">
        <w:t>stellv. Vorsitzende</w:t>
      </w:r>
      <w:r w:rsidR="003918CD">
        <w:t>)</w:t>
      </w:r>
    </w:p>
    <w:p w:rsidR="002E7136" w:rsidRDefault="002E7136" w:rsidP="00B9259A">
      <w:pPr>
        <w:jc w:val="both"/>
      </w:pPr>
      <w:r w:rsidRPr="00EB5295">
        <w:t>Richter</w:t>
      </w:r>
      <w:r w:rsidR="00734C59">
        <w:t>in</w:t>
      </w:r>
      <w:r w:rsidRPr="00EB5295">
        <w:t xml:space="preserve"> am Landgericht</w:t>
      </w:r>
      <w:r w:rsidR="003918CD">
        <w:tab/>
      </w:r>
      <w:r w:rsidR="003918CD">
        <w:tab/>
      </w:r>
      <w:r w:rsidR="003918CD">
        <w:tab/>
      </w:r>
      <w:r w:rsidR="00601EA4">
        <w:t xml:space="preserve">Dr. Jacob </w:t>
      </w:r>
      <w:r w:rsidR="003918CD">
        <w:t xml:space="preserve"> (0,</w:t>
      </w:r>
      <w:r w:rsidR="00734C59">
        <w:t>7</w:t>
      </w:r>
      <w:r w:rsidR="003918CD">
        <w:t>)</w:t>
      </w:r>
    </w:p>
    <w:p w:rsidR="00EE6DFA" w:rsidRDefault="00EE6DFA" w:rsidP="00B9259A">
      <w:pPr>
        <w:jc w:val="both"/>
        <w:rPr>
          <w:sz w:val="20"/>
          <w:szCs w:val="20"/>
        </w:rPr>
      </w:pPr>
      <w:r w:rsidRPr="008C2056">
        <w:rPr>
          <w:sz w:val="20"/>
          <w:szCs w:val="20"/>
          <w:u w:val="single"/>
        </w:rPr>
        <w:lastRenderedPageBreak/>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B9259A">
        <w:rPr>
          <w:sz w:val="20"/>
          <w:szCs w:val="20"/>
        </w:rPr>
        <w:instrText xml:space="preserve"> \* MERGEFORMAT </w:instrText>
      </w:r>
      <w:r w:rsidR="00831FC2">
        <w:rPr>
          <w:sz w:val="20"/>
          <w:szCs w:val="20"/>
        </w:rPr>
      </w:r>
      <w:r w:rsidR="00831FC2">
        <w:rPr>
          <w:sz w:val="20"/>
          <w:szCs w:val="20"/>
        </w:rPr>
        <w:fldChar w:fldCharType="separate"/>
      </w:r>
      <w:r w:rsidR="0092477C">
        <w:rPr>
          <w:sz w:val="20"/>
          <w:szCs w:val="20"/>
        </w:rPr>
        <w:t>A.I.3</w:t>
      </w:r>
      <w:r w:rsidR="00831FC2">
        <w:rPr>
          <w:sz w:val="20"/>
          <w:szCs w:val="20"/>
        </w:rPr>
        <w:fldChar w:fldCharType="end"/>
      </w:r>
    </w:p>
    <w:p w:rsidR="00734C59" w:rsidRPr="00EE6DFA" w:rsidRDefault="00734C59" w:rsidP="00B9259A">
      <w:pPr>
        <w:jc w:val="both"/>
      </w:pPr>
    </w:p>
    <w:p w:rsidR="00420F12" w:rsidRPr="00420F12" w:rsidRDefault="00420F12" w:rsidP="00B9259A">
      <w:pPr>
        <w:pStyle w:val="berschrift1"/>
        <w:jc w:val="both"/>
      </w:pPr>
      <w:bookmarkStart w:id="668" w:name="_Toc466549279"/>
      <w:bookmarkStart w:id="669" w:name="_Toc466549941"/>
      <w:bookmarkStart w:id="670" w:name="_Toc499822108"/>
      <w:r>
        <w:t>Sonstiges</w:t>
      </w:r>
      <w:bookmarkEnd w:id="668"/>
      <w:bookmarkEnd w:id="669"/>
      <w:bookmarkEnd w:id="670"/>
    </w:p>
    <w:p w:rsidR="009F1B62" w:rsidRPr="00EB5295" w:rsidRDefault="00420F12" w:rsidP="00B9259A">
      <w:pPr>
        <w:pStyle w:val="berschrift2"/>
        <w:jc w:val="both"/>
      </w:pPr>
      <w:bookmarkStart w:id="671" w:name="_Toc466549280"/>
      <w:bookmarkStart w:id="672" w:name="_Toc466549942"/>
      <w:bookmarkStart w:id="673" w:name="_Toc499822109"/>
      <w:r>
        <w:t>Präsidium</w:t>
      </w:r>
      <w:bookmarkEnd w:id="671"/>
      <w:bookmarkEnd w:id="672"/>
      <w:bookmarkEnd w:id="673"/>
    </w:p>
    <w:p w:rsidR="009F1B62" w:rsidRPr="00EB5295" w:rsidRDefault="009F1B62" w:rsidP="00B9259A">
      <w:pPr>
        <w:jc w:val="both"/>
      </w:pPr>
      <w:r w:rsidRPr="00EB5295">
        <w:t>Das Präsidium nimmt nach Anhörung gemäß § 21 e Abs. 6 GVG zustimmend davon Kenntnis, dass die nachfolgend genannten Richterinnen und Richter für Aufgaben der Justizverwaltung ganz oder teilweise freigestellt werden:</w:t>
      </w:r>
    </w:p>
    <w:p w:rsidR="009F1B62" w:rsidRPr="00EB5295" w:rsidRDefault="009F1B62" w:rsidP="00B9259A">
      <w:pPr>
        <w:pStyle w:val="Kopfzeile"/>
        <w:jc w:val="both"/>
      </w:pPr>
    </w:p>
    <w:p w:rsidR="001B2F37" w:rsidRPr="00EB5295" w:rsidRDefault="00AB0889" w:rsidP="00B9259A">
      <w:pPr>
        <w:jc w:val="both"/>
      </w:pPr>
      <w:r w:rsidRPr="00EB5295">
        <w:t>Vors. Richter am Landgericht</w:t>
      </w:r>
      <w:r w:rsidRPr="00EB5295">
        <w:tab/>
      </w:r>
      <w:r w:rsidRPr="00EB5295">
        <w:tab/>
      </w:r>
      <w:r w:rsidRPr="00EB5295">
        <w:tab/>
      </w:r>
      <w:r w:rsidR="001B2F37" w:rsidRPr="00EB5295">
        <w:t>Eisenberg (0,</w:t>
      </w:r>
      <w:r w:rsidR="00992952" w:rsidRPr="00EB5295">
        <w:t>4</w:t>
      </w:r>
      <w:r w:rsidR="001B2F37" w:rsidRPr="00EB5295">
        <w:t>)</w:t>
      </w:r>
    </w:p>
    <w:p w:rsidR="009F1B62" w:rsidRPr="00EB5295" w:rsidRDefault="001B2F37" w:rsidP="00B9259A">
      <w:pPr>
        <w:jc w:val="both"/>
      </w:pPr>
      <w:r w:rsidRPr="00EB5295">
        <w:t>Vors. Richter am Landgericht</w:t>
      </w:r>
      <w:r w:rsidRPr="00EB5295">
        <w:tab/>
      </w:r>
      <w:r w:rsidRPr="00EB5295">
        <w:tab/>
      </w:r>
      <w:r w:rsidRPr="00EB5295">
        <w:tab/>
      </w:r>
      <w:r w:rsidR="009B2DBF" w:rsidRPr="00EB5295">
        <w:t>Lerch (0,</w:t>
      </w:r>
      <w:r w:rsidR="00353ACF" w:rsidRPr="00EB5295">
        <w:t>3</w:t>
      </w:r>
      <w:r w:rsidR="009B2DBF" w:rsidRPr="00EB5295">
        <w:t>)</w:t>
      </w:r>
    </w:p>
    <w:p w:rsidR="009F1B62" w:rsidRPr="00A54802" w:rsidRDefault="009F1B62" w:rsidP="00B9259A">
      <w:pPr>
        <w:jc w:val="both"/>
      </w:pPr>
      <w:r w:rsidRPr="00EB5295">
        <w:t>Vo</w:t>
      </w:r>
      <w:r w:rsidR="001B2F37" w:rsidRPr="00EB5295">
        <w:t xml:space="preserve">rs. Richterin </w:t>
      </w:r>
      <w:r w:rsidR="001B2F37" w:rsidRPr="00A54802">
        <w:t>am Landgericht</w:t>
      </w:r>
      <w:r w:rsidR="001B2F37" w:rsidRPr="00A54802">
        <w:tab/>
      </w:r>
      <w:r w:rsidR="001B2F37" w:rsidRPr="00A54802">
        <w:tab/>
      </w:r>
      <w:r w:rsidR="001B2F37" w:rsidRPr="00A54802">
        <w:tab/>
      </w:r>
      <w:r w:rsidRPr="00A54802">
        <w:t>Mertel (0,3)</w:t>
      </w:r>
    </w:p>
    <w:p w:rsidR="00AF1A69" w:rsidRPr="00A54802" w:rsidRDefault="00AF1A69" w:rsidP="00B9259A">
      <w:pPr>
        <w:jc w:val="both"/>
      </w:pPr>
      <w:r w:rsidRPr="00A54802">
        <w:t>Vors. Richter am Landgericht</w:t>
      </w:r>
      <w:r w:rsidRPr="00A54802">
        <w:tab/>
      </w:r>
      <w:r w:rsidRPr="00A54802">
        <w:tab/>
      </w:r>
      <w:r w:rsidRPr="00A54802">
        <w:tab/>
        <w:t>Müller (0,5)</w:t>
      </w:r>
    </w:p>
    <w:p w:rsidR="009F1B62" w:rsidRPr="00A54802" w:rsidRDefault="009F1B62" w:rsidP="00B9259A">
      <w:pPr>
        <w:jc w:val="both"/>
      </w:pPr>
      <w:r w:rsidRPr="00A54802">
        <w:t>Vo</w:t>
      </w:r>
      <w:r w:rsidR="001B2F37" w:rsidRPr="00A54802">
        <w:t>rs. Richterin am Landgericht</w:t>
      </w:r>
      <w:r w:rsidR="001B2F37" w:rsidRPr="00A54802">
        <w:tab/>
      </w:r>
      <w:r w:rsidR="001B2F37" w:rsidRPr="00A54802">
        <w:tab/>
      </w:r>
      <w:r w:rsidR="001B2F37" w:rsidRPr="00A54802">
        <w:tab/>
      </w:r>
      <w:r w:rsidRPr="00A54802">
        <w:t>Prange (0,5)</w:t>
      </w:r>
    </w:p>
    <w:p w:rsidR="00AB0889" w:rsidRPr="00A54802" w:rsidRDefault="00AB0889" w:rsidP="00B9259A">
      <w:pPr>
        <w:jc w:val="both"/>
      </w:pPr>
      <w:r w:rsidRPr="00A54802">
        <w:t>Richt</w:t>
      </w:r>
      <w:r w:rsidR="008B7AD8" w:rsidRPr="00A54802">
        <w:t>er</w:t>
      </w:r>
      <w:r w:rsidR="00D01748">
        <w:t>in</w:t>
      </w:r>
      <w:r w:rsidR="008B7AD8" w:rsidRPr="00A54802">
        <w:t xml:space="preserve"> am Landgericht</w:t>
      </w:r>
      <w:r w:rsidR="008B7AD8" w:rsidRPr="00A54802">
        <w:tab/>
      </w:r>
      <w:r w:rsidR="008B7AD8" w:rsidRPr="00A54802">
        <w:tab/>
      </w:r>
      <w:r w:rsidR="008B7AD8" w:rsidRPr="00A54802">
        <w:tab/>
      </w:r>
      <w:r w:rsidR="009B2DBF" w:rsidRPr="00A54802">
        <w:tab/>
      </w:r>
      <w:r w:rsidR="00D01748">
        <w:t>Willeke (0,</w:t>
      </w:r>
      <w:r w:rsidR="00D56F51">
        <w:t>7</w:t>
      </w:r>
      <w:r w:rsidRPr="00A54802">
        <w:t>)</w:t>
      </w:r>
    </w:p>
    <w:p w:rsidR="00D56F51" w:rsidRDefault="009F1B62" w:rsidP="00B9259A">
      <w:pPr>
        <w:jc w:val="both"/>
      </w:pPr>
      <w:r w:rsidRPr="00A54802">
        <w:t>R</w:t>
      </w:r>
      <w:r w:rsidR="00AB0889" w:rsidRPr="00A54802">
        <w:t xml:space="preserve">ichter am </w:t>
      </w:r>
      <w:r w:rsidR="00570EE1" w:rsidRPr="00A54802">
        <w:t>Land</w:t>
      </w:r>
      <w:r w:rsidR="009A4CAA" w:rsidRPr="00A54802">
        <w:t>gericht</w:t>
      </w:r>
      <w:r w:rsidR="00AB0889" w:rsidRPr="00A54802">
        <w:tab/>
      </w:r>
      <w:r w:rsidR="00AB0889" w:rsidRPr="00A54802">
        <w:tab/>
      </w:r>
      <w:r w:rsidR="00AB0889" w:rsidRPr="00A54802">
        <w:tab/>
      </w:r>
      <w:r w:rsidR="00AB0889" w:rsidRPr="00A54802">
        <w:tab/>
      </w:r>
      <w:r w:rsidR="00D01748">
        <w:t>Dr. Kalski</w:t>
      </w:r>
      <w:r w:rsidRPr="00A54802">
        <w:t xml:space="preserve"> (0,</w:t>
      </w:r>
      <w:r w:rsidR="00D01748">
        <w:t>3</w:t>
      </w:r>
      <w:r w:rsidRPr="00A54802">
        <w:t>)</w:t>
      </w:r>
    </w:p>
    <w:p w:rsidR="00AB0889" w:rsidRDefault="00D01748" w:rsidP="00B9259A">
      <w:pPr>
        <w:jc w:val="both"/>
        <w:rPr>
          <w:color w:val="FF0000"/>
        </w:rPr>
      </w:pPr>
      <w:r>
        <w:t>Richter am Landgericht</w:t>
      </w:r>
      <w:r>
        <w:tab/>
      </w:r>
      <w:r>
        <w:tab/>
      </w:r>
      <w:r>
        <w:tab/>
      </w:r>
      <w:r>
        <w:tab/>
      </w:r>
      <w:r w:rsidR="00D56F51">
        <w:t>Dr. Riesenbeck</w:t>
      </w:r>
      <w:r>
        <w:t xml:space="preserve"> (0,</w:t>
      </w:r>
      <w:r w:rsidR="00D56F51">
        <w:t>5</w:t>
      </w:r>
      <w:r>
        <w:t>)</w:t>
      </w:r>
      <w:r w:rsidR="00AB0889" w:rsidRPr="00C01536">
        <w:rPr>
          <w:color w:val="FF0000"/>
        </w:rPr>
        <w:t xml:space="preserve"> </w:t>
      </w:r>
    </w:p>
    <w:p w:rsidR="00D56F51" w:rsidRPr="00360254" w:rsidRDefault="00D56F51" w:rsidP="00B9259A">
      <w:pPr>
        <w:jc w:val="both"/>
        <w:rPr>
          <w:color w:val="000000" w:themeColor="text1"/>
        </w:rPr>
      </w:pPr>
      <w:r w:rsidRPr="00360254">
        <w:rPr>
          <w:color w:val="000000" w:themeColor="text1"/>
        </w:rPr>
        <w:t xml:space="preserve">Richter am Landgericht </w:t>
      </w:r>
      <w:r w:rsidRPr="00360254">
        <w:rPr>
          <w:color w:val="000000" w:themeColor="text1"/>
        </w:rPr>
        <w:tab/>
      </w:r>
      <w:r w:rsidRPr="00360254">
        <w:rPr>
          <w:color w:val="000000" w:themeColor="text1"/>
        </w:rPr>
        <w:tab/>
      </w:r>
      <w:r w:rsidRPr="00360254">
        <w:rPr>
          <w:color w:val="000000" w:themeColor="text1"/>
        </w:rPr>
        <w:tab/>
      </w:r>
      <w:r w:rsidRPr="00360254">
        <w:rPr>
          <w:color w:val="000000" w:themeColor="text1"/>
        </w:rPr>
        <w:tab/>
        <w:t>Reiner (0,</w:t>
      </w:r>
      <w:r w:rsidR="00F046A6" w:rsidRPr="00360254">
        <w:rPr>
          <w:color w:val="000000" w:themeColor="text1"/>
        </w:rPr>
        <w:t>4</w:t>
      </w:r>
      <w:r w:rsidRPr="00360254">
        <w:rPr>
          <w:color w:val="000000" w:themeColor="text1"/>
        </w:rPr>
        <w:t>5)</w:t>
      </w:r>
    </w:p>
    <w:p w:rsidR="00570EE1" w:rsidRDefault="00570EE1" w:rsidP="00B9259A">
      <w:pPr>
        <w:jc w:val="both"/>
      </w:pPr>
      <w:r w:rsidRPr="00EB5295">
        <w:t>Richter</w:t>
      </w:r>
      <w:r w:rsidR="00D56F51">
        <w:t>in</w:t>
      </w:r>
      <w:r w:rsidRPr="00EB5295">
        <w:t xml:space="preserve"> am Amtsgericht</w:t>
      </w:r>
      <w:r w:rsidRPr="00EB5295">
        <w:tab/>
      </w:r>
      <w:r w:rsidRPr="00EB5295">
        <w:tab/>
      </w:r>
      <w:r w:rsidRPr="00EB5295">
        <w:tab/>
      </w:r>
      <w:r w:rsidRPr="00EB5295">
        <w:tab/>
      </w:r>
      <w:r w:rsidR="00D56F51">
        <w:t>Weilert</w:t>
      </w:r>
      <w:r w:rsidRPr="00EB5295">
        <w:t xml:space="preserve"> (0,</w:t>
      </w:r>
      <w:r w:rsidR="00D56F51">
        <w:t>5</w:t>
      </w:r>
      <w:r w:rsidRPr="00EB5295">
        <w:t>)</w:t>
      </w:r>
    </w:p>
    <w:p w:rsidR="00FA7A99" w:rsidRDefault="00FA7A99" w:rsidP="00B9259A">
      <w:pPr>
        <w:jc w:val="both"/>
      </w:pPr>
    </w:p>
    <w:p w:rsidR="002241C8" w:rsidRPr="00360254" w:rsidRDefault="002241C8" w:rsidP="002241C8">
      <w:pPr>
        <w:jc w:val="both"/>
        <w:rPr>
          <w:color w:val="000000" w:themeColor="text1"/>
        </w:rPr>
      </w:pPr>
      <w:r w:rsidRPr="00360254">
        <w:rPr>
          <w:color w:val="000000" w:themeColor="text1"/>
        </w:rPr>
        <w:t xml:space="preserve">Richterin am Landgericht Kujas (0,37): Freistellung als Gleichstellungsbeauftragte </w:t>
      </w:r>
    </w:p>
    <w:p w:rsidR="002241C8" w:rsidRPr="00EB5295" w:rsidRDefault="002241C8" w:rsidP="00B9259A">
      <w:pPr>
        <w:jc w:val="both"/>
      </w:pPr>
    </w:p>
    <w:p w:rsidR="009F1B62" w:rsidRPr="00EB5295" w:rsidRDefault="009F1B62" w:rsidP="00B9259A">
      <w:pPr>
        <w:jc w:val="both"/>
      </w:pPr>
    </w:p>
    <w:p w:rsidR="009F1B62" w:rsidRPr="00EB5295" w:rsidRDefault="00420F12" w:rsidP="00B9259A">
      <w:pPr>
        <w:pStyle w:val="berschrift2"/>
        <w:jc w:val="both"/>
      </w:pPr>
      <w:bookmarkStart w:id="674" w:name="_Toc466549281"/>
      <w:bookmarkStart w:id="675" w:name="_Toc466549943"/>
      <w:bookmarkStart w:id="676" w:name="_Toc499822110"/>
      <w:r>
        <w:t>Güterichter</w:t>
      </w:r>
      <w:bookmarkEnd w:id="674"/>
      <w:bookmarkEnd w:id="675"/>
      <w:bookmarkEnd w:id="676"/>
    </w:p>
    <w:p w:rsidR="009F1B62" w:rsidRDefault="00775057" w:rsidP="00B9259A">
      <w:pPr>
        <w:jc w:val="both"/>
      </w:pPr>
      <w:r w:rsidRPr="00EB5295">
        <w:t>Zu Güterichtern im Sinne von § 278 Abs. 5 ZPO werden</w:t>
      </w:r>
      <w:r w:rsidR="009F1B62" w:rsidRPr="00EB5295">
        <w:t xml:space="preserve"> </w:t>
      </w:r>
      <w:r w:rsidR="00E74671" w:rsidRPr="00EB5295">
        <w:t xml:space="preserve">mit jeweils 0,05 ihrer Arbeitskraft </w:t>
      </w:r>
      <w:r w:rsidR="009F1B62" w:rsidRPr="00EB5295">
        <w:t>bestellt:</w:t>
      </w:r>
    </w:p>
    <w:p w:rsidR="00D01748" w:rsidRDefault="00D01748" w:rsidP="00B9259A">
      <w:pPr>
        <w:jc w:val="both"/>
      </w:pPr>
    </w:p>
    <w:p w:rsidR="00FA7A99" w:rsidRPr="0016509C" w:rsidRDefault="00FA7A99" w:rsidP="00B9259A">
      <w:pPr>
        <w:jc w:val="both"/>
      </w:pPr>
      <w:r w:rsidRPr="00BC1292">
        <w:t>Vizepräsidentin des Landgerichts</w:t>
      </w:r>
      <w:r>
        <w:tab/>
      </w:r>
      <w:r>
        <w:tab/>
      </w:r>
      <w:r>
        <w:tab/>
      </w:r>
      <w:r w:rsidRPr="0016509C">
        <w:t>Nagel</w:t>
      </w:r>
    </w:p>
    <w:p w:rsidR="00D01748" w:rsidRPr="0016509C" w:rsidRDefault="00D01748" w:rsidP="00B9259A">
      <w:pPr>
        <w:jc w:val="both"/>
      </w:pPr>
      <w:r w:rsidRPr="0016509C">
        <w:t>Vors. Richterin am Landgericht</w:t>
      </w:r>
      <w:r w:rsidRPr="0016509C">
        <w:tab/>
      </w:r>
      <w:r w:rsidRPr="0016509C">
        <w:tab/>
      </w:r>
      <w:r w:rsidRPr="0016509C">
        <w:tab/>
        <w:t>Degner</w:t>
      </w:r>
    </w:p>
    <w:p w:rsidR="00EA575E" w:rsidRPr="0016509C" w:rsidRDefault="00D01748" w:rsidP="00B9259A">
      <w:pPr>
        <w:jc w:val="both"/>
      </w:pPr>
      <w:r w:rsidRPr="0016509C">
        <w:t>Vors. Richter am Landgericht</w:t>
      </w:r>
      <w:r w:rsidRPr="0016509C">
        <w:tab/>
      </w:r>
      <w:r w:rsidRPr="0016509C">
        <w:tab/>
      </w:r>
      <w:r w:rsidRPr="0016509C">
        <w:tab/>
        <w:t>Engelke</w:t>
      </w:r>
    </w:p>
    <w:p w:rsidR="00D01748" w:rsidRPr="0016509C" w:rsidRDefault="00D01748" w:rsidP="00B9259A">
      <w:pPr>
        <w:jc w:val="both"/>
      </w:pPr>
      <w:r w:rsidRPr="0016509C">
        <w:t>Vors. Richter am Landgericht</w:t>
      </w:r>
      <w:r w:rsidRPr="0016509C">
        <w:tab/>
      </w:r>
      <w:r w:rsidRPr="0016509C">
        <w:tab/>
      </w:r>
      <w:r w:rsidRPr="0016509C">
        <w:tab/>
        <w:t>Funk</w:t>
      </w:r>
    </w:p>
    <w:p w:rsidR="00D01748" w:rsidRPr="0016509C" w:rsidRDefault="00D01748" w:rsidP="00B9259A">
      <w:pPr>
        <w:jc w:val="both"/>
      </w:pPr>
      <w:r w:rsidRPr="0016509C">
        <w:t>Vors. Richter am Landgericht</w:t>
      </w:r>
      <w:r w:rsidRPr="0016509C">
        <w:tab/>
      </w:r>
      <w:r w:rsidRPr="0016509C">
        <w:tab/>
      </w:r>
      <w:r w:rsidRPr="0016509C">
        <w:tab/>
        <w:t>Dr. Misera</w:t>
      </w:r>
    </w:p>
    <w:p w:rsidR="00FA7A99" w:rsidRPr="0016509C" w:rsidRDefault="00FA7A99" w:rsidP="00B9259A">
      <w:pPr>
        <w:jc w:val="both"/>
      </w:pPr>
      <w:r w:rsidRPr="0016509C">
        <w:t>Vors. Richter am Landgericht</w:t>
      </w:r>
      <w:r w:rsidRPr="0016509C">
        <w:tab/>
      </w:r>
      <w:r w:rsidRPr="0016509C">
        <w:tab/>
      </w:r>
      <w:r w:rsidRPr="0016509C">
        <w:tab/>
        <w:t>Schröder</w:t>
      </w:r>
    </w:p>
    <w:p w:rsidR="00EA575E" w:rsidRDefault="00EA575E" w:rsidP="00B9259A">
      <w:pPr>
        <w:jc w:val="both"/>
      </w:pPr>
      <w:r w:rsidRPr="0016509C">
        <w:t>Richter am Landgericht</w:t>
      </w:r>
      <w:r w:rsidRPr="0016509C">
        <w:tab/>
      </w:r>
      <w:r w:rsidRPr="0016509C">
        <w:tab/>
      </w:r>
      <w:r w:rsidRPr="0016509C">
        <w:tab/>
      </w:r>
      <w:r w:rsidRPr="0016509C">
        <w:tab/>
        <w:t>Kleine</w:t>
      </w:r>
    </w:p>
    <w:p w:rsidR="0016509C" w:rsidRDefault="0016509C" w:rsidP="00B9259A">
      <w:pPr>
        <w:jc w:val="both"/>
      </w:pPr>
      <w:r>
        <w:t>Richter am Landgericht</w:t>
      </w:r>
      <w:r>
        <w:tab/>
      </w:r>
      <w:r>
        <w:tab/>
      </w:r>
      <w:r>
        <w:tab/>
      </w:r>
      <w:r>
        <w:tab/>
        <w:t>Schwartz</w:t>
      </w:r>
    </w:p>
    <w:p w:rsidR="0016509C" w:rsidRPr="00360254" w:rsidRDefault="0016509C" w:rsidP="00B9259A">
      <w:pPr>
        <w:jc w:val="both"/>
      </w:pPr>
      <w:r w:rsidRPr="00360254">
        <w:lastRenderedPageBreak/>
        <w:t>Richter am Landgericht</w:t>
      </w:r>
      <w:r w:rsidRPr="00360254">
        <w:tab/>
      </w:r>
      <w:r w:rsidRPr="00360254">
        <w:tab/>
      </w:r>
      <w:r w:rsidRPr="00360254">
        <w:tab/>
      </w:r>
      <w:r w:rsidRPr="00360254">
        <w:tab/>
        <w:t>Roloff</w:t>
      </w:r>
    </w:p>
    <w:p w:rsidR="00FA7A99" w:rsidRDefault="00E40958" w:rsidP="00B9259A">
      <w:pPr>
        <w:jc w:val="both"/>
      </w:pPr>
      <w:r w:rsidRPr="0016509C">
        <w:t>Richterin am Landgericht</w:t>
      </w:r>
      <w:r w:rsidRPr="0016509C">
        <w:tab/>
      </w:r>
      <w:r w:rsidRPr="0016509C">
        <w:tab/>
      </w:r>
      <w:r w:rsidRPr="0016509C">
        <w:tab/>
      </w:r>
      <w:r w:rsidRPr="0016509C">
        <w:tab/>
      </w:r>
      <w:r w:rsidR="000862A7" w:rsidRPr="0016509C">
        <w:t>Recksiegel</w:t>
      </w:r>
      <w:r w:rsidR="00FA7A99">
        <w:tab/>
      </w:r>
      <w:r w:rsidR="00FA7A99">
        <w:tab/>
      </w:r>
    </w:p>
    <w:p w:rsidR="002241C8" w:rsidRDefault="002241C8" w:rsidP="00B9259A">
      <w:pPr>
        <w:jc w:val="both"/>
      </w:pPr>
      <w:r>
        <w:t xml:space="preserve">Richterin am Landgericht </w:t>
      </w:r>
      <w:r>
        <w:tab/>
      </w:r>
      <w:r>
        <w:tab/>
      </w:r>
      <w:r>
        <w:tab/>
      </w:r>
      <w:r>
        <w:tab/>
        <w:t>Becker</w:t>
      </w:r>
    </w:p>
    <w:p w:rsidR="00D01748" w:rsidRPr="00EB5295" w:rsidRDefault="00D01748" w:rsidP="00B9259A">
      <w:pPr>
        <w:jc w:val="both"/>
      </w:pPr>
    </w:p>
    <w:tbl>
      <w:tblPr>
        <w:tblW w:w="0" w:type="auto"/>
        <w:tblLook w:val="04A0" w:firstRow="1" w:lastRow="0" w:firstColumn="1" w:lastColumn="0" w:noHBand="0" w:noVBand="1"/>
      </w:tblPr>
      <w:tblGrid>
        <w:gridCol w:w="4536"/>
        <w:gridCol w:w="4536"/>
      </w:tblGrid>
      <w:tr w:rsidR="00992952" w:rsidRPr="00EB5295" w:rsidTr="00E757A1">
        <w:tc>
          <w:tcPr>
            <w:tcW w:w="4606" w:type="dxa"/>
          </w:tcPr>
          <w:p w:rsidR="006114F2" w:rsidRPr="00EB5295" w:rsidRDefault="006114F2" w:rsidP="00B9259A">
            <w:pPr>
              <w:spacing w:line="240" w:lineRule="auto"/>
              <w:jc w:val="both"/>
            </w:pPr>
          </w:p>
        </w:tc>
        <w:tc>
          <w:tcPr>
            <w:tcW w:w="4606" w:type="dxa"/>
          </w:tcPr>
          <w:p w:rsidR="006114F2" w:rsidRPr="00EB5295" w:rsidRDefault="006114F2" w:rsidP="00B9259A">
            <w:pPr>
              <w:pStyle w:val="Kopfzeile"/>
              <w:jc w:val="both"/>
            </w:pPr>
          </w:p>
        </w:tc>
      </w:tr>
    </w:tbl>
    <w:p w:rsidR="001454BD" w:rsidRPr="00EB5295" w:rsidRDefault="009F1B62" w:rsidP="00B9259A">
      <w:pPr>
        <w:jc w:val="both"/>
      </w:pPr>
      <w:r w:rsidRPr="00EB5295">
        <w:t xml:space="preserve">Die Verteilung der </w:t>
      </w:r>
      <w:r w:rsidR="00E74671" w:rsidRPr="00EB5295">
        <w:t>V</w:t>
      </w:r>
      <w:r w:rsidRPr="00EB5295">
        <w:t xml:space="preserve">erfahren auf die </w:t>
      </w:r>
      <w:r w:rsidR="00E74671" w:rsidRPr="00EB5295">
        <w:t xml:space="preserve">Güterichter </w:t>
      </w:r>
      <w:r w:rsidRPr="00EB5295">
        <w:t>erfolgt nach einem rollierenden System</w:t>
      </w:r>
      <w:r w:rsidR="001454BD" w:rsidRPr="00EB5295">
        <w:t xml:space="preserve">. Die an den Güterichter verwiesenen Verfahren werden in der Reihenfolge ihres Eingangs auf der für Güteverfahren vom Präsidenten des Landgerichts eingerichteten Geschäftsstelle reihum auf die Güterichter verteilt. </w:t>
      </w:r>
    </w:p>
    <w:p w:rsidR="00A9066B" w:rsidRPr="00EB5295" w:rsidRDefault="00A9066B" w:rsidP="00B9259A">
      <w:pPr>
        <w:jc w:val="both"/>
      </w:pPr>
      <w:r w:rsidRPr="00EB5295">
        <w:t>Gleichzeitig eingehende Verfahren werden in der alphabetischen Reihenfolge der Namen des Beklagten sortiert und in dieser Reihenfolge zugeteilt.</w:t>
      </w:r>
      <w:r w:rsidR="00344840" w:rsidRPr="00EB5295">
        <w:t xml:space="preserve"> Die Regelungen in Abschn. </w:t>
      </w:r>
      <w:r w:rsidR="00831FC2">
        <w:fldChar w:fldCharType="begin"/>
      </w:r>
      <w:r w:rsidR="004363C1">
        <w:instrText xml:space="preserve"> REF _Ref468699136 \r \h </w:instrText>
      </w:r>
      <w:r w:rsidR="00B9259A">
        <w:instrText xml:space="preserve"> \* MERGEFORMAT </w:instrText>
      </w:r>
      <w:r w:rsidR="00831FC2">
        <w:fldChar w:fldCharType="separate"/>
      </w:r>
      <w:r w:rsidR="0092477C">
        <w:t>A.II.2</w:t>
      </w:r>
      <w:r w:rsidR="00831FC2">
        <w:fldChar w:fldCharType="end"/>
      </w:r>
      <w:r w:rsidR="00344840" w:rsidRPr="00EB5295">
        <w:t xml:space="preserve"> bis </w:t>
      </w:r>
      <w:r w:rsidR="00831FC2">
        <w:fldChar w:fldCharType="begin"/>
      </w:r>
      <w:r w:rsidR="004363C1">
        <w:instrText xml:space="preserve"> REF _Ref468699151 \r \h </w:instrText>
      </w:r>
      <w:r w:rsidR="00B9259A">
        <w:instrText xml:space="preserve"> \* MERGEFORMAT </w:instrText>
      </w:r>
      <w:r w:rsidR="00831FC2">
        <w:fldChar w:fldCharType="separate"/>
      </w:r>
      <w:r w:rsidR="0092477C">
        <w:t>A.II.8</w:t>
      </w:r>
      <w:r w:rsidR="00831FC2">
        <w:fldChar w:fldCharType="end"/>
      </w:r>
      <w:r w:rsidR="00344840" w:rsidRPr="00EB5295">
        <w:t xml:space="preserve"> gelten entsprechend.</w:t>
      </w:r>
    </w:p>
    <w:p w:rsidR="001454BD" w:rsidRPr="00EB5295" w:rsidRDefault="00A9066B" w:rsidP="00B9259A">
      <w:pPr>
        <w:jc w:val="both"/>
      </w:pPr>
      <w:r w:rsidRPr="00EB5295">
        <w:t>Die Güterichter</w:t>
      </w:r>
      <w:r w:rsidR="001454BD" w:rsidRPr="00EB5295">
        <w:t xml:space="preserve"> werden in der alphabetischen Reihenfolge ihrer Nachnamen berücksichtigt. Ist der letzte Name im Alphabet erreicht, beginnt der Turnus von vorne.</w:t>
      </w:r>
    </w:p>
    <w:p w:rsidR="009F1B62" w:rsidRPr="00EB5295" w:rsidRDefault="001454BD" w:rsidP="00B9259A">
      <w:pPr>
        <w:jc w:val="both"/>
      </w:pPr>
      <w:r w:rsidRPr="00EB5295">
        <w:t xml:space="preserve">Gehört der Güterichter der </w:t>
      </w:r>
      <w:r w:rsidR="009F1B62" w:rsidRPr="00EB5295">
        <w:t>Zivilkammer / Kammer für Handelssachen an</w:t>
      </w:r>
      <w:r w:rsidRPr="00EB5295">
        <w:t xml:space="preserve">, </w:t>
      </w:r>
      <w:r w:rsidR="009F1B62" w:rsidRPr="00EB5295">
        <w:t xml:space="preserve">die das Verfahren </w:t>
      </w:r>
      <w:r w:rsidR="00A9066B" w:rsidRPr="00EB5295">
        <w:t>an den Güterichter verwiesen hat, oder gehört er der ersten Vertretungskammer der verweisenden Kammer an, wird er bei der Zuteilung dieses Verfahrens übersprungen und erhält das nächste eingehende Verfahren zugeteilt.</w:t>
      </w:r>
    </w:p>
    <w:p w:rsidR="00A9066B" w:rsidRPr="00EB5295" w:rsidRDefault="00A9066B" w:rsidP="00B9259A">
      <w:pPr>
        <w:jc w:val="both"/>
      </w:pPr>
      <w:r w:rsidRPr="00EB5295">
        <w:t>Die Güterichter vertreten sich gegenseitig dergestalt, dass der jeweils im Alphabet Nachfolgende seinen Vorgänger im Alphabet vertritt. Der Güterichter, dessen Nachname im Alphabet an der letzten Stelle steht, wird von demjenigen vertreten, dessen Name im Alphabet an der ersten Stelle steht.</w:t>
      </w:r>
    </w:p>
    <w:p w:rsidR="00622C80" w:rsidRPr="00EB5295" w:rsidRDefault="00622C80" w:rsidP="00B9259A">
      <w:pPr>
        <w:jc w:val="both"/>
      </w:pPr>
    </w:p>
    <w:p w:rsidR="000749B5" w:rsidRPr="00EB5295" w:rsidRDefault="000749B5" w:rsidP="00B9259A">
      <w:pPr>
        <w:jc w:val="both"/>
      </w:pPr>
    </w:p>
    <w:p w:rsidR="00E03CD9" w:rsidRPr="00EB5295" w:rsidRDefault="00E03CD9" w:rsidP="00B9259A">
      <w:pPr>
        <w:jc w:val="both"/>
      </w:pPr>
    </w:p>
    <w:p w:rsidR="00E03CD9" w:rsidRPr="00EB5295" w:rsidRDefault="00E03CD9" w:rsidP="00B9259A">
      <w:pPr>
        <w:jc w:val="both"/>
      </w:pPr>
    </w:p>
    <w:p w:rsidR="009F1B62" w:rsidRPr="001C168F" w:rsidRDefault="009F1B62" w:rsidP="00B9259A">
      <w:pPr>
        <w:pStyle w:val="berschrift1"/>
        <w:jc w:val="both"/>
      </w:pPr>
      <w:bookmarkStart w:id="677" w:name="_Toc466549282"/>
      <w:bookmarkStart w:id="678" w:name="_Toc466549944"/>
      <w:bookmarkStart w:id="679" w:name="_Toc499822111"/>
      <w:r w:rsidRPr="001C168F">
        <w:t>Geschäftsverteilungsplan Bereitschaftsdienst im Landgerichtsbezirk Bielefeld</w:t>
      </w:r>
      <w:bookmarkEnd w:id="677"/>
      <w:bookmarkEnd w:id="678"/>
      <w:bookmarkEnd w:id="679"/>
    </w:p>
    <w:p w:rsidR="009F1B62" w:rsidRPr="001C168F" w:rsidRDefault="009F1B62" w:rsidP="00B9259A">
      <w:pPr>
        <w:pStyle w:val="berschrift2"/>
        <w:jc w:val="both"/>
      </w:pPr>
      <w:bookmarkStart w:id="680" w:name="_Toc466549283"/>
      <w:bookmarkStart w:id="681" w:name="_Toc466549945"/>
      <w:bookmarkStart w:id="682" w:name="_Toc468285283"/>
      <w:bookmarkStart w:id="683" w:name="_Toc469043198"/>
      <w:bookmarkStart w:id="684" w:name="_Toc469323455"/>
      <w:bookmarkStart w:id="685" w:name="_Toc469563461"/>
      <w:bookmarkStart w:id="686" w:name="_Toc469563620"/>
      <w:bookmarkStart w:id="687" w:name="_Toc499822112"/>
      <w:bookmarkEnd w:id="680"/>
      <w:bookmarkEnd w:id="681"/>
      <w:bookmarkEnd w:id="682"/>
      <w:bookmarkEnd w:id="683"/>
      <w:bookmarkEnd w:id="684"/>
      <w:bookmarkEnd w:id="685"/>
      <w:bookmarkEnd w:id="686"/>
      <w:bookmarkEnd w:id="687"/>
    </w:p>
    <w:p w:rsidR="009F1B62" w:rsidRPr="001C168F" w:rsidRDefault="009F1B62" w:rsidP="00B9259A">
      <w:pPr>
        <w:jc w:val="both"/>
      </w:pPr>
      <w:r w:rsidRPr="001C168F">
        <w:t>Das Amtsgericht Bielefeld nimmt die Geschäfte des Bereitschaftsdienstes nach § 22c GVG in Verbindung mit § 2 der Bereitschaftsdienst-Verordnung vom 23.09.2003 (GV.NRW.2003 S. 603) als Konzentrationsgericht für die Amts</w:t>
      </w:r>
      <w:r w:rsidRPr="001C168F">
        <w:softHyphen/>
        <w:t xml:space="preserve">gerichte Bielefeld, Bünde, Gütersloh, Halle (Westf.), Herford, Lübbecke, Minden, Bad Oeynhausen, Rahden und Rheda-Wiedenbrück wahr. </w:t>
      </w:r>
    </w:p>
    <w:p w:rsidR="009F1B62" w:rsidRPr="001C168F" w:rsidRDefault="009F1B62" w:rsidP="00B9259A">
      <w:pPr>
        <w:jc w:val="both"/>
      </w:pPr>
      <w:r w:rsidRPr="001C168F">
        <w:lastRenderedPageBreak/>
        <w:t xml:space="preserve">Es ist nach Maßgabe der folgenden Regelungen zuständig für die Vornahme unaufschiebbarer Amtshandlungen an allen Tagen. </w:t>
      </w:r>
    </w:p>
    <w:p w:rsidR="009F1B62" w:rsidRPr="001C168F" w:rsidRDefault="009F1B62" w:rsidP="00B9259A">
      <w:pPr>
        <w:jc w:val="both"/>
      </w:pPr>
      <w:r w:rsidRPr="001C168F">
        <w:t>Die Zuständigkeit eines nach dem amtsgerichtlichen Geschäftsverteilungsplan zuständigen Richters des Amtsgerichts, in dessen örtlichen Zuständigkeitsbereich die vorzunehmende Amtshandlung fällt, wird hiervon nicht berührt.</w:t>
      </w:r>
    </w:p>
    <w:p w:rsidR="009F1B62" w:rsidRPr="001C168F" w:rsidRDefault="009F1B62" w:rsidP="00B9259A">
      <w:pPr>
        <w:jc w:val="both"/>
        <w:rPr>
          <w:i/>
          <w:iCs/>
        </w:rPr>
      </w:pPr>
      <w:r w:rsidRPr="001C168F">
        <w:t>Für das weitere Verfahren nach der Entscheidung über die Vornahme der unaufschiebbaren Amtshandlung bleiben die einzelnen Amtsgerichte zuständig.</w:t>
      </w:r>
    </w:p>
    <w:p w:rsidR="009F1B62" w:rsidRPr="001C168F" w:rsidRDefault="009F1B62" w:rsidP="00B9259A">
      <w:pPr>
        <w:jc w:val="both"/>
      </w:pPr>
    </w:p>
    <w:p w:rsidR="009F1B62" w:rsidRPr="001C168F" w:rsidRDefault="009F1B62" w:rsidP="00B9259A">
      <w:pPr>
        <w:pStyle w:val="berschrift2"/>
        <w:jc w:val="both"/>
      </w:pPr>
      <w:bookmarkStart w:id="688" w:name="_Toc466549284"/>
      <w:bookmarkStart w:id="689" w:name="_Toc466549946"/>
      <w:bookmarkStart w:id="690" w:name="_Toc468285284"/>
      <w:bookmarkStart w:id="691" w:name="_Toc469043199"/>
      <w:bookmarkStart w:id="692" w:name="_Toc469323456"/>
      <w:bookmarkStart w:id="693" w:name="_Toc469563462"/>
      <w:bookmarkStart w:id="694" w:name="_Toc469563621"/>
      <w:bookmarkStart w:id="695" w:name="_Toc499822113"/>
      <w:bookmarkEnd w:id="688"/>
      <w:bookmarkEnd w:id="689"/>
      <w:bookmarkEnd w:id="690"/>
      <w:bookmarkEnd w:id="691"/>
      <w:bookmarkEnd w:id="692"/>
      <w:bookmarkEnd w:id="693"/>
      <w:bookmarkEnd w:id="694"/>
      <w:bookmarkEnd w:id="695"/>
    </w:p>
    <w:p w:rsidR="009F1B62" w:rsidRPr="001C168F" w:rsidRDefault="009F1B62" w:rsidP="00B9259A">
      <w:pPr>
        <w:jc w:val="both"/>
      </w:pPr>
      <w:r w:rsidRPr="001C168F">
        <w:t>Zur Leistung des Bereitschaftsdienstes werden die Richter aller beteiligten Amts</w:t>
      </w:r>
      <w:r w:rsidRPr="001C168F">
        <w:softHyphen/>
        <w:t xml:space="preserve">gerichte in der Weise herangezogen, dass werktags innerhalb der allgemeinen Dienstzeiten (montags und dienstags zwischen 7:30 und 16:00 Uhr, mittwochs bis freitags zwischen 7:30 und 15:30 Uhr) sowie an allen dienstfreien Tagen zwischen 10:00 und 11:00 Uhr an jedem der beteiligten Amtsgerichte jeweils ein Richter dieses Gerichts die während dieser Zeiten im Zuständigkeitsbereich des Gerichts anfallenden Geschäfte des Bereitschaftsdienstes als Bereitschaftsdienstrichter für das Amtsgericht Bielefeld versieht. </w:t>
      </w:r>
    </w:p>
    <w:p w:rsidR="009F1B62" w:rsidRPr="001C168F" w:rsidRDefault="009F1B62" w:rsidP="00B9259A">
      <w:pPr>
        <w:jc w:val="both"/>
      </w:pPr>
      <w:r w:rsidRPr="001C168F">
        <w:t xml:space="preserve">Die Geschäfte des Bereitschaftsdienstes, die außerhalb dieser Zeiten anfallen, nimmt der Bereitschaftsdienstrichter des Amtsgerichts Bielefeld für den gesamten Landgerichtsbezirk wahr. </w:t>
      </w:r>
    </w:p>
    <w:p w:rsidR="009F1B62" w:rsidRPr="001C168F" w:rsidRDefault="009F1B62" w:rsidP="00B9259A">
      <w:pPr>
        <w:jc w:val="both"/>
      </w:pPr>
      <w:r w:rsidRPr="001C168F">
        <w:t xml:space="preserve">Die Einteilung der Richter zum Bereitschaftsdienst sowie die Vertretungsregelung im Verhinderungsfall </w:t>
      </w:r>
      <w:r w:rsidR="00C94FFD" w:rsidRPr="001C168F">
        <w:t>ergeben</w:t>
      </w:r>
      <w:r w:rsidRPr="001C168F">
        <w:t xml:space="preserve"> sich aus den Geschäftsverteilungsplänen der beteiligten Amtsgerichte, die als Anlage zu diesem Geschäftsverteilungsplan genommen werden. </w:t>
      </w:r>
    </w:p>
    <w:p w:rsidR="009F1B62" w:rsidRPr="001C168F" w:rsidRDefault="009F1B62" w:rsidP="00B9259A">
      <w:pPr>
        <w:jc w:val="both"/>
      </w:pPr>
    </w:p>
    <w:p w:rsidR="009F1B62" w:rsidRPr="001C168F" w:rsidRDefault="009F1B62" w:rsidP="00B9259A">
      <w:pPr>
        <w:pStyle w:val="berschrift2"/>
        <w:jc w:val="both"/>
      </w:pPr>
      <w:bookmarkStart w:id="696" w:name="_Toc466549285"/>
      <w:bookmarkStart w:id="697" w:name="_Toc466549947"/>
      <w:bookmarkStart w:id="698" w:name="_Toc468285285"/>
      <w:bookmarkStart w:id="699" w:name="_Toc469043200"/>
      <w:bookmarkStart w:id="700" w:name="_Toc469323457"/>
      <w:bookmarkStart w:id="701" w:name="_Toc469563463"/>
      <w:bookmarkStart w:id="702" w:name="_Toc469563622"/>
      <w:bookmarkStart w:id="703" w:name="_Toc499822114"/>
      <w:bookmarkEnd w:id="696"/>
      <w:bookmarkEnd w:id="697"/>
      <w:bookmarkEnd w:id="698"/>
      <w:bookmarkEnd w:id="699"/>
      <w:bookmarkEnd w:id="700"/>
      <w:bookmarkEnd w:id="701"/>
      <w:bookmarkEnd w:id="702"/>
      <w:bookmarkEnd w:id="703"/>
    </w:p>
    <w:p w:rsidR="009F1B62" w:rsidRPr="001C168F" w:rsidRDefault="009F1B62" w:rsidP="00B9259A">
      <w:pPr>
        <w:jc w:val="both"/>
      </w:pPr>
      <w:r w:rsidRPr="001C168F">
        <w:t xml:space="preserve">Wird ein Richter während der Dauer seines Bereitschaftsdienstes mit einer Sache befasst, so bleibt er hierfür auch nach dem Ende seiner Bereitschaftsdienstzeit bis zur Entscheidung über die Vornahme der unaufschiebbaren Amtshandlung zuständig. </w:t>
      </w:r>
    </w:p>
    <w:p w:rsidR="009F1B62" w:rsidRPr="001C168F" w:rsidRDefault="009F1B62" w:rsidP="00B9259A">
      <w:pPr>
        <w:jc w:val="both"/>
      </w:pPr>
      <w:r w:rsidRPr="001C168F">
        <w:t>Mit einer Sache befasst ist der Richter, sobald ihm ein konkreter Antrag auf Vornahme einer unaufschiebbaren Amtshandlung unter Bezeichnung der Art der Amtshandlung und des Namens der betroffenen Person vorliegt oder dessen unverzügliche Übermittlung durch die antragstellende Behörde oder deren Hilfsbeamte - auch fernmündlich - angekündigt wird.</w:t>
      </w:r>
    </w:p>
    <w:p w:rsidR="009F1B62" w:rsidRPr="001C168F" w:rsidRDefault="009F1B62" w:rsidP="00B9259A">
      <w:pPr>
        <w:jc w:val="both"/>
      </w:pPr>
    </w:p>
    <w:p w:rsidR="009F1B62" w:rsidRPr="001C168F" w:rsidRDefault="009F1B62" w:rsidP="00B9259A">
      <w:pPr>
        <w:pStyle w:val="berschrift2"/>
        <w:jc w:val="both"/>
      </w:pPr>
      <w:bookmarkStart w:id="704" w:name="_Toc466549286"/>
      <w:bookmarkStart w:id="705" w:name="_Toc466549948"/>
      <w:bookmarkStart w:id="706" w:name="_Toc468285286"/>
      <w:bookmarkStart w:id="707" w:name="_Toc469043201"/>
      <w:bookmarkStart w:id="708" w:name="_Toc469323458"/>
      <w:bookmarkStart w:id="709" w:name="_Toc469563464"/>
      <w:bookmarkStart w:id="710" w:name="_Toc469563623"/>
      <w:bookmarkStart w:id="711" w:name="_Toc499822115"/>
      <w:bookmarkEnd w:id="704"/>
      <w:bookmarkEnd w:id="705"/>
      <w:bookmarkEnd w:id="706"/>
      <w:bookmarkEnd w:id="707"/>
      <w:bookmarkEnd w:id="708"/>
      <w:bookmarkEnd w:id="709"/>
      <w:bookmarkEnd w:id="710"/>
      <w:bookmarkEnd w:id="711"/>
    </w:p>
    <w:p w:rsidR="009F1B62" w:rsidRPr="001C168F" w:rsidRDefault="009F1B62" w:rsidP="00B9259A">
      <w:pPr>
        <w:jc w:val="both"/>
      </w:pPr>
      <w:r w:rsidRPr="001C168F">
        <w:t>Der Bereitschaftsdienst wird an nicht dienstfreien Werktagen in der Zeit zwischen 13:00 Uhr und dem Ende der allgemeinen Dienstzeit (montags und dienstags 16:00 Uhr, mittwochs bis freitags 15:30 Uhr) als Präsenzbereitschaftsdienst versehen.</w:t>
      </w:r>
    </w:p>
    <w:p w:rsidR="009F1B62" w:rsidRPr="001C168F" w:rsidRDefault="009F1B62" w:rsidP="00B9259A">
      <w:pPr>
        <w:jc w:val="both"/>
      </w:pPr>
      <w:r w:rsidRPr="001C168F">
        <w:t>Außerhalb dieser Zeiten kann er als Rufbereitschaftsdienst versehen werden</w:t>
      </w:r>
      <w:r w:rsidRPr="001C168F">
        <w:rPr>
          <w:i/>
          <w:iCs/>
        </w:rPr>
        <w:t xml:space="preserve">. </w:t>
      </w:r>
    </w:p>
    <w:p w:rsidR="009F1B62" w:rsidRPr="001C168F" w:rsidRDefault="009F1B62" w:rsidP="00B9259A">
      <w:pPr>
        <w:jc w:val="both"/>
      </w:pPr>
      <w:r w:rsidRPr="001C168F">
        <w:t>Soweit der Bereitschaftsdienst als Rufbereitschaftsdienst versehen wird, ist der Bereitschaftsdienstrichter innerhalb seiner Bereitschaftsdienstzeit über ein dienstliches Mobiltelefon erreichbar.</w:t>
      </w:r>
    </w:p>
    <w:p w:rsidR="009F1B62" w:rsidRPr="001C168F" w:rsidRDefault="009F1B62" w:rsidP="00B9259A">
      <w:pPr>
        <w:jc w:val="both"/>
      </w:pPr>
    </w:p>
    <w:p w:rsidR="009F1B62" w:rsidRPr="001C168F" w:rsidRDefault="009F1B62" w:rsidP="00B9259A">
      <w:pPr>
        <w:pStyle w:val="berschrift2"/>
        <w:jc w:val="both"/>
      </w:pPr>
      <w:bookmarkStart w:id="712" w:name="_Toc466549287"/>
      <w:bookmarkStart w:id="713" w:name="_Toc466549949"/>
      <w:bookmarkStart w:id="714" w:name="_Toc468285287"/>
      <w:bookmarkStart w:id="715" w:name="_Toc469043202"/>
      <w:bookmarkStart w:id="716" w:name="_Toc469323459"/>
      <w:bookmarkStart w:id="717" w:name="_Toc469563465"/>
      <w:bookmarkStart w:id="718" w:name="_Toc469563624"/>
      <w:bookmarkStart w:id="719" w:name="_Toc499822116"/>
      <w:bookmarkEnd w:id="712"/>
      <w:bookmarkEnd w:id="713"/>
      <w:bookmarkEnd w:id="714"/>
      <w:bookmarkEnd w:id="715"/>
      <w:bookmarkEnd w:id="716"/>
      <w:bookmarkEnd w:id="717"/>
      <w:bookmarkEnd w:id="718"/>
      <w:bookmarkEnd w:id="719"/>
    </w:p>
    <w:p w:rsidR="009F1B62" w:rsidRPr="001C168F" w:rsidRDefault="009F1B62" w:rsidP="00B9259A">
      <w:pPr>
        <w:jc w:val="both"/>
      </w:pPr>
      <w:r w:rsidRPr="001C168F">
        <w:t>Wenn der Umfang der anfallenden Geschäfte die Hinzuziehung eines oder mehrer</w:t>
      </w:r>
      <w:r w:rsidR="00242C69" w:rsidRPr="001C168F">
        <w:t>er weiterer Bereitschaftsdienst</w:t>
      </w:r>
      <w:r w:rsidRPr="001C168F">
        <w:t xml:space="preserve">richter erforderlich macht, zieht der zuständige Bereitschaftsdienstrichter diese in der Reihenfolge, die sich für den Vertretungsfall aus dem Geschäftsverteilungsplan des Amtsgerichts, dem er angehört, ergibt, nach Erreichbarkeit hinzu. </w:t>
      </w:r>
    </w:p>
    <w:p w:rsidR="00420F12" w:rsidRPr="001C168F" w:rsidRDefault="00420F12" w:rsidP="00B9259A">
      <w:pPr>
        <w:jc w:val="both"/>
      </w:pPr>
    </w:p>
    <w:p w:rsidR="00420F12" w:rsidRPr="001C168F" w:rsidRDefault="00420F12" w:rsidP="00B9259A">
      <w:pPr>
        <w:pStyle w:val="berschrift2"/>
        <w:jc w:val="both"/>
      </w:pPr>
      <w:bookmarkStart w:id="720" w:name="_Toc466549288"/>
      <w:bookmarkStart w:id="721" w:name="_Toc466549950"/>
      <w:bookmarkStart w:id="722" w:name="_Toc468285288"/>
      <w:bookmarkStart w:id="723" w:name="_Toc469043203"/>
      <w:bookmarkStart w:id="724" w:name="_Toc469323460"/>
      <w:bookmarkStart w:id="725" w:name="_Toc469563466"/>
      <w:bookmarkStart w:id="726" w:name="_Toc469563625"/>
      <w:bookmarkStart w:id="727" w:name="_Toc499822117"/>
      <w:bookmarkEnd w:id="720"/>
      <w:bookmarkEnd w:id="721"/>
      <w:bookmarkEnd w:id="722"/>
      <w:bookmarkEnd w:id="723"/>
      <w:bookmarkEnd w:id="724"/>
      <w:bookmarkEnd w:id="725"/>
      <w:bookmarkEnd w:id="726"/>
      <w:bookmarkEnd w:id="727"/>
    </w:p>
    <w:p w:rsidR="009F1B62" w:rsidRPr="00EB5295" w:rsidRDefault="009F1B62" w:rsidP="00B9259A">
      <w:pPr>
        <w:jc w:val="both"/>
      </w:pPr>
      <w:r w:rsidRPr="001C168F">
        <w:t>Die Präsidien der beteiligten Amtsgerichte sind einverstanden.</w:t>
      </w:r>
      <w:r w:rsidRPr="00EB5295">
        <w:t xml:space="preserve"> </w:t>
      </w:r>
    </w:p>
    <w:p w:rsidR="009F1B62" w:rsidRPr="00EB5295" w:rsidRDefault="009F1B62" w:rsidP="00B9259A">
      <w:pPr>
        <w:jc w:val="both"/>
      </w:pPr>
    </w:p>
    <w:p w:rsidR="00846092" w:rsidRPr="00EB5295" w:rsidRDefault="00846092" w:rsidP="00B9259A">
      <w:pPr>
        <w:jc w:val="both"/>
      </w:pPr>
    </w:p>
    <w:p w:rsidR="000749B5" w:rsidRDefault="000749B5" w:rsidP="00B9259A">
      <w:pPr>
        <w:jc w:val="both"/>
      </w:pPr>
    </w:p>
    <w:p w:rsidR="007C26F9" w:rsidRDefault="007C26F9" w:rsidP="00B9259A">
      <w:pPr>
        <w:jc w:val="both"/>
      </w:pPr>
    </w:p>
    <w:p w:rsidR="007C26F9" w:rsidRDefault="007C26F9" w:rsidP="00B9259A">
      <w:pPr>
        <w:jc w:val="both"/>
      </w:pPr>
    </w:p>
    <w:p w:rsidR="007C26F9" w:rsidRDefault="007C26F9" w:rsidP="00B9259A">
      <w:pPr>
        <w:jc w:val="both"/>
      </w:pPr>
    </w:p>
    <w:p w:rsidR="00B115FE" w:rsidRDefault="00AB0889" w:rsidP="00B9259A">
      <w:pPr>
        <w:jc w:val="both"/>
      </w:pPr>
      <w:r w:rsidRPr="00EB5295">
        <w:t xml:space="preserve">Bielefeld, </w:t>
      </w:r>
      <w:r w:rsidR="000A2F62" w:rsidRPr="00EB5295">
        <w:t xml:space="preserve">den </w:t>
      </w:r>
      <w:r w:rsidR="00005A6A">
        <w:t>18.12.2017</w:t>
      </w:r>
      <w:bookmarkStart w:id="728" w:name="_GoBack"/>
      <w:bookmarkEnd w:id="728"/>
    </w:p>
    <w:p w:rsidR="009F1B62" w:rsidRPr="00EB5295" w:rsidRDefault="009F1B62" w:rsidP="00B9259A">
      <w:pPr>
        <w:jc w:val="both"/>
      </w:pPr>
      <w:r w:rsidRPr="00EB5295">
        <w:t>Das Präsidium des Landgerichts</w:t>
      </w:r>
    </w:p>
    <w:p w:rsidR="003E3E0B" w:rsidRPr="00EB5295" w:rsidRDefault="003E3E0B" w:rsidP="00B9259A">
      <w:pPr>
        <w:jc w:val="both"/>
      </w:pPr>
    </w:p>
    <w:p w:rsidR="0087485F" w:rsidRDefault="0087485F" w:rsidP="00B9259A">
      <w:pPr>
        <w:jc w:val="both"/>
      </w:pP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r>
        <w:t>Petermann</w:t>
      </w:r>
      <w:r w:rsidRPr="00F02D04">
        <w:tab/>
      </w:r>
      <w:r>
        <w:t xml:space="preserve">   </w:t>
      </w:r>
      <w:r w:rsidRPr="008D4AED">
        <w:t>Drees</w:t>
      </w:r>
      <w:r>
        <w:tab/>
        <w:t>Dr. Misera</w:t>
      </w: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r>
        <w:lastRenderedPageBreak/>
        <w:t>Müller</w:t>
      </w:r>
      <w:r>
        <w:tab/>
        <w:t xml:space="preserve">   </w:t>
      </w:r>
      <w:r w:rsidRPr="008D4AED">
        <w:t>Nabel</w:t>
      </w:r>
      <w:r w:rsidRPr="00F02D04">
        <w:tab/>
      </w:r>
      <w:r>
        <w:t>Schröder</w:t>
      </w:r>
      <w:r>
        <w:tab/>
      </w: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p>
    <w:p w:rsidR="0087485F" w:rsidRDefault="0087485F" w:rsidP="00B9259A">
      <w:pPr>
        <w:tabs>
          <w:tab w:val="left" w:pos="2835"/>
          <w:tab w:val="left" w:pos="6379"/>
        </w:tabs>
        <w:spacing w:line="240" w:lineRule="auto"/>
        <w:jc w:val="both"/>
      </w:pPr>
      <w:r w:rsidRPr="00F02D04">
        <w:t>Wiemann</w:t>
      </w:r>
      <w:r w:rsidRPr="00F02D04">
        <w:tab/>
      </w:r>
      <w:r>
        <w:t xml:space="preserve">   Dr. Windmann</w:t>
      </w:r>
      <w:r>
        <w:tab/>
      </w:r>
      <w:r w:rsidRPr="008D4AED">
        <w:t>Dr. Zimmermann</w:t>
      </w:r>
    </w:p>
    <w:p w:rsidR="0087485F" w:rsidRDefault="0087485F" w:rsidP="00B9259A">
      <w:pPr>
        <w:jc w:val="both"/>
        <w:rPr>
          <w:i/>
        </w:rPr>
      </w:pPr>
    </w:p>
    <w:p w:rsidR="003E3E0B" w:rsidRDefault="003E3E0B" w:rsidP="00B9259A">
      <w:pPr>
        <w:jc w:val="both"/>
      </w:pPr>
    </w:p>
    <w:p w:rsidR="00E92D59" w:rsidRDefault="00E92D59" w:rsidP="00B9259A">
      <w:pPr>
        <w:jc w:val="both"/>
      </w:pPr>
    </w:p>
    <w:p w:rsidR="00E92D59" w:rsidRDefault="00E92D59" w:rsidP="00B9259A">
      <w:pPr>
        <w:jc w:val="both"/>
      </w:pPr>
    </w:p>
    <w:sectPr w:rsidR="00E92D59" w:rsidSect="00412378">
      <w:headerReference w:type="default" r:id="rId9"/>
      <w:pgSz w:w="11906" w:h="16838"/>
      <w:pgMar w:top="1417" w:right="1417" w:bottom="1079" w:left="141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93" w:rsidRDefault="00E03793" w:rsidP="009E2009">
      <w:r>
        <w:separator/>
      </w:r>
    </w:p>
  </w:endnote>
  <w:endnote w:type="continuationSeparator" w:id="0">
    <w:p w:rsidR="00E03793" w:rsidRDefault="00E03793" w:rsidP="009E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Humns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93" w:rsidRDefault="00E03793" w:rsidP="009E2009">
      <w:r>
        <w:separator/>
      </w:r>
    </w:p>
  </w:footnote>
  <w:footnote w:type="continuationSeparator" w:id="0">
    <w:p w:rsidR="00E03793" w:rsidRDefault="00E03793" w:rsidP="009E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1632793"/>
      <w:docPartObj>
        <w:docPartGallery w:val="Page Numbers (Top of Page)"/>
        <w:docPartUnique/>
      </w:docPartObj>
    </w:sdtPr>
    <w:sdtEndPr/>
    <w:sdtContent>
      <w:p w:rsidR="00E03793" w:rsidRPr="000C7056" w:rsidRDefault="00E03793" w:rsidP="009E2009">
        <w:pPr>
          <w:pStyle w:val="Kopfzeile"/>
          <w:rPr>
            <w:sz w:val="16"/>
            <w:szCs w:val="16"/>
          </w:rPr>
        </w:pPr>
        <w:r w:rsidRPr="000C7056">
          <w:rPr>
            <w:sz w:val="16"/>
            <w:szCs w:val="16"/>
          </w:rPr>
          <w:t xml:space="preserve">Seite </w:t>
        </w:r>
        <w:r w:rsidRPr="000C7056">
          <w:rPr>
            <w:sz w:val="16"/>
            <w:szCs w:val="16"/>
          </w:rPr>
          <w:fldChar w:fldCharType="begin"/>
        </w:r>
        <w:r w:rsidRPr="000C7056">
          <w:rPr>
            <w:sz w:val="16"/>
            <w:szCs w:val="16"/>
          </w:rPr>
          <w:instrText xml:space="preserve"> PAGE   \* MERGEFORMAT </w:instrText>
        </w:r>
        <w:r w:rsidRPr="000C7056">
          <w:rPr>
            <w:sz w:val="16"/>
            <w:szCs w:val="16"/>
          </w:rPr>
          <w:fldChar w:fldCharType="separate"/>
        </w:r>
        <w:r w:rsidR="00005A6A">
          <w:rPr>
            <w:noProof/>
            <w:sz w:val="16"/>
            <w:szCs w:val="16"/>
          </w:rPr>
          <w:t>66</w:t>
        </w:r>
        <w:r w:rsidRPr="000C7056">
          <w:rPr>
            <w:sz w:val="16"/>
            <w:szCs w:val="16"/>
          </w:rPr>
          <w:fldChar w:fldCharType="end"/>
        </w:r>
      </w:p>
    </w:sdtContent>
  </w:sdt>
  <w:p w:rsidR="00E03793" w:rsidRPr="00E25BF9" w:rsidRDefault="00E03793" w:rsidP="000C7056">
    <w:pPr>
      <w:pStyle w:val="Kopfzeile"/>
      <w:tabs>
        <w:tab w:val="clear" w:pos="4536"/>
        <w:tab w:val="clear" w:pos="9072"/>
        <w:tab w:val="left" w:pos="39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FE9C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3519EC"/>
    <w:multiLevelType w:val="hybridMultilevel"/>
    <w:tmpl w:val="BCDA963C"/>
    <w:lvl w:ilvl="0" w:tplc="C7AA7552">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54435F"/>
    <w:multiLevelType w:val="hybridMultilevel"/>
    <w:tmpl w:val="A4A00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7C2B23"/>
    <w:multiLevelType w:val="hybridMultilevel"/>
    <w:tmpl w:val="EAA8C14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2E1507A3"/>
    <w:multiLevelType w:val="hybridMultilevel"/>
    <w:tmpl w:val="22E61FAC"/>
    <w:lvl w:ilvl="0" w:tplc="2EB2BC1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A56A2F"/>
    <w:multiLevelType w:val="hybridMultilevel"/>
    <w:tmpl w:val="879AA44E"/>
    <w:lvl w:ilvl="0" w:tplc="11926E3C">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361F23"/>
    <w:multiLevelType w:val="hybridMultilevel"/>
    <w:tmpl w:val="FABEDC68"/>
    <w:lvl w:ilvl="0" w:tplc="4698B7F0">
      <w:start w:val="1"/>
      <w:numFmt w:val="upperRoman"/>
      <w:lvlText w:val="%1."/>
      <w:lvlJc w:val="left"/>
      <w:pPr>
        <w:tabs>
          <w:tab w:val="num" w:pos="1080"/>
        </w:tabs>
        <w:ind w:left="1080" w:hanging="720"/>
      </w:pPr>
      <w:rPr>
        <w:rFonts w:hint="default"/>
      </w:rPr>
    </w:lvl>
    <w:lvl w:ilvl="1" w:tplc="C7D02A9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4DF0C9D"/>
    <w:multiLevelType w:val="multilevel"/>
    <w:tmpl w:val="4DE6EC48"/>
    <w:lvl w:ilvl="0">
      <w:start w:val="1"/>
      <w:numFmt w:val="upperLetter"/>
      <w:lvlText w:val="%1."/>
      <w:lvlJc w:val="left"/>
      <w:pPr>
        <w:tabs>
          <w:tab w:val="num" w:pos="340"/>
        </w:tabs>
        <w:ind w:left="340" w:hanging="340"/>
      </w:pPr>
      <w:rPr>
        <w:rFonts w:hint="default"/>
      </w:rPr>
    </w:lvl>
    <w:lvl w:ilvl="1">
      <w:start w:val="1"/>
      <w:numFmt w:val="upperRoman"/>
      <w:lvlText w:val="%2."/>
      <w:lvlJc w:val="left"/>
      <w:pPr>
        <w:tabs>
          <w:tab w:val="num" w:pos="340"/>
        </w:tabs>
        <w:ind w:left="340" w:hanging="340"/>
      </w:pPr>
      <w:rPr>
        <w:rFonts w:hint="default"/>
      </w:rPr>
    </w:lvl>
    <w:lvl w:ilvl="2">
      <w:start w:val="1"/>
      <w:numFmt w:val="decimal"/>
      <w:lvlText w:val="%3."/>
      <w:lvlJc w:val="left"/>
      <w:pPr>
        <w:tabs>
          <w:tab w:val="num" w:pos="397"/>
        </w:tabs>
        <w:ind w:left="397" w:hanging="397"/>
      </w:pPr>
      <w:rPr>
        <w:rFonts w:hint="default"/>
      </w:rPr>
    </w:lvl>
    <w:lvl w:ilvl="3">
      <w:start w:val="1"/>
      <w:numFmt w:val="lowerLetter"/>
      <w:lvlText w:val="%4)"/>
      <w:lvlJc w:val="left"/>
      <w:pPr>
        <w:tabs>
          <w:tab w:val="num" w:pos="340"/>
        </w:tabs>
        <w:ind w:left="340" w:hanging="340"/>
      </w:pPr>
      <w:rPr>
        <w:rFonts w:hint="default"/>
      </w:rPr>
    </w:lvl>
    <w:lvl w:ilvl="4">
      <w:start w:val="1"/>
      <w:numFmt w:val="decimal"/>
      <w:lvlText w:val="(%5)"/>
      <w:lvlJc w:val="left"/>
      <w:pPr>
        <w:tabs>
          <w:tab w:val="num" w:pos="340"/>
        </w:tabs>
        <w:ind w:left="340" w:hanging="340"/>
      </w:pPr>
      <w:rPr>
        <w:rFonts w:hint="default"/>
      </w:rPr>
    </w:lvl>
    <w:lvl w:ilvl="5">
      <w:start w:val="1"/>
      <w:numFmt w:val="lowerLetter"/>
      <w:lvlText w:val="(%6)"/>
      <w:lvlJc w:val="left"/>
      <w:pPr>
        <w:tabs>
          <w:tab w:val="num" w:pos="340"/>
        </w:tabs>
        <w:ind w:left="340" w:hanging="340"/>
      </w:pPr>
      <w:rPr>
        <w:rFonts w:hint="default"/>
      </w:rPr>
    </w:lvl>
    <w:lvl w:ilvl="6">
      <w:start w:val="1"/>
      <w:numFmt w:val="lowerRoman"/>
      <w:lvlText w:val="(%7)"/>
      <w:lvlJc w:val="left"/>
      <w:pPr>
        <w:tabs>
          <w:tab w:val="num" w:pos="340"/>
        </w:tabs>
        <w:ind w:left="340" w:hanging="340"/>
      </w:pPr>
      <w:rPr>
        <w:rFonts w:hint="default"/>
      </w:rPr>
    </w:lvl>
    <w:lvl w:ilvl="7">
      <w:start w:val="1"/>
      <w:numFmt w:val="lowerLetter"/>
      <w:lvlText w:val="(%8)"/>
      <w:lvlJc w:val="left"/>
      <w:pPr>
        <w:tabs>
          <w:tab w:val="num" w:pos="340"/>
        </w:tabs>
        <w:ind w:left="340" w:hanging="340"/>
      </w:pPr>
      <w:rPr>
        <w:rFonts w:hint="default"/>
      </w:rPr>
    </w:lvl>
    <w:lvl w:ilvl="8">
      <w:start w:val="1"/>
      <w:numFmt w:val="bullet"/>
      <w:lvlText w:val=""/>
      <w:lvlJc w:val="left"/>
      <w:pPr>
        <w:tabs>
          <w:tab w:val="num" w:pos="340"/>
        </w:tabs>
        <w:ind w:left="340" w:hanging="340"/>
      </w:pPr>
      <w:rPr>
        <w:rFonts w:ascii="Symbol" w:hAnsi="Symbol" w:hint="default"/>
        <w:color w:val="auto"/>
      </w:rPr>
    </w:lvl>
  </w:abstractNum>
  <w:abstractNum w:abstractNumId="8" w15:restartNumberingAfterBreak="0">
    <w:nsid w:val="38EF641C"/>
    <w:multiLevelType w:val="hybridMultilevel"/>
    <w:tmpl w:val="B9125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0E1C08"/>
    <w:multiLevelType w:val="hybridMultilevel"/>
    <w:tmpl w:val="5C6C12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BC084F"/>
    <w:multiLevelType w:val="hybridMultilevel"/>
    <w:tmpl w:val="02747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3A4BEC"/>
    <w:multiLevelType w:val="hybridMultilevel"/>
    <w:tmpl w:val="1618058C"/>
    <w:lvl w:ilvl="0" w:tplc="697E6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26514"/>
    <w:multiLevelType w:val="hybridMultilevel"/>
    <w:tmpl w:val="50482968"/>
    <w:lvl w:ilvl="0" w:tplc="7B46C032">
      <w:start w:val="1"/>
      <w:numFmt w:val="upperRoman"/>
      <w:lvlText w:val="%1."/>
      <w:lvlJc w:val="left"/>
      <w:pPr>
        <w:ind w:left="717" w:hanging="360"/>
      </w:pPr>
      <w:rPr>
        <w:rFonts w:hint="default"/>
      </w:rPr>
    </w:lvl>
    <w:lvl w:ilvl="1" w:tplc="0C6C096E">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4E0DD0"/>
    <w:multiLevelType w:val="hybridMultilevel"/>
    <w:tmpl w:val="322C4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D115B9"/>
    <w:multiLevelType w:val="hybridMultilevel"/>
    <w:tmpl w:val="0EBE1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FE64F58"/>
    <w:multiLevelType w:val="hybridMultilevel"/>
    <w:tmpl w:val="9C841814"/>
    <w:lvl w:ilvl="0" w:tplc="04070017">
      <w:start w:val="1"/>
      <w:numFmt w:val="lowerLetter"/>
      <w:lvlText w:val="%1)"/>
      <w:lvlJc w:val="left"/>
      <w:pPr>
        <w:ind w:left="72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6" w15:restartNumberingAfterBreak="0">
    <w:nsid w:val="68FF5F48"/>
    <w:multiLevelType w:val="multilevel"/>
    <w:tmpl w:val="074EBD68"/>
    <w:lvl w:ilvl="0">
      <w:start w:val="1"/>
      <w:numFmt w:val="upperLetter"/>
      <w:pStyle w:val="berschrift1"/>
      <w:lvlText w:val="%1."/>
      <w:lvlJc w:val="left"/>
      <w:pPr>
        <w:tabs>
          <w:tab w:val="num" w:pos="624"/>
        </w:tabs>
        <w:ind w:left="624" w:hanging="340"/>
      </w:pPr>
      <w:rPr>
        <w:rFonts w:hint="default"/>
      </w:rPr>
    </w:lvl>
    <w:lvl w:ilvl="1">
      <w:start w:val="1"/>
      <w:numFmt w:val="upperRoman"/>
      <w:pStyle w:val="berschrift2"/>
      <w:lvlText w:val="%2."/>
      <w:lvlJc w:val="left"/>
      <w:pPr>
        <w:tabs>
          <w:tab w:val="num" w:pos="340"/>
        </w:tabs>
        <w:ind w:left="340" w:hanging="340"/>
      </w:pPr>
      <w:rPr>
        <w:rFonts w:hint="default"/>
      </w:rPr>
    </w:lvl>
    <w:lvl w:ilvl="2">
      <w:start w:val="1"/>
      <w:numFmt w:val="decimal"/>
      <w:pStyle w:val="berschrift3"/>
      <w:lvlText w:val="%3."/>
      <w:lvlJc w:val="left"/>
      <w:pPr>
        <w:tabs>
          <w:tab w:val="num" w:pos="397"/>
        </w:tabs>
        <w:ind w:left="397" w:hanging="397"/>
      </w:pPr>
      <w:rPr>
        <w:rFonts w:hint="default"/>
      </w:rPr>
    </w:lvl>
    <w:lvl w:ilvl="3">
      <w:start w:val="1"/>
      <w:numFmt w:val="lowerLetter"/>
      <w:pStyle w:val="berschrift4"/>
      <w:lvlText w:val="%4)"/>
      <w:lvlJc w:val="left"/>
      <w:pPr>
        <w:tabs>
          <w:tab w:val="num" w:pos="624"/>
        </w:tabs>
        <w:ind w:left="624" w:hanging="340"/>
      </w:pPr>
      <w:rPr>
        <w:rFonts w:hint="default"/>
        <w:b w:val="0"/>
      </w:rPr>
    </w:lvl>
    <w:lvl w:ilvl="4">
      <w:start w:val="1"/>
      <w:numFmt w:val="decimal"/>
      <w:pStyle w:val="berschrift5"/>
      <w:lvlText w:val="(%5)"/>
      <w:lvlJc w:val="left"/>
      <w:pPr>
        <w:tabs>
          <w:tab w:val="num" w:pos="340"/>
        </w:tabs>
        <w:ind w:left="340" w:hanging="340"/>
      </w:pPr>
      <w:rPr>
        <w:rFonts w:hint="default"/>
      </w:rPr>
    </w:lvl>
    <w:lvl w:ilvl="5">
      <w:start w:val="1"/>
      <w:numFmt w:val="bullet"/>
      <w:pStyle w:val="berschrift6"/>
      <w:lvlText w:val=""/>
      <w:lvlJc w:val="left"/>
      <w:pPr>
        <w:tabs>
          <w:tab w:val="num" w:pos="482"/>
        </w:tabs>
        <w:ind w:left="482" w:hanging="340"/>
      </w:pPr>
      <w:rPr>
        <w:rFonts w:ascii="Symbol" w:hAnsi="Symbol" w:hint="default"/>
        <w:color w:val="auto"/>
      </w:rPr>
    </w:lvl>
    <w:lvl w:ilvl="6">
      <w:start w:val="1"/>
      <w:numFmt w:val="lowerRoman"/>
      <w:pStyle w:val="berschrift7"/>
      <w:lvlText w:val="(%7)"/>
      <w:lvlJc w:val="left"/>
      <w:pPr>
        <w:tabs>
          <w:tab w:val="num" w:pos="340"/>
        </w:tabs>
        <w:ind w:left="340" w:hanging="340"/>
      </w:pPr>
      <w:rPr>
        <w:rFonts w:hint="default"/>
      </w:rPr>
    </w:lvl>
    <w:lvl w:ilvl="7">
      <w:start w:val="1"/>
      <w:numFmt w:val="lowerLetter"/>
      <w:pStyle w:val="berschrift8"/>
      <w:lvlText w:val="(%8)"/>
      <w:lvlJc w:val="left"/>
      <w:pPr>
        <w:tabs>
          <w:tab w:val="num" w:pos="340"/>
        </w:tabs>
        <w:ind w:left="340" w:hanging="340"/>
      </w:pPr>
      <w:rPr>
        <w:rFonts w:hint="default"/>
      </w:rPr>
    </w:lvl>
    <w:lvl w:ilvl="8">
      <w:start w:val="1"/>
      <w:numFmt w:val="bullet"/>
      <w:pStyle w:val="berschrift9"/>
      <w:lvlText w:val=""/>
      <w:lvlJc w:val="left"/>
      <w:pPr>
        <w:tabs>
          <w:tab w:val="num" w:pos="340"/>
        </w:tabs>
        <w:ind w:left="340" w:hanging="340"/>
      </w:pPr>
      <w:rPr>
        <w:rFonts w:ascii="Symbol" w:hAnsi="Symbol" w:hint="default"/>
        <w:color w:val="auto"/>
      </w:rPr>
    </w:lvl>
  </w:abstractNum>
  <w:abstractNum w:abstractNumId="17" w15:restartNumberingAfterBreak="0">
    <w:nsid w:val="6EE8102F"/>
    <w:multiLevelType w:val="hybridMultilevel"/>
    <w:tmpl w:val="0DC6A5AE"/>
    <w:lvl w:ilvl="0" w:tplc="8152BA2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10"/>
  </w:num>
  <w:num w:numId="5">
    <w:abstractNumId w:val="9"/>
  </w:num>
  <w:num w:numId="6">
    <w:abstractNumId w:val="2"/>
  </w:num>
  <w:num w:numId="7">
    <w:abstractNumId w:val="13"/>
  </w:num>
  <w:num w:numId="8">
    <w:abstractNumId w:val="4"/>
  </w:num>
  <w:num w:numId="9">
    <w:abstractNumId w:val="12"/>
  </w:num>
  <w:num w:numId="10">
    <w:abstractNumId w:val="17"/>
  </w:num>
  <w:num w:numId="11">
    <w:abstractNumId w:val="8"/>
  </w:num>
  <w:num w:numId="12">
    <w:abstractNumId w:val="12"/>
    <w:lvlOverride w:ilvl="0">
      <w:startOverride w:val="1"/>
    </w:lvlOverride>
  </w:num>
  <w:num w:numId="13">
    <w:abstractNumId w:val="1"/>
  </w:num>
  <w:num w:numId="14">
    <w:abstractNumId w:val="5"/>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 w:ilvl="0">
        <w:start w:val="1"/>
        <w:numFmt w:val="upperLetter"/>
        <w:lvlText w:val="%1."/>
        <w:lvlJc w:val="left"/>
        <w:pPr>
          <w:tabs>
            <w:tab w:val="num" w:pos="340"/>
          </w:tabs>
          <w:ind w:left="340" w:hanging="340"/>
        </w:pPr>
        <w:rPr>
          <w:rFonts w:hint="default"/>
        </w:rPr>
      </w:lvl>
    </w:lvlOverride>
    <w:lvlOverride w:ilvl="1">
      <w:lvl w:ilvl="1">
        <w:start w:val="1"/>
        <w:numFmt w:val="upperRoman"/>
        <w:lvlText w:val="%2."/>
        <w:lvlJc w:val="left"/>
        <w:pPr>
          <w:tabs>
            <w:tab w:val="num" w:pos="340"/>
          </w:tabs>
          <w:ind w:left="340" w:hanging="340"/>
        </w:pPr>
        <w:rPr>
          <w:rFonts w:hint="default"/>
        </w:rPr>
      </w:lvl>
    </w:lvlOverride>
    <w:lvlOverride w:ilvl="2">
      <w:lvl w:ilvl="2">
        <w:start w:val="1"/>
        <w:numFmt w:val="decimal"/>
        <w:lvlText w:val="%3."/>
        <w:lvlJc w:val="left"/>
        <w:pPr>
          <w:tabs>
            <w:tab w:val="num" w:pos="624"/>
          </w:tabs>
          <w:ind w:left="624" w:hanging="624"/>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Letter"/>
        <w:lvlText w:val="(%6)"/>
        <w:lvlJc w:val="left"/>
        <w:pPr>
          <w:ind w:left="0" w:firstLine="0"/>
        </w:pPr>
        <w:rPr>
          <w:rFonts w:hint="default"/>
        </w:rPr>
      </w:lvl>
    </w:lvlOverride>
    <w:lvlOverride w:ilvl="6">
      <w:lvl w:ilvl="6">
        <w:start w:val="1"/>
        <w:numFmt w:val="lowerRoman"/>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
    <w:abstractNumId w:val="7"/>
    <w:lvlOverride w:ilvl="0">
      <w:startOverride w:val="2"/>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 w:ilvl="0">
        <w:start w:val="1"/>
        <w:numFmt w:val="upperLetter"/>
        <w:lvlText w:val="%1."/>
        <w:lvlJc w:val="left"/>
        <w:pPr>
          <w:tabs>
            <w:tab w:val="num" w:pos="340"/>
          </w:tabs>
          <w:ind w:left="340" w:hanging="340"/>
        </w:pPr>
        <w:rPr>
          <w:rFonts w:hint="default"/>
        </w:rPr>
      </w:lvl>
    </w:lvlOverride>
    <w:lvlOverride w:ilvl="1">
      <w:lvl w:ilvl="1">
        <w:start w:val="1"/>
        <w:numFmt w:val="upperRoman"/>
        <w:lvlText w:val="%2."/>
        <w:lvlJc w:val="left"/>
        <w:pPr>
          <w:tabs>
            <w:tab w:val="num" w:pos="340"/>
          </w:tabs>
          <w:ind w:left="340" w:hanging="340"/>
        </w:pPr>
        <w:rPr>
          <w:rFonts w:hint="default"/>
        </w:rPr>
      </w:lvl>
    </w:lvlOverride>
    <w:lvlOverride w:ilvl="2">
      <w:lvl w:ilvl="2">
        <w:start w:val="1"/>
        <w:numFmt w:val="decimal"/>
        <w:lvlText w:val="%3."/>
        <w:lvlJc w:val="left"/>
        <w:pPr>
          <w:tabs>
            <w:tab w:val="num" w:pos="454"/>
          </w:tabs>
          <w:ind w:left="454" w:hanging="454"/>
        </w:pPr>
        <w:rPr>
          <w:rFonts w:hint="default"/>
        </w:rPr>
      </w:lvl>
    </w:lvlOverride>
    <w:lvlOverride w:ilvl="3">
      <w:lvl w:ilvl="3">
        <w:start w:val="1"/>
        <w:numFmt w:val="lowerLetter"/>
        <w:lvlText w:val="%4)"/>
        <w:lvlJc w:val="left"/>
        <w:pPr>
          <w:tabs>
            <w:tab w:val="num" w:pos="340"/>
          </w:tabs>
          <w:ind w:left="340" w:hanging="340"/>
        </w:pPr>
        <w:rPr>
          <w:rFonts w:hint="default"/>
        </w:rPr>
      </w:lvl>
    </w:lvlOverride>
    <w:lvlOverride w:ilvl="4">
      <w:lvl w:ilvl="4">
        <w:start w:val="1"/>
        <w:numFmt w:val="decimal"/>
        <w:lvlText w:val="(%5)"/>
        <w:lvlJc w:val="left"/>
        <w:pPr>
          <w:tabs>
            <w:tab w:val="num" w:pos="340"/>
          </w:tabs>
          <w:ind w:left="340" w:hanging="340"/>
        </w:pPr>
        <w:rPr>
          <w:rFonts w:hint="default"/>
        </w:rPr>
      </w:lvl>
    </w:lvlOverride>
    <w:lvlOverride w:ilvl="5">
      <w:lvl w:ilvl="5">
        <w:start w:val="1"/>
        <w:numFmt w:val="lowerLetter"/>
        <w:lvlText w:val="(%6)"/>
        <w:lvlJc w:val="left"/>
        <w:pPr>
          <w:tabs>
            <w:tab w:val="num" w:pos="340"/>
          </w:tabs>
          <w:ind w:left="340" w:hanging="340"/>
        </w:pPr>
        <w:rPr>
          <w:rFonts w:hint="default"/>
        </w:rPr>
      </w:lvl>
    </w:lvlOverride>
    <w:lvlOverride w:ilvl="6">
      <w:lvl w:ilvl="6">
        <w:start w:val="1"/>
        <w:numFmt w:val="lowerRoman"/>
        <w:lvlText w:val="(%7)"/>
        <w:lvlJc w:val="left"/>
        <w:pPr>
          <w:tabs>
            <w:tab w:val="num" w:pos="340"/>
          </w:tabs>
          <w:ind w:left="340" w:hanging="340"/>
        </w:pPr>
        <w:rPr>
          <w:rFonts w:hint="default"/>
        </w:rPr>
      </w:lvl>
    </w:lvlOverride>
    <w:lvlOverride w:ilvl="7">
      <w:lvl w:ilvl="7">
        <w:start w:val="1"/>
        <w:numFmt w:val="lowerLetter"/>
        <w:lvlText w:val="(%8)"/>
        <w:lvlJc w:val="left"/>
        <w:pPr>
          <w:tabs>
            <w:tab w:val="num" w:pos="340"/>
          </w:tabs>
          <w:ind w:left="340" w:hanging="340"/>
        </w:pPr>
        <w:rPr>
          <w:rFonts w:hint="default"/>
        </w:rPr>
      </w:lvl>
    </w:lvlOverride>
    <w:lvlOverride w:ilvl="8">
      <w:lvl w:ilvl="8">
        <w:start w:val="1"/>
        <w:numFmt w:val="lowerRoman"/>
        <w:lvlText w:val="(%9)"/>
        <w:lvlJc w:val="left"/>
        <w:pPr>
          <w:tabs>
            <w:tab w:val="num" w:pos="340"/>
          </w:tabs>
          <w:ind w:left="340" w:hanging="340"/>
        </w:pPr>
        <w:rPr>
          <w:rFonts w:hint="default"/>
        </w:rPr>
      </w:lvl>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 w:ilvl="0">
        <w:start w:val="1"/>
        <w:numFmt w:val="upperLetter"/>
        <w:lvlText w:val="%1."/>
        <w:lvlJc w:val="left"/>
        <w:pPr>
          <w:tabs>
            <w:tab w:val="num" w:pos="340"/>
          </w:tabs>
          <w:ind w:left="340" w:hanging="340"/>
        </w:pPr>
        <w:rPr>
          <w:rFonts w:hint="default"/>
        </w:rPr>
      </w:lvl>
    </w:lvlOverride>
    <w:lvlOverride w:ilvl="1">
      <w:lvl w:ilvl="1">
        <w:start w:val="1"/>
        <w:numFmt w:val="upperRoman"/>
        <w:lvlText w:val="%2."/>
        <w:lvlJc w:val="left"/>
        <w:pPr>
          <w:tabs>
            <w:tab w:val="num" w:pos="340"/>
          </w:tabs>
          <w:ind w:left="340" w:hanging="340"/>
        </w:pPr>
        <w:rPr>
          <w:rFonts w:hint="default"/>
        </w:rPr>
      </w:lvl>
    </w:lvlOverride>
    <w:lvlOverride w:ilvl="2">
      <w:lvl w:ilvl="2">
        <w:start w:val="1"/>
        <w:numFmt w:val="decimal"/>
        <w:lvlText w:val="%3."/>
        <w:lvlJc w:val="left"/>
        <w:pPr>
          <w:tabs>
            <w:tab w:val="num" w:pos="397"/>
          </w:tabs>
          <w:ind w:left="397" w:hanging="397"/>
        </w:pPr>
        <w:rPr>
          <w:rFonts w:hint="default"/>
        </w:rPr>
      </w:lvl>
    </w:lvlOverride>
    <w:lvlOverride w:ilvl="3">
      <w:lvl w:ilvl="3">
        <w:start w:val="1"/>
        <w:numFmt w:val="lowerLetter"/>
        <w:lvlText w:val="%4)"/>
        <w:lvlJc w:val="left"/>
        <w:pPr>
          <w:tabs>
            <w:tab w:val="num" w:pos="340"/>
          </w:tabs>
          <w:ind w:left="340" w:hanging="340"/>
        </w:pPr>
        <w:rPr>
          <w:rFonts w:hint="default"/>
        </w:rPr>
      </w:lvl>
    </w:lvlOverride>
    <w:lvlOverride w:ilvl="4">
      <w:lvl w:ilvl="4">
        <w:start w:val="1"/>
        <w:numFmt w:val="decimal"/>
        <w:lvlText w:val="(%5)"/>
        <w:lvlJc w:val="left"/>
        <w:pPr>
          <w:tabs>
            <w:tab w:val="num" w:pos="340"/>
          </w:tabs>
          <w:ind w:left="340" w:hanging="340"/>
        </w:pPr>
        <w:rPr>
          <w:rFonts w:hint="default"/>
        </w:rPr>
      </w:lvl>
    </w:lvlOverride>
    <w:lvlOverride w:ilvl="5">
      <w:lvl w:ilvl="5">
        <w:start w:val="1"/>
        <w:numFmt w:val="lowerLetter"/>
        <w:lvlText w:val="(%6)"/>
        <w:lvlJc w:val="left"/>
        <w:pPr>
          <w:tabs>
            <w:tab w:val="num" w:pos="340"/>
          </w:tabs>
          <w:ind w:left="340" w:hanging="340"/>
        </w:pPr>
        <w:rPr>
          <w:rFonts w:hint="default"/>
        </w:rPr>
      </w:lvl>
    </w:lvlOverride>
    <w:lvlOverride w:ilvl="6">
      <w:lvl w:ilvl="6">
        <w:start w:val="1"/>
        <w:numFmt w:val="lowerRoman"/>
        <w:lvlText w:val="(%7)"/>
        <w:lvlJc w:val="left"/>
        <w:pPr>
          <w:tabs>
            <w:tab w:val="num" w:pos="340"/>
          </w:tabs>
          <w:ind w:left="340" w:hanging="340"/>
        </w:pPr>
        <w:rPr>
          <w:rFonts w:hint="default"/>
        </w:rPr>
      </w:lvl>
    </w:lvlOverride>
    <w:lvlOverride w:ilvl="7">
      <w:lvl w:ilvl="7">
        <w:start w:val="1"/>
        <w:numFmt w:val="lowerLetter"/>
        <w:lvlText w:val="(%8)"/>
        <w:lvlJc w:val="left"/>
        <w:pPr>
          <w:tabs>
            <w:tab w:val="num" w:pos="340"/>
          </w:tabs>
          <w:ind w:left="340" w:hanging="340"/>
        </w:pPr>
        <w:rPr>
          <w:rFonts w:hint="default"/>
        </w:rPr>
      </w:lvl>
    </w:lvlOverride>
    <w:lvlOverride w:ilvl="8">
      <w:lvl w:ilvl="8">
        <w:start w:val="1"/>
        <w:numFmt w:val="bullet"/>
        <w:lvlText w:val=""/>
        <w:lvlJc w:val="left"/>
        <w:pPr>
          <w:tabs>
            <w:tab w:val="num" w:pos="340"/>
          </w:tabs>
          <w:ind w:left="340" w:hanging="340"/>
        </w:pPr>
        <w:rPr>
          <w:rFonts w:ascii="Symbol" w:hAnsi="Symbol" w:hint="default"/>
          <w:color w:val="auto"/>
        </w:rPr>
      </w:lvl>
    </w:lvlOverride>
  </w:num>
  <w:num w:numId="26">
    <w:abstractNumId w:val="16"/>
  </w:num>
  <w:num w:numId="27">
    <w:abstractNumId w:val="16"/>
  </w:num>
  <w:num w:numId="28">
    <w:abstractNumId w:val="16"/>
    <w:lvlOverride w:ilvl="0">
      <w:startOverride w:val="3"/>
      <w:lvl w:ilvl="0">
        <w:start w:val="3"/>
        <w:numFmt w:val="upperLetter"/>
        <w:pStyle w:val="berschrift1"/>
        <w:lvlText w:val="%1."/>
        <w:lvlJc w:val="left"/>
        <w:pPr>
          <w:tabs>
            <w:tab w:val="num" w:pos="340"/>
          </w:tabs>
          <w:ind w:left="340" w:hanging="340"/>
        </w:pPr>
        <w:rPr>
          <w:rFonts w:hint="default"/>
        </w:rPr>
      </w:lvl>
    </w:lvlOverride>
    <w:lvlOverride w:ilvl="1">
      <w:startOverride w:val="1"/>
      <w:lvl w:ilvl="1">
        <w:start w:val="1"/>
        <w:numFmt w:val="upperRoman"/>
        <w:pStyle w:val="berschrift2"/>
        <w:lvlText w:val="%2."/>
        <w:lvlJc w:val="left"/>
        <w:pPr>
          <w:tabs>
            <w:tab w:val="num" w:pos="340"/>
          </w:tabs>
          <w:ind w:left="340" w:hanging="340"/>
        </w:pPr>
        <w:rPr>
          <w:rFonts w:hint="default"/>
        </w:rPr>
      </w:lvl>
    </w:lvlOverride>
    <w:lvlOverride w:ilvl="2">
      <w:startOverride w:val="1"/>
      <w:lvl w:ilvl="2">
        <w:start w:val="1"/>
        <w:numFmt w:val="decimal"/>
        <w:pStyle w:val="berschrift3"/>
        <w:lvlText w:val="%3."/>
        <w:lvlJc w:val="left"/>
        <w:pPr>
          <w:tabs>
            <w:tab w:val="num" w:pos="397"/>
          </w:tabs>
          <w:ind w:left="397" w:hanging="397"/>
        </w:pPr>
        <w:rPr>
          <w:rFonts w:hint="default"/>
        </w:rPr>
      </w:lvl>
    </w:lvlOverride>
    <w:lvlOverride w:ilvl="3">
      <w:startOverride w:val="1"/>
      <w:lvl w:ilvl="3">
        <w:start w:val="1"/>
        <w:numFmt w:val="lowerLetter"/>
        <w:pStyle w:val="berschrift4"/>
        <w:lvlText w:val="%4)"/>
        <w:lvlJc w:val="left"/>
        <w:pPr>
          <w:tabs>
            <w:tab w:val="num" w:pos="340"/>
          </w:tabs>
          <w:ind w:left="340" w:hanging="340"/>
        </w:pPr>
        <w:rPr>
          <w:rFonts w:hint="default"/>
        </w:rPr>
      </w:lvl>
    </w:lvlOverride>
    <w:lvlOverride w:ilvl="4">
      <w:startOverride w:val="1"/>
      <w:lvl w:ilvl="4">
        <w:start w:val="1"/>
        <w:numFmt w:val="decimal"/>
        <w:pStyle w:val="berschrift5"/>
        <w:lvlText w:val="(%5)"/>
        <w:lvlJc w:val="left"/>
        <w:pPr>
          <w:tabs>
            <w:tab w:val="num" w:pos="340"/>
          </w:tabs>
          <w:ind w:left="340" w:hanging="340"/>
        </w:pPr>
        <w:rPr>
          <w:rFonts w:hint="default"/>
        </w:rPr>
      </w:lvl>
    </w:lvlOverride>
    <w:lvlOverride w:ilvl="5">
      <w:startOverride w:val="1"/>
      <w:lvl w:ilvl="5">
        <w:start w:val="1"/>
        <w:numFmt w:val="bullet"/>
        <w:pStyle w:val="berschrift6"/>
        <w:lvlText w:val=""/>
        <w:lvlJc w:val="left"/>
        <w:pPr>
          <w:tabs>
            <w:tab w:val="num" w:pos="340"/>
          </w:tabs>
          <w:ind w:left="340" w:hanging="340"/>
        </w:pPr>
      </w:lvl>
    </w:lvlOverride>
    <w:lvlOverride w:ilvl="6">
      <w:startOverride w:val="1"/>
      <w:lvl w:ilvl="6">
        <w:start w:val="1"/>
        <w:numFmt w:val="lowerRoman"/>
        <w:pStyle w:val="berschrift7"/>
        <w:lvlText w:val="(%7)"/>
        <w:lvlJc w:val="left"/>
        <w:pPr>
          <w:tabs>
            <w:tab w:val="num" w:pos="340"/>
          </w:tabs>
          <w:ind w:left="340" w:hanging="340"/>
        </w:pPr>
        <w:rPr>
          <w:rFonts w:hint="default"/>
        </w:rPr>
      </w:lvl>
    </w:lvlOverride>
    <w:lvlOverride w:ilvl="7">
      <w:startOverride w:val="1"/>
      <w:lvl w:ilvl="7">
        <w:start w:val="1"/>
        <w:numFmt w:val="lowerLetter"/>
        <w:pStyle w:val="berschrift8"/>
        <w:lvlText w:val="(%8)"/>
        <w:lvlJc w:val="left"/>
        <w:pPr>
          <w:tabs>
            <w:tab w:val="num" w:pos="340"/>
          </w:tabs>
          <w:ind w:left="340" w:hanging="340"/>
        </w:pPr>
        <w:rPr>
          <w:rFonts w:hint="default"/>
        </w:rPr>
      </w:lvl>
    </w:lvlOverride>
    <w:lvlOverride w:ilvl="8">
      <w:startOverride w:val="1"/>
      <w:lvl w:ilvl="8">
        <w:start w:val="1"/>
        <w:numFmt w:val="bullet"/>
        <w:pStyle w:val="berschrift9"/>
        <w:lvlText w:val="ʲ뇸˰놈˰눰˰倀˫늠˰댐˰ߤ˺뎀˰斘ϛ돰˰뒘˰斌ϛ듐˰"/>
        <w:lvlJc w:val="left"/>
        <w:pPr>
          <w:tabs>
            <w:tab w:val="num" w:pos="340"/>
          </w:tabs>
          <w:ind w:left="340" w:hanging="340"/>
        </w:pPr>
      </w:lvl>
    </w:lvlOverride>
  </w:num>
  <w:num w:numId="29">
    <w:abstractNumId w:val="1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TrackFormatting/>
  <w:defaultTabStop w:val="708"/>
  <w:autoHyphenation/>
  <w:hyphenationZone w:val="425"/>
  <w:noPunctuationKerning/>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c2a95d31-26ff-487d-a387-ad2b6bf64967}"/>
  </w:docVars>
  <w:rsids>
    <w:rsidRoot w:val="00707284"/>
    <w:rsid w:val="0000285C"/>
    <w:rsid w:val="00002EAC"/>
    <w:rsid w:val="00004F3B"/>
    <w:rsid w:val="00005A6A"/>
    <w:rsid w:val="00005CF8"/>
    <w:rsid w:val="000077BA"/>
    <w:rsid w:val="00010A7A"/>
    <w:rsid w:val="000114F0"/>
    <w:rsid w:val="0001156D"/>
    <w:rsid w:val="00011E42"/>
    <w:rsid w:val="00012857"/>
    <w:rsid w:val="00012FE4"/>
    <w:rsid w:val="00015E96"/>
    <w:rsid w:val="00016509"/>
    <w:rsid w:val="000171FB"/>
    <w:rsid w:val="000203A0"/>
    <w:rsid w:val="0002118E"/>
    <w:rsid w:val="0002172C"/>
    <w:rsid w:val="00021E2C"/>
    <w:rsid w:val="00023C9C"/>
    <w:rsid w:val="00024EB8"/>
    <w:rsid w:val="00025356"/>
    <w:rsid w:val="000269EA"/>
    <w:rsid w:val="00030030"/>
    <w:rsid w:val="00031496"/>
    <w:rsid w:val="000324D6"/>
    <w:rsid w:val="000340E1"/>
    <w:rsid w:val="00036DF6"/>
    <w:rsid w:val="0004090A"/>
    <w:rsid w:val="00045DE0"/>
    <w:rsid w:val="00051963"/>
    <w:rsid w:val="00051AE9"/>
    <w:rsid w:val="00053D8A"/>
    <w:rsid w:val="000551AD"/>
    <w:rsid w:val="000563AF"/>
    <w:rsid w:val="00056F0A"/>
    <w:rsid w:val="00057D12"/>
    <w:rsid w:val="00062C5C"/>
    <w:rsid w:val="00063D45"/>
    <w:rsid w:val="00066497"/>
    <w:rsid w:val="00067A62"/>
    <w:rsid w:val="000749B5"/>
    <w:rsid w:val="00076827"/>
    <w:rsid w:val="000777A6"/>
    <w:rsid w:val="00080E45"/>
    <w:rsid w:val="0008100C"/>
    <w:rsid w:val="00081054"/>
    <w:rsid w:val="00081120"/>
    <w:rsid w:val="00083068"/>
    <w:rsid w:val="00085820"/>
    <w:rsid w:val="000862A7"/>
    <w:rsid w:val="00086A1C"/>
    <w:rsid w:val="0008755D"/>
    <w:rsid w:val="00090B6A"/>
    <w:rsid w:val="00090DC5"/>
    <w:rsid w:val="00093B2A"/>
    <w:rsid w:val="00096351"/>
    <w:rsid w:val="000A14A6"/>
    <w:rsid w:val="000A1B73"/>
    <w:rsid w:val="000A224F"/>
    <w:rsid w:val="000A28A4"/>
    <w:rsid w:val="000A2F62"/>
    <w:rsid w:val="000A3E4F"/>
    <w:rsid w:val="000A7CCF"/>
    <w:rsid w:val="000A7D15"/>
    <w:rsid w:val="000A7D89"/>
    <w:rsid w:val="000B0BA1"/>
    <w:rsid w:val="000B1974"/>
    <w:rsid w:val="000B329E"/>
    <w:rsid w:val="000B4F44"/>
    <w:rsid w:val="000B5B57"/>
    <w:rsid w:val="000C0080"/>
    <w:rsid w:val="000C0A17"/>
    <w:rsid w:val="000C169A"/>
    <w:rsid w:val="000C3078"/>
    <w:rsid w:val="000C31FD"/>
    <w:rsid w:val="000C47DC"/>
    <w:rsid w:val="000C4F14"/>
    <w:rsid w:val="000C700E"/>
    <w:rsid w:val="000C7056"/>
    <w:rsid w:val="000D0A04"/>
    <w:rsid w:val="000D1AE8"/>
    <w:rsid w:val="000D2D19"/>
    <w:rsid w:val="000D5DC4"/>
    <w:rsid w:val="000E3B93"/>
    <w:rsid w:val="000E5131"/>
    <w:rsid w:val="000E6AD1"/>
    <w:rsid w:val="000E7099"/>
    <w:rsid w:val="000E71FF"/>
    <w:rsid w:val="000F00E2"/>
    <w:rsid w:val="000F40F1"/>
    <w:rsid w:val="000F7267"/>
    <w:rsid w:val="000F7D57"/>
    <w:rsid w:val="00100530"/>
    <w:rsid w:val="00105345"/>
    <w:rsid w:val="00106DC7"/>
    <w:rsid w:val="0010725D"/>
    <w:rsid w:val="0011031A"/>
    <w:rsid w:val="00111B73"/>
    <w:rsid w:val="00116931"/>
    <w:rsid w:val="001169EB"/>
    <w:rsid w:val="0011722F"/>
    <w:rsid w:val="001179A6"/>
    <w:rsid w:val="00121D4C"/>
    <w:rsid w:val="00121F8D"/>
    <w:rsid w:val="00122E27"/>
    <w:rsid w:val="00124712"/>
    <w:rsid w:val="00124D25"/>
    <w:rsid w:val="001250C6"/>
    <w:rsid w:val="001260F7"/>
    <w:rsid w:val="00126CEF"/>
    <w:rsid w:val="001308B0"/>
    <w:rsid w:val="001330EC"/>
    <w:rsid w:val="001337C7"/>
    <w:rsid w:val="001351C7"/>
    <w:rsid w:val="00135AC0"/>
    <w:rsid w:val="00137159"/>
    <w:rsid w:val="001420A1"/>
    <w:rsid w:val="0014216D"/>
    <w:rsid w:val="001421C2"/>
    <w:rsid w:val="00143066"/>
    <w:rsid w:val="001438BE"/>
    <w:rsid w:val="001454BD"/>
    <w:rsid w:val="0014579C"/>
    <w:rsid w:val="00147087"/>
    <w:rsid w:val="001513AC"/>
    <w:rsid w:val="00151528"/>
    <w:rsid w:val="00151628"/>
    <w:rsid w:val="00151DF5"/>
    <w:rsid w:val="00153E14"/>
    <w:rsid w:val="001544CD"/>
    <w:rsid w:val="00155407"/>
    <w:rsid w:val="00156D5C"/>
    <w:rsid w:val="001600B1"/>
    <w:rsid w:val="0016184C"/>
    <w:rsid w:val="001625C5"/>
    <w:rsid w:val="0016509C"/>
    <w:rsid w:val="0016623D"/>
    <w:rsid w:val="00170248"/>
    <w:rsid w:val="00171FC6"/>
    <w:rsid w:val="0017315E"/>
    <w:rsid w:val="00173D75"/>
    <w:rsid w:val="00175AD2"/>
    <w:rsid w:val="00176FEA"/>
    <w:rsid w:val="001804D6"/>
    <w:rsid w:val="001817DF"/>
    <w:rsid w:val="00184CA1"/>
    <w:rsid w:val="0018555B"/>
    <w:rsid w:val="00185A47"/>
    <w:rsid w:val="00186006"/>
    <w:rsid w:val="00190320"/>
    <w:rsid w:val="001954B2"/>
    <w:rsid w:val="00196E63"/>
    <w:rsid w:val="0019778F"/>
    <w:rsid w:val="001A0ECA"/>
    <w:rsid w:val="001A1183"/>
    <w:rsid w:val="001A1CE3"/>
    <w:rsid w:val="001A418E"/>
    <w:rsid w:val="001A6B06"/>
    <w:rsid w:val="001B0DB8"/>
    <w:rsid w:val="001B1B65"/>
    <w:rsid w:val="001B2F37"/>
    <w:rsid w:val="001B3FB3"/>
    <w:rsid w:val="001B488B"/>
    <w:rsid w:val="001B58EC"/>
    <w:rsid w:val="001B5AB4"/>
    <w:rsid w:val="001B5F08"/>
    <w:rsid w:val="001B63DC"/>
    <w:rsid w:val="001C168F"/>
    <w:rsid w:val="001C57E1"/>
    <w:rsid w:val="001C71B1"/>
    <w:rsid w:val="001D20C3"/>
    <w:rsid w:val="001D39BE"/>
    <w:rsid w:val="001D7003"/>
    <w:rsid w:val="001E1884"/>
    <w:rsid w:val="001E2404"/>
    <w:rsid w:val="001E3975"/>
    <w:rsid w:val="001E3BB9"/>
    <w:rsid w:val="001E4251"/>
    <w:rsid w:val="001E42EA"/>
    <w:rsid w:val="001E4829"/>
    <w:rsid w:val="001F0A5D"/>
    <w:rsid w:val="001F2DC7"/>
    <w:rsid w:val="001F4847"/>
    <w:rsid w:val="001F4A7A"/>
    <w:rsid w:val="001F4B42"/>
    <w:rsid w:val="001F5904"/>
    <w:rsid w:val="001F5B28"/>
    <w:rsid w:val="001F6A0B"/>
    <w:rsid w:val="001F7AFF"/>
    <w:rsid w:val="00200D73"/>
    <w:rsid w:val="0020135C"/>
    <w:rsid w:val="00201DFE"/>
    <w:rsid w:val="002039B7"/>
    <w:rsid w:val="00205068"/>
    <w:rsid w:val="00206A8A"/>
    <w:rsid w:val="00211465"/>
    <w:rsid w:val="00216592"/>
    <w:rsid w:val="002166CB"/>
    <w:rsid w:val="00216B33"/>
    <w:rsid w:val="00224181"/>
    <w:rsid w:val="002241C8"/>
    <w:rsid w:val="00226E2A"/>
    <w:rsid w:val="00230ED1"/>
    <w:rsid w:val="00230F41"/>
    <w:rsid w:val="002315D3"/>
    <w:rsid w:val="00231A3F"/>
    <w:rsid w:val="0023389E"/>
    <w:rsid w:val="00234310"/>
    <w:rsid w:val="00236A6D"/>
    <w:rsid w:val="00237897"/>
    <w:rsid w:val="002400D1"/>
    <w:rsid w:val="00240C6A"/>
    <w:rsid w:val="00242B0A"/>
    <w:rsid w:val="00242C69"/>
    <w:rsid w:val="00244385"/>
    <w:rsid w:val="00246876"/>
    <w:rsid w:val="00247556"/>
    <w:rsid w:val="00250A2E"/>
    <w:rsid w:val="0025223D"/>
    <w:rsid w:val="00254297"/>
    <w:rsid w:val="00254812"/>
    <w:rsid w:val="00256CED"/>
    <w:rsid w:val="002621C2"/>
    <w:rsid w:val="002636A2"/>
    <w:rsid w:val="00263817"/>
    <w:rsid w:val="00266427"/>
    <w:rsid w:val="00267373"/>
    <w:rsid w:val="00270407"/>
    <w:rsid w:val="00272496"/>
    <w:rsid w:val="00272E81"/>
    <w:rsid w:val="00274791"/>
    <w:rsid w:val="0027580A"/>
    <w:rsid w:val="00276440"/>
    <w:rsid w:val="00276753"/>
    <w:rsid w:val="00280937"/>
    <w:rsid w:val="002817B4"/>
    <w:rsid w:val="00287416"/>
    <w:rsid w:val="002916EB"/>
    <w:rsid w:val="00292007"/>
    <w:rsid w:val="002A0C55"/>
    <w:rsid w:val="002A0F72"/>
    <w:rsid w:val="002A19FA"/>
    <w:rsid w:val="002A1B27"/>
    <w:rsid w:val="002A263E"/>
    <w:rsid w:val="002A3660"/>
    <w:rsid w:val="002A4403"/>
    <w:rsid w:val="002A4900"/>
    <w:rsid w:val="002A6A6D"/>
    <w:rsid w:val="002A7B8A"/>
    <w:rsid w:val="002B64F0"/>
    <w:rsid w:val="002B6CCB"/>
    <w:rsid w:val="002C0551"/>
    <w:rsid w:val="002C09CE"/>
    <w:rsid w:val="002C195A"/>
    <w:rsid w:val="002C21CD"/>
    <w:rsid w:val="002C5384"/>
    <w:rsid w:val="002C64B5"/>
    <w:rsid w:val="002C765B"/>
    <w:rsid w:val="002D043F"/>
    <w:rsid w:val="002D0465"/>
    <w:rsid w:val="002D1264"/>
    <w:rsid w:val="002D3C93"/>
    <w:rsid w:val="002D3F99"/>
    <w:rsid w:val="002D5102"/>
    <w:rsid w:val="002D5938"/>
    <w:rsid w:val="002D6E86"/>
    <w:rsid w:val="002E0653"/>
    <w:rsid w:val="002E16A3"/>
    <w:rsid w:val="002E1770"/>
    <w:rsid w:val="002E31CC"/>
    <w:rsid w:val="002E68AD"/>
    <w:rsid w:val="002E7136"/>
    <w:rsid w:val="002F003A"/>
    <w:rsid w:val="002F0DD9"/>
    <w:rsid w:val="002F3F77"/>
    <w:rsid w:val="002F485A"/>
    <w:rsid w:val="002F4DBA"/>
    <w:rsid w:val="002F4E6E"/>
    <w:rsid w:val="002F5D26"/>
    <w:rsid w:val="002F7EB9"/>
    <w:rsid w:val="0030128A"/>
    <w:rsid w:val="0030505B"/>
    <w:rsid w:val="00305153"/>
    <w:rsid w:val="00306FDF"/>
    <w:rsid w:val="00307663"/>
    <w:rsid w:val="00310E42"/>
    <w:rsid w:val="00310FB6"/>
    <w:rsid w:val="003111D3"/>
    <w:rsid w:val="003124E7"/>
    <w:rsid w:val="003167A9"/>
    <w:rsid w:val="0031777E"/>
    <w:rsid w:val="00317C3D"/>
    <w:rsid w:val="00317EFD"/>
    <w:rsid w:val="003209E2"/>
    <w:rsid w:val="00321E41"/>
    <w:rsid w:val="00323FF1"/>
    <w:rsid w:val="00326447"/>
    <w:rsid w:val="00327E53"/>
    <w:rsid w:val="00331EF0"/>
    <w:rsid w:val="003366E1"/>
    <w:rsid w:val="00344840"/>
    <w:rsid w:val="00345BDA"/>
    <w:rsid w:val="003472BC"/>
    <w:rsid w:val="00347B5F"/>
    <w:rsid w:val="00347F20"/>
    <w:rsid w:val="00352DA3"/>
    <w:rsid w:val="00353ACF"/>
    <w:rsid w:val="00353DE8"/>
    <w:rsid w:val="0035444B"/>
    <w:rsid w:val="00354E80"/>
    <w:rsid w:val="00354FD2"/>
    <w:rsid w:val="00355A3A"/>
    <w:rsid w:val="00360254"/>
    <w:rsid w:val="00361893"/>
    <w:rsid w:val="00362010"/>
    <w:rsid w:val="00362B7E"/>
    <w:rsid w:val="0036691B"/>
    <w:rsid w:val="00366F82"/>
    <w:rsid w:val="00372B4C"/>
    <w:rsid w:val="00372CCF"/>
    <w:rsid w:val="003736A8"/>
    <w:rsid w:val="00375CEE"/>
    <w:rsid w:val="00375F66"/>
    <w:rsid w:val="003762A2"/>
    <w:rsid w:val="0037712D"/>
    <w:rsid w:val="003830AE"/>
    <w:rsid w:val="00384703"/>
    <w:rsid w:val="00385062"/>
    <w:rsid w:val="00385DE0"/>
    <w:rsid w:val="00385EF5"/>
    <w:rsid w:val="003918CD"/>
    <w:rsid w:val="00392EBE"/>
    <w:rsid w:val="0039627F"/>
    <w:rsid w:val="00397C8A"/>
    <w:rsid w:val="003A1A20"/>
    <w:rsid w:val="003A251E"/>
    <w:rsid w:val="003A46C4"/>
    <w:rsid w:val="003B0D39"/>
    <w:rsid w:val="003B3942"/>
    <w:rsid w:val="003B525C"/>
    <w:rsid w:val="003B68A8"/>
    <w:rsid w:val="003C035F"/>
    <w:rsid w:val="003C17D9"/>
    <w:rsid w:val="003C1C7D"/>
    <w:rsid w:val="003C4B20"/>
    <w:rsid w:val="003C6F89"/>
    <w:rsid w:val="003C7BE6"/>
    <w:rsid w:val="003C7E08"/>
    <w:rsid w:val="003D0A2D"/>
    <w:rsid w:val="003D1ACA"/>
    <w:rsid w:val="003D43E7"/>
    <w:rsid w:val="003D67A9"/>
    <w:rsid w:val="003D67CD"/>
    <w:rsid w:val="003E1503"/>
    <w:rsid w:val="003E1B70"/>
    <w:rsid w:val="003E288C"/>
    <w:rsid w:val="003E3E0B"/>
    <w:rsid w:val="003E47FC"/>
    <w:rsid w:val="003E587C"/>
    <w:rsid w:val="003E7C13"/>
    <w:rsid w:val="003F123A"/>
    <w:rsid w:val="003F34A5"/>
    <w:rsid w:val="003F69B5"/>
    <w:rsid w:val="003F6F21"/>
    <w:rsid w:val="004003A6"/>
    <w:rsid w:val="004004B7"/>
    <w:rsid w:val="00400A1D"/>
    <w:rsid w:val="00400C9F"/>
    <w:rsid w:val="00401FB2"/>
    <w:rsid w:val="00403150"/>
    <w:rsid w:val="004062D4"/>
    <w:rsid w:val="004070A6"/>
    <w:rsid w:val="00412378"/>
    <w:rsid w:val="00413156"/>
    <w:rsid w:val="00414547"/>
    <w:rsid w:val="00414A95"/>
    <w:rsid w:val="0041501F"/>
    <w:rsid w:val="004169BC"/>
    <w:rsid w:val="00416A46"/>
    <w:rsid w:val="00416CEF"/>
    <w:rsid w:val="004171C6"/>
    <w:rsid w:val="00420F12"/>
    <w:rsid w:val="00421D8F"/>
    <w:rsid w:val="00422B1A"/>
    <w:rsid w:val="004240AE"/>
    <w:rsid w:val="00425787"/>
    <w:rsid w:val="00430E01"/>
    <w:rsid w:val="00431EBF"/>
    <w:rsid w:val="004325F4"/>
    <w:rsid w:val="004336A9"/>
    <w:rsid w:val="004363C1"/>
    <w:rsid w:val="004365D4"/>
    <w:rsid w:val="004420C7"/>
    <w:rsid w:val="0044447C"/>
    <w:rsid w:val="00447DD8"/>
    <w:rsid w:val="004503D4"/>
    <w:rsid w:val="0045252D"/>
    <w:rsid w:val="0045401D"/>
    <w:rsid w:val="004543EC"/>
    <w:rsid w:val="00460252"/>
    <w:rsid w:val="00460DB5"/>
    <w:rsid w:val="00463962"/>
    <w:rsid w:val="00463C6D"/>
    <w:rsid w:val="004658C1"/>
    <w:rsid w:val="00466DD6"/>
    <w:rsid w:val="004705D7"/>
    <w:rsid w:val="004708FC"/>
    <w:rsid w:val="004729A3"/>
    <w:rsid w:val="004750C7"/>
    <w:rsid w:val="0048006F"/>
    <w:rsid w:val="00480483"/>
    <w:rsid w:val="00481510"/>
    <w:rsid w:val="00482344"/>
    <w:rsid w:val="004827DF"/>
    <w:rsid w:val="00483FFC"/>
    <w:rsid w:val="00485F65"/>
    <w:rsid w:val="00486670"/>
    <w:rsid w:val="00490D38"/>
    <w:rsid w:val="004918FC"/>
    <w:rsid w:val="00492687"/>
    <w:rsid w:val="00492E41"/>
    <w:rsid w:val="00493A3E"/>
    <w:rsid w:val="00496B0D"/>
    <w:rsid w:val="00497855"/>
    <w:rsid w:val="004A54C8"/>
    <w:rsid w:val="004A5C7F"/>
    <w:rsid w:val="004B01ED"/>
    <w:rsid w:val="004B095C"/>
    <w:rsid w:val="004B45D2"/>
    <w:rsid w:val="004B4A64"/>
    <w:rsid w:val="004B7421"/>
    <w:rsid w:val="004C2E62"/>
    <w:rsid w:val="004C41DC"/>
    <w:rsid w:val="004C48CF"/>
    <w:rsid w:val="004C78F7"/>
    <w:rsid w:val="004C7E39"/>
    <w:rsid w:val="004D1622"/>
    <w:rsid w:val="004D1D31"/>
    <w:rsid w:val="004D2DCA"/>
    <w:rsid w:val="004D2F96"/>
    <w:rsid w:val="004D35FA"/>
    <w:rsid w:val="004D39ED"/>
    <w:rsid w:val="004D3CA5"/>
    <w:rsid w:val="004D483C"/>
    <w:rsid w:val="004D5FDC"/>
    <w:rsid w:val="004E09B4"/>
    <w:rsid w:val="004E35EC"/>
    <w:rsid w:val="004E3F1C"/>
    <w:rsid w:val="004E7554"/>
    <w:rsid w:val="004E784E"/>
    <w:rsid w:val="004F0079"/>
    <w:rsid w:val="004F251E"/>
    <w:rsid w:val="004F2E4B"/>
    <w:rsid w:val="004F3EFB"/>
    <w:rsid w:val="00501D92"/>
    <w:rsid w:val="00502FC0"/>
    <w:rsid w:val="00503076"/>
    <w:rsid w:val="00504049"/>
    <w:rsid w:val="00507DF9"/>
    <w:rsid w:val="00510CC1"/>
    <w:rsid w:val="005126A2"/>
    <w:rsid w:val="00517136"/>
    <w:rsid w:val="005174B3"/>
    <w:rsid w:val="00523690"/>
    <w:rsid w:val="00526C6B"/>
    <w:rsid w:val="00527DF0"/>
    <w:rsid w:val="0053347F"/>
    <w:rsid w:val="00541322"/>
    <w:rsid w:val="005413C3"/>
    <w:rsid w:val="00541F63"/>
    <w:rsid w:val="00543CF1"/>
    <w:rsid w:val="00545445"/>
    <w:rsid w:val="00546697"/>
    <w:rsid w:val="00551FA1"/>
    <w:rsid w:val="00556280"/>
    <w:rsid w:val="005631F4"/>
    <w:rsid w:val="00565A33"/>
    <w:rsid w:val="00567DE3"/>
    <w:rsid w:val="00570EE1"/>
    <w:rsid w:val="00571309"/>
    <w:rsid w:val="005713F9"/>
    <w:rsid w:val="00571576"/>
    <w:rsid w:val="00573A8D"/>
    <w:rsid w:val="0057518A"/>
    <w:rsid w:val="005778E9"/>
    <w:rsid w:val="005800DE"/>
    <w:rsid w:val="00583E4A"/>
    <w:rsid w:val="00584B9A"/>
    <w:rsid w:val="00592008"/>
    <w:rsid w:val="0059564F"/>
    <w:rsid w:val="005A0AD1"/>
    <w:rsid w:val="005A2793"/>
    <w:rsid w:val="005A50AE"/>
    <w:rsid w:val="005A6672"/>
    <w:rsid w:val="005A691D"/>
    <w:rsid w:val="005B1A64"/>
    <w:rsid w:val="005B430D"/>
    <w:rsid w:val="005B4E63"/>
    <w:rsid w:val="005B71CB"/>
    <w:rsid w:val="005B78A3"/>
    <w:rsid w:val="005B7BF2"/>
    <w:rsid w:val="005C2139"/>
    <w:rsid w:val="005C24E9"/>
    <w:rsid w:val="005C317A"/>
    <w:rsid w:val="005C6910"/>
    <w:rsid w:val="005D00FD"/>
    <w:rsid w:val="005D19B7"/>
    <w:rsid w:val="005D5F8C"/>
    <w:rsid w:val="005E01DD"/>
    <w:rsid w:val="005E09D1"/>
    <w:rsid w:val="005E28D5"/>
    <w:rsid w:val="005E2EA1"/>
    <w:rsid w:val="005E356B"/>
    <w:rsid w:val="005E5C48"/>
    <w:rsid w:val="005F4C5F"/>
    <w:rsid w:val="005F5086"/>
    <w:rsid w:val="005F777C"/>
    <w:rsid w:val="00601EA4"/>
    <w:rsid w:val="006045AE"/>
    <w:rsid w:val="00605602"/>
    <w:rsid w:val="006068E8"/>
    <w:rsid w:val="006114F2"/>
    <w:rsid w:val="006172BB"/>
    <w:rsid w:val="00621CD6"/>
    <w:rsid w:val="006221E5"/>
    <w:rsid w:val="00622C80"/>
    <w:rsid w:val="00626C5D"/>
    <w:rsid w:val="0062711F"/>
    <w:rsid w:val="00627700"/>
    <w:rsid w:val="006302D2"/>
    <w:rsid w:val="0063293A"/>
    <w:rsid w:val="00633C07"/>
    <w:rsid w:val="00634A65"/>
    <w:rsid w:val="00635AC7"/>
    <w:rsid w:val="00636D07"/>
    <w:rsid w:val="00637FE0"/>
    <w:rsid w:val="00641D49"/>
    <w:rsid w:val="006436A4"/>
    <w:rsid w:val="00643865"/>
    <w:rsid w:val="00646059"/>
    <w:rsid w:val="00650087"/>
    <w:rsid w:val="00650415"/>
    <w:rsid w:val="006511BF"/>
    <w:rsid w:val="00651996"/>
    <w:rsid w:val="00654C1C"/>
    <w:rsid w:val="00655165"/>
    <w:rsid w:val="00663B26"/>
    <w:rsid w:val="006640A3"/>
    <w:rsid w:val="00664200"/>
    <w:rsid w:val="006643BF"/>
    <w:rsid w:val="006651A5"/>
    <w:rsid w:val="00665418"/>
    <w:rsid w:val="0066646F"/>
    <w:rsid w:val="0066669B"/>
    <w:rsid w:val="006667AD"/>
    <w:rsid w:val="006673F0"/>
    <w:rsid w:val="0067154B"/>
    <w:rsid w:val="00674614"/>
    <w:rsid w:val="00675F14"/>
    <w:rsid w:val="00680F76"/>
    <w:rsid w:val="006850FA"/>
    <w:rsid w:val="00685999"/>
    <w:rsid w:val="0068746F"/>
    <w:rsid w:val="0068753B"/>
    <w:rsid w:val="00693F94"/>
    <w:rsid w:val="00695490"/>
    <w:rsid w:val="0069570A"/>
    <w:rsid w:val="006A0E50"/>
    <w:rsid w:val="006A5AB6"/>
    <w:rsid w:val="006A621F"/>
    <w:rsid w:val="006A6837"/>
    <w:rsid w:val="006A6AF6"/>
    <w:rsid w:val="006B02C3"/>
    <w:rsid w:val="006B1AC3"/>
    <w:rsid w:val="006B282E"/>
    <w:rsid w:val="006B30BD"/>
    <w:rsid w:val="006B512E"/>
    <w:rsid w:val="006B65E2"/>
    <w:rsid w:val="006C006B"/>
    <w:rsid w:val="006C0168"/>
    <w:rsid w:val="006C0814"/>
    <w:rsid w:val="006C11CD"/>
    <w:rsid w:val="006C1D28"/>
    <w:rsid w:val="006C343E"/>
    <w:rsid w:val="006C4252"/>
    <w:rsid w:val="006C437D"/>
    <w:rsid w:val="006C4E69"/>
    <w:rsid w:val="006C5382"/>
    <w:rsid w:val="006C7823"/>
    <w:rsid w:val="006D2048"/>
    <w:rsid w:val="006D4672"/>
    <w:rsid w:val="006D62A2"/>
    <w:rsid w:val="006D6583"/>
    <w:rsid w:val="006D748F"/>
    <w:rsid w:val="006E01DF"/>
    <w:rsid w:val="006E0E3F"/>
    <w:rsid w:val="006E0F21"/>
    <w:rsid w:val="006E12D6"/>
    <w:rsid w:val="006E3430"/>
    <w:rsid w:val="006E4785"/>
    <w:rsid w:val="006E5029"/>
    <w:rsid w:val="006E7D05"/>
    <w:rsid w:val="006F0D98"/>
    <w:rsid w:val="006F17B3"/>
    <w:rsid w:val="006F230B"/>
    <w:rsid w:val="006F2A5C"/>
    <w:rsid w:val="006F4326"/>
    <w:rsid w:val="006F48E8"/>
    <w:rsid w:val="006F585E"/>
    <w:rsid w:val="006F635D"/>
    <w:rsid w:val="006F6BFB"/>
    <w:rsid w:val="00700DF1"/>
    <w:rsid w:val="00705A97"/>
    <w:rsid w:val="007061D9"/>
    <w:rsid w:val="00707284"/>
    <w:rsid w:val="007103F7"/>
    <w:rsid w:val="00710EEB"/>
    <w:rsid w:val="007142CF"/>
    <w:rsid w:val="007150A7"/>
    <w:rsid w:val="00715E3F"/>
    <w:rsid w:val="00720FE8"/>
    <w:rsid w:val="00722229"/>
    <w:rsid w:val="0072310D"/>
    <w:rsid w:val="007259D8"/>
    <w:rsid w:val="00725EB7"/>
    <w:rsid w:val="00726CC7"/>
    <w:rsid w:val="00727812"/>
    <w:rsid w:val="00730678"/>
    <w:rsid w:val="00731071"/>
    <w:rsid w:val="00734C59"/>
    <w:rsid w:val="007365D0"/>
    <w:rsid w:val="00737F9B"/>
    <w:rsid w:val="00744FBC"/>
    <w:rsid w:val="007476DA"/>
    <w:rsid w:val="007516CA"/>
    <w:rsid w:val="00754BEE"/>
    <w:rsid w:val="00754C67"/>
    <w:rsid w:val="007552E1"/>
    <w:rsid w:val="00756768"/>
    <w:rsid w:val="00760295"/>
    <w:rsid w:val="00764C3C"/>
    <w:rsid w:val="00765C67"/>
    <w:rsid w:val="00765FC0"/>
    <w:rsid w:val="007660B2"/>
    <w:rsid w:val="0076656B"/>
    <w:rsid w:val="00766639"/>
    <w:rsid w:val="00770FA4"/>
    <w:rsid w:val="00771785"/>
    <w:rsid w:val="007747AF"/>
    <w:rsid w:val="00775057"/>
    <w:rsid w:val="007750EC"/>
    <w:rsid w:val="00775E02"/>
    <w:rsid w:val="00776306"/>
    <w:rsid w:val="00777559"/>
    <w:rsid w:val="00780E91"/>
    <w:rsid w:val="00786541"/>
    <w:rsid w:val="00787A40"/>
    <w:rsid w:val="00790724"/>
    <w:rsid w:val="00791C66"/>
    <w:rsid w:val="007921AC"/>
    <w:rsid w:val="007944DA"/>
    <w:rsid w:val="00794F07"/>
    <w:rsid w:val="007A033C"/>
    <w:rsid w:val="007A1580"/>
    <w:rsid w:val="007A19FE"/>
    <w:rsid w:val="007A2857"/>
    <w:rsid w:val="007A2F24"/>
    <w:rsid w:val="007A6F97"/>
    <w:rsid w:val="007B24B0"/>
    <w:rsid w:val="007B74E2"/>
    <w:rsid w:val="007B7583"/>
    <w:rsid w:val="007C26F9"/>
    <w:rsid w:val="007C7E45"/>
    <w:rsid w:val="007D12EA"/>
    <w:rsid w:val="007D176D"/>
    <w:rsid w:val="007D37EB"/>
    <w:rsid w:val="007D6B1F"/>
    <w:rsid w:val="007D7BC2"/>
    <w:rsid w:val="007E00FC"/>
    <w:rsid w:val="007E4B7B"/>
    <w:rsid w:val="007E65CC"/>
    <w:rsid w:val="007E6983"/>
    <w:rsid w:val="007F0287"/>
    <w:rsid w:val="007F129F"/>
    <w:rsid w:val="007F1FC9"/>
    <w:rsid w:val="007F28D6"/>
    <w:rsid w:val="007F3C15"/>
    <w:rsid w:val="007F4DC6"/>
    <w:rsid w:val="007F60AF"/>
    <w:rsid w:val="00800B7D"/>
    <w:rsid w:val="00801608"/>
    <w:rsid w:val="008019C9"/>
    <w:rsid w:val="00802D9A"/>
    <w:rsid w:val="00803A55"/>
    <w:rsid w:val="0080662F"/>
    <w:rsid w:val="00807387"/>
    <w:rsid w:val="00807D41"/>
    <w:rsid w:val="008126A2"/>
    <w:rsid w:val="00820880"/>
    <w:rsid w:val="00824C8C"/>
    <w:rsid w:val="00831789"/>
    <w:rsid w:val="00831FC2"/>
    <w:rsid w:val="0083404A"/>
    <w:rsid w:val="00835207"/>
    <w:rsid w:val="00835BBF"/>
    <w:rsid w:val="00836F91"/>
    <w:rsid w:val="008403A2"/>
    <w:rsid w:val="00844D9F"/>
    <w:rsid w:val="008454CB"/>
    <w:rsid w:val="008456C5"/>
    <w:rsid w:val="00845A93"/>
    <w:rsid w:val="00846092"/>
    <w:rsid w:val="0084757F"/>
    <w:rsid w:val="0084769B"/>
    <w:rsid w:val="00850ED8"/>
    <w:rsid w:val="00851E1D"/>
    <w:rsid w:val="00852B7B"/>
    <w:rsid w:val="00853123"/>
    <w:rsid w:val="00857435"/>
    <w:rsid w:val="00860660"/>
    <w:rsid w:val="00861E4E"/>
    <w:rsid w:val="00867F45"/>
    <w:rsid w:val="008711AD"/>
    <w:rsid w:val="00872218"/>
    <w:rsid w:val="00874332"/>
    <w:rsid w:val="0087485F"/>
    <w:rsid w:val="00875E07"/>
    <w:rsid w:val="00876BF5"/>
    <w:rsid w:val="00881004"/>
    <w:rsid w:val="0088157F"/>
    <w:rsid w:val="00884545"/>
    <w:rsid w:val="008853EC"/>
    <w:rsid w:val="00885D26"/>
    <w:rsid w:val="008A01B8"/>
    <w:rsid w:val="008A4E60"/>
    <w:rsid w:val="008A53B0"/>
    <w:rsid w:val="008A6BD8"/>
    <w:rsid w:val="008B20E1"/>
    <w:rsid w:val="008B7AD8"/>
    <w:rsid w:val="008C0C47"/>
    <w:rsid w:val="008C19A6"/>
    <w:rsid w:val="008C2056"/>
    <w:rsid w:val="008C322D"/>
    <w:rsid w:val="008C3EBB"/>
    <w:rsid w:val="008C601E"/>
    <w:rsid w:val="008C6090"/>
    <w:rsid w:val="008D2FDB"/>
    <w:rsid w:val="008D3701"/>
    <w:rsid w:val="008D3790"/>
    <w:rsid w:val="008D531B"/>
    <w:rsid w:val="008E2800"/>
    <w:rsid w:val="008E4C13"/>
    <w:rsid w:val="008F0673"/>
    <w:rsid w:val="008F2DAB"/>
    <w:rsid w:val="008F3A21"/>
    <w:rsid w:val="00900410"/>
    <w:rsid w:val="00904003"/>
    <w:rsid w:val="009078D0"/>
    <w:rsid w:val="0091026E"/>
    <w:rsid w:val="00912449"/>
    <w:rsid w:val="009134C7"/>
    <w:rsid w:val="00914AA6"/>
    <w:rsid w:val="00920C1A"/>
    <w:rsid w:val="0092477C"/>
    <w:rsid w:val="00925CF5"/>
    <w:rsid w:val="0092631A"/>
    <w:rsid w:val="009268D7"/>
    <w:rsid w:val="00927A85"/>
    <w:rsid w:val="00927F67"/>
    <w:rsid w:val="009317E3"/>
    <w:rsid w:val="009318B1"/>
    <w:rsid w:val="00931C9D"/>
    <w:rsid w:val="0093339C"/>
    <w:rsid w:val="00933EB7"/>
    <w:rsid w:val="009345C4"/>
    <w:rsid w:val="00934D06"/>
    <w:rsid w:val="00946099"/>
    <w:rsid w:val="009463B6"/>
    <w:rsid w:val="00951785"/>
    <w:rsid w:val="00951B63"/>
    <w:rsid w:val="00952D07"/>
    <w:rsid w:val="00954455"/>
    <w:rsid w:val="00954F28"/>
    <w:rsid w:val="009557D5"/>
    <w:rsid w:val="009568A3"/>
    <w:rsid w:val="00956DAD"/>
    <w:rsid w:val="00964569"/>
    <w:rsid w:val="00965D45"/>
    <w:rsid w:val="00966A14"/>
    <w:rsid w:val="00970528"/>
    <w:rsid w:val="00974489"/>
    <w:rsid w:val="00980062"/>
    <w:rsid w:val="00980516"/>
    <w:rsid w:val="0098209C"/>
    <w:rsid w:val="009821B1"/>
    <w:rsid w:val="00982EE5"/>
    <w:rsid w:val="009844D9"/>
    <w:rsid w:val="009902CE"/>
    <w:rsid w:val="00990F56"/>
    <w:rsid w:val="00991AD9"/>
    <w:rsid w:val="00991DAA"/>
    <w:rsid w:val="00992952"/>
    <w:rsid w:val="009933E7"/>
    <w:rsid w:val="00994A39"/>
    <w:rsid w:val="00994B1F"/>
    <w:rsid w:val="00995661"/>
    <w:rsid w:val="009A3C6D"/>
    <w:rsid w:val="009A4CAA"/>
    <w:rsid w:val="009A4E08"/>
    <w:rsid w:val="009A636A"/>
    <w:rsid w:val="009B0759"/>
    <w:rsid w:val="009B08A8"/>
    <w:rsid w:val="009B1BF8"/>
    <w:rsid w:val="009B2DBF"/>
    <w:rsid w:val="009B5DAB"/>
    <w:rsid w:val="009B61EE"/>
    <w:rsid w:val="009B62B6"/>
    <w:rsid w:val="009C015C"/>
    <w:rsid w:val="009C1C01"/>
    <w:rsid w:val="009C2442"/>
    <w:rsid w:val="009C5465"/>
    <w:rsid w:val="009C7BE7"/>
    <w:rsid w:val="009D0069"/>
    <w:rsid w:val="009D112A"/>
    <w:rsid w:val="009D1E2B"/>
    <w:rsid w:val="009D2A4E"/>
    <w:rsid w:val="009D2C94"/>
    <w:rsid w:val="009D5C0A"/>
    <w:rsid w:val="009D6192"/>
    <w:rsid w:val="009D79DE"/>
    <w:rsid w:val="009E2009"/>
    <w:rsid w:val="009E37EE"/>
    <w:rsid w:val="009E46B9"/>
    <w:rsid w:val="009E7418"/>
    <w:rsid w:val="009E7D8D"/>
    <w:rsid w:val="009F184B"/>
    <w:rsid w:val="009F187D"/>
    <w:rsid w:val="009F1B62"/>
    <w:rsid w:val="009F2480"/>
    <w:rsid w:val="009F3EB1"/>
    <w:rsid w:val="009F5F8D"/>
    <w:rsid w:val="009F745B"/>
    <w:rsid w:val="00A010A5"/>
    <w:rsid w:val="00A01B94"/>
    <w:rsid w:val="00A027D5"/>
    <w:rsid w:val="00A03964"/>
    <w:rsid w:val="00A03EC6"/>
    <w:rsid w:val="00A0464E"/>
    <w:rsid w:val="00A04680"/>
    <w:rsid w:val="00A056FD"/>
    <w:rsid w:val="00A05D69"/>
    <w:rsid w:val="00A0678A"/>
    <w:rsid w:val="00A07227"/>
    <w:rsid w:val="00A140B3"/>
    <w:rsid w:val="00A14A05"/>
    <w:rsid w:val="00A15242"/>
    <w:rsid w:val="00A16FF8"/>
    <w:rsid w:val="00A208EB"/>
    <w:rsid w:val="00A21BB6"/>
    <w:rsid w:val="00A22B04"/>
    <w:rsid w:val="00A25137"/>
    <w:rsid w:val="00A2559F"/>
    <w:rsid w:val="00A25BF7"/>
    <w:rsid w:val="00A2767A"/>
    <w:rsid w:val="00A276A9"/>
    <w:rsid w:val="00A301F1"/>
    <w:rsid w:val="00A30880"/>
    <w:rsid w:val="00A3095F"/>
    <w:rsid w:val="00A31213"/>
    <w:rsid w:val="00A343B7"/>
    <w:rsid w:val="00A35A8F"/>
    <w:rsid w:val="00A37C9E"/>
    <w:rsid w:val="00A40246"/>
    <w:rsid w:val="00A411EA"/>
    <w:rsid w:val="00A41C5A"/>
    <w:rsid w:val="00A42614"/>
    <w:rsid w:val="00A42F49"/>
    <w:rsid w:val="00A530A7"/>
    <w:rsid w:val="00A545FD"/>
    <w:rsid w:val="00A54802"/>
    <w:rsid w:val="00A551A2"/>
    <w:rsid w:val="00A557B6"/>
    <w:rsid w:val="00A564F8"/>
    <w:rsid w:val="00A60934"/>
    <w:rsid w:val="00A609C5"/>
    <w:rsid w:val="00A6287D"/>
    <w:rsid w:val="00A629BC"/>
    <w:rsid w:val="00A66AAF"/>
    <w:rsid w:val="00A70850"/>
    <w:rsid w:val="00A70BE8"/>
    <w:rsid w:val="00A710A5"/>
    <w:rsid w:val="00A733F4"/>
    <w:rsid w:val="00A736E1"/>
    <w:rsid w:val="00A73B82"/>
    <w:rsid w:val="00A748C5"/>
    <w:rsid w:val="00A74CD9"/>
    <w:rsid w:val="00A76D57"/>
    <w:rsid w:val="00A775D5"/>
    <w:rsid w:val="00A815FE"/>
    <w:rsid w:val="00A8403C"/>
    <w:rsid w:val="00A85C98"/>
    <w:rsid w:val="00A9066B"/>
    <w:rsid w:val="00A91677"/>
    <w:rsid w:val="00A91C30"/>
    <w:rsid w:val="00A9730B"/>
    <w:rsid w:val="00A97A49"/>
    <w:rsid w:val="00A97E97"/>
    <w:rsid w:val="00AA2E05"/>
    <w:rsid w:val="00AA3E53"/>
    <w:rsid w:val="00AA4F96"/>
    <w:rsid w:val="00AA559F"/>
    <w:rsid w:val="00AA59FF"/>
    <w:rsid w:val="00AB0889"/>
    <w:rsid w:val="00AB3301"/>
    <w:rsid w:val="00AB5678"/>
    <w:rsid w:val="00AB6D2E"/>
    <w:rsid w:val="00AC0D99"/>
    <w:rsid w:val="00AC2D79"/>
    <w:rsid w:val="00AC4B97"/>
    <w:rsid w:val="00AC65D6"/>
    <w:rsid w:val="00AD16E8"/>
    <w:rsid w:val="00AD173C"/>
    <w:rsid w:val="00AD2D14"/>
    <w:rsid w:val="00AD331F"/>
    <w:rsid w:val="00AD3664"/>
    <w:rsid w:val="00AD5374"/>
    <w:rsid w:val="00AD6729"/>
    <w:rsid w:val="00AD7ADA"/>
    <w:rsid w:val="00AE3EAB"/>
    <w:rsid w:val="00AE3F3A"/>
    <w:rsid w:val="00AE542B"/>
    <w:rsid w:val="00AF1A69"/>
    <w:rsid w:val="00AF1F65"/>
    <w:rsid w:val="00AF49D0"/>
    <w:rsid w:val="00B00BFD"/>
    <w:rsid w:val="00B015E5"/>
    <w:rsid w:val="00B06943"/>
    <w:rsid w:val="00B07724"/>
    <w:rsid w:val="00B10671"/>
    <w:rsid w:val="00B115FE"/>
    <w:rsid w:val="00B13C0B"/>
    <w:rsid w:val="00B14B53"/>
    <w:rsid w:val="00B167FC"/>
    <w:rsid w:val="00B1772F"/>
    <w:rsid w:val="00B217D4"/>
    <w:rsid w:val="00B21A42"/>
    <w:rsid w:val="00B25814"/>
    <w:rsid w:val="00B26D18"/>
    <w:rsid w:val="00B26D59"/>
    <w:rsid w:val="00B3021C"/>
    <w:rsid w:val="00B30C0A"/>
    <w:rsid w:val="00B33FD3"/>
    <w:rsid w:val="00B34B5A"/>
    <w:rsid w:val="00B351F2"/>
    <w:rsid w:val="00B41749"/>
    <w:rsid w:val="00B423C0"/>
    <w:rsid w:val="00B442A1"/>
    <w:rsid w:val="00B4733D"/>
    <w:rsid w:val="00B475BB"/>
    <w:rsid w:val="00B4790B"/>
    <w:rsid w:val="00B5198E"/>
    <w:rsid w:val="00B52F14"/>
    <w:rsid w:val="00B53940"/>
    <w:rsid w:val="00B53D1C"/>
    <w:rsid w:val="00B54F90"/>
    <w:rsid w:val="00B552B5"/>
    <w:rsid w:val="00B56802"/>
    <w:rsid w:val="00B56BC0"/>
    <w:rsid w:val="00B605B1"/>
    <w:rsid w:val="00B675C6"/>
    <w:rsid w:val="00B703EC"/>
    <w:rsid w:val="00B706F2"/>
    <w:rsid w:val="00B71D26"/>
    <w:rsid w:val="00B721A0"/>
    <w:rsid w:val="00B72E6A"/>
    <w:rsid w:val="00B733FD"/>
    <w:rsid w:val="00B74362"/>
    <w:rsid w:val="00B74E4E"/>
    <w:rsid w:val="00B75805"/>
    <w:rsid w:val="00B8600D"/>
    <w:rsid w:val="00B8755B"/>
    <w:rsid w:val="00B8783C"/>
    <w:rsid w:val="00B9259A"/>
    <w:rsid w:val="00B9285C"/>
    <w:rsid w:val="00B93CE1"/>
    <w:rsid w:val="00B9424C"/>
    <w:rsid w:val="00B945FA"/>
    <w:rsid w:val="00BA0DE3"/>
    <w:rsid w:val="00BB2FB4"/>
    <w:rsid w:val="00BB3AB7"/>
    <w:rsid w:val="00BB3D48"/>
    <w:rsid w:val="00BB5064"/>
    <w:rsid w:val="00BB6987"/>
    <w:rsid w:val="00BB7A0D"/>
    <w:rsid w:val="00BC088A"/>
    <w:rsid w:val="00BC0BA3"/>
    <w:rsid w:val="00BC0F51"/>
    <w:rsid w:val="00BC1292"/>
    <w:rsid w:val="00BC1AA0"/>
    <w:rsid w:val="00BC466F"/>
    <w:rsid w:val="00BC5404"/>
    <w:rsid w:val="00BD1136"/>
    <w:rsid w:val="00BD283F"/>
    <w:rsid w:val="00BD3BB4"/>
    <w:rsid w:val="00BD4AB9"/>
    <w:rsid w:val="00BD6E8A"/>
    <w:rsid w:val="00BD7349"/>
    <w:rsid w:val="00BE39BB"/>
    <w:rsid w:val="00BE69FB"/>
    <w:rsid w:val="00BF4AD3"/>
    <w:rsid w:val="00BF4E16"/>
    <w:rsid w:val="00BF4FC4"/>
    <w:rsid w:val="00BF7CA1"/>
    <w:rsid w:val="00C01536"/>
    <w:rsid w:val="00C04B3C"/>
    <w:rsid w:val="00C05583"/>
    <w:rsid w:val="00C05A1C"/>
    <w:rsid w:val="00C066C4"/>
    <w:rsid w:val="00C0753E"/>
    <w:rsid w:val="00C07EDB"/>
    <w:rsid w:val="00C1135E"/>
    <w:rsid w:val="00C225BD"/>
    <w:rsid w:val="00C230AB"/>
    <w:rsid w:val="00C240FA"/>
    <w:rsid w:val="00C26013"/>
    <w:rsid w:val="00C269A9"/>
    <w:rsid w:val="00C26CD8"/>
    <w:rsid w:val="00C27A36"/>
    <w:rsid w:val="00C314DF"/>
    <w:rsid w:val="00C31884"/>
    <w:rsid w:val="00C34493"/>
    <w:rsid w:val="00C34A68"/>
    <w:rsid w:val="00C35E9F"/>
    <w:rsid w:val="00C362F7"/>
    <w:rsid w:val="00C36906"/>
    <w:rsid w:val="00C503F9"/>
    <w:rsid w:val="00C51028"/>
    <w:rsid w:val="00C53C4F"/>
    <w:rsid w:val="00C55E66"/>
    <w:rsid w:val="00C61E5B"/>
    <w:rsid w:val="00C639F5"/>
    <w:rsid w:val="00C64C6B"/>
    <w:rsid w:val="00C6562E"/>
    <w:rsid w:val="00C65E18"/>
    <w:rsid w:val="00C66B75"/>
    <w:rsid w:val="00C670E5"/>
    <w:rsid w:val="00C67A46"/>
    <w:rsid w:val="00C71530"/>
    <w:rsid w:val="00C716F1"/>
    <w:rsid w:val="00C71751"/>
    <w:rsid w:val="00C74165"/>
    <w:rsid w:val="00C74176"/>
    <w:rsid w:val="00C746E5"/>
    <w:rsid w:val="00C756C4"/>
    <w:rsid w:val="00C75EC9"/>
    <w:rsid w:val="00C80BD0"/>
    <w:rsid w:val="00C84B39"/>
    <w:rsid w:val="00C8543E"/>
    <w:rsid w:val="00C85CC7"/>
    <w:rsid w:val="00C93A91"/>
    <w:rsid w:val="00C940B2"/>
    <w:rsid w:val="00C94FFD"/>
    <w:rsid w:val="00C9553A"/>
    <w:rsid w:val="00CA3773"/>
    <w:rsid w:val="00CA3AC6"/>
    <w:rsid w:val="00CA61A6"/>
    <w:rsid w:val="00CA652B"/>
    <w:rsid w:val="00CA7944"/>
    <w:rsid w:val="00CB23F6"/>
    <w:rsid w:val="00CB3370"/>
    <w:rsid w:val="00CB4701"/>
    <w:rsid w:val="00CB646F"/>
    <w:rsid w:val="00CB7238"/>
    <w:rsid w:val="00CB7800"/>
    <w:rsid w:val="00CB7B24"/>
    <w:rsid w:val="00CC477E"/>
    <w:rsid w:val="00CC4AE5"/>
    <w:rsid w:val="00CC50CE"/>
    <w:rsid w:val="00CC55B9"/>
    <w:rsid w:val="00CC6E88"/>
    <w:rsid w:val="00CD5183"/>
    <w:rsid w:val="00CD783E"/>
    <w:rsid w:val="00CE077C"/>
    <w:rsid w:val="00CE0E33"/>
    <w:rsid w:val="00CE2D80"/>
    <w:rsid w:val="00CE5D99"/>
    <w:rsid w:val="00CE6EFF"/>
    <w:rsid w:val="00CE7004"/>
    <w:rsid w:val="00CF13C2"/>
    <w:rsid w:val="00CF1594"/>
    <w:rsid w:val="00CF20DA"/>
    <w:rsid w:val="00CF23F0"/>
    <w:rsid w:val="00CF26A3"/>
    <w:rsid w:val="00CF2B7C"/>
    <w:rsid w:val="00CF450C"/>
    <w:rsid w:val="00CF5A5D"/>
    <w:rsid w:val="00CF5B6F"/>
    <w:rsid w:val="00CF5C1B"/>
    <w:rsid w:val="00D00118"/>
    <w:rsid w:val="00D00305"/>
    <w:rsid w:val="00D01748"/>
    <w:rsid w:val="00D0271A"/>
    <w:rsid w:val="00D0296D"/>
    <w:rsid w:val="00D05297"/>
    <w:rsid w:val="00D07772"/>
    <w:rsid w:val="00D145AC"/>
    <w:rsid w:val="00D14D5B"/>
    <w:rsid w:val="00D17245"/>
    <w:rsid w:val="00D224E0"/>
    <w:rsid w:val="00D24FBE"/>
    <w:rsid w:val="00D27FCE"/>
    <w:rsid w:val="00D30C44"/>
    <w:rsid w:val="00D31553"/>
    <w:rsid w:val="00D317FC"/>
    <w:rsid w:val="00D32064"/>
    <w:rsid w:val="00D332F4"/>
    <w:rsid w:val="00D357CF"/>
    <w:rsid w:val="00D36BAF"/>
    <w:rsid w:val="00D37B64"/>
    <w:rsid w:val="00D37C8B"/>
    <w:rsid w:val="00D41C96"/>
    <w:rsid w:val="00D420A0"/>
    <w:rsid w:val="00D44F08"/>
    <w:rsid w:val="00D45D8E"/>
    <w:rsid w:val="00D464F4"/>
    <w:rsid w:val="00D46A41"/>
    <w:rsid w:val="00D46E16"/>
    <w:rsid w:val="00D4729C"/>
    <w:rsid w:val="00D47D37"/>
    <w:rsid w:val="00D51B68"/>
    <w:rsid w:val="00D534C1"/>
    <w:rsid w:val="00D54E44"/>
    <w:rsid w:val="00D5638B"/>
    <w:rsid w:val="00D56F51"/>
    <w:rsid w:val="00D63644"/>
    <w:rsid w:val="00D63C81"/>
    <w:rsid w:val="00D6682F"/>
    <w:rsid w:val="00D6724B"/>
    <w:rsid w:val="00D67BA3"/>
    <w:rsid w:val="00D67F20"/>
    <w:rsid w:val="00D75E48"/>
    <w:rsid w:val="00D763EF"/>
    <w:rsid w:val="00D76ED1"/>
    <w:rsid w:val="00D77E61"/>
    <w:rsid w:val="00D836EE"/>
    <w:rsid w:val="00D83CE1"/>
    <w:rsid w:val="00D84259"/>
    <w:rsid w:val="00D84ECD"/>
    <w:rsid w:val="00D8557F"/>
    <w:rsid w:val="00D904E5"/>
    <w:rsid w:val="00D94453"/>
    <w:rsid w:val="00D94630"/>
    <w:rsid w:val="00D94C03"/>
    <w:rsid w:val="00DA0C1F"/>
    <w:rsid w:val="00DA25D5"/>
    <w:rsid w:val="00DA3921"/>
    <w:rsid w:val="00DA604C"/>
    <w:rsid w:val="00DA69B6"/>
    <w:rsid w:val="00DA6C08"/>
    <w:rsid w:val="00DA6CF7"/>
    <w:rsid w:val="00DA6D75"/>
    <w:rsid w:val="00DA76EB"/>
    <w:rsid w:val="00DA7F37"/>
    <w:rsid w:val="00DB0F2B"/>
    <w:rsid w:val="00DB1B98"/>
    <w:rsid w:val="00DB2765"/>
    <w:rsid w:val="00DB368D"/>
    <w:rsid w:val="00DC08AA"/>
    <w:rsid w:val="00DC1212"/>
    <w:rsid w:val="00DC150D"/>
    <w:rsid w:val="00DC1BCC"/>
    <w:rsid w:val="00DC2476"/>
    <w:rsid w:val="00DC2FE2"/>
    <w:rsid w:val="00DC3010"/>
    <w:rsid w:val="00DD4157"/>
    <w:rsid w:val="00DD433E"/>
    <w:rsid w:val="00DD43CC"/>
    <w:rsid w:val="00DD46CF"/>
    <w:rsid w:val="00DD4AE2"/>
    <w:rsid w:val="00DD5FEB"/>
    <w:rsid w:val="00DD661D"/>
    <w:rsid w:val="00DE0080"/>
    <w:rsid w:val="00DE2F26"/>
    <w:rsid w:val="00DE3D34"/>
    <w:rsid w:val="00DE3D77"/>
    <w:rsid w:val="00DE4EED"/>
    <w:rsid w:val="00DE6F51"/>
    <w:rsid w:val="00DF1649"/>
    <w:rsid w:val="00DF408E"/>
    <w:rsid w:val="00DF5178"/>
    <w:rsid w:val="00DF6490"/>
    <w:rsid w:val="00E03793"/>
    <w:rsid w:val="00E03C2E"/>
    <w:rsid w:val="00E03CD9"/>
    <w:rsid w:val="00E05BC8"/>
    <w:rsid w:val="00E07484"/>
    <w:rsid w:val="00E11E5B"/>
    <w:rsid w:val="00E13960"/>
    <w:rsid w:val="00E206EA"/>
    <w:rsid w:val="00E20740"/>
    <w:rsid w:val="00E2098D"/>
    <w:rsid w:val="00E20DF7"/>
    <w:rsid w:val="00E22039"/>
    <w:rsid w:val="00E239CF"/>
    <w:rsid w:val="00E25BF9"/>
    <w:rsid w:val="00E26E74"/>
    <w:rsid w:val="00E2700D"/>
    <w:rsid w:val="00E270DE"/>
    <w:rsid w:val="00E30265"/>
    <w:rsid w:val="00E32236"/>
    <w:rsid w:val="00E32D24"/>
    <w:rsid w:val="00E3305A"/>
    <w:rsid w:val="00E338E8"/>
    <w:rsid w:val="00E362AE"/>
    <w:rsid w:val="00E40958"/>
    <w:rsid w:val="00E40DD6"/>
    <w:rsid w:val="00E43606"/>
    <w:rsid w:val="00E43E27"/>
    <w:rsid w:val="00E4614C"/>
    <w:rsid w:val="00E4787A"/>
    <w:rsid w:val="00E47882"/>
    <w:rsid w:val="00E50847"/>
    <w:rsid w:val="00E5125E"/>
    <w:rsid w:val="00E51DF1"/>
    <w:rsid w:val="00E53971"/>
    <w:rsid w:val="00E541DA"/>
    <w:rsid w:val="00E55528"/>
    <w:rsid w:val="00E60B52"/>
    <w:rsid w:val="00E62498"/>
    <w:rsid w:val="00E63F24"/>
    <w:rsid w:val="00E706BF"/>
    <w:rsid w:val="00E742D9"/>
    <w:rsid w:val="00E74671"/>
    <w:rsid w:val="00E757A1"/>
    <w:rsid w:val="00E779F6"/>
    <w:rsid w:val="00E8044B"/>
    <w:rsid w:val="00E804D5"/>
    <w:rsid w:val="00E80B5A"/>
    <w:rsid w:val="00E810C5"/>
    <w:rsid w:val="00E81199"/>
    <w:rsid w:val="00E8203F"/>
    <w:rsid w:val="00E83CB8"/>
    <w:rsid w:val="00E8616B"/>
    <w:rsid w:val="00E8695E"/>
    <w:rsid w:val="00E90318"/>
    <w:rsid w:val="00E920E0"/>
    <w:rsid w:val="00E92D59"/>
    <w:rsid w:val="00E94618"/>
    <w:rsid w:val="00E96221"/>
    <w:rsid w:val="00E96693"/>
    <w:rsid w:val="00EA24BA"/>
    <w:rsid w:val="00EA28D2"/>
    <w:rsid w:val="00EA575E"/>
    <w:rsid w:val="00EA5FA7"/>
    <w:rsid w:val="00EA7313"/>
    <w:rsid w:val="00EA7905"/>
    <w:rsid w:val="00EB0CC4"/>
    <w:rsid w:val="00EB19AF"/>
    <w:rsid w:val="00EB260B"/>
    <w:rsid w:val="00EB3457"/>
    <w:rsid w:val="00EB3D93"/>
    <w:rsid w:val="00EB5295"/>
    <w:rsid w:val="00EC0B6A"/>
    <w:rsid w:val="00EC25F7"/>
    <w:rsid w:val="00EC2B54"/>
    <w:rsid w:val="00EC4E38"/>
    <w:rsid w:val="00EC5CB5"/>
    <w:rsid w:val="00EC6C8C"/>
    <w:rsid w:val="00EC72C4"/>
    <w:rsid w:val="00EC7598"/>
    <w:rsid w:val="00EC782C"/>
    <w:rsid w:val="00EC7DDE"/>
    <w:rsid w:val="00ED034D"/>
    <w:rsid w:val="00ED39D7"/>
    <w:rsid w:val="00ED5D2B"/>
    <w:rsid w:val="00EE0440"/>
    <w:rsid w:val="00EE3D7E"/>
    <w:rsid w:val="00EE4B58"/>
    <w:rsid w:val="00EE5C04"/>
    <w:rsid w:val="00EE6DFA"/>
    <w:rsid w:val="00EE7EB8"/>
    <w:rsid w:val="00EF0FE0"/>
    <w:rsid w:val="00EF136F"/>
    <w:rsid w:val="00EF17B8"/>
    <w:rsid w:val="00EF1E6B"/>
    <w:rsid w:val="00EF3C59"/>
    <w:rsid w:val="00EF3D17"/>
    <w:rsid w:val="00EF5251"/>
    <w:rsid w:val="00EF5C5B"/>
    <w:rsid w:val="00EF7BBD"/>
    <w:rsid w:val="00F02922"/>
    <w:rsid w:val="00F046A6"/>
    <w:rsid w:val="00F07BDE"/>
    <w:rsid w:val="00F07EB1"/>
    <w:rsid w:val="00F101CD"/>
    <w:rsid w:val="00F107B9"/>
    <w:rsid w:val="00F1449B"/>
    <w:rsid w:val="00F24377"/>
    <w:rsid w:val="00F24EF0"/>
    <w:rsid w:val="00F30821"/>
    <w:rsid w:val="00F318BB"/>
    <w:rsid w:val="00F31CEC"/>
    <w:rsid w:val="00F32EDD"/>
    <w:rsid w:val="00F34266"/>
    <w:rsid w:val="00F379C1"/>
    <w:rsid w:val="00F42C03"/>
    <w:rsid w:val="00F45C21"/>
    <w:rsid w:val="00F46554"/>
    <w:rsid w:val="00F46B7D"/>
    <w:rsid w:val="00F47785"/>
    <w:rsid w:val="00F47B47"/>
    <w:rsid w:val="00F50B54"/>
    <w:rsid w:val="00F52A9D"/>
    <w:rsid w:val="00F54534"/>
    <w:rsid w:val="00F60CE7"/>
    <w:rsid w:val="00F63DFC"/>
    <w:rsid w:val="00F6668F"/>
    <w:rsid w:val="00F670E6"/>
    <w:rsid w:val="00F718A7"/>
    <w:rsid w:val="00F71C82"/>
    <w:rsid w:val="00F76DBD"/>
    <w:rsid w:val="00F76E86"/>
    <w:rsid w:val="00F76E8E"/>
    <w:rsid w:val="00F808E2"/>
    <w:rsid w:val="00F85E0E"/>
    <w:rsid w:val="00F86A53"/>
    <w:rsid w:val="00F92064"/>
    <w:rsid w:val="00F92F7B"/>
    <w:rsid w:val="00F96013"/>
    <w:rsid w:val="00FA18D0"/>
    <w:rsid w:val="00FA1A25"/>
    <w:rsid w:val="00FA1F0E"/>
    <w:rsid w:val="00FA31F4"/>
    <w:rsid w:val="00FA7A99"/>
    <w:rsid w:val="00FB0C3F"/>
    <w:rsid w:val="00FB161D"/>
    <w:rsid w:val="00FB28AB"/>
    <w:rsid w:val="00FB51CD"/>
    <w:rsid w:val="00FB5ECD"/>
    <w:rsid w:val="00FB69A2"/>
    <w:rsid w:val="00FB71D7"/>
    <w:rsid w:val="00FB77E2"/>
    <w:rsid w:val="00FC02F0"/>
    <w:rsid w:val="00FC03B3"/>
    <w:rsid w:val="00FC10B4"/>
    <w:rsid w:val="00FC1FF4"/>
    <w:rsid w:val="00FC3C9F"/>
    <w:rsid w:val="00FC405D"/>
    <w:rsid w:val="00FC5227"/>
    <w:rsid w:val="00FD02E6"/>
    <w:rsid w:val="00FD1CF2"/>
    <w:rsid w:val="00FD1F52"/>
    <w:rsid w:val="00FD2625"/>
    <w:rsid w:val="00FD3602"/>
    <w:rsid w:val="00FD3C11"/>
    <w:rsid w:val="00FD45E7"/>
    <w:rsid w:val="00FD4D2D"/>
    <w:rsid w:val="00FD5D28"/>
    <w:rsid w:val="00FE057B"/>
    <w:rsid w:val="00FE1418"/>
    <w:rsid w:val="00FE498A"/>
    <w:rsid w:val="00FE602E"/>
    <w:rsid w:val="00FE69BA"/>
    <w:rsid w:val="00FF216D"/>
    <w:rsid w:val="00FF2732"/>
    <w:rsid w:val="00FF2EA0"/>
    <w:rsid w:val="00FF3E52"/>
    <w:rsid w:val="00FF43D4"/>
    <w:rsid w:val="00FF494D"/>
    <w:rsid w:val="00FF557B"/>
    <w:rsid w:val="00FF6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9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2009"/>
    <w:pPr>
      <w:spacing w:line="360" w:lineRule="auto"/>
    </w:pPr>
    <w:rPr>
      <w:rFonts w:ascii="Arial" w:hAnsi="Arial" w:cs="Arial"/>
      <w:sz w:val="24"/>
      <w:szCs w:val="24"/>
    </w:rPr>
  </w:style>
  <w:style w:type="paragraph" w:styleId="berschrift1">
    <w:name w:val="heading 1"/>
    <w:basedOn w:val="Standard"/>
    <w:next w:val="Standard"/>
    <w:qFormat/>
    <w:rsid w:val="00D77E61"/>
    <w:pPr>
      <w:numPr>
        <w:numId w:val="27"/>
      </w:numPr>
      <w:tabs>
        <w:tab w:val="clear" w:pos="624"/>
        <w:tab w:val="num" w:pos="340"/>
      </w:tabs>
      <w:ind w:left="340"/>
      <w:outlineLvl w:val="0"/>
    </w:pPr>
    <w:rPr>
      <w:b/>
      <w:sz w:val="28"/>
      <w:szCs w:val="28"/>
    </w:rPr>
  </w:style>
  <w:style w:type="paragraph" w:styleId="berschrift2">
    <w:name w:val="heading 2"/>
    <w:basedOn w:val="Standard"/>
    <w:next w:val="Standard"/>
    <w:qFormat/>
    <w:rsid w:val="006C343E"/>
    <w:pPr>
      <w:numPr>
        <w:ilvl w:val="1"/>
        <w:numId w:val="27"/>
      </w:numPr>
      <w:outlineLvl w:val="1"/>
    </w:pPr>
    <w:rPr>
      <w:b/>
    </w:rPr>
  </w:style>
  <w:style w:type="paragraph" w:styleId="berschrift3">
    <w:name w:val="heading 3"/>
    <w:basedOn w:val="Standard"/>
    <w:next w:val="Standard"/>
    <w:qFormat/>
    <w:rsid w:val="00151528"/>
    <w:pPr>
      <w:numPr>
        <w:ilvl w:val="2"/>
        <w:numId w:val="27"/>
      </w:numPr>
      <w:outlineLvl w:val="2"/>
    </w:pPr>
    <w:rPr>
      <w:b/>
      <w:bCs/>
    </w:rPr>
  </w:style>
  <w:style w:type="paragraph" w:styleId="berschrift4">
    <w:name w:val="heading 4"/>
    <w:basedOn w:val="Standard"/>
    <w:next w:val="Standard"/>
    <w:qFormat/>
    <w:rsid w:val="00E26E74"/>
    <w:pPr>
      <w:numPr>
        <w:ilvl w:val="3"/>
        <w:numId w:val="27"/>
      </w:numPr>
      <w:tabs>
        <w:tab w:val="clear" w:pos="624"/>
        <w:tab w:val="num" w:pos="340"/>
      </w:tabs>
      <w:ind w:left="340"/>
      <w:outlineLvl w:val="3"/>
    </w:pPr>
    <w:rPr>
      <w:b/>
    </w:rPr>
  </w:style>
  <w:style w:type="paragraph" w:styleId="berschrift5">
    <w:name w:val="heading 5"/>
    <w:basedOn w:val="Standard"/>
    <w:next w:val="Standard"/>
    <w:link w:val="berschrift5Zchn"/>
    <w:uiPriority w:val="9"/>
    <w:unhideWhenUsed/>
    <w:qFormat/>
    <w:rsid w:val="00E26E74"/>
    <w:pPr>
      <w:numPr>
        <w:ilvl w:val="4"/>
        <w:numId w:val="27"/>
      </w:numPr>
      <w:outlineLvl w:val="4"/>
    </w:pPr>
    <w:rPr>
      <w:i/>
      <w:u w:val="dotted"/>
    </w:rPr>
  </w:style>
  <w:style w:type="paragraph" w:styleId="berschrift6">
    <w:name w:val="heading 6"/>
    <w:basedOn w:val="Standard"/>
    <w:next w:val="Standard"/>
    <w:link w:val="berschrift6Zchn"/>
    <w:uiPriority w:val="9"/>
    <w:unhideWhenUsed/>
    <w:qFormat/>
    <w:rsid w:val="00E32236"/>
    <w:pPr>
      <w:keepNext/>
      <w:keepLines/>
      <w:numPr>
        <w:ilvl w:val="5"/>
        <w:numId w:val="27"/>
      </w:numPr>
      <w:tabs>
        <w:tab w:val="clear" w:pos="482"/>
        <w:tab w:val="num" w:pos="340"/>
      </w:tabs>
      <w:spacing w:before="200"/>
      <w:ind w:left="340"/>
      <w:outlineLvl w:val="5"/>
    </w:pPr>
    <w:rPr>
      <w:rFonts w:eastAsiaTheme="majorEastAsia"/>
      <w:b/>
      <w:iCs/>
    </w:rPr>
  </w:style>
  <w:style w:type="paragraph" w:styleId="berschrift7">
    <w:name w:val="heading 7"/>
    <w:basedOn w:val="Standard"/>
    <w:next w:val="Standard"/>
    <w:link w:val="berschrift7Zchn"/>
    <w:uiPriority w:val="9"/>
    <w:semiHidden/>
    <w:unhideWhenUsed/>
    <w:qFormat/>
    <w:rsid w:val="00D77E61"/>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77E61"/>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D77E61"/>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E26E74"/>
    <w:rPr>
      <w:rFonts w:ascii="Arial" w:hAnsi="Arial" w:cs="Arial"/>
      <w:i/>
      <w:sz w:val="24"/>
      <w:szCs w:val="24"/>
      <w:u w:val="dotted"/>
    </w:rPr>
  </w:style>
  <w:style w:type="character" w:customStyle="1" w:styleId="berschrift6Zchn">
    <w:name w:val="Überschrift 6 Zchn"/>
    <w:basedOn w:val="Absatz-Standardschriftart"/>
    <w:link w:val="berschrift6"/>
    <w:uiPriority w:val="9"/>
    <w:rsid w:val="00E32236"/>
    <w:rPr>
      <w:rFonts w:ascii="Arial" w:eastAsiaTheme="majorEastAsia" w:hAnsi="Arial" w:cs="Arial"/>
      <w:b/>
      <w:iCs/>
      <w:sz w:val="24"/>
      <w:szCs w:val="24"/>
    </w:rPr>
  </w:style>
  <w:style w:type="character" w:customStyle="1" w:styleId="berschrift7Zchn">
    <w:name w:val="Überschrift 7 Zchn"/>
    <w:basedOn w:val="Absatz-Standardschriftart"/>
    <w:link w:val="berschrift7"/>
    <w:uiPriority w:val="9"/>
    <w:semiHidden/>
    <w:rsid w:val="00D77E61"/>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D77E61"/>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rsid w:val="00D77E61"/>
    <w:rPr>
      <w:rFonts w:asciiTheme="majorHAnsi" w:eastAsiaTheme="majorEastAsia" w:hAnsiTheme="majorHAnsi" w:cstheme="majorBidi"/>
      <w:i/>
      <w:iCs/>
      <w:color w:val="404040" w:themeColor="text1" w:themeTint="BF"/>
    </w:rPr>
  </w:style>
  <w:style w:type="paragraph" w:customStyle="1" w:styleId="Textkrper-Einzug21">
    <w:name w:val="Textkörper-Einzug 21"/>
    <w:basedOn w:val="Standard"/>
    <w:rsid w:val="00412378"/>
    <w:pPr>
      <w:widowControl w:val="0"/>
      <w:tabs>
        <w:tab w:val="left" w:pos="426"/>
      </w:tabs>
      <w:overflowPunct w:val="0"/>
      <w:autoSpaceDE w:val="0"/>
      <w:autoSpaceDN w:val="0"/>
      <w:adjustRightInd w:val="0"/>
      <w:spacing w:line="-238" w:lineRule="auto"/>
      <w:ind w:left="4280" w:hanging="3996"/>
      <w:textAlignment w:val="baseline"/>
    </w:pPr>
    <w:rPr>
      <w:sz w:val="20"/>
      <w:szCs w:val="20"/>
    </w:rPr>
  </w:style>
  <w:style w:type="paragraph" w:customStyle="1" w:styleId="Textkrper21">
    <w:name w:val="Textkörper 21"/>
    <w:basedOn w:val="Standard"/>
    <w:rsid w:val="00412378"/>
    <w:pPr>
      <w:widowControl w:val="0"/>
      <w:tabs>
        <w:tab w:val="left" w:pos="4280"/>
      </w:tabs>
      <w:overflowPunct w:val="0"/>
      <w:autoSpaceDE w:val="0"/>
      <w:autoSpaceDN w:val="0"/>
      <w:adjustRightInd w:val="0"/>
      <w:spacing w:line="-238" w:lineRule="auto"/>
      <w:ind w:left="284"/>
      <w:textAlignment w:val="baseline"/>
    </w:pPr>
    <w:rPr>
      <w:sz w:val="20"/>
      <w:szCs w:val="20"/>
    </w:rPr>
  </w:style>
  <w:style w:type="paragraph" w:styleId="Kopfzeile">
    <w:name w:val="header"/>
    <w:basedOn w:val="Standard"/>
    <w:link w:val="KopfzeileZchn"/>
    <w:uiPriority w:val="99"/>
    <w:rsid w:val="00412378"/>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uiPriority w:val="99"/>
    <w:rsid w:val="00C94FFD"/>
    <w:rPr>
      <w:rFonts w:ascii="Arial" w:hAnsi="Arial"/>
      <w:sz w:val="24"/>
    </w:rPr>
  </w:style>
  <w:style w:type="paragraph" w:customStyle="1" w:styleId="Textkrper-Einzug31">
    <w:name w:val="Textkörper-Einzug 31"/>
    <w:basedOn w:val="Standard"/>
    <w:rsid w:val="00412378"/>
    <w:pPr>
      <w:widowControl w:val="0"/>
      <w:tabs>
        <w:tab w:val="left" w:pos="284"/>
      </w:tabs>
      <w:overflowPunct w:val="0"/>
      <w:autoSpaceDE w:val="0"/>
      <w:autoSpaceDN w:val="0"/>
      <w:adjustRightInd w:val="0"/>
      <w:spacing w:line="-238" w:lineRule="auto"/>
      <w:ind w:left="4280"/>
      <w:textAlignment w:val="baseline"/>
    </w:pPr>
    <w:rPr>
      <w:sz w:val="20"/>
      <w:szCs w:val="20"/>
    </w:rPr>
  </w:style>
  <w:style w:type="paragraph" w:styleId="Aufzhlungszeichen">
    <w:name w:val="List Bullet"/>
    <w:basedOn w:val="Standard"/>
    <w:semiHidden/>
    <w:rsid w:val="00412378"/>
    <w:pPr>
      <w:overflowPunct w:val="0"/>
      <w:autoSpaceDE w:val="0"/>
      <w:autoSpaceDN w:val="0"/>
      <w:adjustRightInd w:val="0"/>
      <w:ind w:left="283" w:hanging="283"/>
      <w:textAlignment w:val="baseline"/>
    </w:pPr>
    <w:rPr>
      <w:szCs w:val="20"/>
    </w:rPr>
  </w:style>
  <w:style w:type="character" w:styleId="Seitenzahl">
    <w:name w:val="page number"/>
    <w:basedOn w:val="Absatz-Standardschriftart"/>
    <w:semiHidden/>
    <w:rsid w:val="00412378"/>
  </w:style>
  <w:style w:type="paragraph" w:styleId="Textkrper">
    <w:name w:val="Body Text"/>
    <w:basedOn w:val="Standard"/>
    <w:link w:val="TextkrperZchn"/>
    <w:semiHidden/>
    <w:rsid w:val="00412378"/>
    <w:pPr>
      <w:overflowPunct w:val="0"/>
      <w:autoSpaceDE w:val="0"/>
      <w:autoSpaceDN w:val="0"/>
      <w:adjustRightInd w:val="0"/>
      <w:jc w:val="both"/>
      <w:textAlignment w:val="baseline"/>
    </w:pPr>
    <w:rPr>
      <w:szCs w:val="20"/>
    </w:rPr>
  </w:style>
  <w:style w:type="character" w:customStyle="1" w:styleId="TextkrperZchn">
    <w:name w:val="Textkörper Zchn"/>
    <w:basedOn w:val="Absatz-Standardschriftart"/>
    <w:link w:val="Textkrper"/>
    <w:semiHidden/>
    <w:rsid w:val="00086A1C"/>
    <w:rPr>
      <w:rFonts w:ascii="Arial" w:hAnsi="Arial"/>
      <w:sz w:val="24"/>
    </w:rPr>
  </w:style>
  <w:style w:type="paragraph" w:styleId="Textkrper2">
    <w:name w:val="Body Text 2"/>
    <w:basedOn w:val="Standard"/>
    <w:link w:val="Textkrper2Zchn"/>
    <w:semiHidden/>
    <w:rsid w:val="00412378"/>
    <w:pPr>
      <w:widowControl w:val="0"/>
      <w:tabs>
        <w:tab w:val="left" w:pos="204"/>
      </w:tabs>
    </w:pPr>
    <w:rPr>
      <w:b/>
      <w:bCs/>
    </w:rPr>
  </w:style>
  <w:style w:type="character" w:customStyle="1" w:styleId="Textkrper2Zchn">
    <w:name w:val="Textkörper 2 Zchn"/>
    <w:basedOn w:val="Absatz-Standardschriftart"/>
    <w:link w:val="Textkrper2"/>
    <w:semiHidden/>
    <w:rsid w:val="006F2A5C"/>
    <w:rPr>
      <w:rFonts w:ascii="Arial" w:hAnsi="Arial" w:cs="Arial"/>
      <w:b/>
      <w:bCs/>
      <w:sz w:val="24"/>
      <w:szCs w:val="24"/>
    </w:rPr>
  </w:style>
  <w:style w:type="paragraph" w:customStyle="1" w:styleId="Rubrum">
    <w:name w:val="Rubrum"/>
    <w:basedOn w:val="Standard"/>
    <w:rsid w:val="00412378"/>
    <w:pPr>
      <w:tabs>
        <w:tab w:val="left" w:pos="3969"/>
      </w:tabs>
      <w:spacing w:before="360" w:line="360" w:lineRule="atLeast"/>
    </w:pPr>
    <w:rPr>
      <w:rFonts w:ascii="ZapfHumnst BT" w:hAnsi="ZapfHumnst BT"/>
      <w:szCs w:val="20"/>
    </w:rPr>
  </w:style>
  <w:style w:type="paragraph" w:styleId="Textkrper3">
    <w:name w:val="Body Text 3"/>
    <w:basedOn w:val="Standard"/>
    <w:semiHidden/>
    <w:rsid w:val="00412378"/>
    <w:pPr>
      <w:widowControl w:val="0"/>
      <w:tabs>
        <w:tab w:val="left" w:pos="4280"/>
      </w:tabs>
    </w:pPr>
    <w:rPr>
      <w:i/>
      <w:iCs/>
    </w:rPr>
  </w:style>
  <w:style w:type="paragraph" w:styleId="Textkrper-Zeileneinzug">
    <w:name w:val="Body Text Indent"/>
    <w:basedOn w:val="Standard"/>
    <w:semiHidden/>
    <w:rsid w:val="00412378"/>
    <w:pPr>
      <w:widowControl w:val="0"/>
      <w:ind w:left="2880" w:hanging="2880"/>
      <w:jc w:val="both"/>
    </w:pPr>
    <w:rPr>
      <w:iCs/>
    </w:rPr>
  </w:style>
  <w:style w:type="table" w:styleId="Tabellenraster">
    <w:name w:val="Table Grid"/>
    <w:basedOn w:val="NormaleTabelle"/>
    <w:uiPriority w:val="39"/>
    <w:rsid w:val="003E3E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72310D"/>
    <w:rPr>
      <w:sz w:val="16"/>
      <w:szCs w:val="16"/>
    </w:rPr>
  </w:style>
  <w:style w:type="paragraph" w:styleId="Kommentartext">
    <w:name w:val="annotation text"/>
    <w:basedOn w:val="Standard"/>
    <w:link w:val="KommentartextZchn"/>
    <w:uiPriority w:val="99"/>
    <w:unhideWhenUsed/>
    <w:rsid w:val="0072310D"/>
    <w:rPr>
      <w:sz w:val="20"/>
      <w:szCs w:val="20"/>
    </w:rPr>
  </w:style>
  <w:style w:type="character" w:customStyle="1" w:styleId="KommentartextZchn">
    <w:name w:val="Kommentartext Zchn"/>
    <w:basedOn w:val="Absatz-Standardschriftart"/>
    <w:link w:val="Kommentartext"/>
    <w:uiPriority w:val="99"/>
    <w:rsid w:val="0072310D"/>
  </w:style>
  <w:style w:type="paragraph" w:styleId="Kommentarthema">
    <w:name w:val="annotation subject"/>
    <w:basedOn w:val="Kommentartext"/>
    <w:next w:val="Kommentartext"/>
    <w:link w:val="KommentarthemaZchn"/>
    <w:uiPriority w:val="99"/>
    <w:semiHidden/>
    <w:unhideWhenUsed/>
    <w:rsid w:val="0072310D"/>
    <w:rPr>
      <w:b/>
      <w:bCs/>
    </w:rPr>
  </w:style>
  <w:style w:type="character" w:customStyle="1" w:styleId="KommentarthemaZchn">
    <w:name w:val="Kommentarthema Zchn"/>
    <w:basedOn w:val="KommentartextZchn"/>
    <w:link w:val="Kommentarthema"/>
    <w:uiPriority w:val="99"/>
    <w:semiHidden/>
    <w:rsid w:val="0072310D"/>
    <w:rPr>
      <w:b/>
      <w:bCs/>
    </w:rPr>
  </w:style>
  <w:style w:type="paragraph" w:styleId="Sprechblasentext">
    <w:name w:val="Balloon Text"/>
    <w:basedOn w:val="Standard"/>
    <w:link w:val="SprechblasentextZchn"/>
    <w:uiPriority w:val="99"/>
    <w:semiHidden/>
    <w:unhideWhenUsed/>
    <w:rsid w:val="007231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10D"/>
    <w:rPr>
      <w:rFonts w:ascii="Tahoma" w:hAnsi="Tahoma" w:cs="Tahoma"/>
      <w:sz w:val="16"/>
      <w:szCs w:val="16"/>
    </w:rPr>
  </w:style>
  <w:style w:type="paragraph" w:styleId="berarbeitung">
    <w:name w:val="Revision"/>
    <w:hidden/>
    <w:uiPriority w:val="99"/>
    <w:semiHidden/>
    <w:rsid w:val="00F107B9"/>
    <w:rPr>
      <w:sz w:val="24"/>
      <w:szCs w:val="24"/>
    </w:rPr>
  </w:style>
  <w:style w:type="paragraph" w:styleId="Fuzeile">
    <w:name w:val="footer"/>
    <w:basedOn w:val="Standard"/>
    <w:link w:val="FuzeileZchn"/>
    <w:uiPriority w:val="99"/>
    <w:unhideWhenUsed/>
    <w:rsid w:val="00C94FFD"/>
    <w:pPr>
      <w:tabs>
        <w:tab w:val="center" w:pos="4536"/>
        <w:tab w:val="right" w:pos="9072"/>
      </w:tabs>
    </w:pPr>
  </w:style>
  <w:style w:type="character" w:customStyle="1" w:styleId="FuzeileZchn">
    <w:name w:val="Fußzeile Zchn"/>
    <w:basedOn w:val="Absatz-Standardschriftart"/>
    <w:link w:val="Fuzeile"/>
    <w:uiPriority w:val="99"/>
    <w:rsid w:val="00C94FFD"/>
    <w:rPr>
      <w:sz w:val="24"/>
      <w:szCs w:val="24"/>
    </w:rPr>
  </w:style>
  <w:style w:type="paragraph" w:styleId="Listenabsatz">
    <w:name w:val="List Paragraph"/>
    <w:basedOn w:val="Standard"/>
    <w:uiPriority w:val="34"/>
    <w:qFormat/>
    <w:rsid w:val="00F86A53"/>
    <w:pPr>
      <w:ind w:left="720"/>
      <w:contextualSpacing/>
    </w:pPr>
  </w:style>
  <w:style w:type="paragraph" w:customStyle="1" w:styleId="Default">
    <w:name w:val="Default"/>
    <w:rsid w:val="003E47FC"/>
    <w:pPr>
      <w:autoSpaceDE w:val="0"/>
      <w:autoSpaceDN w:val="0"/>
      <w:adjustRightInd w:val="0"/>
    </w:pPr>
    <w:rPr>
      <w:rFonts w:ascii="Arial" w:hAnsi="Arial" w:cs="Arial"/>
      <w:color w:val="000000"/>
      <w:sz w:val="24"/>
      <w:szCs w:val="24"/>
    </w:rPr>
  </w:style>
  <w:style w:type="paragraph" w:styleId="KeinLeerraum">
    <w:name w:val="No Spacing"/>
    <w:uiPriority w:val="1"/>
    <w:qFormat/>
    <w:rsid w:val="00397C8A"/>
    <w:pPr>
      <w:spacing w:line="276" w:lineRule="auto"/>
      <w:jc w:val="both"/>
    </w:pPr>
    <w:rPr>
      <w:rFonts w:ascii="Arial" w:eastAsia="Calibri" w:hAnsi="Arial" w:cs="Arial"/>
      <w:sz w:val="24"/>
      <w:szCs w:val="24"/>
      <w:lang w:eastAsia="en-US"/>
    </w:rPr>
  </w:style>
  <w:style w:type="paragraph" w:styleId="Dokumentstruktur">
    <w:name w:val="Document Map"/>
    <w:basedOn w:val="Standard"/>
    <w:link w:val="DokumentstrukturZchn"/>
    <w:uiPriority w:val="99"/>
    <w:semiHidden/>
    <w:unhideWhenUsed/>
    <w:rsid w:val="00A710A5"/>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710A5"/>
    <w:rPr>
      <w:rFonts w:ascii="Tahoma" w:hAnsi="Tahoma" w:cs="Tahoma"/>
      <w:sz w:val="16"/>
      <w:szCs w:val="16"/>
    </w:rPr>
  </w:style>
  <w:style w:type="paragraph" w:styleId="Verzeichnis1">
    <w:name w:val="toc 1"/>
    <w:basedOn w:val="Standard"/>
    <w:next w:val="Standard"/>
    <w:autoRedefine/>
    <w:uiPriority w:val="39"/>
    <w:unhideWhenUsed/>
    <w:qFormat/>
    <w:rsid w:val="00250A2E"/>
    <w:pPr>
      <w:spacing w:before="120"/>
    </w:pPr>
    <w:rPr>
      <w:rFonts w:asciiTheme="minorHAnsi" w:hAnsiTheme="minorHAnsi"/>
      <w:b/>
      <w:bCs/>
      <w:i/>
      <w:iCs/>
    </w:rPr>
  </w:style>
  <w:style w:type="paragraph" w:styleId="Verzeichnis2">
    <w:name w:val="toc 2"/>
    <w:basedOn w:val="Standard"/>
    <w:next w:val="Standard"/>
    <w:autoRedefine/>
    <w:uiPriority w:val="39"/>
    <w:unhideWhenUsed/>
    <w:qFormat/>
    <w:rsid w:val="00250A2E"/>
    <w:pPr>
      <w:spacing w:before="120"/>
      <w:ind w:left="240"/>
    </w:pPr>
    <w:rPr>
      <w:rFonts w:asciiTheme="minorHAnsi" w:hAnsiTheme="minorHAnsi"/>
      <w:b/>
      <w:bCs/>
      <w:sz w:val="22"/>
      <w:szCs w:val="22"/>
    </w:rPr>
  </w:style>
  <w:style w:type="paragraph" w:styleId="Verzeichnis3">
    <w:name w:val="toc 3"/>
    <w:basedOn w:val="Standard"/>
    <w:next w:val="Standard"/>
    <w:autoRedefine/>
    <w:uiPriority w:val="39"/>
    <w:unhideWhenUsed/>
    <w:qFormat/>
    <w:rsid w:val="00250A2E"/>
    <w:pPr>
      <w:ind w:left="480"/>
    </w:pPr>
    <w:rPr>
      <w:rFonts w:asciiTheme="minorHAnsi" w:hAnsiTheme="minorHAnsi"/>
      <w:sz w:val="20"/>
      <w:szCs w:val="20"/>
    </w:rPr>
  </w:style>
  <w:style w:type="paragraph" w:styleId="Verzeichnis4">
    <w:name w:val="toc 4"/>
    <w:basedOn w:val="Standard"/>
    <w:next w:val="Standard"/>
    <w:autoRedefine/>
    <w:uiPriority w:val="39"/>
    <w:unhideWhenUsed/>
    <w:rsid w:val="00250A2E"/>
    <w:pPr>
      <w:ind w:left="720"/>
    </w:pPr>
    <w:rPr>
      <w:rFonts w:asciiTheme="minorHAnsi" w:hAnsiTheme="minorHAnsi"/>
      <w:sz w:val="20"/>
      <w:szCs w:val="20"/>
    </w:rPr>
  </w:style>
  <w:style w:type="paragraph" w:styleId="Verzeichnis5">
    <w:name w:val="toc 5"/>
    <w:basedOn w:val="Standard"/>
    <w:next w:val="Standard"/>
    <w:autoRedefine/>
    <w:uiPriority w:val="39"/>
    <w:unhideWhenUsed/>
    <w:rsid w:val="00250A2E"/>
    <w:pPr>
      <w:ind w:left="960"/>
    </w:pPr>
    <w:rPr>
      <w:rFonts w:asciiTheme="minorHAnsi" w:hAnsiTheme="minorHAnsi"/>
      <w:sz w:val="20"/>
      <w:szCs w:val="20"/>
    </w:rPr>
  </w:style>
  <w:style w:type="paragraph" w:styleId="Verzeichnis6">
    <w:name w:val="toc 6"/>
    <w:basedOn w:val="Standard"/>
    <w:next w:val="Standard"/>
    <w:autoRedefine/>
    <w:uiPriority w:val="39"/>
    <w:unhideWhenUsed/>
    <w:rsid w:val="00250A2E"/>
    <w:pPr>
      <w:ind w:left="1200"/>
    </w:pPr>
    <w:rPr>
      <w:rFonts w:asciiTheme="minorHAnsi" w:hAnsiTheme="minorHAnsi"/>
      <w:sz w:val="20"/>
      <w:szCs w:val="20"/>
    </w:rPr>
  </w:style>
  <w:style w:type="paragraph" w:styleId="Inhaltsverzeichnisberschrift">
    <w:name w:val="TOC Heading"/>
    <w:basedOn w:val="berschrift1"/>
    <w:next w:val="Standard"/>
    <w:uiPriority w:val="39"/>
    <w:semiHidden/>
    <w:unhideWhenUsed/>
    <w:qFormat/>
    <w:rsid w:val="00492687"/>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eastAsia="en-US"/>
    </w:rPr>
  </w:style>
  <w:style w:type="character" w:styleId="Hyperlink">
    <w:name w:val="Hyperlink"/>
    <w:basedOn w:val="Absatz-Standardschriftart"/>
    <w:uiPriority w:val="99"/>
    <w:unhideWhenUsed/>
    <w:rsid w:val="00492687"/>
    <w:rPr>
      <w:color w:val="0000FF" w:themeColor="hyperlink"/>
      <w:u w:val="single"/>
    </w:rPr>
  </w:style>
  <w:style w:type="paragraph" w:styleId="Verzeichnis7">
    <w:name w:val="toc 7"/>
    <w:basedOn w:val="Standard"/>
    <w:next w:val="Standard"/>
    <w:autoRedefine/>
    <w:uiPriority w:val="39"/>
    <w:unhideWhenUsed/>
    <w:rsid w:val="00492687"/>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492687"/>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492687"/>
    <w:pPr>
      <w:ind w:left="1920"/>
    </w:pPr>
    <w:rPr>
      <w:rFonts w:asciiTheme="minorHAnsi" w:hAnsiTheme="minorHAnsi"/>
      <w:sz w:val="20"/>
      <w:szCs w:val="20"/>
    </w:rPr>
  </w:style>
  <w:style w:type="character" w:customStyle="1" w:styleId="gesetznormueberschrift2">
    <w:name w:val="gesetz_normueberschrift2"/>
    <w:basedOn w:val="Absatz-Standardschriftart"/>
    <w:rsid w:val="008C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6267">
      <w:bodyDiv w:val="1"/>
      <w:marLeft w:val="0"/>
      <w:marRight w:val="0"/>
      <w:marTop w:val="0"/>
      <w:marBottom w:val="0"/>
      <w:divBdr>
        <w:top w:val="none" w:sz="0" w:space="0" w:color="auto"/>
        <w:left w:val="none" w:sz="0" w:space="0" w:color="auto"/>
        <w:bottom w:val="none" w:sz="0" w:space="0" w:color="auto"/>
        <w:right w:val="none" w:sz="0" w:space="0" w:color="auto"/>
      </w:divBdr>
    </w:div>
    <w:div w:id="88697281">
      <w:bodyDiv w:val="1"/>
      <w:marLeft w:val="0"/>
      <w:marRight w:val="0"/>
      <w:marTop w:val="0"/>
      <w:marBottom w:val="0"/>
      <w:divBdr>
        <w:top w:val="none" w:sz="0" w:space="0" w:color="auto"/>
        <w:left w:val="none" w:sz="0" w:space="0" w:color="auto"/>
        <w:bottom w:val="none" w:sz="0" w:space="0" w:color="auto"/>
        <w:right w:val="none" w:sz="0" w:space="0" w:color="auto"/>
      </w:divBdr>
    </w:div>
    <w:div w:id="89353403">
      <w:bodyDiv w:val="1"/>
      <w:marLeft w:val="0"/>
      <w:marRight w:val="0"/>
      <w:marTop w:val="0"/>
      <w:marBottom w:val="0"/>
      <w:divBdr>
        <w:top w:val="none" w:sz="0" w:space="0" w:color="auto"/>
        <w:left w:val="none" w:sz="0" w:space="0" w:color="auto"/>
        <w:bottom w:val="none" w:sz="0" w:space="0" w:color="auto"/>
        <w:right w:val="none" w:sz="0" w:space="0" w:color="auto"/>
      </w:divBdr>
    </w:div>
    <w:div w:id="110563615">
      <w:bodyDiv w:val="1"/>
      <w:marLeft w:val="0"/>
      <w:marRight w:val="0"/>
      <w:marTop w:val="0"/>
      <w:marBottom w:val="0"/>
      <w:divBdr>
        <w:top w:val="none" w:sz="0" w:space="0" w:color="auto"/>
        <w:left w:val="none" w:sz="0" w:space="0" w:color="auto"/>
        <w:bottom w:val="none" w:sz="0" w:space="0" w:color="auto"/>
        <w:right w:val="none" w:sz="0" w:space="0" w:color="auto"/>
      </w:divBdr>
    </w:div>
    <w:div w:id="115220202">
      <w:bodyDiv w:val="1"/>
      <w:marLeft w:val="0"/>
      <w:marRight w:val="0"/>
      <w:marTop w:val="0"/>
      <w:marBottom w:val="0"/>
      <w:divBdr>
        <w:top w:val="none" w:sz="0" w:space="0" w:color="auto"/>
        <w:left w:val="none" w:sz="0" w:space="0" w:color="auto"/>
        <w:bottom w:val="none" w:sz="0" w:space="0" w:color="auto"/>
        <w:right w:val="none" w:sz="0" w:space="0" w:color="auto"/>
      </w:divBdr>
    </w:div>
    <w:div w:id="144780097">
      <w:bodyDiv w:val="1"/>
      <w:marLeft w:val="0"/>
      <w:marRight w:val="0"/>
      <w:marTop w:val="0"/>
      <w:marBottom w:val="0"/>
      <w:divBdr>
        <w:top w:val="none" w:sz="0" w:space="0" w:color="auto"/>
        <w:left w:val="none" w:sz="0" w:space="0" w:color="auto"/>
        <w:bottom w:val="none" w:sz="0" w:space="0" w:color="auto"/>
        <w:right w:val="none" w:sz="0" w:space="0" w:color="auto"/>
      </w:divBdr>
    </w:div>
    <w:div w:id="214392073">
      <w:bodyDiv w:val="1"/>
      <w:marLeft w:val="0"/>
      <w:marRight w:val="0"/>
      <w:marTop w:val="0"/>
      <w:marBottom w:val="0"/>
      <w:divBdr>
        <w:top w:val="none" w:sz="0" w:space="0" w:color="auto"/>
        <w:left w:val="none" w:sz="0" w:space="0" w:color="auto"/>
        <w:bottom w:val="none" w:sz="0" w:space="0" w:color="auto"/>
        <w:right w:val="none" w:sz="0" w:space="0" w:color="auto"/>
      </w:divBdr>
    </w:div>
    <w:div w:id="440102082">
      <w:bodyDiv w:val="1"/>
      <w:marLeft w:val="0"/>
      <w:marRight w:val="0"/>
      <w:marTop w:val="0"/>
      <w:marBottom w:val="0"/>
      <w:divBdr>
        <w:top w:val="none" w:sz="0" w:space="0" w:color="auto"/>
        <w:left w:val="none" w:sz="0" w:space="0" w:color="auto"/>
        <w:bottom w:val="none" w:sz="0" w:space="0" w:color="auto"/>
        <w:right w:val="none" w:sz="0" w:space="0" w:color="auto"/>
      </w:divBdr>
    </w:div>
    <w:div w:id="486551081">
      <w:bodyDiv w:val="1"/>
      <w:marLeft w:val="0"/>
      <w:marRight w:val="0"/>
      <w:marTop w:val="0"/>
      <w:marBottom w:val="0"/>
      <w:divBdr>
        <w:top w:val="none" w:sz="0" w:space="0" w:color="auto"/>
        <w:left w:val="none" w:sz="0" w:space="0" w:color="auto"/>
        <w:bottom w:val="none" w:sz="0" w:space="0" w:color="auto"/>
        <w:right w:val="none" w:sz="0" w:space="0" w:color="auto"/>
      </w:divBdr>
    </w:div>
    <w:div w:id="493765757">
      <w:bodyDiv w:val="1"/>
      <w:marLeft w:val="0"/>
      <w:marRight w:val="0"/>
      <w:marTop w:val="0"/>
      <w:marBottom w:val="0"/>
      <w:divBdr>
        <w:top w:val="none" w:sz="0" w:space="0" w:color="auto"/>
        <w:left w:val="none" w:sz="0" w:space="0" w:color="auto"/>
        <w:bottom w:val="none" w:sz="0" w:space="0" w:color="auto"/>
        <w:right w:val="none" w:sz="0" w:space="0" w:color="auto"/>
      </w:divBdr>
    </w:div>
    <w:div w:id="501508769">
      <w:bodyDiv w:val="1"/>
      <w:marLeft w:val="0"/>
      <w:marRight w:val="0"/>
      <w:marTop w:val="0"/>
      <w:marBottom w:val="0"/>
      <w:divBdr>
        <w:top w:val="none" w:sz="0" w:space="0" w:color="auto"/>
        <w:left w:val="none" w:sz="0" w:space="0" w:color="auto"/>
        <w:bottom w:val="none" w:sz="0" w:space="0" w:color="auto"/>
        <w:right w:val="none" w:sz="0" w:space="0" w:color="auto"/>
      </w:divBdr>
    </w:div>
    <w:div w:id="518856594">
      <w:bodyDiv w:val="1"/>
      <w:marLeft w:val="0"/>
      <w:marRight w:val="0"/>
      <w:marTop w:val="0"/>
      <w:marBottom w:val="0"/>
      <w:divBdr>
        <w:top w:val="none" w:sz="0" w:space="0" w:color="auto"/>
        <w:left w:val="none" w:sz="0" w:space="0" w:color="auto"/>
        <w:bottom w:val="none" w:sz="0" w:space="0" w:color="auto"/>
        <w:right w:val="none" w:sz="0" w:space="0" w:color="auto"/>
      </w:divBdr>
    </w:div>
    <w:div w:id="537544904">
      <w:bodyDiv w:val="1"/>
      <w:marLeft w:val="0"/>
      <w:marRight w:val="0"/>
      <w:marTop w:val="0"/>
      <w:marBottom w:val="0"/>
      <w:divBdr>
        <w:top w:val="none" w:sz="0" w:space="0" w:color="auto"/>
        <w:left w:val="none" w:sz="0" w:space="0" w:color="auto"/>
        <w:bottom w:val="none" w:sz="0" w:space="0" w:color="auto"/>
        <w:right w:val="none" w:sz="0" w:space="0" w:color="auto"/>
      </w:divBdr>
      <w:divsChild>
        <w:div w:id="2119107038">
          <w:marLeft w:val="0"/>
          <w:marRight w:val="0"/>
          <w:marTop w:val="0"/>
          <w:marBottom w:val="0"/>
          <w:divBdr>
            <w:top w:val="none" w:sz="0" w:space="0" w:color="auto"/>
            <w:left w:val="none" w:sz="0" w:space="0" w:color="auto"/>
            <w:bottom w:val="none" w:sz="0" w:space="0" w:color="auto"/>
            <w:right w:val="none" w:sz="0" w:space="0" w:color="auto"/>
          </w:divBdr>
          <w:divsChild>
            <w:div w:id="1558081707">
              <w:marLeft w:val="0"/>
              <w:marRight w:val="0"/>
              <w:marTop w:val="0"/>
              <w:marBottom w:val="0"/>
              <w:divBdr>
                <w:top w:val="none" w:sz="0" w:space="0" w:color="auto"/>
                <w:left w:val="none" w:sz="0" w:space="0" w:color="auto"/>
                <w:bottom w:val="none" w:sz="0" w:space="0" w:color="auto"/>
                <w:right w:val="none" w:sz="0" w:space="0" w:color="auto"/>
              </w:divBdr>
              <w:divsChild>
                <w:div w:id="22367930">
                  <w:marLeft w:val="280"/>
                  <w:marRight w:val="52"/>
                  <w:marTop w:val="0"/>
                  <w:marBottom w:val="0"/>
                  <w:divBdr>
                    <w:top w:val="none" w:sz="0" w:space="0" w:color="auto"/>
                    <w:left w:val="none" w:sz="0" w:space="0" w:color="auto"/>
                    <w:bottom w:val="none" w:sz="0" w:space="0" w:color="auto"/>
                    <w:right w:val="none" w:sz="0" w:space="0" w:color="auto"/>
                  </w:divBdr>
                  <w:divsChild>
                    <w:div w:id="752355218">
                      <w:marLeft w:val="280"/>
                      <w:marRight w:val="52"/>
                      <w:marTop w:val="0"/>
                      <w:marBottom w:val="0"/>
                      <w:divBdr>
                        <w:top w:val="none" w:sz="0" w:space="0" w:color="auto"/>
                        <w:left w:val="none" w:sz="0" w:space="0" w:color="auto"/>
                        <w:bottom w:val="none" w:sz="0" w:space="0" w:color="auto"/>
                        <w:right w:val="none" w:sz="0" w:space="0" w:color="auto"/>
                      </w:divBdr>
                      <w:divsChild>
                        <w:div w:id="2034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505056">
      <w:bodyDiv w:val="1"/>
      <w:marLeft w:val="0"/>
      <w:marRight w:val="0"/>
      <w:marTop w:val="0"/>
      <w:marBottom w:val="0"/>
      <w:divBdr>
        <w:top w:val="none" w:sz="0" w:space="0" w:color="auto"/>
        <w:left w:val="none" w:sz="0" w:space="0" w:color="auto"/>
        <w:bottom w:val="none" w:sz="0" w:space="0" w:color="auto"/>
        <w:right w:val="none" w:sz="0" w:space="0" w:color="auto"/>
      </w:divBdr>
    </w:div>
    <w:div w:id="690569027">
      <w:bodyDiv w:val="1"/>
      <w:marLeft w:val="0"/>
      <w:marRight w:val="0"/>
      <w:marTop w:val="0"/>
      <w:marBottom w:val="0"/>
      <w:divBdr>
        <w:top w:val="none" w:sz="0" w:space="0" w:color="auto"/>
        <w:left w:val="none" w:sz="0" w:space="0" w:color="auto"/>
        <w:bottom w:val="none" w:sz="0" w:space="0" w:color="auto"/>
        <w:right w:val="none" w:sz="0" w:space="0" w:color="auto"/>
      </w:divBdr>
    </w:div>
    <w:div w:id="767852029">
      <w:bodyDiv w:val="1"/>
      <w:marLeft w:val="0"/>
      <w:marRight w:val="0"/>
      <w:marTop w:val="0"/>
      <w:marBottom w:val="0"/>
      <w:divBdr>
        <w:top w:val="none" w:sz="0" w:space="0" w:color="auto"/>
        <w:left w:val="none" w:sz="0" w:space="0" w:color="auto"/>
        <w:bottom w:val="none" w:sz="0" w:space="0" w:color="auto"/>
        <w:right w:val="none" w:sz="0" w:space="0" w:color="auto"/>
      </w:divBdr>
    </w:div>
    <w:div w:id="782463578">
      <w:bodyDiv w:val="1"/>
      <w:marLeft w:val="0"/>
      <w:marRight w:val="0"/>
      <w:marTop w:val="0"/>
      <w:marBottom w:val="0"/>
      <w:divBdr>
        <w:top w:val="none" w:sz="0" w:space="0" w:color="auto"/>
        <w:left w:val="none" w:sz="0" w:space="0" w:color="auto"/>
        <w:bottom w:val="none" w:sz="0" w:space="0" w:color="auto"/>
        <w:right w:val="none" w:sz="0" w:space="0" w:color="auto"/>
      </w:divBdr>
    </w:div>
    <w:div w:id="789401540">
      <w:bodyDiv w:val="1"/>
      <w:marLeft w:val="0"/>
      <w:marRight w:val="0"/>
      <w:marTop w:val="0"/>
      <w:marBottom w:val="0"/>
      <w:divBdr>
        <w:top w:val="none" w:sz="0" w:space="0" w:color="auto"/>
        <w:left w:val="none" w:sz="0" w:space="0" w:color="auto"/>
        <w:bottom w:val="none" w:sz="0" w:space="0" w:color="auto"/>
        <w:right w:val="none" w:sz="0" w:space="0" w:color="auto"/>
      </w:divBdr>
    </w:div>
    <w:div w:id="879971249">
      <w:bodyDiv w:val="1"/>
      <w:marLeft w:val="0"/>
      <w:marRight w:val="0"/>
      <w:marTop w:val="0"/>
      <w:marBottom w:val="0"/>
      <w:divBdr>
        <w:top w:val="none" w:sz="0" w:space="0" w:color="auto"/>
        <w:left w:val="none" w:sz="0" w:space="0" w:color="auto"/>
        <w:bottom w:val="none" w:sz="0" w:space="0" w:color="auto"/>
        <w:right w:val="none" w:sz="0" w:space="0" w:color="auto"/>
      </w:divBdr>
    </w:div>
    <w:div w:id="905842612">
      <w:bodyDiv w:val="1"/>
      <w:marLeft w:val="0"/>
      <w:marRight w:val="0"/>
      <w:marTop w:val="0"/>
      <w:marBottom w:val="0"/>
      <w:divBdr>
        <w:top w:val="none" w:sz="0" w:space="0" w:color="auto"/>
        <w:left w:val="none" w:sz="0" w:space="0" w:color="auto"/>
        <w:bottom w:val="none" w:sz="0" w:space="0" w:color="auto"/>
        <w:right w:val="none" w:sz="0" w:space="0" w:color="auto"/>
      </w:divBdr>
    </w:div>
    <w:div w:id="941768927">
      <w:bodyDiv w:val="1"/>
      <w:marLeft w:val="0"/>
      <w:marRight w:val="0"/>
      <w:marTop w:val="0"/>
      <w:marBottom w:val="0"/>
      <w:divBdr>
        <w:top w:val="none" w:sz="0" w:space="0" w:color="auto"/>
        <w:left w:val="none" w:sz="0" w:space="0" w:color="auto"/>
        <w:bottom w:val="none" w:sz="0" w:space="0" w:color="auto"/>
        <w:right w:val="none" w:sz="0" w:space="0" w:color="auto"/>
      </w:divBdr>
    </w:div>
    <w:div w:id="967668295">
      <w:bodyDiv w:val="1"/>
      <w:marLeft w:val="0"/>
      <w:marRight w:val="0"/>
      <w:marTop w:val="0"/>
      <w:marBottom w:val="0"/>
      <w:divBdr>
        <w:top w:val="none" w:sz="0" w:space="0" w:color="auto"/>
        <w:left w:val="none" w:sz="0" w:space="0" w:color="auto"/>
        <w:bottom w:val="none" w:sz="0" w:space="0" w:color="auto"/>
        <w:right w:val="none" w:sz="0" w:space="0" w:color="auto"/>
      </w:divBdr>
    </w:div>
    <w:div w:id="984162284">
      <w:bodyDiv w:val="1"/>
      <w:marLeft w:val="0"/>
      <w:marRight w:val="0"/>
      <w:marTop w:val="0"/>
      <w:marBottom w:val="0"/>
      <w:divBdr>
        <w:top w:val="none" w:sz="0" w:space="0" w:color="auto"/>
        <w:left w:val="none" w:sz="0" w:space="0" w:color="auto"/>
        <w:bottom w:val="none" w:sz="0" w:space="0" w:color="auto"/>
        <w:right w:val="none" w:sz="0" w:space="0" w:color="auto"/>
      </w:divBdr>
    </w:div>
    <w:div w:id="1006589698">
      <w:bodyDiv w:val="1"/>
      <w:marLeft w:val="0"/>
      <w:marRight w:val="0"/>
      <w:marTop w:val="0"/>
      <w:marBottom w:val="0"/>
      <w:divBdr>
        <w:top w:val="none" w:sz="0" w:space="0" w:color="auto"/>
        <w:left w:val="none" w:sz="0" w:space="0" w:color="auto"/>
        <w:bottom w:val="none" w:sz="0" w:space="0" w:color="auto"/>
        <w:right w:val="none" w:sz="0" w:space="0" w:color="auto"/>
      </w:divBdr>
    </w:div>
    <w:div w:id="1064453162">
      <w:bodyDiv w:val="1"/>
      <w:marLeft w:val="0"/>
      <w:marRight w:val="0"/>
      <w:marTop w:val="0"/>
      <w:marBottom w:val="0"/>
      <w:divBdr>
        <w:top w:val="none" w:sz="0" w:space="0" w:color="auto"/>
        <w:left w:val="none" w:sz="0" w:space="0" w:color="auto"/>
        <w:bottom w:val="none" w:sz="0" w:space="0" w:color="auto"/>
        <w:right w:val="none" w:sz="0" w:space="0" w:color="auto"/>
      </w:divBdr>
    </w:div>
    <w:div w:id="1104499594">
      <w:bodyDiv w:val="1"/>
      <w:marLeft w:val="0"/>
      <w:marRight w:val="0"/>
      <w:marTop w:val="0"/>
      <w:marBottom w:val="0"/>
      <w:divBdr>
        <w:top w:val="none" w:sz="0" w:space="0" w:color="auto"/>
        <w:left w:val="none" w:sz="0" w:space="0" w:color="auto"/>
        <w:bottom w:val="none" w:sz="0" w:space="0" w:color="auto"/>
        <w:right w:val="none" w:sz="0" w:space="0" w:color="auto"/>
      </w:divBdr>
    </w:div>
    <w:div w:id="1111819613">
      <w:bodyDiv w:val="1"/>
      <w:marLeft w:val="0"/>
      <w:marRight w:val="0"/>
      <w:marTop w:val="0"/>
      <w:marBottom w:val="0"/>
      <w:divBdr>
        <w:top w:val="none" w:sz="0" w:space="0" w:color="auto"/>
        <w:left w:val="none" w:sz="0" w:space="0" w:color="auto"/>
        <w:bottom w:val="none" w:sz="0" w:space="0" w:color="auto"/>
        <w:right w:val="none" w:sz="0" w:space="0" w:color="auto"/>
      </w:divBdr>
    </w:div>
    <w:div w:id="1117407589">
      <w:bodyDiv w:val="1"/>
      <w:marLeft w:val="0"/>
      <w:marRight w:val="0"/>
      <w:marTop w:val="0"/>
      <w:marBottom w:val="0"/>
      <w:divBdr>
        <w:top w:val="none" w:sz="0" w:space="0" w:color="auto"/>
        <w:left w:val="none" w:sz="0" w:space="0" w:color="auto"/>
        <w:bottom w:val="none" w:sz="0" w:space="0" w:color="auto"/>
        <w:right w:val="none" w:sz="0" w:space="0" w:color="auto"/>
      </w:divBdr>
    </w:div>
    <w:div w:id="1159149835">
      <w:bodyDiv w:val="1"/>
      <w:marLeft w:val="0"/>
      <w:marRight w:val="0"/>
      <w:marTop w:val="0"/>
      <w:marBottom w:val="0"/>
      <w:divBdr>
        <w:top w:val="none" w:sz="0" w:space="0" w:color="auto"/>
        <w:left w:val="none" w:sz="0" w:space="0" w:color="auto"/>
        <w:bottom w:val="none" w:sz="0" w:space="0" w:color="auto"/>
        <w:right w:val="none" w:sz="0" w:space="0" w:color="auto"/>
      </w:divBdr>
    </w:div>
    <w:div w:id="1166703494">
      <w:bodyDiv w:val="1"/>
      <w:marLeft w:val="0"/>
      <w:marRight w:val="0"/>
      <w:marTop w:val="0"/>
      <w:marBottom w:val="0"/>
      <w:divBdr>
        <w:top w:val="none" w:sz="0" w:space="0" w:color="auto"/>
        <w:left w:val="none" w:sz="0" w:space="0" w:color="auto"/>
        <w:bottom w:val="none" w:sz="0" w:space="0" w:color="auto"/>
        <w:right w:val="none" w:sz="0" w:space="0" w:color="auto"/>
      </w:divBdr>
    </w:div>
    <w:div w:id="1291470968">
      <w:bodyDiv w:val="1"/>
      <w:marLeft w:val="0"/>
      <w:marRight w:val="0"/>
      <w:marTop w:val="0"/>
      <w:marBottom w:val="0"/>
      <w:divBdr>
        <w:top w:val="none" w:sz="0" w:space="0" w:color="auto"/>
        <w:left w:val="none" w:sz="0" w:space="0" w:color="auto"/>
        <w:bottom w:val="none" w:sz="0" w:space="0" w:color="auto"/>
        <w:right w:val="none" w:sz="0" w:space="0" w:color="auto"/>
      </w:divBdr>
    </w:div>
    <w:div w:id="1306202169">
      <w:bodyDiv w:val="1"/>
      <w:marLeft w:val="0"/>
      <w:marRight w:val="0"/>
      <w:marTop w:val="0"/>
      <w:marBottom w:val="0"/>
      <w:divBdr>
        <w:top w:val="none" w:sz="0" w:space="0" w:color="auto"/>
        <w:left w:val="none" w:sz="0" w:space="0" w:color="auto"/>
        <w:bottom w:val="none" w:sz="0" w:space="0" w:color="auto"/>
        <w:right w:val="none" w:sz="0" w:space="0" w:color="auto"/>
      </w:divBdr>
    </w:div>
    <w:div w:id="1490712838">
      <w:bodyDiv w:val="1"/>
      <w:marLeft w:val="0"/>
      <w:marRight w:val="0"/>
      <w:marTop w:val="0"/>
      <w:marBottom w:val="0"/>
      <w:divBdr>
        <w:top w:val="none" w:sz="0" w:space="0" w:color="auto"/>
        <w:left w:val="none" w:sz="0" w:space="0" w:color="auto"/>
        <w:bottom w:val="none" w:sz="0" w:space="0" w:color="auto"/>
        <w:right w:val="none" w:sz="0" w:space="0" w:color="auto"/>
      </w:divBdr>
    </w:div>
    <w:div w:id="1524905800">
      <w:bodyDiv w:val="1"/>
      <w:marLeft w:val="0"/>
      <w:marRight w:val="0"/>
      <w:marTop w:val="0"/>
      <w:marBottom w:val="0"/>
      <w:divBdr>
        <w:top w:val="none" w:sz="0" w:space="0" w:color="auto"/>
        <w:left w:val="none" w:sz="0" w:space="0" w:color="auto"/>
        <w:bottom w:val="none" w:sz="0" w:space="0" w:color="auto"/>
        <w:right w:val="none" w:sz="0" w:space="0" w:color="auto"/>
      </w:divBdr>
    </w:div>
    <w:div w:id="1539079816">
      <w:bodyDiv w:val="1"/>
      <w:marLeft w:val="45"/>
      <w:marRight w:val="45"/>
      <w:marTop w:val="45"/>
      <w:marBottom w:val="45"/>
      <w:divBdr>
        <w:top w:val="none" w:sz="0" w:space="0" w:color="auto"/>
        <w:left w:val="none" w:sz="0" w:space="0" w:color="auto"/>
        <w:bottom w:val="none" w:sz="0" w:space="0" w:color="auto"/>
        <w:right w:val="none" w:sz="0" w:space="0" w:color="auto"/>
      </w:divBdr>
      <w:divsChild>
        <w:div w:id="1454443867">
          <w:marLeft w:val="0"/>
          <w:marRight w:val="72"/>
          <w:marTop w:val="0"/>
          <w:marBottom w:val="0"/>
          <w:divBdr>
            <w:top w:val="none" w:sz="0" w:space="0" w:color="auto"/>
            <w:left w:val="none" w:sz="0" w:space="0" w:color="auto"/>
            <w:bottom w:val="none" w:sz="0" w:space="0" w:color="auto"/>
            <w:right w:val="none" w:sz="0" w:space="0" w:color="auto"/>
          </w:divBdr>
          <w:divsChild>
            <w:div w:id="131756642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553426659">
      <w:bodyDiv w:val="1"/>
      <w:marLeft w:val="0"/>
      <w:marRight w:val="0"/>
      <w:marTop w:val="0"/>
      <w:marBottom w:val="0"/>
      <w:divBdr>
        <w:top w:val="none" w:sz="0" w:space="0" w:color="auto"/>
        <w:left w:val="none" w:sz="0" w:space="0" w:color="auto"/>
        <w:bottom w:val="none" w:sz="0" w:space="0" w:color="auto"/>
        <w:right w:val="none" w:sz="0" w:space="0" w:color="auto"/>
      </w:divBdr>
    </w:div>
    <w:div w:id="1571233737">
      <w:bodyDiv w:val="1"/>
      <w:marLeft w:val="0"/>
      <w:marRight w:val="0"/>
      <w:marTop w:val="0"/>
      <w:marBottom w:val="0"/>
      <w:divBdr>
        <w:top w:val="none" w:sz="0" w:space="0" w:color="auto"/>
        <w:left w:val="none" w:sz="0" w:space="0" w:color="auto"/>
        <w:bottom w:val="none" w:sz="0" w:space="0" w:color="auto"/>
        <w:right w:val="none" w:sz="0" w:space="0" w:color="auto"/>
      </w:divBdr>
    </w:div>
    <w:div w:id="1575820686">
      <w:bodyDiv w:val="1"/>
      <w:marLeft w:val="0"/>
      <w:marRight w:val="0"/>
      <w:marTop w:val="0"/>
      <w:marBottom w:val="0"/>
      <w:divBdr>
        <w:top w:val="none" w:sz="0" w:space="0" w:color="auto"/>
        <w:left w:val="none" w:sz="0" w:space="0" w:color="auto"/>
        <w:bottom w:val="none" w:sz="0" w:space="0" w:color="auto"/>
        <w:right w:val="none" w:sz="0" w:space="0" w:color="auto"/>
      </w:divBdr>
    </w:div>
    <w:div w:id="1607158238">
      <w:bodyDiv w:val="1"/>
      <w:marLeft w:val="0"/>
      <w:marRight w:val="0"/>
      <w:marTop w:val="0"/>
      <w:marBottom w:val="0"/>
      <w:divBdr>
        <w:top w:val="none" w:sz="0" w:space="0" w:color="auto"/>
        <w:left w:val="none" w:sz="0" w:space="0" w:color="auto"/>
        <w:bottom w:val="none" w:sz="0" w:space="0" w:color="auto"/>
        <w:right w:val="none" w:sz="0" w:space="0" w:color="auto"/>
      </w:divBdr>
    </w:div>
    <w:div w:id="1635140205">
      <w:bodyDiv w:val="1"/>
      <w:marLeft w:val="0"/>
      <w:marRight w:val="0"/>
      <w:marTop w:val="0"/>
      <w:marBottom w:val="0"/>
      <w:divBdr>
        <w:top w:val="none" w:sz="0" w:space="0" w:color="auto"/>
        <w:left w:val="none" w:sz="0" w:space="0" w:color="auto"/>
        <w:bottom w:val="none" w:sz="0" w:space="0" w:color="auto"/>
        <w:right w:val="none" w:sz="0" w:space="0" w:color="auto"/>
      </w:divBdr>
    </w:div>
    <w:div w:id="1767382435">
      <w:bodyDiv w:val="1"/>
      <w:marLeft w:val="0"/>
      <w:marRight w:val="0"/>
      <w:marTop w:val="0"/>
      <w:marBottom w:val="0"/>
      <w:divBdr>
        <w:top w:val="none" w:sz="0" w:space="0" w:color="auto"/>
        <w:left w:val="none" w:sz="0" w:space="0" w:color="auto"/>
        <w:bottom w:val="none" w:sz="0" w:space="0" w:color="auto"/>
        <w:right w:val="none" w:sz="0" w:space="0" w:color="auto"/>
      </w:divBdr>
    </w:div>
    <w:div w:id="1767730274">
      <w:bodyDiv w:val="1"/>
      <w:marLeft w:val="0"/>
      <w:marRight w:val="0"/>
      <w:marTop w:val="0"/>
      <w:marBottom w:val="0"/>
      <w:divBdr>
        <w:top w:val="none" w:sz="0" w:space="0" w:color="auto"/>
        <w:left w:val="none" w:sz="0" w:space="0" w:color="auto"/>
        <w:bottom w:val="none" w:sz="0" w:space="0" w:color="auto"/>
        <w:right w:val="none" w:sz="0" w:space="0" w:color="auto"/>
      </w:divBdr>
    </w:div>
    <w:div w:id="1787700917">
      <w:bodyDiv w:val="1"/>
      <w:marLeft w:val="0"/>
      <w:marRight w:val="0"/>
      <w:marTop w:val="0"/>
      <w:marBottom w:val="0"/>
      <w:divBdr>
        <w:top w:val="none" w:sz="0" w:space="0" w:color="auto"/>
        <w:left w:val="none" w:sz="0" w:space="0" w:color="auto"/>
        <w:bottom w:val="none" w:sz="0" w:space="0" w:color="auto"/>
        <w:right w:val="none" w:sz="0" w:space="0" w:color="auto"/>
      </w:divBdr>
    </w:div>
    <w:div w:id="1860698339">
      <w:bodyDiv w:val="1"/>
      <w:marLeft w:val="0"/>
      <w:marRight w:val="0"/>
      <w:marTop w:val="0"/>
      <w:marBottom w:val="0"/>
      <w:divBdr>
        <w:top w:val="none" w:sz="0" w:space="0" w:color="auto"/>
        <w:left w:val="none" w:sz="0" w:space="0" w:color="auto"/>
        <w:bottom w:val="none" w:sz="0" w:space="0" w:color="auto"/>
        <w:right w:val="none" w:sz="0" w:space="0" w:color="auto"/>
      </w:divBdr>
    </w:div>
    <w:div w:id="1973516881">
      <w:bodyDiv w:val="1"/>
      <w:marLeft w:val="0"/>
      <w:marRight w:val="0"/>
      <w:marTop w:val="0"/>
      <w:marBottom w:val="0"/>
      <w:divBdr>
        <w:top w:val="none" w:sz="0" w:space="0" w:color="auto"/>
        <w:left w:val="none" w:sz="0" w:space="0" w:color="auto"/>
        <w:bottom w:val="none" w:sz="0" w:space="0" w:color="auto"/>
        <w:right w:val="none" w:sz="0" w:space="0" w:color="auto"/>
      </w:divBdr>
    </w:div>
    <w:div w:id="2009097479">
      <w:bodyDiv w:val="1"/>
      <w:marLeft w:val="0"/>
      <w:marRight w:val="0"/>
      <w:marTop w:val="0"/>
      <w:marBottom w:val="0"/>
      <w:divBdr>
        <w:top w:val="none" w:sz="0" w:space="0" w:color="auto"/>
        <w:left w:val="none" w:sz="0" w:space="0" w:color="auto"/>
        <w:bottom w:val="none" w:sz="0" w:space="0" w:color="auto"/>
        <w:right w:val="none" w:sz="0" w:space="0" w:color="auto"/>
      </w:divBdr>
    </w:div>
    <w:div w:id="2057388669">
      <w:bodyDiv w:val="1"/>
      <w:marLeft w:val="0"/>
      <w:marRight w:val="0"/>
      <w:marTop w:val="0"/>
      <w:marBottom w:val="0"/>
      <w:divBdr>
        <w:top w:val="none" w:sz="0" w:space="0" w:color="auto"/>
        <w:left w:val="none" w:sz="0" w:space="0" w:color="auto"/>
        <w:bottom w:val="none" w:sz="0" w:space="0" w:color="auto"/>
        <w:right w:val="none" w:sz="0" w:space="0" w:color="auto"/>
      </w:divBdr>
    </w:div>
    <w:div w:id="20952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1D48-25E3-446C-848B-3C4D75EF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5F181352.dotm</Template>
  <TotalTime>0</TotalTime>
  <Pages>67</Pages>
  <Words>15496</Words>
  <Characters>97625</Characters>
  <Application>Microsoft Office Word</Application>
  <DocSecurity>0</DocSecurity>
  <Lines>813</Lines>
  <Paragraphs>225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2017-12-19T15:26:00Z</dcterms:created>
  <dcterms:modified xsi:type="dcterms:W3CDTF">2017-12-20T13:32:00Z</dcterms:modified>
</cp:coreProperties>
</file>