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77674" w14:textId="7483C684" w:rsidR="009F1B62" w:rsidRPr="00BA32F8" w:rsidRDefault="002F3F77" w:rsidP="00853123">
      <w:pPr>
        <w:jc w:val="center"/>
        <w:rPr>
          <w:b/>
        </w:rPr>
      </w:pPr>
      <w:bookmarkStart w:id="0" w:name="_Toc468184895"/>
      <w:r w:rsidRPr="00BA32F8">
        <w:t xml:space="preserve">320 E – </w:t>
      </w:r>
      <w:r w:rsidR="00EC6C8C" w:rsidRPr="00BA32F8">
        <w:t>50.</w:t>
      </w:r>
      <w:r w:rsidR="00D968F5" w:rsidRPr="00BA32F8">
        <w:t>5</w:t>
      </w:r>
      <w:r w:rsidR="000542F5">
        <w:t>5</w:t>
      </w:r>
      <w:r w:rsidR="00D968F5" w:rsidRPr="00BA32F8">
        <w:t xml:space="preserve"> </w:t>
      </w:r>
      <w:r w:rsidR="00541E82" w:rsidRPr="00BA32F8">
        <w:t>(1</w:t>
      </w:r>
      <w:r w:rsidR="000542F5">
        <w:t>5</w:t>
      </w:r>
      <w:r w:rsidR="00541E82" w:rsidRPr="00BA32F8">
        <w:t>)</w:t>
      </w:r>
      <w:bookmarkEnd w:id="0"/>
    </w:p>
    <w:p w14:paraId="03082EBD" w14:textId="77777777" w:rsidR="009F1B62" w:rsidRPr="00BA32F8" w:rsidRDefault="009F1B62" w:rsidP="00853123">
      <w:pPr>
        <w:jc w:val="center"/>
      </w:pPr>
    </w:p>
    <w:p w14:paraId="6BF5C008" w14:textId="77777777" w:rsidR="009F1B62" w:rsidRPr="00BA32F8" w:rsidRDefault="009F1B62" w:rsidP="00853123">
      <w:pPr>
        <w:jc w:val="center"/>
        <w:rPr>
          <w:b/>
          <w:sz w:val="36"/>
          <w:szCs w:val="36"/>
        </w:rPr>
      </w:pPr>
      <w:bookmarkStart w:id="1" w:name="_Toc468184896"/>
      <w:r w:rsidRPr="00BA32F8">
        <w:rPr>
          <w:b/>
          <w:sz w:val="36"/>
          <w:szCs w:val="36"/>
        </w:rPr>
        <w:t>G e s c h ä f t s v e r t e</w:t>
      </w:r>
      <w:bookmarkStart w:id="2" w:name="_GoBack"/>
      <w:bookmarkEnd w:id="2"/>
      <w:r w:rsidRPr="00BA32F8">
        <w:rPr>
          <w:b/>
          <w:sz w:val="36"/>
          <w:szCs w:val="36"/>
        </w:rPr>
        <w:t xml:space="preserve"> i l u n g s p l a n</w:t>
      </w:r>
      <w:bookmarkEnd w:id="1"/>
    </w:p>
    <w:p w14:paraId="4DD4D5AA" w14:textId="77777777" w:rsidR="009F1B62" w:rsidRPr="00BA32F8" w:rsidRDefault="009F1B62" w:rsidP="00853123">
      <w:pPr>
        <w:jc w:val="center"/>
        <w:rPr>
          <w:b/>
          <w:sz w:val="36"/>
          <w:szCs w:val="36"/>
        </w:rPr>
      </w:pPr>
      <w:r w:rsidRPr="00BA32F8">
        <w:rPr>
          <w:b/>
          <w:sz w:val="36"/>
          <w:szCs w:val="36"/>
        </w:rPr>
        <w:t>des Landgeri</w:t>
      </w:r>
      <w:r w:rsidR="009F2480" w:rsidRPr="00BA32F8">
        <w:rPr>
          <w:b/>
          <w:sz w:val="36"/>
          <w:szCs w:val="36"/>
        </w:rPr>
        <w:t xml:space="preserve">chts Bielefeld für das Jahr </w:t>
      </w:r>
      <w:r w:rsidR="005569BC" w:rsidRPr="00BA32F8">
        <w:rPr>
          <w:b/>
          <w:sz w:val="36"/>
          <w:szCs w:val="36"/>
        </w:rPr>
        <w:t>2020</w:t>
      </w:r>
    </w:p>
    <w:p w14:paraId="7915B4BE" w14:textId="77777777" w:rsidR="009F1B62" w:rsidRPr="00BA32F8" w:rsidRDefault="009F1B62" w:rsidP="00853123">
      <w:pPr>
        <w:jc w:val="center"/>
      </w:pPr>
    </w:p>
    <w:p w14:paraId="50C3E2FF" w14:textId="77777777" w:rsidR="00D6682F" w:rsidRPr="00BA32F8" w:rsidRDefault="00D6682F" w:rsidP="00853123">
      <w:pPr>
        <w:jc w:val="center"/>
      </w:pPr>
    </w:p>
    <w:p w14:paraId="05E821CA" w14:textId="77777777" w:rsidR="00D6682F" w:rsidRPr="00BA32F8" w:rsidRDefault="00D6682F" w:rsidP="00853123">
      <w:pPr>
        <w:jc w:val="center"/>
      </w:pPr>
      <w:r w:rsidRPr="00BA32F8">
        <w:rPr>
          <w:noProof/>
        </w:rPr>
        <w:drawing>
          <wp:inline distT="0" distB="0" distL="0" distR="0" wp14:anchorId="1D417470" wp14:editId="731CA974">
            <wp:extent cx="4420926" cy="5046637"/>
            <wp:effectExtent l="1905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25776" cy="5052173"/>
                    </a:xfrm>
                    <a:prstGeom prst="rect">
                      <a:avLst/>
                    </a:prstGeom>
                    <a:noFill/>
                    <a:ln>
                      <a:noFill/>
                    </a:ln>
                  </pic:spPr>
                </pic:pic>
              </a:graphicData>
            </a:graphic>
          </wp:inline>
        </w:drawing>
      </w:r>
    </w:p>
    <w:p w14:paraId="3564EAFF" w14:textId="77777777" w:rsidR="009E2009" w:rsidRPr="00BA32F8" w:rsidRDefault="009E2009" w:rsidP="00853123">
      <w:pPr>
        <w:jc w:val="center"/>
      </w:pPr>
      <w:r w:rsidRPr="00BA32F8">
        <w:br w:type="page"/>
      </w:r>
    </w:p>
    <w:p w14:paraId="7B97FD58" w14:textId="77777777" w:rsidR="009E2009" w:rsidRPr="00BA32F8" w:rsidRDefault="009E2009" w:rsidP="00B9259A">
      <w:pPr>
        <w:jc w:val="both"/>
        <w:outlineLvl w:val="0"/>
        <w:rPr>
          <w:u w:val="single"/>
        </w:rPr>
      </w:pPr>
      <w:bookmarkStart w:id="3" w:name="_Toc468285133"/>
      <w:bookmarkStart w:id="4" w:name="_Toc27741131"/>
      <w:r w:rsidRPr="00BA32F8">
        <w:rPr>
          <w:u w:val="single"/>
        </w:rPr>
        <w:lastRenderedPageBreak/>
        <w:t>Inhaltsverzeichnis</w:t>
      </w:r>
      <w:bookmarkEnd w:id="3"/>
      <w:bookmarkEnd w:id="4"/>
    </w:p>
    <w:p w14:paraId="505353B9" w14:textId="77777777" w:rsidR="00123F0D" w:rsidRDefault="00831FC2">
      <w:pPr>
        <w:pStyle w:val="Verzeichnis1"/>
        <w:tabs>
          <w:tab w:val="right" w:leader="underscore" w:pos="9062"/>
        </w:tabs>
        <w:rPr>
          <w:rFonts w:eastAsiaTheme="minorEastAsia" w:cstheme="minorBidi"/>
          <w:b w:val="0"/>
          <w:bCs w:val="0"/>
          <w:i w:val="0"/>
          <w:iCs w:val="0"/>
          <w:noProof/>
          <w:sz w:val="22"/>
          <w:szCs w:val="22"/>
        </w:rPr>
      </w:pPr>
      <w:r w:rsidRPr="00BA32F8">
        <w:rPr>
          <w:rFonts w:asciiTheme="majorHAnsi" w:hAnsiTheme="majorHAnsi"/>
          <w:caps/>
        </w:rPr>
        <w:fldChar w:fldCharType="begin"/>
      </w:r>
      <w:r w:rsidR="00754C67" w:rsidRPr="00BA32F8">
        <w:rPr>
          <w:rFonts w:asciiTheme="majorHAnsi" w:hAnsiTheme="majorHAnsi"/>
          <w:caps/>
        </w:rPr>
        <w:instrText xml:space="preserve"> TOC \o \h \z \u </w:instrText>
      </w:r>
      <w:r w:rsidRPr="00BA32F8">
        <w:rPr>
          <w:rFonts w:asciiTheme="majorHAnsi" w:hAnsiTheme="majorHAnsi"/>
          <w:caps/>
        </w:rPr>
        <w:fldChar w:fldCharType="separate"/>
      </w:r>
      <w:hyperlink w:anchor="_Toc27741131" w:history="1">
        <w:r w:rsidR="00123F0D" w:rsidRPr="00EC51C6">
          <w:rPr>
            <w:rStyle w:val="Hyperlink"/>
            <w:noProof/>
          </w:rPr>
          <w:t>Inhaltsverzeichnis</w:t>
        </w:r>
        <w:r w:rsidR="00123F0D">
          <w:rPr>
            <w:noProof/>
            <w:webHidden/>
          </w:rPr>
          <w:tab/>
        </w:r>
        <w:r w:rsidR="00123F0D">
          <w:rPr>
            <w:noProof/>
            <w:webHidden/>
          </w:rPr>
          <w:fldChar w:fldCharType="begin"/>
        </w:r>
        <w:r w:rsidR="00123F0D">
          <w:rPr>
            <w:noProof/>
            <w:webHidden/>
          </w:rPr>
          <w:instrText xml:space="preserve"> PAGEREF _Toc27741131 \h </w:instrText>
        </w:r>
        <w:r w:rsidR="00123F0D">
          <w:rPr>
            <w:noProof/>
            <w:webHidden/>
          </w:rPr>
        </w:r>
        <w:r w:rsidR="00123F0D">
          <w:rPr>
            <w:noProof/>
            <w:webHidden/>
          </w:rPr>
          <w:fldChar w:fldCharType="separate"/>
        </w:r>
        <w:r w:rsidR="00BD090D">
          <w:rPr>
            <w:noProof/>
            <w:webHidden/>
          </w:rPr>
          <w:t>2</w:t>
        </w:r>
        <w:r w:rsidR="00123F0D">
          <w:rPr>
            <w:noProof/>
            <w:webHidden/>
          </w:rPr>
          <w:fldChar w:fldCharType="end"/>
        </w:r>
      </w:hyperlink>
    </w:p>
    <w:p w14:paraId="27BFB5B4" w14:textId="77777777" w:rsidR="00123F0D" w:rsidRDefault="000542F5">
      <w:pPr>
        <w:pStyle w:val="Verzeichnis1"/>
        <w:tabs>
          <w:tab w:val="left" w:pos="480"/>
          <w:tab w:val="right" w:leader="underscore" w:pos="9062"/>
        </w:tabs>
        <w:rPr>
          <w:rFonts w:eastAsiaTheme="minorEastAsia" w:cstheme="minorBidi"/>
          <w:b w:val="0"/>
          <w:bCs w:val="0"/>
          <w:i w:val="0"/>
          <w:iCs w:val="0"/>
          <w:noProof/>
          <w:sz w:val="22"/>
          <w:szCs w:val="22"/>
        </w:rPr>
      </w:pPr>
      <w:hyperlink w:anchor="_Toc27741132" w:history="1">
        <w:r w:rsidR="00123F0D" w:rsidRPr="00EC51C6">
          <w:rPr>
            <w:rStyle w:val="Hyperlink"/>
            <w:noProof/>
          </w:rPr>
          <w:t>A.</w:t>
        </w:r>
        <w:r w:rsidR="00123F0D">
          <w:rPr>
            <w:rFonts w:eastAsiaTheme="minorEastAsia" w:cstheme="minorBidi"/>
            <w:b w:val="0"/>
            <w:bCs w:val="0"/>
            <w:i w:val="0"/>
            <w:iCs w:val="0"/>
            <w:noProof/>
            <w:sz w:val="22"/>
            <w:szCs w:val="22"/>
          </w:rPr>
          <w:tab/>
        </w:r>
        <w:r w:rsidR="00123F0D" w:rsidRPr="00EC51C6">
          <w:rPr>
            <w:rStyle w:val="Hyperlink"/>
            <w:noProof/>
          </w:rPr>
          <w:t>Allgemeines</w:t>
        </w:r>
        <w:r w:rsidR="00123F0D">
          <w:rPr>
            <w:noProof/>
            <w:webHidden/>
          </w:rPr>
          <w:tab/>
        </w:r>
        <w:r w:rsidR="00123F0D">
          <w:rPr>
            <w:noProof/>
            <w:webHidden/>
          </w:rPr>
          <w:fldChar w:fldCharType="begin"/>
        </w:r>
        <w:r w:rsidR="00123F0D">
          <w:rPr>
            <w:noProof/>
            <w:webHidden/>
          </w:rPr>
          <w:instrText xml:space="preserve"> PAGEREF _Toc27741132 \h </w:instrText>
        </w:r>
        <w:r w:rsidR="00123F0D">
          <w:rPr>
            <w:noProof/>
            <w:webHidden/>
          </w:rPr>
        </w:r>
        <w:r w:rsidR="00123F0D">
          <w:rPr>
            <w:noProof/>
            <w:webHidden/>
          </w:rPr>
          <w:fldChar w:fldCharType="separate"/>
        </w:r>
        <w:r w:rsidR="00BD090D">
          <w:rPr>
            <w:noProof/>
            <w:webHidden/>
          </w:rPr>
          <w:t>7</w:t>
        </w:r>
        <w:r w:rsidR="00123F0D">
          <w:rPr>
            <w:noProof/>
            <w:webHidden/>
          </w:rPr>
          <w:fldChar w:fldCharType="end"/>
        </w:r>
      </w:hyperlink>
    </w:p>
    <w:p w14:paraId="00AA7789"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33" w:history="1">
        <w:r w:rsidR="00123F0D" w:rsidRPr="00EC51C6">
          <w:rPr>
            <w:rStyle w:val="Hyperlink"/>
            <w:noProof/>
          </w:rPr>
          <w:t>I.</w:t>
        </w:r>
        <w:r w:rsidR="00123F0D">
          <w:rPr>
            <w:rFonts w:eastAsiaTheme="minorEastAsia" w:cstheme="minorBidi"/>
            <w:b w:val="0"/>
            <w:bCs w:val="0"/>
            <w:noProof/>
          </w:rPr>
          <w:tab/>
        </w:r>
        <w:r w:rsidR="00123F0D" w:rsidRPr="00EC51C6">
          <w:rPr>
            <w:rStyle w:val="Hyperlink"/>
            <w:noProof/>
          </w:rPr>
          <w:t>hinsichtlich der Zivil- und Strafkammern:</w:t>
        </w:r>
        <w:r w:rsidR="00123F0D">
          <w:rPr>
            <w:noProof/>
            <w:webHidden/>
          </w:rPr>
          <w:tab/>
        </w:r>
        <w:r w:rsidR="00123F0D">
          <w:rPr>
            <w:noProof/>
            <w:webHidden/>
          </w:rPr>
          <w:fldChar w:fldCharType="begin"/>
        </w:r>
        <w:r w:rsidR="00123F0D">
          <w:rPr>
            <w:noProof/>
            <w:webHidden/>
          </w:rPr>
          <w:instrText xml:space="preserve"> PAGEREF _Toc27741133 \h </w:instrText>
        </w:r>
        <w:r w:rsidR="00123F0D">
          <w:rPr>
            <w:noProof/>
            <w:webHidden/>
          </w:rPr>
        </w:r>
        <w:r w:rsidR="00123F0D">
          <w:rPr>
            <w:noProof/>
            <w:webHidden/>
          </w:rPr>
          <w:fldChar w:fldCharType="separate"/>
        </w:r>
        <w:r w:rsidR="00BD090D">
          <w:rPr>
            <w:noProof/>
            <w:webHidden/>
          </w:rPr>
          <w:t>7</w:t>
        </w:r>
        <w:r w:rsidR="00123F0D">
          <w:rPr>
            <w:noProof/>
            <w:webHidden/>
          </w:rPr>
          <w:fldChar w:fldCharType="end"/>
        </w:r>
      </w:hyperlink>
    </w:p>
    <w:p w14:paraId="26B87EA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4"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Fortgeltung</w:t>
        </w:r>
        <w:r w:rsidR="00123F0D">
          <w:rPr>
            <w:noProof/>
            <w:webHidden/>
          </w:rPr>
          <w:tab/>
        </w:r>
        <w:r w:rsidR="00123F0D">
          <w:rPr>
            <w:noProof/>
            <w:webHidden/>
          </w:rPr>
          <w:fldChar w:fldCharType="begin"/>
        </w:r>
        <w:r w:rsidR="00123F0D">
          <w:rPr>
            <w:noProof/>
            <w:webHidden/>
          </w:rPr>
          <w:instrText xml:space="preserve"> PAGEREF _Toc27741134 \h </w:instrText>
        </w:r>
        <w:r w:rsidR="00123F0D">
          <w:rPr>
            <w:noProof/>
            <w:webHidden/>
          </w:rPr>
        </w:r>
        <w:r w:rsidR="00123F0D">
          <w:rPr>
            <w:noProof/>
            <w:webHidden/>
          </w:rPr>
          <w:fldChar w:fldCharType="separate"/>
        </w:r>
        <w:r w:rsidR="00BD090D">
          <w:rPr>
            <w:noProof/>
            <w:webHidden/>
          </w:rPr>
          <w:t>7</w:t>
        </w:r>
        <w:r w:rsidR="00123F0D">
          <w:rPr>
            <w:noProof/>
            <w:webHidden/>
          </w:rPr>
          <w:fldChar w:fldCharType="end"/>
        </w:r>
      </w:hyperlink>
    </w:p>
    <w:p w14:paraId="0EDF121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5"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Meinungsverschiedenheiten</w:t>
        </w:r>
        <w:r w:rsidR="00123F0D">
          <w:rPr>
            <w:noProof/>
            <w:webHidden/>
          </w:rPr>
          <w:tab/>
        </w:r>
        <w:r w:rsidR="00123F0D">
          <w:rPr>
            <w:noProof/>
            <w:webHidden/>
          </w:rPr>
          <w:fldChar w:fldCharType="begin"/>
        </w:r>
        <w:r w:rsidR="00123F0D">
          <w:rPr>
            <w:noProof/>
            <w:webHidden/>
          </w:rPr>
          <w:instrText xml:space="preserve"> PAGEREF _Toc27741135 \h </w:instrText>
        </w:r>
        <w:r w:rsidR="00123F0D">
          <w:rPr>
            <w:noProof/>
            <w:webHidden/>
          </w:rPr>
        </w:r>
        <w:r w:rsidR="00123F0D">
          <w:rPr>
            <w:noProof/>
            <w:webHidden/>
          </w:rPr>
          <w:fldChar w:fldCharType="separate"/>
        </w:r>
        <w:r w:rsidR="00BD090D">
          <w:rPr>
            <w:noProof/>
            <w:webHidden/>
          </w:rPr>
          <w:t>7</w:t>
        </w:r>
        <w:r w:rsidR="00123F0D">
          <w:rPr>
            <w:noProof/>
            <w:webHidden/>
          </w:rPr>
          <w:fldChar w:fldCharType="end"/>
        </w:r>
      </w:hyperlink>
    </w:p>
    <w:p w14:paraId="1EC5469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6"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Reihenfolge der Vertretung</w:t>
        </w:r>
        <w:r w:rsidR="00123F0D">
          <w:rPr>
            <w:noProof/>
            <w:webHidden/>
          </w:rPr>
          <w:tab/>
        </w:r>
        <w:r w:rsidR="00123F0D">
          <w:rPr>
            <w:noProof/>
            <w:webHidden/>
          </w:rPr>
          <w:fldChar w:fldCharType="begin"/>
        </w:r>
        <w:r w:rsidR="00123F0D">
          <w:rPr>
            <w:noProof/>
            <w:webHidden/>
          </w:rPr>
          <w:instrText xml:space="preserve"> PAGEREF _Toc27741136 \h </w:instrText>
        </w:r>
        <w:r w:rsidR="00123F0D">
          <w:rPr>
            <w:noProof/>
            <w:webHidden/>
          </w:rPr>
        </w:r>
        <w:r w:rsidR="00123F0D">
          <w:rPr>
            <w:noProof/>
            <w:webHidden/>
          </w:rPr>
          <w:fldChar w:fldCharType="separate"/>
        </w:r>
        <w:r w:rsidR="00BD090D">
          <w:rPr>
            <w:noProof/>
            <w:webHidden/>
          </w:rPr>
          <w:t>7</w:t>
        </w:r>
        <w:r w:rsidR="00123F0D">
          <w:rPr>
            <w:noProof/>
            <w:webHidden/>
          </w:rPr>
          <w:fldChar w:fldCharType="end"/>
        </w:r>
      </w:hyperlink>
    </w:p>
    <w:p w14:paraId="113215B1"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7" w:history="1">
        <w:r w:rsidR="00123F0D" w:rsidRPr="00EC51C6">
          <w:rPr>
            <w:rStyle w:val="Hyperlink"/>
            <w:noProof/>
          </w:rPr>
          <w:t>4.</w:t>
        </w:r>
        <w:r w:rsidR="00123F0D">
          <w:rPr>
            <w:rFonts w:eastAsiaTheme="minorEastAsia" w:cstheme="minorBidi"/>
            <w:noProof/>
            <w:sz w:val="22"/>
            <w:szCs w:val="22"/>
          </w:rPr>
          <w:tab/>
        </w:r>
        <w:r w:rsidR="00123F0D" w:rsidRPr="00EC51C6">
          <w:rPr>
            <w:rStyle w:val="Hyperlink"/>
            <w:noProof/>
          </w:rPr>
          <w:t>Anzahl der Beisitzer</w:t>
        </w:r>
        <w:r w:rsidR="00123F0D">
          <w:rPr>
            <w:noProof/>
            <w:webHidden/>
          </w:rPr>
          <w:tab/>
        </w:r>
        <w:r w:rsidR="00123F0D">
          <w:rPr>
            <w:noProof/>
            <w:webHidden/>
          </w:rPr>
          <w:fldChar w:fldCharType="begin"/>
        </w:r>
        <w:r w:rsidR="00123F0D">
          <w:rPr>
            <w:noProof/>
            <w:webHidden/>
          </w:rPr>
          <w:instrText xml:space="preserve"> PAGEREF _Toc27741137 \h </w:instrText>
        </w:r>
        <w:r w:rsidR="00123F0D">
          <w:rPr>
            <w:noProof/>
            <w:webHidden/>
          </w:rPr>
        </w:r>
        <w:r w:rsidR="00123F0D">
          <w:rPr>
            <w:noProof/>
            <w:webHidden/>
          </w:rPr>
          <w:fldChar w:fldCharType="separate"/>
        </w:r>
        <w:r w:rsidR="00BD090D">
          <w:rPr>
            <w:noProof/>
            <w:webHidden/>
          </w:rPr>
          <w:t>8</w:t>
        </w:r>
        <w:r w:rsidR="00123F0D">
          <w:rPr>
            <w:noProof/>
            <w:webHidden/>
          </w:rPr>
          <w:fldChar w:fldCharType="end"/>
        </w:r>
      </w:hyperlink>
    </w:p>
    <w:p w14:paraId="4976E8A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8" w:history="1">
        <w:r w:rsidR="00123F0D" w:rsidRPr="00EC51C6">
          <w:rPr>
            <w:rStyle w:val="Hyperlink"/>
            <w:noProof/>
          </w:rPr>
          <w:t>5.</w:t>
        </w:r>
        <w:r w:rsidR="00123F0D">
          <w:rPr>
            <w:rFonts w:eastAsiaTheme="minorEastAsia" w:cstheme="minorBidi"/>
            <w:noProof/>
            <w:sz w:val="22"/>
            <w:szCs w:val="22"/>
          </w:rPr>
          <w:tab/>
        </w:r>
        <w:r w:rsidR="00123F0D" w:rsidRPr="00EC51C6">
          <w:rPr>
            <w:rStyle w:val="Hyperlink"/>
            <w:noProof/>
          </w:rPr>
          <w:t>Zugehörigkeit zu mehreren Kammern</w:t>
        </w:r>
        <w:r w:rsidR="00123F0D">
          <w:rPr>
            <w:noProof/>
            <w:webHidden/>
          </w:rPr>
          <w:tab/>
        </w:r>
        <w:r w:rsidR="00123F0D">
          <w:rPr>
            <w:noProof/>
            <w:webHidden/>
          </w:rPr>
          <w:fldChar w:fldCharType="begin"/>
        </w:r>
        <w:r w:rsidR="00123F0D">
          <w:rPr>
            <w:noProof/>
            <w:webHidden/>
          </w:rPr>
          <w:instrText xml:space="preserve"> PAGEREF _Toc27741138 \h </w:instrText>
        </w:r>
        <w:r w:rsidR="00123F0D">
          <w:rPr>
            <w:noProof/>
            <w:webHidden/>
          </w:rPr>
        </w:r>
        <w:r w:rsidR="00123F0D">
          <w:rPr>
            <w:noProof/>
            <w:webHidden/>
          </w:rPr>
          <w:fldChar w:fldCharType="separate"/>
        </w:r>
        <w:r w:rsidR="00BD090D">
          <w:rPr>
            <w:noProof/>
            <w:webHidden/>
          </w:rPr>
          <w:t>8</w:t>
        </w:r>
        <w:r w:rsidR="00123F0D">
          <w:rPr>
            <w:noProof/>
            <w:webHidden/>
          </w:rPr>
          <w:fldChar w:fldCharType="end"/>
        </w:r>
      </w:hyperlink>
    </w:p>
    <w:p w14:paraId="71C90DF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39" w:history="1">
        <w:r w:rsidR="00123F0D" w:rsidRPr="00EC51C6">
          <w:rPr>
            <w:rStyle w:val="Hyperlink"/>
            <w:noProof/>
          </w:rPr>
          <w:t>6.</w:t>
        </w:r>
        <w:r w:rsidR="00123F0D">
          <w:rPr>
            <w:rFonts w:eastAsiaTheme="minorEastAsia" w:cstheme="minorBidi"/>
            <w:noProof/>
            <w:sz w:val="22"/>
            <w:szCs w:val="22"/>
          </w:rPr>
          <w:tab/>
        </w:r>
        <w:r w:rsidR="00123F0D" w:rsidRPr="00EC51C6">
          <w:rPr>
            <w:rStyle w:val="Hyperlink"/>
            <w:noProof/>
          </w:rPr>
          <w:t>Ergänzungsrichter</w:t>
        </w:r>
        <w:r w:rsidR="00123F0D">
          <w:rPr>
            <w:noProof/>
            <w:webHidden/>
          </w:rPr>
          <w:tab/>
        </w:r>
        <w:r w:rsidR="00123F0D">
          <w:rPr>
            <w:noProof/>
            <w:webHidden/>
          </w:rPr>
          <w:fldChar w:fldCharType="begin"/>
        </w:r>
        <w:r w:rsidR="00123F0D">
          <w:rPr>
            <w:noProof/>
            <w:webHidden/>
          </w:rPr>
          <w:instrText xml:space="preserve"> PAGEREF _Toc27741139 \h </w:instrText>
        </w:r>
        <w:r w:rsidR="00123F0D">
          <w:rPr>
            <w:noProof/>
            <w:webHidden/>
          </w:rPr>
        </w:r>
        <w:r w:rsidR="00123F0D">
          <w:rPr>
            <w:noProof/>
            <w:webHidden/>
          </w:rPr>
          <w:fldChar w:fldCharType="separate"/>
        </w:r>
        <w:r w:rsidR="00BD090D">
          <w:rPr>
            <w:noProof/>
            <w:webHidden/>
          </w:rPr>
          <w:t>9</w:t>
        </w:r>
        <w:r w:rsidR="00123F0D">
          <w:rPr>
            <w:noProof/>
            <w:webHidden/>
          </w:rPr>
          <w:fldChar w:fldCharType="end"/>
        </w:r>
      </w:hyperlink>
    </w:p>
    <w:p w14:paraId="4929F8C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0" w:history="1">
        <w:r w:rsidR="00123F0D" w:rsidRPr="00EC51C6">
          <w:rPr>
            <w:rStyle w:val="Hyperlink"/>
            <w:noProof/>
          </w:rPr>
          <w:t>7.</w:t>
        </w:r>
        <w:r w:rsidR="00123F0D">
          <w:rPr>
            <w:rFonts w:eastAsiaTheme="minorEastAsia" w:cstheme="minorBidi"/>
            <w:noProof/>
            <w:sz w:val="22"/>
            <w:szCs w:val="22"/>
          </w:rPr>
          <w:tab/>
        </w:r>
        <w:r w:rsidR="00123F0D" w:rsidRPr="00EC51C6">
          <w:rPr>
            <w:rStyle w:val="Hyperlink"/>
            <w:noProof/>
          </w:rPr>
          <w:t>Befreiung von der Ergänzungsrichterbestellung</w:t>
        </w:r>
        <w:r w:rsidR="00123F0D">
          <w:rPr>
            <w:noProof/>
            <w:webHidden/>
          </w:rPr>
          <w:tab/>
        </w:r>
        <w:r w:rsidR="00123F0D">
          <w:rPr>
            <w:noProof/>
            <w:webHidden/>
          </w:rPr>
          <w:fldChar w:fldCharType="begin"/>
        </w:r>
        <w:r w:rsidR="00123F0D">
          <w:rPr>
            <w:noProof/>
            <w:webHidden/>
          </w:rPr>
          <w:instrText xml:space="preserve"> PAGEREF _Toc27741140 \h </w:instrText>
        </w:r>
        <w:r w:rsidR="00123F0D">
          <w:rPr>
            <w:noProof/>
            <w:webHidden/>
          </w:rPr>
        </w:r>
        <w:r w:rsidR="00123F0D">
          <w:rPr>
            <w:noProof/>
            <w:webHidden/>
          </w:rPr>
          <w:fldChar w:fldCharType="separate"/>
        </w:r>
        <w:r w:rsidR="00BD090D">
          <w:rPr>
            <w:noProof/>
            <w:webHidden/>
          </w:rPr>
          <w:t>9</w:t>
        </w:r>
        <w:r w:rsidR="00123F0D">
          <w:rPr>
            <w:noProof/>
            <w:webHidden/>
          </w:rPr>
          <w:fldChar w:fldCharType="end"/>
        </w:r>
      </w:hyperlink>
    </w:p>
    <w:p w14:paraId="6A3AA75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1" w:history="1">
        <w:r w:rsidR="00123F0D" w:rsidRPr="00EC51C6">
          <w:rPr>
            <w:rStyle w:val="Hyperlink"/>
            <w:noProof/>
          </w:rPr>
          <w:t>8.</w:t>
        </w:r>
        <w:r w:rsidR="00123F0D">
          <w:rPr>
            <w:rFonts w:eastAsiaTheme="minorEastAsia" w:cstheme="minorBidi"/>
            <w:noProof/>
            <w:sz w:val="22"/>
            <w:szCs w:val="22"/>
          </w:rPr>
          <w:tab/>
        </w:r>
        <w:r w:rsidR="00123F0D" w:rsidRPr="00EC51C6">
          <w:rPr>
            <w:rStyle w:val="Hyperlink"/>
            <w:noProof/>
          </w:rPr>
          <w:t>Mitwirkung nach Ausscheiden</w:t>
        </w:r>
        <w:r w:rsidR="00123F0D">
          <w:rPr>
            <w:noProof/>
            <w:webHidden/>
          </w:rPr>
          <w:tab/>
        </w:r>
        <w:r w:rsidR="00123F0D">
          <w:rPr>
            <w:noProof/>
            <w:webHidden/>
          </w:rPr>
          <w:fldChar w:fldCharType="begin"/>
        </w:r>
        <w:r w:rsidR="00123F0D">
          <w:rPr>
            <w:noProof/>
            <w:webHidden/>
          </w:rPr>
          <w:instrText xml:space="preserve"> PAGEREF _Toc27741141 \h </w:instrText>
        </w:r>
        <w:r w:rsidR="00123F0D">
          <w:rPr>
            <w:noProof/>
            <w:webHidden/>
          </w:rPr>
        </w:r>
        <w:r w:rsidR="00123F0D">
          <w:rPr>
            <w:noProof/>
            <w:webHidden/>
          </w:rPr>
          <w:fldChar w:fldCharType="separate"/>
        </w:r>
        <w:r w:rsidR="00BD090D">
          <w:rPr>
            <w:noProof/>
            <w:webHidden/>
          </w:rPr>
          <w:t>9</w:t>
        </w:r>
        <w:r w:rsidR="00123F0D">
          <w:rPr>
            <w:noProof/>
            <w:webHidden/>
          </w:rPr>
          <w:fldChar w:fldCharType="end"/>
        </w:r>
      </w:hyperlink>
    </w:p>
    <w:p w14:paraId="673195E8"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2" w:history="1">
        <w:r w:rsidR="00123F0D" w:rsidRPr="00EC51C6">
          <w:rPr>
            <w:rStyle w:val="Hyperlink"/>
            <w:noProof/>
          </w:rPr>
          <w:t>9.</w:t>
        </w:r>
        <w:r w:rsidR="00123F0D">
          <w:rPr>
            <w:rFonts w:eastAsiaTheme="minorEastAsia" w:cstheme="minorBidi"/>
            <w:noProof/>
            <w:sz w:val="22"/>
            <w:szCs w:val="22"/>
          </w:rPr>
          <w:tab/>
        </w:r>
        <w:r w:rsidR="00123F0D" w:rsidRPr="00EC51C6">
          <w:rPr>
            <w:rStyle w:val="Hyperlink"/>
            <w:noProof/>
          </w:rPr>
          <w:t>Stellvertretender Vorsitzender</w:t>
        </w:r>
        <w:r w:rsidR="00123F0D">
          <w:rPr>
            <w:noProof/>
            <w:webHidden/>
          </w:rPr>
          <w:tab/>
        </w:r>
        <w:r w:rsidR="00123F0D">
          <w:rPr>
            <w:noProof/>
            <w:webHidden/>
          </w:rPr>
          <w:fldChar w:fldCharType="begin"/>
        </w:r>
        <w:r w:rsidR="00123F0D">
          <w:rPr>
            <w:noProof/>
            <w:webHidden/>
          </w:rPr>
          <w:instrText xml:space="preserve"> PAGEREF _Toc27741142 \h </w:instrText>
        </w:r>
        <w:r w:rsidR="00123F0D">
          <w:rPr>
            <w:noProof/>
            <w:webHidden/>
          </w:rPr>
        </w:r>
        <w:r w:rsidR="00123F0D">
          <w:rPr>
            <w:noProof/>
            <w:webHidden/>
          </w:rPr>
          <w:fldChar w:fldCharType="separate"/>
        </w:r>
        <w:r w:rsidR="00BD090D">
          <w:rPr>
            <w:noProof/>
            <w:webHidden/>
          </w:rPr>
          <w:t>9</w:t>
        </w:r>
        <w:r w:rsidR="00123F0D">
          <w:rPr>
            <w:noProof/>
            <w:webHidden/>
          </w:rPr>
          <w:fldChar w:fldCharType="end"/>
        </w:r>
      </w:hyperlink>
    </w:p>
    <w:p w14:paraId="7450CA0F"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43" w:history="1">
        <w:r w:rsidR="00123F0D" w:rsidRPr="00EC51C6">
          <w:rPr>
            <w:rStyle w:val="Hyperlink"/>
            <w:noProof/>
          </w:rPr>
          <w:t>II.</w:t>
        </w:r>
        <w:r w:rsidR="00123F0D">
          <w:rPr>
            <w:rFonts w:eastAsiaTheme="minorEastAsia" w:cstheme="minorBidi"/>
            <w:b w:val="0"/>
            <w:bCs w:val="0"/>
            <w:noProof/>
          </w:rPr>
          <w:tab/>
        </w:r>
        <w:r w:rsidR="00123F0D" w:rsidRPr="00EC51C6">
          <w:rPr>
            <w:rStyle w:val="Hyperlink"/>
            <w:noProof/>
          </w:rPr>
          <w:t>hinsichtlich der Zivilkammern:</w:t>
        </w:r>
        <w:r w:rsidR="00123F0D">
          <w:rPr>
            <w:noProof/>
            <w:webHidden/>
          </w:rPr>
          <w:tab/>
        </w:r>
        <w:r w:rsidR="00123F0D">
          <w:rPr>
            <w:noProof/>
            <w:webHidden/>
          </w:rPr>
          <w:fldChar w:fldCharType="begin"/>
        </w:r>
        <w:r w:rsidR="00123F0D">
          <w:rPr>
            <w:noProof/>
            <w:webHidden/>
          </w:rPr>
          <w:instrText xml:space="preserve"> PAGEREF _Toc27741143 \h </w:instrText>
        </w:r>
        <w:r w:rsidR="00123F0D">
          <w:rPr>
            <w:noProof/>
            <w:webHidden/>
          </w:rPr>
        </w:r>
        <w:r w:rsidR="00123F0D">
          <w:rPr>
            <w:noProof/>
            <w:webHidden/>
          </w:rPr>
          <w:fldChar w:fldCharType="separate"/>
        </w:r>
        <w:r w:rsidR="00BD090D">
          <w:rPr>
            <w:noProof/>
            <w:webHidden/>
          </w:rPr>
          <w:t>10</w:t>
        </w:r>
        <w:r w:rsidR="00123F0D">
          <w:rPr>
            <w:noProof/>
            <w:webHidden/>
          </w:rPr>
          <w:fldChar w:fldCharType="end"/>
        </w:r>
      </w:hyperlink>
    </w:p>
    <w:p w14:paraId="5A64870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4"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Bestimmung des Amtsgerichtsbezirks</w:t>
        </w:r>
        <w:r w:rsidR="00123F0D">
          <w:rPr>
            <w:noProof/>
            <w:webHidden/>
          </w:rPr>
          <w:tab/>
        </w:r>
        <w:r w:rsidR="00123F0D">
          <w:rPr>
            <w:noProof/>
            <w:webHidden/>
          </w:rPr>
          <w:fldChar w:fldCharType="begin"/>
        </w:r>
        <w:r w:rsidR="00123F0D">
          <w:rPr>
            <w:noProof/>
            <w:webHidden/>
          </w:rPr>
          <w:instrText xml:space="preserve"> PAGEREF _Toc27741144 \h </w:instrText>
        </w:r>
        <w:r w:rsidR="00123F0D">
          <w:rPr>
            <w:noProof/>
            <w:webHidden/>
          </w:rPr>
        </w:r>
        <w:r w:rsidR="00123F0D">
          <w:rPr>
            <w:noProof/>
            <w:webHidden/>
          </w:rPr>
          <w:fldChar w:fldCharType="separate"/>
        </w:r>
        <w:r w:rsidR="00BD090D">
          <w:rPr>
            <w:noProof/>
            <w:webHidden/>
          </w:rPr>
          <w:t>10</w:t>
        </w:r>
        <w:r w:rsidR="00123F0D">
          <w:rPr>
            <w:noProof/>
            <w:webHidden/>
          </w:rPr>
          <w:fldChar w:fldCharType="end"/>
        </w:r>
      </w:hyperlink>
    </w:p>
    <w:p w14:paraId="5D9DE34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5"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Bestimmung des Anfangsbuchstabens des Beklagtennamens</w:t>
        </w:r>
        <w:r w:rsidR="00123F0D">
          <w:rPr>
            <w:noProof/>
            <w:webHidden/>
          </w:rPr>
          <w:tab/>
        </w:r>
        <w:r w:rsidR="00123F0D">
          <w:rPr>
            <w:noProof/>
            <w:webHidden/>
          </w:rPr>
          <w:fldChar w:fldCharType="begin"/>
        </w:r>
        <w:r w:rsidR="00123F0D">
          <w:rPr>
            <w:noProof/>
            <w:webHidden/>
          </w:rPr>
          <w:instrText xml:space="preserve"> PAGEREF _Toc27741145 \h </w:instrText>
        </w:r>
        <w:r w:rsidR="00123F0D">
          <w:rPr>
            <w:noProof/>
            <w:webHidden/>
          </w:rPr>
        </w:r>
        <w:r w:rsidR="00123F0D">
          <w:rPr>
            <w:noProof/>
            <w:webHidden/>
          </w:rPr>
          <w:fldChar w:fldCharType="separate"/>
        </w:r>
        <w:r w:rsidR="00BD090D">
          <w:rPr>
            <w:noProof/>
            <w:webHidden/>
          </w:rPr>
          <w:t>10</w:t>
        </w:r>
        <w:r w:rsidR="00123F0D">
          <w:rPr>
            <w:noProof/>
            <w:webHidden/>
          </w:rPr>
          <w:fldChar w:fldCharType="end"/>
        </w:r>
      </w:hyperlink>
    </w:p>
    <w:p w14:paraId="0D23ECD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6"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Bestimmung des Amtsgerichtsbezirks bei besonderen Personengruppen</w:t>
        </w:r>
        <w:r w:rsidR="00123F0D">
          <w:rPr>
            <w:noProof/>
            <w:webHidden/>
          </w:rPr>
          <w:tab/>
        </w:r>
        <w:r w:rsidR="00123F0D">
          <w:rPr>
            <w:noProof/>
            <w:webHidden/>
          </w:rPr>
          <w:fldChar w:fldCharType="begin"/>
        </w:r>
        <w:r w:rsidR="00123F0D">
          <w:rPr>
            <w:noProof/>
            <w:webHidden/>
          </w:rPr>
          <w:instrText xml:space="preserve"> PAGEREF _Toc27741146 \h </w:instrText>
        </w:r>
        <w:r w:rsidR="00123F0D">
          <w:rPr>
            <w:noProof/>
            <w:webHidden/>
          </w:rPr>
        </w:r>
        <w:r w:rsidR="00123F0D">
          <w:rPr>
            <w:noProof/>
            <w:webHidden/>
          </w:rPr>
          <w:fldChar w:fldCharType="separate"/>
        </w:r>
        <w:r w:rsidR="00BD090D">
          <w:rPr>
            <w:noProof/>
            <w:webHidden/>
          </w:rPr>
          <w:t>10</w:t>
        </w:r>
        <w:r w:rsidR="00123F0D">
          <w:rPr>
            <w:noProof/>
            <w:webHidden/>
          </w:rPr>
          <w:fldChar w:fldCharType="end"/>
        </w:r>
      </w:hyperlink>
    </w:p>
    <w:p w14:paraId="53EF78D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49" w:history="1">
        <w:r w:rsidR="00123F0D" w:rsidRPr="00EC51C6">
          <w:rPr>
            <w:rStyle w:val="Hyperlink"/>
            <w:noProof/>
          </w:rPr>
          <w:t>4.</w:t>
        </w:r>
        <w:r w:rsidR="00123F0D">
          <w:rPr>
            <w:rFonts w:eastAsiaTheme="minorEastAsia" w:cstheme="minorBidi"/>
            <w:noProof/>
            <w:sz w:val="22"/>
            <w:szCs w:val="22"/>
          </w:rPr>
          <w:tab/>
        </w:r>
        <w:r w:rsidR="00123F0D" w:rsidRPr="00EC51C6">
          <w:rPr>
            <w:rStyle w:val="Hyperlink"/>
            <w:noProof/>
          </w:rPr>
          <w:t>Bestimmung des Anfangsbuchstabens bei aus mehreren Worten bestehenden Zunamen</w:t>
        </w:r>
        <w:r w:rsidR="00123F0D">
          <w:rPr>
            <w:noProof/>
            <w:webHidden/>
          </w:rPr>
          <w:tab/>
        </w:r>
        <w:r w:rsidR="00123F0D">
          <w:rPr>
            <w:noProof/>
            <w:webHidden/>
          </w:rPr>
          <w:fldChar w:fldCharType="begin"/>
        </w:r>
        <w:r w:rsidR="00123F0D">
          <w:rPr>
            <w:noProof/>
            <w:webHidden/>
          </w:rPr>
          <w:instrText xml:space="preserve"> PAGEREF _Toc27741149 \h </w:instrText>
        </w:r>
        <w:r w:rsidR="00123F0D">
          <w:rPr>
            <w:noProof/>
            <w:webHidden/>
          </w:rPr>
        </w:r>
        <w:r w:rsidR="00123F0D">
          <w:rPr>
            <w:noProof/>
            <w:webHidden/>
          </w:rPr>
          <w:fldChar w:fldCharType="separate"/>
        </w:r>
        <w:r w:rsidR="00BD090D">
          <w:rPr>
            <w:noProof/>
            <w:webHidden/>
          </w:rPr>
          <w:t>11</w:t>
        </w:r>
        <w:r w:rsidR="00123F0D">
          <w:rPr>
            <w:noProof/>
            <w:webHidden/>
          </w:rPr>
          <w:fldChar w:fldCharType="end"/>
        </w:r>
      </w:hyperlink>
    </w:p>
    <w:p w14:paraId="24FB0AB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0" w:history="1">
        <w:r w:rsidR="00123F0D" w:rsidRPr="00EC51C6">
          <w:rPr>
            <w:rStyle w:val="Hyperlink"/>
            <w:noProof/>
          </w:rPr>
          <w:t>5.</w:t>
        </w:r>
        <w:r w:rsidR="00123F0D">
          <w:rPr>
            <w:rFonts w:eastAsiaTheme="minorEastAsia" w:cstheme="minorBidi"/>
            <w:noProof/>
            <w:sz w:val="22"/>
            <w:szCs w:val="22"/>
          </w:rPr>
          <w:tab/>
        </w:r>
        <w:r w:rsidR="00123F0D" w:rsidRPr="00EC51C6">
          <w:rPr>
            <w:rStyle w:val="Hyperlink"/>
            <w:noProof/>
          </w:rPr>
          <w:t>Bestimmung des Anfangsbuchstabens bei Firmen, Körperschaften des Privatrechts und Gesellschafften bürgerlichen Rechts</w:t>
        </w:r>
        <w:r w:rsidR="00123F0D">
          <w:rPr>
            <w:noProof/>
            <w:webHidden/>
          </w:rPr>
          <w:tab/>
        </w:r>
        <w:r w:rsidR="00123F0D">
          <w:rPr>
            <w:noProof/>
            <w:webHidden/>
          </w:rPr>
          <w:fldChar w:fldCharType="begin"/>
        </w:r>
        <w:r w:rsidR="00123F0D">
          <w:rPr>
            <w:noProof/>
            <w:webHidden/>
          </w:rPr>
          <w:instrText xml:space="preserve"> PAGEREF _Toc27741150 \h </w:instrText>
        </w:r>
        <w:r w:rsidR="00123F0D">
          <w:rPr>
            <w:noProof/>
            <w:webHidden/>
          </w:rPr>
        </w:r>
        <w:r w:rsidR="00123F0D">
          <w:rPr>
            <w:noProof/>
            <w:webHidden/>
          </w:rPr>
          <w:fldChar w:fldCharType="separate"/>
        </w:r>
        <w:r w:rsidR="00BD090D">
          <w:rPr>
            <w:noProof/>
            <w:webHidden/>
          </w:rPr>
          <w:t>11</w:t>
        </w:r>
        <w:r w:rsidR="00123F0D">
          <w:rPr>
            <w:noProof/>
            <w:webHidden/>
          </w:rPr>
          <w:fldChar w:fldCharType="end"/>
        </w:r>
      </w:hyperlink>
    </w:p>
    <w:p w14:paraId="66C8A1DB"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5" w:history="1">
        <w:r w:rsidR="00123F0D" w:rsidRPr="00EC51C6">
          <w:rPr>
            <w:rStyle w:val="Hyperlink"/>
            <w:noProof/>
          </w:rPr>
          <w:t>6.</w:t>
        </w:r>
        <w:r w:rsidR="00123F0D">
          <w:rPr>
            <w:rFonts w:eastAsiaTheme="minorEastAsia" w:cstheme="minorBidi"/>
            <w:noProof/>
            <w:sz w:val="22"/>
            <w:szCs w:val="22"/>
          </w:rPr>
          <w:tab/>
        </w:r>
        <w:r w:rsidR="00123F0D" w:rsidRPr="00EC51C6">
          <w:rPr>
            <w:rStyle w:val="Hyperlink"/>
            <w:noProof/>
          </w:rPr>
          <w:t>Bestimmung des Anfangsbuchstabens bei Wohnungseigentümergemeinschaften</w:t>
        </w:r>
        <w:r w:rsidR="00123F0D">
          <w:rPr>
            <w:noProof/>
            <w:webHidden/>
          </w:rPr>
          <w:tab/>
        </w:r>
        <w:r w:rsidR="00123F0D">
          <w:rPr>
            <w:noProof/>
            <w:webHidden/>
          </w:rPr>
          <w:fldChar w:fldCharType="begin"/>
        </w:r>
        <w:r w:rsidR="00123F0D">
          <w:rPr>
            <w:noProof/>
            <w:webHidden/>
          </w:rPr>
          <w:instrText xml:space="preserve"> PAGEREF _Toc27741155 \h </w:instrText>
        </w:r>
        <w:r w:rsidR="00123F0D">
          <w:rPr>
            <w:noProof/>
            <w:webHidden/>
          </w:rPr>
        </w:r>
        <w:r w:rsidR="00123F0D">
          <w:rPr>
            <w:noProof/>
            <w:webHidden/>
          </w:rPr>
          <w:fldChar w:fldCharType="separate"/>
        </w:r>
        <w:r w:rsidR="00BD090D">
          <w:rPr>
            <w:noProof/>
            <w:webHidden/>
          </w:rPr>
          <w:t>12</w:t>
        </w:r>
        <w:r w:rsidR="00123F0D">
          <w:rPr>
            <w:noProof/>
            <w:webHidden/>
          </w:rPr>
          <w:fldChar w:fldCharType="end"/>
        </w:r>
      </w:hyperlink>
    </w:p>
    <w:p w14:paraId="39F638BC"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6" w:history="1">
        <w:r w:rsidR="00123F0D" w:rsidRPr="00EC51C6">
          <w:rPr>
            <w:rStyle w:val="Hyperlink"/>
            <w:noProof/>
          </w:rPr>
          <w:t>7.</w:t>
        </w:r>
        <w:r w:rsidR="00123F0D">
          <w:rPr>
            <w:rFonts w:eastAsiaTheme="minorEastAsia" w:cstheme="minorBidi"/>
            <w:noProof/>
            <w:sz w:val="22"/>
            <w:szCs w:val="22"/>
          </w:rPr>
          <w:tab/>
        </w:r>
        <w:r w:rsidR="00123F0D" w:rsidRPr="00EC51C6">
          <w:rPr>
            <w:rStyle w:val="Hyperlink"/>
            <w:noProof/>
          </w:rPr>
          <w:t>Bestimmung des Anfangsbuchstabens bei Körperschaften des öffentlichen Rechts</w:t>
        </w:r>
        <w:r w:rsidR="00123F0D">
          <w:rPr>
            <w:noProof/>
            <w:webHidden/>
          </w:rPr>
          <w:tab/>
        </w:r>
        <w:r w:rsidR="00123F0D">
          <w:rPr>
            <w:noProof/>
            <w:webHidden/>
          </w:rPr>
          <w:fldChar w:fldCharType="begin"/>
        </w:r>
        <w:r w:rsidR="00123F0D">
          <w:rPr>
            <w:noProof/>
            <w:webHidden/>
          </w:rPr>
          <w:instrText xml:space="preserve"> PAGEREF _Toc27741156 \h </w:instrText>
        </w:r>
        <w:r w:rsidR="00123F0D">
          <w:rPr>
            <w:noProof/>
            <w:webHidden/>
          </w:rPr>
        </w:r>
        <w:r w:rsidR="00123F0D">
          <w:rPr>
            <w:noProof/>
            <w:webHidden/>
          </w:rPr>
          <w:fldChar w:fldCharType="separate"/>
        </w:r>
        <w:r w:rsidR="00BD090D">
          <w:rPr>
            <w:noProof/>
            <w:webHidden/>
          </w:rPr>
          <w:t>12</w:t>
        </w:r>
        <w:r w:rsidR="00123F0D">
          <w:rPr>
            <w:noProof/>
            <w:webHidden/>
          </w:rPr>
          <w:fldChar w:fldCharType="end"/>
        </w:r>
      </w:hyperlink>
    </w:p>
    <w:p w14:paraId="35EB468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7" w:history="1">
        <w:r w:rsidR="00123F0D" w:rsidRPr="00EC51C6">
          <w:rPr>
            <w:rStyle w:val="Hyperlink"/>
            <w:noProof/>
          </w:rPr>
          <w:t>8.</w:t>
        </w:r>
        <w:r w:rsidR="00123F0D">
          <w:rPr>
            <w:rFonts w:eastAsiaTheme="minorEastAsia" w:cstheme="minorBidi"/>
            <w:noProof/>
            <w:sz w:val="22"/>
            <w:szCs w:val="22"/>
          </w:rPr>
          <w:tab/>
        </w:r>
        <w:r w:rsidR="00123F0D" w:rsidRPr="00EC51C6">
          <w:rPr>
            <w:rStyle w:val="Hyperlink"/>
            <w:noProof/>
          </w:rPr>
          <w:t>Unrichtige Personenangaben in der Klageschrift</w:t>
        </w:r>
        <w:r w:rsidR="00123F0D">
          <w:rPr>
            <w:noProof/>
            <w:webHidden/>
          </w:rPr>
          <w:tab/>
        </w:r>
        <w:r w:rsidR="00123F0D">
          <w:rPr>
            <w:noProof/>
            <w:webHidden/>
          </w:rPr>
          <w:fldChar w:fldCharType="begin"/>
        </w:r>
        <w:r w:rsidR="00123F0D">
          <w:rPr>
            <w:noProof/>
            <w:webHidden/>
          </w:rPr>
          <w:instrText xml:space="preserve"> PAGEREF _Toc27741157 \h </w:instrText>
        </w:r>
        <w:r w:rsidR="00123F0D">
          <w:rPr>
            <w:noProof/>
            <w:webHidden/>
          </w:rPr>
        </w:r>
        <w:r w:rsidR="00123F0D">
          <w:rPr>
            <w:noProof/>
            <w:webHidden/>
          </w:rPr>
          <w:fldChar w:fldCharType="separate"/>
        </w:r>
        <w:r w:rsidR="00BD090D">
          <w:rPr>
            <w:noProof/>
            <w:webHidden/>
          </w:rPr>
          <w:t>12</w:t>
        </w:r>
        <w:r w:rsidR="00123F0D">
          <w:rPr>
            <w:noProof/>
            <w:webHidden/>
          </w:rPr>
          <w:fldChar w:fldCharType="end"/>
        </w:r>
      </w:hyperlink>
    </w:p>
    <w:p w14:paraId="1DFDBF2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8" w:history="1">
        <w:r w:rsidR="00123F0D" w:rsidRPr="00EC51C6">
          <w:rPr>
            <w:rStyle w:val="Hyperlink"/>
            <w:noProof/>
          </w:rPr>
          <w:t>9.</w:t>
        </w:r>
        <w:r w:rsidR="00123F0D">
          <w:rPr>
            <w:rFonts w:eastAsiaTheme="minorEastAsia" w:cstheme="minorBidi"/>
            <w:noProof/>
            <w:sz w:val="22"/>
            <w:szCs w:val="22"/>
          </w:rPr>
          <w:tab/>
        </w:r>
        <w:r w:rsidR="00123F0D" w:rsidRPr="00EC51C6">
          <w:rPr>
            <w:rStyle w:val="Hyperlink"/>
            <w:noProof/>
          </w:rPr>
          <w:t>Vorbefassung in besonderen Fällen</w:t>
        </w:r>
        <w:r w:rsidR="00123F0D">
          <w:rPr>
            <w:noProof/>
            <w:webHidden/>
          </w:rPr>
          <w:tab/>
        </w:r>
        <w:r w:rsidR="00123F0D">
          <w:rPr>
            <w:noProof/>
            <w:webHidden/>
          </w:rPr>
          <w:fldChar w:fldCharType="begin"/>
        </w:r>
        <w:r w:rsidR="00123F0D">
          <w:rPr>
            <w:noProof/>
            <w:webHidden/>
          </w:rPr>
          <w:instrText xml:space="preserve"> PAGEREF _Toc27741158 \h </w:instrText>
        </w:r>
        <w:r w:rsidR="00123F0D">
          <w:rPr>
            <w:noProof/>
            <w:webHidden/>
          </w:rPr>
        </w:r>
        <w:r w:rsidR="00123F0D">
          <w:rPr>
            <w:noProof/>
            <w:webHidden/>
          </w:rPr>
          <w:fldChar w:fldCharType="separate"/>
        </w:r>
        <w:r w:rsidR="00BD090D">
          <w:rPr>
            <w:noProof/>
            <w:webHidden/>
          </w:rPr>
          <w:t>13</w:t>
        </w:r>
        <w:r w:rsidR="00123F0D">
          <w:rPr>
            <w:noProof/>
            <w:webHidden/>
          </w:rPr>
          <w:fldChar w:fldCharType="end"/>
        </w:r>
      </w:hyperlink>
    </w:p>
    <w:p w14:paraId="2A9A01CC"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59" w:history="1">
        <w:r w:rsidR="00123F0D" w:rsidRPr="00EC51C6">
          <w:rPr>
            <w:rStyle w:val="Hyperlink"/>
            <w:noProof/>
          </w:rPr>
          <w:t>10.</w:t>
        </w:r>
        <w:r w:rsidR="00123F0D">
          <w:rPr>
            <w:rFonts w:eastAsiaTheme="minorEastAsia" w:cstheme="minorBidi"/>
            <w:noProof/>
            <w:sz w:val="22"/>
            <w:szCs w:val="22"/>
          </w:rPr>
          <w:tab/>
        </w:r>
        <w:r w:rsidR="00123F0D" w:rsidRPr="00EC51C6">
          <w:rPr>
            <w:rStyle w:val="Hyperlink"/>
            <w:noProof/>
          </w:rPr>
          <w:t>Verkehrsrechtsstreitigkeiten</w:t>
        </w:r>
        <w:r w:rsidR="00123F0D">
          <w:rPr>
            <w:noProof/>
            <w:webHidden/>
          </w:rPr>
          <w:tab/>
        </w:r>
        <w:r w:rsidR="00123F0D">
          <w:rPr>
            <w:noProof/>
            <w:webHidden/>
          </w:rPr>
          <w:fldChar w:fldCharType="begin"/>
        </w:r>
        <w:r w:rsidR="00123F0D">
          <w:rPr>
            <w:noProof/>
            <w:webHidden/>
          </w:rPr>
          <w:instrText xml:space="preserve"> PAGEREF _Toc27741159 \h </w:instrText>
        </w:r>
        <w:r w:rsidR="00123F0D">
          <w:rPr>
            <w:noProof/>
            <w:webHidden/>
          </w:rPr>
        </w:r>
        <w:r w:rsidR="00123F0D">
          <w:rPr>
            <w:noProof/>
            <w:webHidden/>
          </w:rPr>
          <w:fldChar w:fldCharType="separate"/>
        </w:r>
        <w:r w:rsidR="00BD090D">
          <w:rPr>
            <w:noProof/>
            <w:webHidden/>
          </w:rPr>
          <w:t>13</w:t>
        </w:r>
        <w:r w:rsidR="00123F0D">
          <w:rPr>
            <w:noProof/>
            <w:webHidden/>
          </w:rPr>
          <w:fldChar w:fldCharType="end"/>
        </w:r>
      </w:hyperlink>
    </w:p>
    <w:p w14:paraId="7143BA6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0" w:history="1">
        <w:r w:rsidR="00123F0D" w:rsidRPr="00EC51C6">
          <w:rPr>
            <w:rStyle w:val="Hyperlink"/>
            <w:noProof/>
          </w:rPr>
          <w:t>11.</w:t>
        </w:r>
        <w:r w:rsidR="00123F0D">
          <w:rPr>
            <w:rFonts w:eastAsiaTheme="minorEastAsia" w:cstheme="minorBidi"/>
            <w:noProof/>
            <w:sz w:val="22"/>
            <w:szCs w:val="22"/>
          </w:rPr>
          <w:tab/>
        </w:r>
        <w:r w:rsidR="00123F0D" w:rsidRPr="00EC51C6">
          <w:rPr>
            <w:rStyle w:val="Hyperlink"/>
            <w:noProof/>
          </w:rPr>
          <w:t>Baurechtsstreitigkeiten</w:t>
        </w:r>
        <w:r w:rsidR="00123F0D">
          <w:rPr>
            <w:noProof/>
            <w:webHidden/>
          </w:rPr>
          <w:tab/>
        </w:r>
        <w:r w:rsidR="00123F0D">
          <w:rPr>
            <w:noProof/>
            <w:webHidden/>
          </w:rPr>
          <w:fldChar w:fldCharType="begin"/>
        </w:r>
        <w:r w:rsidR="00123F0D">
          <w:rPr>
            <w:noProof/>
            <w:webHidden/>
          </w:rPr>
          <w:instrText xml:space="preserve"> PAGEREF _Toc27741160 \h </w:instrText>
        </w:r>
        <w:r w:rsidR="00123F0D">
          <w:rPr>
            <w:noProof/>
            <w:webHidden/>
          </w:rPr>
        </w:r>
        <w:r w:rsidR="00123F0D">
          <w:rPr>
            <w:noProof/>
            <w:webHidden/>
          </w:rPr>
          <w:fldChar w:fldCharType="separate"/>
        </w:r>
        <w:r w:rsidR="00BD090D">
          <w:rPr>
            <w:noProof/>
            <w:webHidden/>
          </w:rPr>
          <w:t>13</w:t>
        </w:r>
        <w:r w:rsidR="00123F0D">
          <w:rPr>
            <w:noProof/>
            <w:webHidden/>
          </w:rPr>
          <w:fldChar w:fldCharType="end"/>
        </w:r>
      </w:hyperlink>
    </w:p>
    <w:p w14:paraId="4E533D0A"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1" w:history="1">
        <w:r w:rsidR="00123F0D" w:rsidRPr="00EC51C6">
          <w:rPr>
            <w:rStyle w:val="Hyperlink"/>
            <w:noProof/>
          </w:rPr>
          <w:t>12.</w:t>
        </w:r>
        <w:r w:rsidR="00123F0D">
          <w:rPr>
            <w:rFonts w:eastAsiaTheme="minorEastAsia" w:cstheme="minorBidi"/>
            <w:noProof/>
            <w:sz w:val="22"/>
            <w:szCs w:val="22"/>
          </w:rPr>
          <w:tab/>
        </w:r>
        <w:r w:rsidR="00123F0D" w:rsidRPr="00EC51C6">
          <w:rPr>
            <w:rStyle w:val="Hyperlink"/>
            <w:noProof/>
          </w:rPr>
          <w:t>Medizinschadenssachen</w:t>
        </w:r>
        <w:r w:rsidR="00123F0D">
          <w:rPr>
            <w:noProof/>
            <w:webHidden/>
          </w:rPr>
          <w:tab/>
        </w:r>
        <w:r w:rsidR="00123F0D">
          <w:rPr>
            <w:noProof/>
            <w:webHidden/>
          </w:rPr>
          <w:fldChar w:fldCharType="begin"/>
        </w:r>
        <w:r w:rsidR="00123F0D">
          <w:rPr>
            <w:noProof/>
            <w:webHidden/>
          </w:rPr>
          <w:instrText xml:space="preserve"> PAGEREF _Toc27741161 \h </w:instrText>
        </w:r>
        <w:r w:rsidR="00123F0D">
          <w:rPr>
            <w:noProof/>
            <w:webHidden/>
          </w:rPr>
        </w:r>
        <w:r w:rsidR="00123F0D">
          <w:rPr>
            <w:noProof/>
            <w:webHidden/>
          </w:rPr>
          <w:fldChar w:fldCharType="separate"/>
        </w:r>
        <w:r w:rsidR="00BD090D">
          <w:rPr>
            <w:noProof/>
            <w:webHidden/>
          </w:rPr>
          <w:t>13</w:t>
        </w:r>
        <w:r w:rsidR="00123F0D">
          <w:rPr>
            <w:noProof/>
            <w:webHidden/>
          </w:rPr>
          <w:fldChar w:fldCharType="end"/>
        </w:r>
      </w:hyperlink>
    </w:p>
    <w:p w14:paraId="6A597BE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2" w:history="1">
        <w:r w:rsidR="00123F0D" w:rsidRPr="00EC51C6">
          <w:rPr>
            <w:rStyle w:val="Hyperlink"/>
            <w:noProof/>
          </w:rPr>
          <w:t>13.</w:t>
        </w:r>
        <w:r w:rsidR="00123F0D">
          <w:rPr>
            <w:rFonts w:eastAsiaTheme="minorEastAsia" w:cstheme="minorBidi"/>
            <w:noProof/>
            <w:sz w:val="22"/>
            <w:szCs w:val="22"/>
          </w:rPr>
          <w:tab/>
        </w:r>
        <w:r w:rsidR="00123F0D" w:rsidRPr="00EC51C6">
          <w:rPr>
            <w:rStyle w:val="Hyperlink"/>
            <w:noProof/>
          </w:rPr>
          <w:t>Insolvenzanfechtungssachen</w:t>
        </w:r>
        <w:r w:rsidR="00123F0D">
          <w:rPr>
            <w:noProof/>
            <w:webHidden/>
          </w:rPr>
          <w:tab/>
        </w:r>
        <w:r w:rsidR="00123F0D">
          <w:rPr>
            <w:noProof/>
            <w:webHidden/>
          </w:rPr>
          <w:fldChar w:fldCharType="begin"/>
        </w:r>
        <w:r w:rsidR="00123F0D">
          <w:rPr>
            <w:noProof/>
            <w:webHidden/>
          </w:rPr>
          <w:instrText xml:space="preserve"> PAGEREF _Toc27741162 \h </w:instrText>
        </w:r>
        <w:r w:rsidR="00123F0D">
          <w:rPr>
            <w:noProof/>
            <w:webHidden/>
          </w:rPr>
        </w:r>
        <w:r w:rsidR="00123F0D">
          <w:rPr>
            <w:noProof/>
            <w:webHidden/>
          </w:rPr>
          <w:fldChar w:fldCharType="separate"/>
        </w:r>
        <w:r w:rsidR="00BD090D">
          <w:rPr>
            <w:noProof/>
            <w:webHidden/>
          </w:rPr>
          <w:t>13</w:t>
        </w:r>
        <w:r w:rsidR="00123F0D">
          <w:rPr>
            <w:noProof/>
            <w:webHidden/>
          </w:rPr>
          <w:fldChar w:fldCharType="end"/>
        </w:r>
      </w:hyperlink>
    </w:p>
    <w:p w14:paraId="05F2390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3" w:history="1">
        <w:r w:rsidR="00123F0D" w:rsidRPr="00EC51C6">
          <w:rPr>
            <w:rStyle w:val="Hyperlink"/>
            <w:noProof/>
          </w:rPr>
          <w:t>14.</w:t>
        </w:r>
        <w:r w:rsidR="00123F0D">
          <w:rPr>
            <w:rFonts w:eastAsiaTheme="minorEastAsia" w:cstheme="minorBidi"/>
            <w:noProof/>
            <w:sz w:val="22"/>
            <w:szCs w:val="22"/>
          </w:rPr>
          <w:tab/>
        </w:r>
        <w:r w:rsidR="00123F0D" w:rsidRPr="00EC51C6">
          <w:rPr>
            <w:rStyle w:val="Hyperlink"/>
            <w:noProof/>
          </w:rPr>
          <w:t>Kapitalanlagesachen</w:t>
        </w:r>
        <w:r w:rsidR="00123F0D">
          <w:rPr>
            <w:noProof/>
            <w:webHidden/>
          </w:rPr>
          <w:tab/>
        </w:r>
        <w:r w:rsidR="00123F0D">
          <w:rPr>
            <w:noProof/>
            <w:webHidden/>
          </w:rPr>
          <w:fldChar w:fldCharType="begin"/>
        </w:r>
        <w:r w:rsidR="00123F0D">
          <w:rPr>
            <w:noProof/>
            <w:webHidden/>
          </w:rPr>
          <w:instrText xml:space="preserve"> PAGEREF _Toc27741163 \h </w:instrText>
        </w:r>
        <w:r w:rsidR="00123F0D">
          <w:rPr>
            <w:noProof/>
            <w:webHidden/>
          </w:rPr>
        </w:r>
        <w:r w:rsidR="00123F0D">
          <w:rPr>
            <w:noProof/>
            <w:webHidden/>
          </w:rPr>
          <w:fldChar w:fldCharType="separate"/>
        </w:r>
        <w:r w:rsidR="00BD090D">
          <w:rPr>
            <w:noProof/>
            <w:webHidden/>
          </w:rPr>
          <w:t>14</w:t>
        </w:r>
        <w:r w:rsidR="00123F0D">
          <w:rPr>
            <w:noProof/>
            <w:webHidden/>
          </w:rPr>
          <w:fldChar w:fldCharType="end"/>
        </w:r>
      </w:hyperlink>
    </w:p>
    <w:p w14:paraId="3881EC80"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4" w:history="1">
        <w:r w:rsidR="00123F0D" w:rsidRPr="00EC51C6">
          <w:rPr>
            <w:rStyle w:val="Hyperlink"/>
            <w:noProof/>
          </w:rPr>
          <w:t>15.</w:t>
        </w:r>
        <w:r w:rsidR="00123F0D">
          <w:rPr>
            <w:rFonts w:eastAsiaTheme="minorEastAsia" w:cstheme="minorBidi"/>
            <w:noProof/>
            <w:sz w:val="22"/>
            <w:szCs w:val="22"/>
          </w:rPr>
          <w:tab/>
        </w:r>
        <w:r w:rsidR="00123F0D" w:rsidRPr="00EC51C6">
          <w:rPr>
            <w:rStyle w:val="Hyperlink"/>
            <w:noProof/>
          </w:rPr>
          <w:t>Versicherungssachen</w:t>
        </w:r>
        <w:r w:rsidR="00123F0D">
          <w:rPr>
            <w:noProof/>
            <w:webHidden/>
          </w:rPr>
          <w:tab/>
        </w:r>
        <w:r w:rsidR="00123F0D">
          <w:rPr>
            <w:noProof/>
            <w:webHidden/>
          </w:rPr>
          <w:fldChar w:fldCharType="begin"/>
        </w:r>
        <w:r w:rsidR="00123F0D">
          <w:rPr>
            <w:noProof/>
            <w:webHidden/>
          </w:rPr>
          <w:instrText xml:space="preserve"> PAGEREF _Toc27741164 \h </w:instrText>
        </w:r>
        <w:r w:rsidR="00123F0D">
          <w:rPr>
            <w:noProof/>
            <w:webHidden/>
          </w:rPr>
        </w:r>
        <w:r w:rsidR="00123F0D">
          <w:rPr>
            <w:noProof/>
            <w:webHidden/>
          </w:rPr>
          <w:fldChar w:fldCharType="separate"/>
        </w:r>
        <w:r w:rsidR="00BD090D">
          <w:rPr>
            <w:noProof/>
            <w:webHidden/>
          </w:rPr>
          <w:t>14</w:t>
        </w:r>
        <w:r w:rsidR="00123F0D">
          <w:rPr>
            <w:noProof/>
            <w:webHidden/>
          </w:rPr>
          <w:fldChar w:fldCharType="end"/>
        </w:r>
      </w:hyperlink>
    </w:p>
    <w:p w14:paraId="6B5ABE1E"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5" w:history="1">
        <w:r w:rsidR="00123F0D" w:rsidRPr="00EC51C6">
          <w:rPr>
            <w:rStyle w:val="Hyperlink"/>
            <w:noProof/>
          </w:rPr>
          <w:t>16.</w:t>
        </w:r>
        <w:r w:rsidR="00123F0D">
          <w:rPr>
            <w:rFonts w:eastAsiaTheme="minorEastAsia" w:cstheme="minorBidi"/>
            <w:noProof/>
            <w:sz w:val="22"/>
            <w:szCs w:val="22"/>
          </w:rPr>
          <w:tab/>
        </w:r>
        <w:r w:rsidR="00123F0D" w:rsidRPr="00EC51C6">
          <w:rPr>
            <w:rStyle w:val="Hyperlink"/>
            <w:noProof/>
          </w:rPr>
          <w:t>Banksachen</w:t>
        </w:r>
        <w:r w:rsidR="00123F0D">
          <w:rPr>
            <w:noProof/>
            <w:webHidden/>
          </w:rPr>
          <w:tab/>
        </w:r>
        <w:r w:rsidR="00123F0D">
          <w:rPr>
            <w:noProof/>
            <w:webHidden/>
          </w:rPr>
          <w:fldChar w:fldCharType="begin"/>
        </w:r>
        <w:r w:rsidR="00123F0D">
          <w:rPr>
            <w:noProof/>
            <w:webHidden/>
          </w:rPr>
          <w:instrText xml:space="preserve"> PAGEREF _Toc27741165 \h </w:instrText>
        </w:r>
        <w:r w:rsidR="00123F0D">
          <w:rPr>
            <w:noProof/>
            <w:webHidden/>
          </w:rPr>
        </w:r>
        <w:r w:rsidR="00123F0D">
          <w:rPr>
            <w:noProof/>
            <w:webHidden/>
          </w:rPr>
          <w:fldChar w:fldCharType="separate"/>
        </w:r>
        <w:r w:rsidR="00BD090D">
          <w:rPr>
            <w:noProof/>
            <w:webHidden/>
          </w:rPr>
          <w:t>14</w:t>
        </w:r>
        <w:r w:rsidR="00123F0D">
          <w:rPr>
            <w:noProof/>
            <w:webHidden/>
          </w:rPr>
          <w:fldChar w:fldCharType="end"/>
        </w:r>
      </w:hyperlink>
    </w:p>
    <w:p w14:paraId="133C7A0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6" w:history="1">
        <w:r w:rsidR="00123F0D" w:rsidRPr="00EC51C6">
          <w:rPr>
            <w:rStyle w:val="Hyperlink"/>
            <w:noProof/>
          </w:rPr>
          <w:t>17.</w:t>
        </w:r>
        <w:r w:rsidR="00123F0D">
          <w:rPr>
            <w:rFonts w:eastAsiaTheme="minorEastAsia" w:cstheme="minorBidi"/>
            <w:noProof/>
            <w:sz w:val="22"/>
            <w:szCs w:val="22"/>
          </w:rPr>
          <w:tab/>
        </w:r>
        <w:r w:rsidR="00123F0D" w:rsidRPr="00EC51C6">
          <w:rPr>
            <w:rStyle w:val="Hyperlink"/>
            <w:noProof/>
          </w:rPr>
          <w:t>Annexbestimmungen</w:t>
        </w:r>
        <w:r w:rsidR="00123F0D">
          <w:rPr>
            <w:noProof/>
            <w:webHidden/>
          </w:rPr>
          <w:tab/>
        </w:r>
        <w:r w:rsidR="00123F0D">
          <w:rPr>
            <w:noProof/>
            <w:webHidden/>
          </w:rPr>
          <w:fldChar w:fldCharType="begin"/>
        </w:r>
        <w:r w:rsidR="00123F0D">
          <w:rPr>
            <w:noProof/>
            <w:webHidden/>
          </w:rPr>
          <w:instrText xml:space="preserve"> PAGEREF _Toc27741166 \h </w:instrText>
        </w:r>
        <w:r w:rsidR="00123F0D">
          <w:rPr>
            <w:noProof/>
            <w:webHidden/>
          </w:rPr>
        </w:r>
        <w:r w:rsidR="00123F0D">
          <w:rPr>
            <w:noProof/>
            <w:webHidden/>
          </w:rPr>
          <w:fldChar w:fldCharType="separate"/>
        </w:r>
        <w:r w:rsidR="00BD090D">
          <w:rPr>
            <w:noProof/>
            <w:webHidden/>
          </w:rPr>
          <w:t>15</w:t>
        </w:r>
        <w:r w:rsidR="00123F0D">
          <w:rPr>
            <w:noProof/>
            <w:webHidden/>
          </w:rPr>
          <w:fldChar w:fldCharType="end"/>
        </w:r>
      </w:hyperlink>
    </w:p>
    <w:p w14:paraId="12219B56"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7" w:history="1">
        <w:r w:rsidR="00123F0D" w:rsidRPr="00EC51C6">
          <w:rPr>
            <w:rStyle w:val="Hyperlink"/>
            <w:noProof/>
          </w:rPr>
          <w:t>18.</w:t>
        </w:r>
        <w:r w:rsidR="00123F0D">
          <w:rPr>
            <w:rFonts w:eastAsiaTheme="minorEastAsia" w:cstheme="minorBidi"/>
            <w:noProof/>
            <w:sz w:val="22"/>
            <w:szCs w:val="22"/>
          </w:rPr>
          <w:tab/>
        </w:r>
        <w:r w:rsidR="00123F0D" w:rsidRPr="00EC51C6">
          <w:rPr>
            <w:rStyle w:val="Hyperlink"/>
            <w:noProof/>
          </w:rPr>
          <w:t>Zurückverweisungen</w:t>
        </w:r>
        <w:r w:rsidR="00123F0D">
          <w:rPr>
            <w:noProof/>
            <w:webHidden/>
          </w:rPr>
          <w:tab/>
        </w:r>
        <w:r w:rsidR="00123F0D">
          <w:rPr>
            <w:noProof/>
            <w:webHidden/>
          </w:rPr>
          <w:fldChar w:fldCharType="begin"/>
        </w:r>
        <w:r w:rsidR="00123F0D">
          <w:rPr>
            <w:noProof/>
            <w:webHidden/>
          </w:rPr>
          <w:instrText xml:space="preserve"> PAGEREF _Toc27741167 \h </w:instrText>
        </w:r>
        <w:r w:rsidR="00123F0D">
          <w:rPr>
            <w:noProof/>
            <w:webHidden/>
          </w:rPr>
        </w:r>
        <w:r w:rsidR="00123F0D">
          <w:rPr>
            <w:noProof/>
            <w:webHidden/>
          </w:rPr>
          <w:fldChar w:fldCharType="separate"/>
        </w:r>
        <w:r w:rsidR="00BD090D">
          <w:rPr>
            <w:noProof/>
            <w:webHidden/>
          </w:rPr>
          <w:t>15</w:t>
        </w:r>
        <w:r w:rsidR="00123F0D">
          <w:rPr>
            <w:noProof/>
            <w:webHidden/>
          </w:rPr>
          <w:fldChar w:fldCharType="end"/>
        </w:r>
      </w:hyperlink>
    </w:p>
    <w:p w14:paraId="2E50E858"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68" w:history="1">
        <w:r w:rsidR="00123F0D" w:rsidRPr="00EC51C6">
          <w:rPr>
            <w:rStyle w:val="Hyperlink"/>
            <w:noProof/>
          </w:rPr>
          <w:t>III.</w:t>
        </w:r>
        <w:r w:rsidR="00123F0D">
          <w:rPr>
            <w:rFonts w:eastAsiaTheme="minorEastAsia" w:cstheme="minorBidi"/>
            <w:b w:val="0"/>
            <w:bCs w:val="0"/>
            <w:noProof/>
          </w:rPr>
          <w:tab/>
        </w:r>
        <w:r w:rsidR="00123F0D" w:rsidRPr="00EC51C6">
          <w:rPr>
            <w:rStyle w:val="Hyperlink"/>
            <w:noProof/>
          </w:rPr>
          <w:t>Besondere Bestimmungen für Handels- und Berufungssachen</w:t>
        </w:r>
        <w:r w:rsidR="00123F0D">
          <w:rPr>
            <w:noProof/>
            <w:webHidden/>
          </w:rPr>
          <w:tab/>
        </w:r>
        <w:r w:rsidR="00123F0D">
          <w:rPr>
            <w:noProof/>
            <w:webHidden/>
          </w:rPr>
          <w:fldChar w:fldCharType="begin"/>
        </w:r>
        <w:r w:rsidR="00123F0D">
          <w:rPr>
            <w:noProof/>
            <w:webHidden/>
          </w:rPr>
          <w:instrText xml:space="preserve"> PAGEREF _Toc27741168 \h </w:instrText>
        </w:r>
        <w:r w:rsidR="00123F0D">
          <w:rPr>
            <w:noProof/>
            <w:webHidden/>
          </w:rPr>
        </w:r>
        <w:r w:rsidR="00123F0D">
          <w:rPr>
            <w:noProof/>
            <w:webHidden/>
          </w:rPr>
          <w:fldChar w:fldCharType="separate"/>
        </w:r>
        <w:r w:rsidR="00BD090D">
          <w:rPr>
            <w:noProof/>
            <w:webHidden/>
          </w:rPr>
          <w:t>16</w:t>
        </w:r>
        <w:r w:rsidR="00123F0D">
          <w:rPr>
            <w:noProof/>
            <w:webHidden/>
          </w:rPr>
          <w:fldChar w:fldCharType="end"/>
        </w:r>
      </w:hyperlink>
    </w:p>
    <w:p w14:paraId="70EE30F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69"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Allgemeine Bestimmungen für alle Handels- und Berufungssachen</w:t>
        </w:r>
        <w:r w:rsidR="00123F0D">
          <w:rPr>
            <w:noProof/>
            <w:webHidden/>
          </w:rPr>
          <w:tab/>
        </w:r>
        <w:r w:rsidR="00123F0D">
          <w:rPr>
            <w:noProof/>
            <w:webHidden/>
          </w:rPr>
          <w:fldChar w:fldCharType="begin"/>
        </w:r>
        <w:r w:rsidR="00123F0D">
          <w:rPr>
            <w:noProof/>
            <w:webHidden/>
          </w:rPr>
          <w:instrText xml:space="preserve"> PAGEREF _Toc27741169 \h </w:instrText>
        </w:r>
        <w:r w:rsidR="00123F0D">
          <w:rPr>
            <w:noProof/>
            <w:webHidden/>
          </w:rPr>
        </w:r>
        <w:r w:rsidR="00123F0D">
          <w:rPr>
            <w:noProof/>
            <w:webHidden/>
          </w:rPr>
          <w:fldChar w:fldCharType="separate"/>
        </w:r>
        <w:r w:rsidR="00BD090D">
          <w:rPr>
            <w:noProof/>
            <w:webHidden/>
          </w:rPr>
          <w:t>16</w:t>
        </w:r>
        <w:r w:rsidR="00123F0D">
          <w:rPr>
            <w:noProof/>
            <w:webHidden/>
          </w:rPr>
          <w:fldChar w:fldCharType="end"/>
        </w:r>
      </w:hyperlink>
    </w:p>
    <w:p w14:paraId="7CDA3C8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0"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Handelssachen</w:t>
        </w:r>
        <w:r w:rsidR="00123F0D">
          <w:rPr>
            <w:noProof/>
            <w:webHidden/>
          </w:rPr>
          <w:tab/>
        </w:r>
        <w:r w:rsidR="00123F0D">
          <w:rPr>
            <w:noProof/>
            <w:webHidden/>
          </w:rPr>
          <w:fldChar w:fldCharType="begin"/>
        </w:r>
        <w:r w:rsidR="00123F0D">
          <w:rPr>
            <w:noProof/>
            <w:webHidden/>
          </w:rPr>
          <w:instrText xml:space="preserve"> PAGEREF _Toc27741170 \h </w:instrText>
        </w:r>
        <w:r w:rsidR="00123F0D">
          <w:rPr>
            <w:noProof/>
            <w:webHidden/>
          </w:rPr>
        </w:r>
        <w:r w:rsidR="00123F0D">
          <w:rPr>
            <w:noProof/>
            <w:webHidden/>
          </w:rPr>
          <w:fldChar w:fldCharType="separate"/>
        </w:r>
        <w:r w:rsidR="00BD090D">
          <w:rPr>
            <w:noProof/>
            <w:webHidden/>
          </w:rPr>
          <w:t>16</w:t>
        </w:r>
        <w:r w:rsidR="00123F0D">
          <w:rPr>
            <w:noProof/>
            <w:webHidden/>
          </w:rPr>
          <w:fldChar w:fldCharType="end"/>
        </w:r>
      </w:hyperlink>
    </w:p>
    <w:p w14:paraId="37CA53E8"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2"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Berufungssachen</w:t>
        </w:r>
        <w:r w:rsidR="00123F0D">
          <w:rPr>
            <w:noProof/>
            <w:webHidden/>
          </w:rPr>
          <w:tab/>
        </w:r>
        <w:r w:rsidR="00123F0D">
          <w:rPr>
            <w:noProof/>
            <w:webHidden/>
          </w:rPr>
          <w:fldChar w:fldCharType="begin"/>
        </w:r>
        <w:r w:rsidR="00123F0D">
          <w:rPr>
            <w:noProof/>
            <w:webHidden/>
          </w:rPr>
          <w:instrText xml:space="preserve"> PAGEREF _Toc27741172 \h </w:instrText>
        </w:r>
        <w:r w:rsidR="00123F0D">
          <w:rPr>
            <w:noProof/>
            <w:webHidden/>
          </w:rPr>
        </w:r>
        <w:r w:rsidR="00123F0D">
          <w:rPr>
            <w:noProof/>
            <w:webHidden/>
          </w:rPr>
          <w:fldChar w:fldCharType="separate"/>
        </w:r>
        <w:r w:rsidR="00BD090D">
          <w:rPr>
            <w:noProof/>
            <w:webHidden/>
          </w:rPr>
          <w:t>20</w:t>
        </w:r>
        <w:r w:rsidR="00123F0D">
          <w:rPr>
            <w:noProof/>
            <w:webHidden/>
          </w:rPr>
          <w:fldChar w:fldCharType="end"/>
        </w:r>
      </w:hyperlink>
    </w:p>
    <w:p w14:paraId="6801C5F1"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73" w:history="1">
        <w:r w:rsidR="00123F0D" w:rsidRPr="00EC51C6">
          <w:rPr>
            <w:rStyle w:val="Hyperlink"/>
            <w:noProof/>
          </w:rPr>
          <w:t>IV.</w:t>
        </w:r>
        <w:r w:rsidR="00123F0D">
          <w:rPr>
            <w:rFonts w:eastAsiaTheme="minorEastAsia" w:cstheme="minorBidi"/>
            <w:b w:val="0"/>
            <w:bCs w:val="0"/>
            <w:noProof/>
          </w:rPr>
          <w:tab/>
        </w:r>
        <w:r w:rsidR="00123F0D" w:rsidRPr="00EC51C6">
          <w:rPr>
            <w:rStyle w:val="Hyperlink"/>
            <w:noProof/>
          </w:rPr>
          <w:t>hinsichtlich der großen Strafkammern</w:t>
        </w:r>
        <w:r w:rsidR="00123F0D">
          <w:rPr>
            <w:noProof/>
            <w:webHidden/>
          </w:rPr>
          <w:tab/>
        </w:r>
        <w:r w:rsidR="00123F0D">
          <w:rPr>
            <w:noProof/>
            <w:webHidden/>
          </w:rPr>
          <w:fldChar w:fldCharType="begin"/>
        </w:r>
        <w:r w:rsidR="00123F0D">
          <w:rPr>
            <w:noProof/>
            <w:webHidden/>
          </w:rPr>
          <w:instrText xml:space="preserve"> PAGEREF _Toc27741173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2713A68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4"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maßgeblicher Zeitpunkt</w:t>
        </w:r>
        <w:r w:rsidR="00123F0D">
          <w:rPr>
            <w:noProof/>
            <w:webHidden/>
          </w:rPr>
          <w:tab/>
        </w:r>
        <w:r w:rsidR="00123F0D">
          <w:rPr>
            <w:noProof/>
            <w:webHidden/>
          </w:rPr>
          <w:fldChar w:fldCharType="begin"/>
        </w:r>
        <w:r w:rsidR="00123F0D">
          <w:rPr>
            <w:noProof/>
            <w:webHidden/>
          </w:rPr>
          <w:instrText xml:space="preserve"> PAGEREF _Toc27741174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37E7C20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5"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Fortbestehen der Zuständigkeit</w:t>
        </w:r>
        <w:r w:rsidR="00123F0D">
          <w:rPr>
            <w:noProof/>
            <w:webHidden/>
          </w:rPr>
          <w:tab/>
        </w:r>
        <w:r w:rsidR="00123F0D">
          <w:rPr>
            <w:noProof/>
            <w:webHidden/>
          </w:rPr>
          <w:fldChar w:fldCharType="begin"/>
        </w:r>
        <w:r w:rsidR="00123F0D">
          <w:rPr>
            <w:noProof/>
            <w:webHidden/>
          </w:rPr>
          <w:instrText xml:space="preserve"> PAGEREF _Toc27741175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510ABF6F"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6"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Wiederaufnahmeverfahren</w:t>
        </w:r>
        <w:r w:rsidR="00123F0D">
          <w:rPr>
            <w:noProof/>
            <w:webHidden/>
          </w:rPr>
          <w:tab/>
        </w:r>
        <w:r w:rsidR="00123F0D">
          <w:rPr>
            <w:noProof/>
            <w:webHidden/>
          </w:rPr>
          <w:fldChar w:fldCharType="begin"/>
        </w:r>
        <w:r w:rsidR="00123F0D">
          <w:rPr>
            <w:noProof/>
            <w:webHidden/>
          </w:rPr>
          <w:instrText xml:space="preserve"> PAGEREF _Toc27741176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245EF711"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77" w:history="1">
        <w:r w:rsidR="00123F0D" w:rsidRPr="00EC51C6">
          <w:rPr>
            <w:rStyle w:val="Hyperlink"/>
            <w:noProof/>
          </w:rPr>
          <w:t>4.</w:t>
        </w:r>
        <w:r w:rsidR="00123F0D">
          <w:rPr>
            <w:rFonts w:eastAsiaTheme="minorEastAsia" w:cstheme="minorBidi"/>
            <w:noProof/>
            <w:sz w:val="22"/>
            <w:szCs w:val="22"/>
          </w:rPr>
          <w:tab/>
        </w:r>
        <w:r w:rsidR="00123F0D" w:rsidRPr="00EC51C6">
          <w:rPr>
            <w:rStyle w:val="Hyperlink"/>
            <w:noProof/>
          </w:rPr>
          <w:t>Turnussystem</w:t>
        </w:r>
        <w:r w:rsidR="00123F0D">
          <w:rPr>
            <w:noProof/>
            <w:webHidden/>
          </w:rPr>
          <w:tab/>
        </w:r>
        <w:r w:rsidR="00123F0D">
          <w:rPr>
            <w:noProof/>
            <w:webHidden/>
          </w:rPr>
          <w:fldChar w:fldCharType="begin"/>
        </w:r>
        <w:r w:rsidR="00123F0D">
          <w:rPr>
            <w:noProof/>
            <w:webHidden/>
          </w:rPr>
          <w:instrText xml:space="preserve"> PAGEREF _Toc27741177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6A3916AC" w14:textId="77777777" w:rsidR="00123F0D" w:rsidRDefault="000542F5">
      <w:pPr>
        <w:pStyle w:val="Verzeichnis4"/>
        <w:tabs>
          <w:tab w:val="left" w:pos="1200"/>
          <w:tab w:val="right" w:leader="underscore" w:pos="9062"/>
        </w:tabs>
        <w:rPr>
          <w:rFonts w:eastAsiaTheme="minorEastAsia" w:cstheme="minorBidi"/>
          <w:noProof/>
          <w:sz w:val="22"/>
          <w:szCs w:val="22"/>
        </w:rPr>
      </w:pPr>
      <w:hyperlink w:anchor="_Toc27741178"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Allgemeine Bestimmungen</w:t>
        </w:r>
        <w:r w:rsidR="00123F0D">
          <w:rPr>
            <w:noProof/>
            <w:webHidden/>
          </w:rPr>
          <w:tab/>
        </w:r>
        <w:r w:rsidR="00123F0D">
          <w:rPr>
            <w:noProof/>
            <w:webHidden/>
          </w:rPr>
          <w:fldChar w:fldCharType="begin"/>
        </w:r>
        <w:r w:rsidR="00123F0D">
          <w:rPr>
            <w:noProof/>
            <w:webHidden/>
          </w:rPr>
          <w:instrText xml:space="preserve"> PAGEREF _Toc27741178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2B27B9F9" w14:textId="77777777" w:rsidR="00123F0D" w:rsidRDefault="000542F5">
      <w:pPr>
        <w:pStyle w:val="Verzeichnis5"/>
        <w:tabs>
          <w:tab w:val="left" w:pos="1440"/>
          <w:tab w:val="right" w:leader="underscore" w:pos="9062"/>
        </w:tabs>
        <w:rPr>
          <w:rFonts w:eastAsiaTheme="minorEastAsia" w:cstheme="minorBidi"/>
          <w:noProof/>
          <w:sz w:val="22"/>
          <w:szCs w:val="22"/>
        </w:rPr>
      </w:pPr>
      <w:hyperlink w:anchor="_Toc27741179"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Turnus 1 (Haftsachen 1. Instanz):</w:t>
        </w:r>
        <w:r w:rsidR="00123F0D">
          <w:rPr>
            <w:noProof/>
            <w:webHidden/>
          </w:rPr>
          <w:tab/>
        </w:r>
        <w:r w:rsidR="00123F0D">
          <w:rPr>
            <w:noProof/>
            <w:webHidden/>
          </w:rPr>
          <w:fldChar w:fldCharType="begin"/>
        </w:r>
        <w:r w:rsidR="00123F0D">
          <w:rPr>
            <w:noProof/>
            <w:webHidden/>
          </w:rPr>
          <w:instrText xml:space="preserve"> PAGEREF _Toc27741179 \h </w:instrText>
        </w:r>
        <w:r w:rsidR="00123F0D">
          <w:rPr>
            <w:noProof/>
            <w:webHidden/>
          </w:rPr>
        </w:r>
        <w:r w:rsidR="00123F0D">
          <w:rPr>
            <w:noProof/>
            <w:webHidden/>
          </w:rPr>
          <w:fldChar w:fldCharType="separate"/>
        </w:r>
        <w:r w:rsidR="00BD090D">
          <w:rPr>
            <w:noProof/>
            <w:webHidden/>
          </w:rPr>
          <w:t>24</w:t>
        </w:r>
        <w:r w:rsidR="00123F0D">
          <w:rPr>
            <w:noProof/>
            <w:webHidden/>
          </w:rPr>
          <w:fldChar w:fldCharType="end"/>
        </w:r>
      </w:hyperlink>
    </w:p>
    <w:p w14:paraId="2E16581B" w14:textId="77777777" w:rsidR="00123F0D" w:rsidRDefault="000542F5">
      <w:pPr>
        <w:pStyle w:val="Verzeichnis5"/>
        <w:tabs>
          <w:tab w:val="left" w:pos="1440"/>
          <w:tab w:val="right" w:leader="underscore" w:pos="9062"/>
        </w:tabs>
        <w:rPr>
          <w:rFonts w:eastAsiaTheme="minorEastAsia" w:cstheme="minorBidi"/>
          <w:noProof/>
          <w:sz w:val="22"/>
          <w:szCs w:val="22"/>
        </w:rPr>
      </w:pPr>
      <w:hyperlink w:anchor="_Toc27741180"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Turnus 2 (alle übrigen Strafsachen 1. Instanz):</w:t>
        </w:r>
        <w:r w:rsidR="00123F0D">
          <w:rPr>
            <w:noProof/>
            <w:webHidden/>
          </w:rPr>
          <w:tab/>
        </w:r>
        <w:r w:rsidR="00123F0D">
          <w:rPr>
            <w:noProof/>
            <w:webHidden/>
          </w:rPr>
          <w:fldChar w:fldCharType="begin"/>
        </w:r>
        <w:r w:rsidR="00123F0D">
          <w:rPr>
            <w:noProof/>
            <w:webHidden/>
          </w:rPr>
          <w:instrText xml:space="preserve"> PAGEREF _Toc27741180 \h </w:instrText>
        </w:r>
        <w:r w:rsidR="00123F0D">
          <w:rPr>
            <w:noProof/>
            <w:webHidden/>
          </w:rPr>
        </w:r>
        <w:r w:rsidR="00123F0D">
          <w:rPr>
            <w:noProof/>
            <w:webHidden/>
          </w:rPr>
          <w:fldChar w:fldCharType="separate"/>
        </w:r>
        <w:r w:rsidR="00BD090D">
          <w:rPr>
            <w:noProof/>
            <w:webHidden/>
          </w:rPr>
          <w:t>25</w:t>
        </w:r>
        <w:r w:rsidR="00123F0D">
          <w:rPr>
            <w:noProof/>
            <w:webHidden/>
          </w:rPr>
          <w:fldChar w:fldCharType="end"/>
        </w:r>
      </w:hyperlink>
    </w:p>
    <w:p w14:paraId="2A3EC4B3" w14:textId="77777777" w:rsidR="00123F0D" w:rsidRDefault="000542F5">
      <w:pPr>
        <w:pStyle w:val="Verzeichnis4"/>
        <w:tabs>
          <w:tab w:val="left" w:pos="1200"/>
          <w:tab w:val="right" w:leader="underscore" w:pos="9062"/>
        </w:tabs>
        <w:rPr>
          <w:rFonts w:eastAsiaTheme="minorEastAsia" w:cstheme="minorBidi"/>
          <w:noProof/>
          <w:sz w:val="22"/>
          <w:szCs w:val="22"/>
        </w:rPr>
      </w:pPr>
      <w:hyperlink w:anchor="_Toc27741181"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Besondere Bestimmungen</w:t>
        </w:r>
        <w:r w:rsidR="00123F0D">
          <w:rPr>
            <w:noProof/>
            <w:webHidden/>
          </w:rPr>
          <w:tab/>
        </w:r>
        <w:r w:rsidR="00123F0D">
          <w:rPr>
            <w:noProof/>
            <w:webHidden/>
          </w:rPr>
          <w:fldChar w:fldCharType="begin"/>
        </w:r>
        <w:r w:rsidR="00123F0D">
          <w:rPr>
            <w:noProof/>
            <w:webHidden/>
          </w:rPr>
          <w:instrText xml:space="preserve"> PAGEREF _Toc27741181 \h </w:instrText>
        </w:r>
        <w:r w:rsidR="00123F0D">
          <w:rPr>
            <w:noProof/>
            <w:webHidden/>
          </w:rPr>
        </w:r>
        <w:r w:rsidR="00123F0D">
          <w:rPr>
            <w:noProof/>
            <w:webHidden/>
          </w:rPr>
          <w:fldChar w:fldCharType="separate"/>
        </w:r>
        <w:r w:rsidR="00BD090D">
          <w:rPr>
            <w:noProof/>
            <w:webHidden/>
          </w:rPr>
          <w:t>27</w:t>
        </w:r>
        <w:r w:rsidR="00123F0D">
          <w:rPr>
            <w:noProof/>
            <w:webHidden/>
          </w:rPr>
          <w:fldChar w:fldCharType="end"/>
        </w:r>
      </w:hyperlink>
    </w:p>
    <w:p w14:paraId="450CC60B" w14:textId="77777777" w:rsidR="00123F0D" w:rsidRDefault="000542F5">
      <w:pPr>
        <w:pStyle w:val="Verzeichnis5"/>
        <w:tabs>
          <w:tab w:val="left" w:pos="1440"/>
          <w:tab w:val="right" w:leader="underscore" w:pos="9062"/>
        </w:tabs>
        <w:rPr>
          <w:rFonts w:eastAsiaTheme="minorEastAsia" w:cstheme="minorBidi"/>
          <w:noProof/>
          <w:sz w:val="22"/>
          <w:szCs w:val="22"/>
        </w:rPr>
      </w:pPr>
      <w:hyperlink w:anchor="_Toc27741182"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Schwurgericht</w:t>
        </w:r>
        <w:r w:rsidR="00123F0D">
          <w:rPr>
            <w:noProof/>
            <w:webHidden/>
          </w:rPr>
          <w:tab/>
        </w:r>
        <w:r w:rsidR="00123F0D">
          <w:rPr>
            <w:noProof/>
            <w:webHidden/>
          </w:rPr>
          <w:fldChar w:fldCharType="begin"/>
        </w:r>
        <w:r w:rsidR="00123F0D">
          <w:rPr>
            <w:noProof/>
            <w:webHidden/>
          </w:rPr>
          <w:instrText xml:space="preserve"> PAGEREF _Toc27741182 \h </w:instrText>
        </w:r>
        <w:r w:rsidR="00123F0D">
          <w:rPr>
            <w:noProof/>
            <w:webHidden/>
          </w:rPr>
        </w:r>
        <w:r w:rsidR="00123F0D">
          <w:rPr>
            <w:noProof/>
            <w:webHidden/>
          </w:rPr>
          <w:fldChar w:fldCharType="separate"/>
        </w:r>
        <w:r w:rsidR="00BD090D">
          <w:rPr>
            <w:noProof/>
            <w:webHidden/>
          </w:rPr>
          <w:t>31</w:t>
        </w:r>
        <w:r w:rsidR="00123F0D">
          <w:rPr>
            <w:noProof/>
            <w:webHidden/>
          </w:rPr>
          <w:fldChar w:fldCharType="end"/>
        </w:r>
      </w:hyperlink>
    </w:p>
    <w:p w14:paraId="1616649F" w14:textId="77777777" w:rsidR="00123F0D" w:rsidRDefault="000542F5">
      <w:pPr>
        <w:pStyle w:val="Verzeichnis5"/>
        <w:tabs>
          <w:tab w:val="left" w:pos="1440"/>
          <w:tab w:val="right" w:leader="underscore" w:pos="9062"/>
        </w:tabs>
        <w:rPr>
          <w:rFonts w:eastAsiaTheme="minorEastAsia" w:cstheme="minorBidi"/>
          <w:noProof/>
          <w:sz w:val="22"/>
          <w:szCs w:val="22"/>
        </w:rPr>
      </w:pPr>
      <w:hyperlink w:anchor="_Toc27741183"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Jugendkammern</w:t>
        </w:r>
        <w:r w:rsidR="00123F0D">
          <w:rPr>
            <w:noProof/>
            <w:webHidden/>
          </w:rPr>
          <w:tab/>
        </w:r>
        <w:r w:rsidR="00123F0D">
          <w:rPr>
            <w:noProof/>
            <w:webHidden/>
          </w:rPr>
          <w:fldChar w:fldCharType="begin"/>
        </w:r>
        <w:r w:rsidR="00123F0D">
          <w:rPr>
            <w:noProof/>
            <w:webHidden/>
          </w:rPr>
          <w:instrText xml:space="preserve"> PAGEREF _Toc27741183 \h </w:instrText>
        </w:r>
        <w:r w:rsidR="00123F0D">
          <w:rPr>
            <w:noProof/>
            <w:webHidden/>
          </w:rPr>
        </w:r>
        <w:r w:rsidR="00123F0D">
          <w:rPr>
            <w:noProof/>
            <w:webHidden/>
          </w:rPr>
          <w:fldChar w:fldCharType="separate"/>
        </w:r>
        <w:r w:rsidR="00BD090D">
          <w:rPr>
            <w:noProof/>
            <w:webHidden/>
          </w:rPr>
          <w:t>32</w:t>
        </w:r>
        <w:r w:rsidR="00123F0D">
          <w:rPr>
            <w:noProof/>
            <w:webHidden/>
          </w:rPr>
          <w:fldChar w:fldCharType="end"/>
        </w:r>
      </w:hyperlink>
    </w:p>
    <w:p w14:paraId="741EEC51"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84" w:history="1">
        <w:r w:rsidR="00123F0D" w:rsidRPr="00EC51C6">
          <w:rPr>
            <w:rStyle w:val="Hyperlink"/>
            <w:noProof/>
          </w:rPr>
          <w:t>5.</w:t>
        </w:r>
        <w:r w:rsidR="00123F0D">
          <w:rPr>
            <w:rFonts w:eastAsiaTheme="minorEastAsia" w:cstheme="minorBidi"/>
            <w:noProof/>
            <w:sz w:val="22"/>
            <w:szCs w:val="22"/>
          </w:rPr>
          <w:tab/>
        </w:r>
        <w:r w:rsidR="00123F0D" w:rsidRPr="00EC51C6">
          <w:rPr>
            <w:rStyle w:val="Hyperlink"/>
            <w:noProof/>
          </w:rPr>
          <w:t>Verbindungen / Übernahmen</w:t>
        </w:r>
        <w:r w:rsidR="00123F0D">
          <w:rPr>
            <w:noProof/>
            <w:webHidden/>
          </w:rPr>
          <w:tab/>
        </w:r>
        <w:r w:rsidR="00123F0D">
          <w:rPr>
            <w:noProof/>
            <w:webHidden/>
          </w:rPr>
          <w:fldChar w:fldCharType="begin"/>
        </w:r>
        <w:r w:rsidR="00123F0D">
          <w:rPr>
            <w:noProof/>
            <w:webHidden/>
          </w:rPr>
          <w:instrText xml:space="preserve"> PAGEREF _Toc27741184 \h </w:instrText>
        </w:r>
        <w:r w:rsidR="00123F0D">
          <w:rPr>
            <w:noProof/>
            <w:webHidden/>
          </w:rPr>
        </w:r>
        <w:r w:rsidR="00123F0D">
          <w:rPr>
            <w:noProof/>
            <w:webHidden/>
          </w:rPr>
          <w:fldChar w:fldCharType="separate"/>
        </w:r>
        <w:r w:rsidR="00BD090D">
          <w:rPr>
            <w:noProof/>
            <w:webHidden/>
          </w:rPr>
          <w:t>35</w:t>
        </w:r>
        <w:r w:rsidR="00123F0D">
          <w:rPr>
            <w:noProof/>
            <w:webHidden/>
          </w:rPr>
          <w:fldChar w:fldCharType="end"/>
        </w:r>
      </w:hyperlink>
    </w:p>
    <w:p w14:paraId="615CE758"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85" w:history="1">
        <w:r w:rsidR="00123F0D" w:rsidRPr="00EC51C6">
          <w:rPr>
            <w:rStyle w:val="Hyperlink"/>
            <w:noProof/>
          </w:rPr>
          <w:t>6.</w:t>
        </w:r>
        <w:r w:rsidR="00123F0D">
          <w:rPr>
            <w:rFonts w:eastAsiaTheme="minorEastAsia" w:cstheme="minorBidi"/>
            <w:noProof/>
            <w:sz w:val="22"/>
            <w:szCs w:val="22"/>
          </w:rPr>
          <w:tab/>
        </w:r>
        <w:r w:rsidR="00123F0D" w:rsidRPr="00EC51C6">
          <w:rPr>
            <w:rStyle w:val="Hyperlink"/>
            <w:noProof/>
          </w:rPr>
          <w:t>Zurückverweisungen</w:t>
        </w:r>
        <w:r w:rsidR="00123F0D">
          <w:rPr>
            <w:noProof/>
            <w:webHidden/>
          </w:rPr>
          <w:tab/>
        </w:r>
        <w:r w:rsidR="00123F0D">
          <w:rPr>
            <w:noProof/>
            <w:webHidden/>
          </w:rPr>
          <w:fldChar w:fldCharType="begin"/>
        </w:r>
        <w:r w:rsidR="00123F0D">
          <w:rPr>
            <w:noProof/>
            <w:webHidden/>
          </w:rPr>
          <w:instrText xml:space="preserve"> PAGEREF _Toc27741185 \h </w:instrText>
        </w:r>
        <w:r w:rsidR="00123F0D">
          <w:rPr>
            <w:noProof/>
            <w:webHidden/>
          </w:rPr>
        </w:r>
        <w:r w:rsidR="00123F0D">
          <w:rPr>
            <w:noProof/>
            <w:webHidden/>
          </w:rPr>
          <w:fldChar w:fldCharType="separate"/>
        </w:r>
        <w:r w:rsidR="00BD090D">
          <w:rPr>
            <w:noProof/>
            <w:webHidden/>
          </w:rPr>
          <w:t>36</w:t>
        </w:r>
        <w:r w:rsidR="00123F0D">
          <w:rPr>
            <w:noProof/>
            <w:webHidden/>
          </w:rPr>
          <w:fldChar w:fldCharType="end"/>
        </w:r>
      </w:hyperlink>
    </w:p>
    <w:p w14:paraId="442407FD"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86" w:history="1">
        <w:r w:rsidR="00123F0D" w:rsidRPr="00EC51C6">
          <w:rPr>
            <w:rStyle w:val="Hyperlink"/>
            <w:noProof/>
          </w:rPr>
          <w:t>V.</w:t>
        </w:r>
        <w:r w:rsidR="00123F0D">
          <w:rPr>
            <w:rFonts w:eastAsiaTheme="minorEastAsia" w:cstheme="minorBidi"/>
            <w:b w:val="0"/>
            <w:bCs w:val="0"/>
            <w:noProof/>
          </w:rPr>
          <w:tab/>
        </w:r>
        <w:r w:rsidR="00123F0D" w:rsidRPr="00EC51C6">
          <w:rPr>
            <w:rStyle w:val="Hyperlink"/>
            <w:noProof/>
          </w:rPr>
          <w:t>hinsichtlich der kleinen Strafkammern:</w:t>
        </w:r>
        <w:r w:rsidR="00123F0D">
          <w:rPr>
            <w:noProof/>
            <w:webHidden/>
          </w:rPr>
          <w:tab/>
        </w:r>
        <w:r w:rsidR="00123F0D">
          <w:rPr>
            <w:noProof/>
            <w:webHidden/>
          </w:rPr>
          <w:fldChar w:fldCharType="begin"/>
        </w:r>
        <w:r w:rsidR="00123F0D">
          <w:rPr>
            <w:noProof/>
            <w:webHidden/>
          </w:rPr>
          <w:instrText xml:space="preserve"> PAGEREF _Toc27741186 \h </w:instrText>
        </w:r>
        <w:r w:rsidR="00123F0D">
          <w:rPr>
            <w:noProof/>
            <w:webHidden/>
          </w:rPr>
        </w:r>
        <w:r w:rsidR="00123F0D">
          <w:rPr>
            <w:noProof/>
            <w:webHidden/>
          </w:rPr>
          <w:fldChar w:fldCharType="separate"/>
        </w:r>
        <w:r w:rsidR="00BD090D">
          <w:rPr>
            <w:noProof/>
            <w:webHidden/>
          </w:rPr>
          <w:t>38</w:t>
        </w:r>
        <w:r w:rsidR="00123F0D">
          <w:rPr>
            <w:noProof/>
            <w:webHidden/>
          </w:rPr>
          <w:fldChar w:fldCharType="end"/>
        </w:r>
      </w:hyperlink>
    </w:p>
    <w:p w14:paraId="355359C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87"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Allgemeine Bestimmungen</w:t>
        </w:r>
        <w:r w:rsidR="00123F0D">
          <w:rPr>
            <w:noProof/>
            <w:webHidden/>
          </w:rPr>
          <w:tab/>
        </w:r>
        <w:r w:rsidR="00123F0D">
          <w:rPr>
            <w:noProof/>
            <w:webHidden/>
          </w:rPr>
          <w:fldChar w:fldCharType="begin"/>
        </w:r>
        <w:r w:rsidR="00123F0D">
          <w:rPr>
            <w:noProof/>
            <w:webHidden/>
          </w:rPr>
          <w:instrText xml:space="preserve"> PAGEREF _Toc27741187 \h </w:instrText>
        </w:r>
        <w:r w:rsidR="00123F0D">
          <w:rPr>
            <w:noProof/>
            <w:webHidden/>
          </w:rPr>
        </w:r>
        <w:r w:rsidR="00123F0D">
          <w:rPr>
            <w:noProof/>
            <w:webHidden/>
          </w:rPr>
          <w:fldChar w:fldCharType="separate"/>
        </w:r>
        <w:r w:rsidR="00BD090D">
          <w:rPr>
            <w:noProof/>
            <w:webHidden/>
          </w:rPr>
          <w:t>38</w:t>
        </w:r>
        <w:r w:rsidR="00123F0D">
          <w:rPr>
            <w:noProof/>
            <w:webHidden/>
          </w:rPr>
          <w:fldChar w:fldCharType="end"/>
        </w:r>
      </w:hyperlink>
    </w:p>
    <w:p w14:paraId="59A77A69" w14:textId="77777777" w:rsidR="00123F0D" w:rsidRDefault="000542F5">
      <w:pPr>
        <w:pStyle w:val="Verzeichnis4"/>
        <w:tabs>
          <w:tab w:val="left" w:pos="1200"/>
          <w:tab w:val="right" w:leader="underscore" w:pos="9062"/>
        </w:tabs>
        <w:rPr>
          <w:rFonts w:eastAsiaTheme="minorEastAsia" w:cstheme="minorBidi"/>
          <w:noProof/>
          <w:sz w:val="22"/>
          <w:szCs w:val="22"/>
        </w:rPr>
      </w:pPr>
      <w:hyperlink w:anchor="_Toc27741188"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Turnus 3 (Berufungen gegen Urteile in Verkehrsstrafsachen des Richters beim Amtsgericht als Strafrichter)</w:t>
        </w:r>
        <w:r w:rsidR="00123F0D">
          <w:rPr>
            <w:noProof/>
            <w:webHidden/>
          </w:rPr>
          <w:tab/>
        </w:r>
        <w:r w:rsidR="00123F0D">
          <w:rPr>
            <w:noProof/>
            <w:webHidden/>
          </w:rPr>
          <w:fldChar w:fldCharType="begin"/>
        </w:r>
        <w:r w:rsidR="00123F0D">
          <w:rPr>
            <w:noProof/>
            <w:webHidden/>
          </w:rPr>
          <w:instrText xml:space="preserve"> PAGEREF _Toc27741188 \h </w:instrText>
        </w:r>
        <w:r w:rsidR="00123F0D">
          <w:rPr>
            <w:noProof/>
            <w:webHidden/>
          </w:rPr>
        </w:r>
        <w:r w:rsidR="00123F0D">
          <w:rPr>
            <w:noProof/>
            <w:webHidden/>
          </w:rPr>
          <w:fldChar w:fldCharType="separate"/>
        </w:r>
        <w:r w:rsidR="00BD090D">
          <w:rPr>
            <w:noProof/>
            <w:webHidden/>
          </w:rPr>
          <w:t>38</w:t>
        </w:r>
        <w:r w:rsidR="00123F0D">
          <w:rPr>
            <w:noProof/>
            <w:webHidden/>
          </w:rPr>
          <w:fldChar w:fldCharType="end"/>
        </w:r>
      </w:hyperlink>
    </w:p>
    <w:p w14:paraId="090FEF8E" w14:textId="77777777" w:rsidR="00123F0D" w:rsidRDefault="000542F5">
      <w:pPr>
        <w:pStyle w:val="Verzeichnis4"/>
        <w:tabs>
          <w:tab w:val="left" w:pos="1200"/>
          <w:tab w:val="right" w:leader="underscore" w:pos="9062"/>
        </w:tabs>
        <w:rPr>
          <w:rFonts w:eastAsiaTheme="minorEastAsia" w:cstheme="minorBidi"/>
          <w:noProof/>
          <w:sz w:val="22"/>
          <w:szCs w:val="22"/>
        </w:rPr>
      </w:pPr>
      <w:hyperlink w:anchor="_Toc27741189"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Turnus 4 (Berufungen gegen sonstige Urteile des Richters beim Amtsgerichts als Strafrichter)</w:t>
        </w:r>
        <w:r w:rsidR="00123F0D">
          <w:rPr>
            <w:noProof/>
            <w:webHidden/>
          </w:rPr>
          <w:tab/>
        </w:r>
        <w:r w:rsidR="00123F0D">
          <w:rPr>
            <w:noProof/>
            <w:webHidden/>
          </w:rPr>
          <w:fldChar w:fldCharType="begin"/>
        </w:r>
        <w:r w:rsidR="00123F0D">
          <w:rPr>
            <w:noProof/>
            <w:webHidden/>
          </w:rPr>
          <w:instrText xml:space="preserve"> PAGEREF _Toc27741189 \h </w:instrText>
        </w:r>
        <w:r w:rsidR="00123F0D">
          <w:rPr>
            <w:noProof/>
            <w:webHidden/>
          </w:rPr>
        </w:r>
        <w:r w:rsidR="00123F0D">
          <w:rPr>
            <w:noProof/>
            <w:webHidden/>
          </w:rPr>
          <w:fldChar w:fldCharType="separate"/>
        </w:r>
        <w:r w:rsidR="00BD090D">
          <w:rPr>
            <w:noProof/>
            <w:webHidden/>
          </w:rPr>
          <w:t>38</w:t>
        </w:r>
        <w:r w:rsidR="00123F0D">
          <w:rPr>
            <w:noProof/>
            <w:webHidden/>
          </w:rPr>
          <w:fldChar w:fldCharType="end"/>
        </w:r>
      </w:hyperlink>
    </w:p>
    <w:p w14:paraId="4365D328" w14:textId="77777777" w:rsidR="00123F0D" w:rsidRDefault="000542F5">
      <w:pPr>
        <w:pStyle w:val="Verzeichnis4"/>
        <w:tabs>
          <w:tab w:val="left" w:pos="1200"/>
          <w:tab w:val="right" w:leader="underscore" w:pos="9062"/>
        </w:tabs>
        <w:rPr>
          <w:rFonts w:eastAsiaTheme="minorEastAsia" w:cstheme="minorBidi"/>
          <w:noProof/>
          <w:sz w:val="22"/>
          <w:szCs w:val="22"/>
        </w:rPr>
      </w:pPr>
      <w:hyperlink w:anchor="_Toc27741190"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Turnus 5 (Berufungen gegen Urteile des Schöffengerichts oder erweiterten Schöffengerichts)</w:t>
        </w:r>
        <w:r w:rsidR="00123F0D">
          <w:rPr>
            <w:noProof/>
            <w:webHidden/>
          </w:rPr>
          <w:tab/>
        </w:r>
        <w:r w:rsidR="00123F0D">
          <w:rPr>
            <w:noProof/>
            <w:webHidden/>
          </w:rPr>
          <w:fldChar w:fldCharType="begin"/>
        </w:r>
        <w:r w:rsidR="00123F0D">
          <w:rPr>
            <w:noProof/>
            <w:webHidden/>
          </w:rPr>
          <w:instrText xml:space="preserve"> PAGEREF _Toc27741190 \h </w:instrText>
        </w:r>
        <w:r w:rsidR="00123F0D">
          <w:rPr>
            <w:noProof/>
            <w:webHidden/>
          </w:rPr>
        </w:r>
        <w:r w:rsidR="00123F0D">
          <w:rPr>
            <w:noProof/>
            <w:webHidden/>
          </w:rPr>
          <w:fldChar w:fldCharType="separate"/>
        </w:r>
        <w:r w:rsidR="00BD090D">
          <w:rPr>
            <w:noProof/>
            <w:webHidden/>
          </w:rPr>
          <w:t>38</w:t>
        </w:r>
        <w:r w:rsidR="00123F0D">
          <w:rPr>
            <w:noProof/>
            <w:webHidden/>
          </w:rPr>
          <w:fldChar w:fldCharType="end"/>
        </w:r>
      </w:hyperlink>
    </w:p>
    <w:p w14:paraId="346284B1"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91"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Besondere Bestimmungen</w:t>
        </w:r>
        <w:r w:rsidR="00123F0D">
          <w:rPr>
            <w:noProof/>
            <w:webHidden/>
          </w:rPr>
          <w:tab/>
        </w:r>
        <w:r w:rsidR="00123F0D">
          <w:rPr>
            <w:noProof/>
            <w:webHidden/>
          </w:rPr>
          <w:fldChar w:fldCharType="begin"/>
        </w:r>
        <w:r w:rsidR="00123F0D">
          <w:rPr>
            <w:noProof/>
            <w:webHidden/>
          </w:rPr>
          <w:instrText xml:space="preserve"> PAGEREF _Toc27741191 \h </w:instrText>
        </w:r>
        <w:r w:rsidR="00123F0D">
          <w:rPr>
            <w:noProof/>
            <w:webHidden/>
          </w:rPr>
        </w:r>
        <w:r w:rsidR="00123F0D">
          <w:rPr>
            <w:noProof/>
            <w:webHidden/>
          </w:rPr>
          <w:fldChar w:fldCharType="separate"/>
        </w:r>
        <w:r w:rsidR="00BD090D">
          <w:rPr>
            <w:noProof/>
            <w:webHidden/>
          </w:rPr>
          <w:t>40</w:t>
        </w:r>
        <w:r w:rsidR="00123F0D">
          <w:rPr>
            <w:noProof/>
            <w:webHidden/>
          </w:rPr>
          <w:fldChar w:fldCharType="end"/>
        </w:r>
      </w:hyperlink>
    </w:p>
    <w:p w14:paraId="42894800"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92" w:history="1">
        <w:r w:rsidR="00123F0D" w:rsidRPr="00EC51C6">
          <w:rPr>
            <w:rStyle w:val="Hyperlink"/>
            <w:noProof/>
          </w:rPr>
          <w:t>VI.</w:t>
        </w:r>
        <w:r w:rsidR="00123F0D">
          <w:rPr>
            <w:rFonts w:eastAsiaTheme="minorEastAsia" w:cstheme="minorBidi"/>
            <w:b w:val="0"/>
            <w:bCs w:val="0"/>
            <w:noProof/>
          </w:rPr>
          <w:tab/>
        </w:r>
        <w:r w:rsidR="00123F0D" w:rsidRPr="00EC51C6">
          <w:rPr>
            <w:rStyle w:val="Hyperlink"/>
            <w:noProof/>
          </w:rPr>
          <w:t>hinsichtlich der Strafvollstreckungskammern:</w:t>
        </w:r>
        <w:r w:rsidR="00123F0D">
          <w:rPr>
            <w:noProof/>
            <w:webHidden/>
          </w:rPr>
          <w:tab/>
        </w:r>
        <w:r w:rsidR="00123F0D">
          <w:rPr>
            <w:noProof/>
            <w:webHidden/>
          </w:rPr>
          <w:fldChar w:fldCharType="begin"/>
        </w:r>
        <w:r w:rsidR="00123F0D">
          <w:rPr>
            <w:noProof/>
            <w:webHidden/>
          </w:rPr>
          <w:instrText xml:space="preserve"> PAGEREF _Toc27741192 \h </w:instrText>
        </w:r>
        <w:r w:rsidR="00123F0D">
          <w:rPr>
            <w:noProof/>
            <w:webHidden/>
          </w:rPr>
        </w:r>
        <w:r w:rsidR="00123F0D">
          <w:rPr>
            <w:noProof/>
            <w:webHidden/>
          </w:rPr>
          <w:fldChar w:fldCharType="separate"/>
        </w:r>
        <w:r w:rsidR="00BD090D">
          <w:rPr>
            <w:noProof/>
            <w:webHidden/>
          </w:rPr>
          <w:t>42</w:t>
        </w:r>
        <w:r w:rsidR="00123F0D">
          <w:rPr>
            <w:noProof/>
            <w:webHidden/>
          </w:rPr>
          <w:fldChar w:fldCharType="end"/>
        </w:r>
      </w:hyperlink>
    </w:p>
    <w:p w14:paraId="279C0FB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93"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Bestand</w:t>
        </w:r>
        <w:r w:rsidR="00123F0D">
          <w:rPr>
            <w:noProof/>
            <w:webHidden/>
          </w:rPr>
          <w:tab/>
        </w:r>
        <w:r w:rsidR="00123F0D">
          <w:rPr>
            <w:noProof/>
            <w:webHidden/>
          </w:rPr>
          <w:fldChar w:fldCharType="begin"/>
        </w:r>
        <w:r w:rsidR="00123F0D">
          <w:rPr>
            <w:noProof/>
            <w:webHidden/>
          </w:rPr>
          <w:instrText xml:space="preserve"> PAGEREF _Toc27741193 \h </w:instrText>
        </w:r>
        <w:r w:rsidR="00123F0D">
          <w:rPr>
            <w:noProof/>
            <w:webHidden/>
          </w:rPr>
        </w:r>
        <w:r w:rsidR="00123F0D">
          <w:rPr>
            <w:noProof/>
            <w:webHidden/>
          </w:rPr>
          <w:fldChar w:fldCharType="separate"/>
        </w:r>
        <w:r w:rsidR="00BD090D">
          <w:rPr>
            <w:noProof/>
            <w:webHidden/>
          </w:rPr>
          <w:t>42</w:t>
        </w:r>
        <w:r w:rsidR="00123F0D">
          <w:rPr>
            <w:noProof/>
            <w:webHidden/>
          </w:rPr>
          <w:fldChar w:fldCharType="end"/>
        </w:r>
      </w:hyperlink>
    </w:p>
    <w:p w14:paraId="29132EDB"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94"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Zurückverweisung</w:t>
        </w:r>
        <w:r w:rsidR="00123F0D">
          <w:rPr>
            <w:noProof/>
            <w:webHidden/>
          </w:rPr>
          <w:tab/>
        </w:r>
        <w:r w:rsidR="00123F0D">
          <w:rPr>
            <w:noProof/>
            <w:webHidden/>
          </w:rPr>
          <w:fldChar w:fldCharType="begin"/>
        </w:r>
        <w:r w:rsidR="00123F0D">
          <w:rPr>
            <w:noProof/>
            <w:webHidden/>
          </w:rPr>
          <w:instrText xml:space="preserve"> PAGEREF _Toc27741194 \h </w:instrText>
        </w:r>
        <w:r w:rsidR="00123F0D">
          <w:rPr>
            <w:noProof/>
            <w:webHidden/>
          </w:rPr>
        </w:r>
        <w:r w:rsidR="00123F0D">
          <w:rPr>
            <w:noProof/>
            <w:webHidden/>
          </w:rPr>
          <w:fldChar w:fldCharType="separate"/>
        </w:r>
        <w:r w:rsidR="00BD090D">
          <w:rPr>
            <w:noProof/>
            <w:webHidden/>
          </w:rPr>
          <w:t>42</w:t>
        </w:r>
        <w:r w:rsidR="00123F0D">
          <w:rPr>
            <w:noProof/>
            <w:webHidden/>
          </w:rPr>
          <w:fldChar w:fldCharType="end"/>
        </w:r>
      </w:hyperlink>
    </w:p>
    <w:p w14:paraId="5FF93F74"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95"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Zuteilung bei Personen, die einen aus mehreren Worten bestehenden Zunamen tragen</w:t>
        </w:r>
        <w:r w:rsidR="00123F0D">
          <w:rPr>
            <w:noProof/>
            <w:webHidden/>
          </w:rPr>
          <w:tab/>
        </w:r>
        <w:r w:rsidR="00123F0D">
          <w:rPr>
            <w:noProof/>
            <w:webHidden/>
          </w:rPr>
          <w:fldChar w:fldCharType="begin"/>
        </w:r>
        <w:r w:rsidR="00123F0D">
          <w:rPr>
            <w:noProof/>
            <w:webHidden/>
          </w:rPr>
          <w:instrText xml:space="preserve"> PAGEREF _Toc27741195 \h </w:instrText>
        </w:r>
        <w:r w:rsidR="00123F0D">
          <w:rPr>
            <w:noProof/>
            <w:webHidden/>
          </w:rPr>
        </w:r>
        <w:r w:rsidR="00123F0D">
          <w:rPr>
            <w:noProof/>
            <w:webHidden/>
          </w:rPr>
          <w:fldChar w:fldCharType="separate"/>
        </w:r>
        <w:r w:rsidR="00BD090D">
          <w:rPr>
            <w:noProof/>
            <w:webHidden/>
          </w:rPr>
          <w:t>42</w:t>
        </w:r>
        <w:r w:rsidR="00123F0D">
          <w:rPr>
            <w:noProof/>
            <w:webHidden/>
          </w:rPr>
          <w:fldChar w:fldCharType="end"/>
        </w:r>
      </w:hyperlink>
    </w:p>
    <w:p w14:paraId="7804324F" w14:textId="77777777" w:rsidR="00123F0D" w:rsidRDefault="000542F5">
      <w:pPr>
        <w:pStyle w:val="Verzeichnis1"/>
        <w:tabs>
          <w:tab w:val="left" w:pos="480"/>
          <w:tab w:val="right" w:leader="underscore" w:pos="9062"/>
        </w:tabs>
        <w:rPr>
          <w:rFonts w:eastAsiaTheme="minorEastAsia" w:cstheme="minorBidi"/>
          <w:b w:val="0"/>
          <w:bCs w:val="0"/>
          <w:i w:val="0"/>
          <w:iCs w:val="0"/>
          <w:noProof/>
          <w:sz w:val="22"/>
          <w:szCs w:val="22"/>
        </w:rPr>
      </w:pPr>
      <w:hyperlink w:anchor="_Toc27741196" w:history="1">
        <w:r w:rsidR="00123F0D" w:rsidRPr="00EC51C6">
          <w:rPr>
            <w:rStyle w:val="Hyperlink"/>
            <w:noProof/>
          </w:rPr>
          <w:t>B.</w:t>
        </w:r>
        <w:r w:rsidR="00123F0D">
          <w:rPr>
            <w:rFonts w:eastAsiaTheme="minorEastAsia" w:cstheme="minorBidi"/>
            <w:b w:val="0"/>
            <w:bCs w:val="0"/>
            <w:i w:val="0"/>
            <w:iCs w:val="0"/>
            <w:noProof/>
            <w:sz w:val="22"/>
            <w:szCs w:val="22"/>
          </w:rPr>
          <w:tab/>
        </w:r>
        <w:r w:rsidR="00123F0D" w:rsidRPr="00EC51C6">
          <w:rPr>
            <w:rStyle w:val="Hyperlink"/>
            <w:noProof/>
          </w:rPr>
          <w:t>Geschäftsverteilungsplan</w:t>
        </w:r>
        <w:r w:rsidR="00123F0D">
          <w:rPr>
            <w:noProof/>
            <w:webHidden/>
          </w:rPr>
          <w:tab/>
        </w:r>
        <w:r w:rsidR="00123F0D">
          <w:rPr>
            <w:noProof/>
            <w:webHidden/>
          </w:rPr>
          <w:fldChar w:fldCharType="begin"/>
        </w:r>
        <w:r w:rsidR="00123F0D">
          <w:rPr>
            <w:noProof/>
            <w:webHidden/>
          </w:rPr>
          <w:instrText xml:space="preserve"> PAGEREF _Toc27741196 \h </w:instrText>
        </w:r>
        <w:r w:rsidR="00123F0D">
          <w:rPr>
            <w:noProof/>
            <w:webHidden/>
          </w:rPr>
        </w:r>
        <w:r w:rsidR="00123F0D">
          <w:rPr>
            <w:noProof/>
            <w:webHidden/>
          </w:rPr>
          <w:fldChar w:fldCharType="separate"/>
        </w:r>
        <w:r w:rsidR="00BD090D">
          <w:rPr>
            <w:noProof/>
            <w:webHidden/>
          </w:rPr>
          <w:t>43</w:t>
        </w:r>
        <w:r w:rsidR="00123F0D">
          <w:rPr>
            <w:noProof/>
            <w:webHidden/>
          </w:rPr>
          <w:fldChar w:fldCharType="end"/>
        </w:r>
      </w:hyperlink>
    </w:p>
    <w:p w14:paraId="540AF37D"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197" w:history="1">
        <w:r w:rsidR="00123F0D" w:rsidRPr="00EC51C6">
          <w:rPr>
            <w:rStyle w:val="Hyperlink"/>
            <w:noProof/>
          </w:rPr>
          <w:t>I.</w:t>
        </w:r>
        <w:r w:rsidR="00123F0D">
          <w:rPr>
            <w:rFonts w:eastAsiaTheme="minorEastAsia" w:cstheme="minorBidi"/>
            <w:b w:val="0"/>
            <w:bCs w:val="0"/>
            <w:noProof/>
          </w:rPr>
          <w:tab/>
        </w:r>
        <w:r w:rsidR="00123F0D" w:rsidRPr="00EC51C6">
          <w:rPr>
            <w:rStyle w:val="Hyperlink"/>
            <w:noProof/>
          </w:rPr>
          <w:t>Zivilsachen</w:t>
        </w:r>
        <w:r w:rsidR="00123F0D">
          <w:rPr>
            <w:noProof/>
            <w:webHidden/>
          </w:rPr>
          <w:tab/>
        </w:r>
        <w:r w:rsidR="00123F0D">
          <w:rPr>
            <w:noProof/>
            <w:webHidden/>
          </w:rPr>
          <w:fldChar w:fldCharType="begin"/>
        </w:r>
        <w:r w:rsidR="00123F0D">
          <w:rPr>
            <w:noProof/>
            <w:webHidden/>
          </w:rPr>
          <w:instrText xml:space="preserve"> PAGEREF _Toc27741197 \h </w:instrText>
        </w:r>
        <w:r w:rsidR="00123F0D">
          <w:rPr>
            <w:noProof/>
            <w:webHidden/>
          </w:rPr>
        </w:r>
        <w:r w:rsidR="00123F0D">
          <w:rPr>
            <w:noProof/>
            <w:webHidden/>
          </w:rPr>
          <w:fldChar w:fldCharType="separate"/>
        </w:r>
        <w:r w:rsidR="00BD090D">
          <w:rPr>
            <w:noProof/>
            <w:webHidden/>
          </w:rPr>
          <w:t>43</w:t>
        </w:r>
        <w:r w:rsidR="00123F0D">
          <w:rPr>
            <w:noProof/>
            <w:webHidden/>
          </w:rPr>
          <w:fldChar w:fldCharType="end"/>
        </w:r>
      </w:hyperlink>
    </w:p>
    <w:p w14:paraId="432BE6B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198"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Erstinstanzliche Zivilkammern</w:t>
        </w:r>
        <w:r w:rsidR="00123F0D">
          <w:rPr>
            <w:noProof/>
            <w:webHidden/>
          </w:rPr>
          <w:tab/>
        </w:r>
        <w:r w:rsidR="00123F0D">
          <w:rPr>
            <w:noProof/>
            <w:webHidden/>
          </w:rPr>
          <w:fldChar w:fldCharType="begin"/>
        </w:r>
        <w:r w:rsidR="00123F0D">
          <w:rPr>
            <w:noProof/>
            <w:webHidden/>
          </w:rPr>
          <w:instrText xml:space="preserve"> PAGEREF _Toc27741198 \h </w:instrText>
        </w:r>
        <w:r w:rsidR="00123F0D">
          <w:rPr>
            <w:noProof/>
            <w:webHidden/>
          </w:rPr>
        </w:r>
        <w:r w:rsidR="00123F0D">
          <w:rPr>
            <w:noProof/>
            <w:webHidden/>
          </w:rPr>
          <w:fldChar w:fldCharType="separate"/>
        </w:r>
        <w:r w:rsidR="00BD090D">
          <w:rPr>
            <w:noProof/>
            <w:webHidden/>
          </w:rPr>
          <w:t>43</w:t>
        </w:r>
        <w:r w:rsidR="00123F0D">
          <w:rPr>
            <w:noProof/>
            <w:webHidden/>
          </w:rPr>
          <w:fldChar w:fldCharType="end"/>
        </w:r>
      </w:hyperlink>
    </w:p>
    <w:p w14:paraId="063FC2D2"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199"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1. Zivilkammer</w:t>
        </w:r>
        <w:r w:rsidR="00123F0D">
          <w:rPr>
            <w:noProof/>
            <w:webHidden/>
          </w:rPr>
          <w:tab/>
        </w:r>
        <w:r w:rsidR="00123F0D">
          <w:rPr>
            <w:noProof/>
            <w:webHidden/>
          </w:rPr>
          <w:fldChar w:fldCharType="begin"/>
        </w:r>
        <w:r w:rsidR="00123F0D">
          <w:rPr>
            <w:noProof/>
            <w:webHidden/>
          </w:rPr>
          <w:instrText xml:space="preserve"> PAGEREF _Toc27741199 \h </w:instrText>
        </w:r>
        <w:r w:rsidR="00123F0D">
          <w:rPr>
            <w:noProof/>
            <w:webHidden/>
          </w:rPr>
        </w:r>
        <w:r w:rsidR="00123F0D">
          <w:rPr>
            <w:noProof/>
            <w:webHidden/>
          </w:rPr>
          <w:fldChar w:fldCharType="separate"/>
        </w:r>
        <w:r w:rsidR="00BD090D">
          <w:rPr>
            <w:noProof/>
            <w:webHidden/>
          </w:rPr>
          <w:t>43</w:t>
        </w:r>
        <w:r w:rsidR="00123F0D">
          <w:rPr>
            <w:noProof/>
            <w:webHidden/>
          </w:rPr>
          <w:fldChar w:fldCharType="end"/>
        </w:r>
      </w:hyperlink>
    </w:p>
    <w:p w14:paraId="5721A3D1"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0"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2. Zivilkammer</w:t>
        </w:r>
        <w:r w:rsidR="00123F0D">
          <w:rPr>
            <w:noProof/>
            <w:webHidden/>
          </w:rPr>
          <w:tab/>
        </w:r>
        <w:r w:rsidR="00123F0D">
          <w:rPr>
            <w:noProof/>
            <w:webHidden/>
          </w:rPr>
          <w:fldChar w:fldCharType="begin"/>
        </w:r>
        <w:r w:rsidR="00123F0D">
          <w:rPr>
            <w:noProof/>
            <w:webHidden/>
          </w:rPr>
          <w:instrText xml:space="preserve"> PAGEREF _Toc27741200 \h </w:instrText>
        </w:r>
        <w:r w:rsidR="00123F0D">
          <w:rPr>
            <w:noProof/>
            <w:webHidden/>
          </w:rPr>
        </w:r>
        <w:r w:rsidR="00123F0D">
          <w:rPr>
            <w:noProof/>
            <w:webHidden/>
          </w:rPr>
          <w:fldChar w:fldCharType="separate"/>
        </w:r>
        <w:r w:rsidR="00BD090D">
          <w:rPr>
            <w:noProof/>
            <w:webHidden/>
          </w:rPr>
          <w:t>44</w:t>
        </w:r>
        <w:r w:rsidR="00123F0D">
          <w:rPr>
            <w:noProof/>
            <w:webHidden/>
          </w:rPr>
          <w:fldChar w:fldCharType="end"/>
        </w:r>
      </w:hyperlink>
    </w:p>
    <w:p w14:paraId="4096653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1"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3. Zivilkammer</w:t>
        </w:r>
        <w:r w:rsidR="00123F0D">
          <w:rPr>
            <w:noProof/>
            <w:webHidden/>
          </w:rPr>
          <w:tab/>
        </w:r>
        <w:r w:rsidR="00123F0D">
          <w:rPr>
            <w:noProof/>
            <w:webHidden/>
          </w:rPr>
          <w:fldChar w:fldCharType="begin"/>
        </w:r>
        <w:r w:rsidR="00123F0D">
          <w:rPr>
            <w:noProof/>
            <w:webHidden/>
          </w:rPr>
          <w:instrText xml:space="preserve"> PAGEREF _Toc27741201 \h </w:instrText>
        </w:r>
        <w:r w:rsidR="00123F0D">
          <w:rPr>
            <w:noProof/>
            <w:webHidden/>
          </w:rPr>
        </w:r>
        <w:r w:rsidR="00123F0D">
          <w:rPr>
            <w:noProof/>
            <w:webHidden/>
          </w:rPr>
          <w:fldChar w:fldCharType="separate"/>
        </w:r>
        <w:r w:rsidR="00BD090D">
          <w:rPr>
            <w:noProof/>
            <w:webHidden/>
          </w:rPr>
          <w:t>44</w:t>
        </w:r>
        <w:r w:rsidR="00123F0D">
          <w:rPr>
            <w:noProof/>
            <w:webHidden/>
          </w:rPr>
          <w:fldChar w:fldCharType="end"/>
        </w:r>
      </w:hyperlink>
    </w:p>
    <w:p w14:paraId="64B6A69B"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2" w:history="1">
        <w:r w:rsidR="00123F0D" w:rsidRPr="00EC51C6">
          <w:rPr>
            <w:rStyle w:val="Hyperlink"/>
            <w:noProof/>
          </w:rPr>
          <w:t>d)</w:t>
        </w:r>
        <w:r w:rsidR="00123F0D">
          <w:rPr>
            <w:rFonts w:eastAsiaTheme="minorEastAsia" w:cstheme="minorBidi"/>
            <w:noProof/>
            <w:sz w:val="22"/>
            <w:szCs w:val="22"/>
          </w:rPr>
          <w:tab/>
        </w:r>
        <w:r w:rsidR="00123F0D" w:rsidRPr="00EC51C6">
          <w:rPr>
            <w:rStyle w:val="Hyperlink"/>
            <w:noProof/>
          </w:rPr>
          <w:t>4. Zivilkammer</w:t>
        </w:r>
        <w:r w:rsidR="00123F0D">
          <w:rPr>
            <w:noProof/>
            <w:webHidden/>
          </w:rPr>
          <w:tab/>
        </w:r>
        <w:r w:rsidR="00123F0D">
          <w:rPr>
            <w:noProof/>
            <w:webHidden/>
          </w:rPr>
          <w:fldChar w:fldCharType="begin"/>
        </w:r>
        <w:r w:rsidR="00123F0D">
          <w:rPr>
            <w:noProof/>
            <w:webHidden/>
          </w:rPr>
          <w:instrText xml:space="preserve"> PAGEREF _Toc27741202 \h </w:instrText>
        </w:r>
        <w:r w:rsidR="00123F0D">
          <w:rPr>
            <w:noProof/>
            <w:webHidden/>
          </w:rPr>
        </w:r>
        <w:r w:rsidR="00123F0D">
          <w:rPr>
            <w:noProof/>
            <w:webHidden/>
          </w:rPr>
          <w:fldChar w:fldCharType="separate"/>
        </w:r>
        <w:r w:rsidR="00BD090D">
          <w:rPr>
            <w:noProof/>
            <w:webHidden/>
          </w:rPr>
          <w:t>44</w:t>
        </w:r>
        <w:r w:rsidR="00123F0D">
          <w:rPr>
            <w:noProof/>
            <w:webHidden/>
          </w:rPr>
          <w:fldChar w:fldCharType="end"/>
        </w:r>
      </w:hyperlink>
    </w:p>
    <w:p w14:paraId="4E22732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3" w:history="1">
        <w:r w:rsidR="00123F0D" w:rsidRPr="00EC51C6">
          <w:rPr>
            <w:rStyle w:val="Hyperlink"/>
            <w:noProof/>
          </w:rPr>
          <w:t>e)</w:t>
        </w:r>
        <w:r w:rsidR="00123F0D">
          <w:rPr>
            <w:rFonts w:eastAsiaTheme="minorEastAsia" w:cstheme="minorBidi"/>
            <w:noProof/>
            <w:sz w:val="22"/>
            <w:szCs w:val="22"/>
          </w:rPr>
          <w:tab/>
        </w:r>
        <w:r w:rsidR="00123F0D" w:rsidRPr="00EC51C6">
          <w:rPr>
            <w:rStyle w:val="Hyperlink"/>
            <w:noProof/>
          </w:rPr>
          <w:t>5. Zivilkammer</w:t>
        </w:r>
        <w:r w:rsidR="00123F0D">
          <w:rPr>
            <w:noProof/>
            <w:webHidden/>
          </w:rPr>
          <w:tab/>
        </w:r>
        <w:r w:rsidR="00123F0D">
          <w:rPr>
            <w:noProof/>
            <w:webHidden/>
          </w:rPr>
          <w:fldChar w:fldCharType="begin"/>
        </w:r>
        <w:r w:rsidR="00123F0D">
          <w:rPr>
            <w:noProof/>
            <w:webHidden/>
          </w:rPr>
          <w:instrText xml:space="preserve"> PAGEREF _Toc27741203 \h </w:instrText>
        </w:r>
        <w:r w:rsidR="00123F0D">
          <w:rPr>
            <w:noProof/>
            <w:webHidden/>
          </w:rPr>
        </w:r>
        <w:r w:rsidR="00123F0D">
          <w:rPr>
            <w:noProof/>
            <w:webHidden/>
          </w:rPr>
          <w:fldChar w:fldCharType="separate"/>
        </w:r>
        <w:r w:rsidR="00BD090D">
          <w:rPr>
            <w:noProof/>
            <w:webHidden/>
          </w:rPr>
          <w:t>45</w:t>
        </w:r>
        <w:r w:rsidR="00123F0D">
          <w:rPr>
            <w:noProof/>
            <w:webHidden/>
          </w:rPr>
          <w:fldChar w:fldCharType="end"/>
        </w:r>
      </w:hyperlink>
    </w:p>
    <w:p w14:paraId="1AA8A01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4" w:history="1">
        <w:r w:rsidR="00123F0D" w:rsidRPr="00EC51C6">
          <w:rPr>
            <w:rStyle w:val="Hyperlink"/>
            <w:noProof/>
          </w:rPr>
          <w:t>f)</w:t>
        </w:r>
        <w:r w:rsidR="00123F0D">
          <w:rPr>
            <w:rFonts w:eastAsiaTheme="minorEastAsia" w:cstheme="minorBidi"/>
            <w:noProof/>
            <w:sz w:val="22"/>
            <w:szCs w:val="22"/>
          </w:rPr>
          <w:tab/>
        </w:r>
        <w:r w:rsidR="00123F0D" w:rsidRPr="00EC51C6">
          <w:rPr>
            <w:rStyle w:val="Hyperlink"/>
            <w:noProof/>
          </w:rPr>
          <w:t>6. Zivilkammer</w:t>
        </w:r>
        <w:r w:rsidR="00123F0D">
          <w:rPr>
            <w:noProof/>
            <w:webHidden/>
          </w:rPr>
          <w:tab/>
        </w:r>
        <w:r w:rsidR="00123F0D">
          <w:rPr>
            <w:noProof/>
            <w:webHidden/>
          </w:rPr>
          <w:fldChar w:fldCharType="begin"/>
        </w:r>
        <w:r w:rsidR="00123F0D">
          <w:rPr>
            <w:noProof/>
            <w:webHidden/>
          </w:rPr>
          <w:instrText xml:space="preserve"> PAGEREF _Toc27741204 \h </w:instrText>
        </w:r>
        <w:r w:rsidR="00123F0D">
          <w:rPr>
            <w:noProof/>
            <w:webHidden/>
          </w:rPr>
        </w:r>
        <w:r w:rsidR="00123F0D">
          <w:rPr>
            <w:noProof/>
            <w:webHidden/>
          </w:rPr>
          <w:fldChar w:fldCharType="separate"/>
        </w:r>
        <w:r w:rsidR="00BD090D">
          <w:rPr>
            <w:noProof/>
            <w:webHidden/>
          </w:rPr>
          <w:t>45</w:t>
        </w:r>
        <w:r w:rsidR="00123F0D">
          <w:rPr>
            <w:noProof/>
            <w:webHidden/>
          </w:rPr>
          <w:fldChar w:fldCharType="end"/>
        </w:r>
      </w:hyperlink>
    </w:p>
    <w:p w14:paraId="52138FE4"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5" w:history="1">
        <w:r w:rsidR="00123F0D" w:rsidRPr="00EC51C6">
          <w:rPr>
            <w:rStyle w:val="Hyperlink"/>
            <w:noProof/>
          </w:rPr>
          <w:t>g)</w:t>
        </w:r>
        <w:r w:rsidR="00123F0D">
          <w:rPr>
            <w:rFonts w:eastAsiaTheme="minorEastAsia" w:cstheme="minorBidi"/>
            <w:noProof/>
            <w:sz w:val="22"/>
            <w:szCs w:val="22"/>
          </w:rPr>
          <w:tab/>
        </w:r>
        <w:r w:rsidR="00123F0D" w:rsidRPr="00EC51C6">
          <w:rPr>
            <w:rStyle w:val="Hyperlink"/>
            <w:noProof/>
          </w:rPr>
          <w:t>7. Zivilkammer</w:t>
        </w:r>
        <w:r w:rsidR="00123F0D">
          <w:rPr>
            <w:noProof/>
            <w:webHidden/>
          </w:rPr>
          <w:tab/>
        </w:r>
        <w:r w:rsidR="00123F0D">
          <w:rPr>
            <w:noProof/>
            <w:webHidden/>
          </w:rPr>
          <w:fldChar w:fldCharType="begin"/>
        </w:r>
        <w:r w:rsidR="00123F0D">
          <w:rPr>
            <w:noProof/>
            <w:webHidden/>
          </w:rPr>
          <w:instrText xml:space="preserve"> PAGEREF _Toc27741205 \h </w:instrText>
        </w:r>
        <w:r w:rsidR="00123F0D">
          <w:rPr>
            <w:noProof/>
            <w:webHidden/>
          </w:rPr>
        </w:r>
        <w:r w:rsidR="00123F0D">
          <w:rPr>
            <w:noProof/>
            <w:webHidden/>
          </w:rPr>
          <w:fldChar w:fldCharType="separate"/>
        </w:r>
        <w:r w:rsidR="00BD090D">
          <w:rPr>
            <w:noProof/>
            <w:webHidden/>
          </w:rPr>
          <w:t>46</w:t>
        </w:r>
        <w:r w:rsidR="00123F0D">
          <w:rPr>
            <w:noProof/>
            <w:webHidden/>
          </w:rPr>
          <w:fldChar w:fldCharType="end"/>
        </w:r>
      </w:hyperlink>
    </w:p>
    <w:p w14:paraId="5383F45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6" w:history="1">
        <w:r w:rsidR="00123F0D" w:rsidRPr="00EC51C6">
          <w:rPr>
            <w:rStyle w:val="Hyperlink"/>
            <w:noProof/>
          </w:rPr>
          <w:t>h)</w:t>
        </w:r>
        <w:r w:rsidR="00123F0D">
          <w:rPr>
            <w:rFonts w:eastAsiaTheme="minorEastAsia" w:cstheme="minorBidi"/>
            <w:noProof/>
            <w:sz w:val="22"/>
            <w:szCs w:val="22"/>
          </w:rPr>
          <w:tab/>
        </w:r>
        <w:r w:rsidR="00123F0D" w:rsidRPr="00EC51C6">
          <w:rPr>
            <w:rStyle w:val="Hyperlink"/>
            <w:noProof/>
          </w:rPr>
          <w:t>8. Zivilkammer</w:t>
        </w:r>
        <w:r w:rsidR="00123F0D">
          <w:rPr>
            <w:noProof/>
            <w:webHidden/>
          </w:rPr>
          <w:tab/>
        </w:r>
        <w:r w:rsidR="00123F0D">
          <w:rPr>
            <w:noProof/>
            <w:webHidden/>
          </w:rPr>
          <w:fldChar w:fldCharType="begin"/>
        </w:r>
        <w:r w:rsidR="00123F0D">
          <w:rPr>
            <w:noProof/>
            <w:webHidden/>
          </w:rPr>
          <w:instrText xml:space="preserve"> PAGEREF _Toc27741206 \h </w:instrText>
        </w:r>
        <w:r w:rsidR="00123F0D">
          <w:rPr>
            <w:noProof/>
            <w:webHidden/>
          </w:rPr>
        </w:r>
        <w:r w:rsidR="00123F0D">
          <w:rPr>
            <w:noProof/>
            <w:webHidden/>
          </w:rPr>
          <w:fldChar w:fldCharType="separate"/>
        </w:r>
        <w:r w:rsidR="00BD090D">
          <w:rPr>
            <w:noProof/>
            <w:webHidden/>
          </w:rPr>
          <w:t>46</w:t>
        </w:r>
        <w:r w:rsidR="00123F0D">
          <w:rPr>
            <w:noProof/>
            <w:webHidden/>
          </w:rPr>
          <w:fldChar w:fldCharType="end"/>
        </w:r>
      </w:hyperlink>
    </w:p>
    <w:p w14:paraId="0842B27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7" w:history="1">
        <w:r w:rsidR="00123F0D" w:rsidRPr="00EC51C6">
          <w:rPr>
            <w:rStyle w:val="Hyperlink"/>
            <w:noProof/>
          </w:rPr>
          <w:t>i)</w:t>
        </w:r>
        <w:r w:rsidR="00123F0D">
          <w:rPr>
            <w:rFonts w:eastAsiaTheme="minorEastAsia" w:cstheme="minorBidi"/>
            <w:noProof/>
            <w:sz w:val="22"/>
            <w:szCs w:val="22"/>
          </w:rPr>
          <w:tab/>
        </w:r>
        <w:r w:rsidR="00123F0D" w:rsidRPr="00EC51C6">
          <w:rPr>
            <w:rStyle w:val="Hyperlink"/>
            <w:noProof/>
          </w:rPr>
          <w:t>9. Zivilkammer</w:t>
        </w:r>
        <w:r w:rsidR="00123F0D">
          <w:rPr>
            <w:noProof/>
            <w:webHidden/>
          </w:rPr>
          <w:tab/>
        </w:r>
        <w:r w:rsidR="00123F0D">
          <w:rPr>
            <w:noProof/>
            <w:webHidden/>
          </w:rPr>
          <w:fldChar w:fldCharType="begin"/>
        </w:r>
        <w:r w:rsidR="00123F0D">
          <w:rPr>
            <w:noProof/>
            <w:webHidden/>
          </w:rPr>
          <w:instrText xml:space="preserve"> PAGEREF _Toc27741207 \h </w:instrText>
        </w:r>
        <w:r w:rsidR="00123F0D">
          <w:rPr>
            <w:noProof/>
            <w:webHidden/>
          </w:rPr>
        </w:r>
        <w:r w:rsidR="00123F0D">
          <w:rPr>
            <w:noProof/>
            <w:webHidden/>
          </w:rPr>
          <w:fldChar w:fldCharType="separate"/>
        </w:r>
        <w:r w:rsidR="00BD090D">
          <w:rPr>
            <w:noProof/>
            <w:webHidden/>
          </w:rPr>
          <w:t>47</w:t>
        </w:r>
        <w:r w:rsidR="00123F0D">
          <w:rPr>
            <w:noProof/>
            <w:webHidden/>
          </w:rPr>
          <w:fldChar w:fldCharType="end"/>
        </w:r>
      </w:hyperlink>
    </w:p>
    <w:p w14:paraId="01C60DF3"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8" w:history="1">
        <w:r w:rsidR="00123F0D" w:rsidRPr="00EC51C6">
          <w:rPr>
            <w:rStyle w:val="Hyperlink"/>
            <w:noProof/>
          </w:rPr>
          <w:t>j)</w:t>
        </w:r>
        <w:r w:rsidR="00123F0D">
          <w:rPr>
            <w:rFonts w:eastAsiaTheme="minorEastAsia" w:cstheme="minorBidi"/>
            <w:noProof/>
            <w:sz w:val="22"/>
            <w:szCs w:val="22"/>
          </w:rPr>
          <w:tab/>
        </w:r>
        <w:r w:rsidR="00123F0D" w:rsidRPr="00EC51C6">
          <w:rPr>
            <w:rStyle w:val="Hyperlink"/>
            <w:noProof/>
          </w:rPr>
          <w:t>18. Zivilkammer</w:t>
        </w:r>
        <w:r w:rsidR="00123F0D">
          <w:rPr>
            <w:noProof/>
            <w:webHidden/>
          </w:rPr>
          <w:tab/>
        </w:r>
        <w:r w:rsidR="00123F0D">
          <w:rPr>
            <w:noProof/>
            <w:webHidden/>
          </w:rPr>
          <w:fldChar w:fldCharType="begin"/>
        </w:r>
        <w:r w:rsidR="00123F0D">
          <w:rPr>
            <w:noProof/>
            <w:webHidden/>
          </w:rPr>
          <w:instrText xml:space="preserve"> PAGEREF _Toc27741208 \h </w:instrText>
        </w:r>
        <w:r w:rsidR="00123F0D">
          <w:rPr>
            <w:noProof/>
            <w:webHidden/>
          </w:rPr>
        </w:r>
        <w:r w:rsidR="00123F0D">
          <w:rPr>
            <w:noProof/>
            <w:webHidden/>
          </w:rPr>
          <w:fldChar w:fldCharType="separate"/>
        </w:r>
        <w:r w:rsidR="00BD090D">
          <w:rPr>
            <w:noProof/>
            <w:webHidden/>
          </w:rPr>
          <w:t>47</w:t>
        </w:r>
        <w:r w:rsidR="00123F0D">
          <w:rPr>
            <w:noProof/>
            <w:webHidden/>
          </w:rPr>
          <w:fldChar w:fldCharType="end"/>
        </w:r>
      </w:hyperlink>
    </w:p>
    <w:p w14:paraId="2611E105"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09" w:history="1">
        <w:r w:rsidR="00123F0D" w:rsidRPr="00EC51C6">
          <w:rPr>
            <w:rStyle w:val="Hyperlink"/>
            <w:noProof/>
          </w:rPr>
          <w:t>k)</w:t>
        </w:r>
        <w:r w:rsidR="00123F0D">
          <w:rPr>
            <w:rFonts w:eastAsiaTheme="minorEastAsia" w:cstheme="minorBidi"/>
            <w:noProof/>
            <w:sz w:val="22"/>
            <w:szCs w:val="22"/>
          </w:rPr>
          <w:tab/>
        </w:r>
        <w:r w:rsidR="00123F0D" w:rsidRPr="00EC51C6">
          <w:rPr>
            <w:rStyle w:val="Hyperlink"/>
            <w:noProof/>
          </w:rPr>
          <w:t>19. Zivilkammer</w:t>
        </w:r>
        <w:r w:rsidR="00123F0D">
          <w:rPr>
            <w:noProof/>
            <w:webHidden/>
          </w:rPr>
          <w:tab/>
        </w:r>
        <w:r w:rsidR="00123F0D">
          <w:rPr>
            <w:noProof/>
            <w:webHidden/>
          </w:rPr>
          <w:fldChar w:fldCharType="begin"/>
        </w:r>
        <w:r w:rsidR="00123F0D">
          <w:rPr>
            <w:noProof/>
            <w:webHidden/>
          </w:rPr>
          <w:instrText xml:space="preserve"> PAGEREF _Toc27741209 \h </w:instrText>
        </w:r>
        <w:r w:rsidR="00123F0D">
          <w:rPr>
            <w:noProof/>
            <w:webHidden/>
          </w:rPr>
        </w:r>
        <w:r w:rsidR="00123F0D">
          <w:rPr>
            <w:noProof/>
            <w:webHidden/>
          </w:rPr>
          <w:fldChar w:fldCharType="separate"/>
        </w:r>
        <w:r w:rsidR="00BD090D">
          <w:rPr>
            <w:noProof/>
            <w:webHidden/>
          </w:rPr>
          <w:t>48</w:t>
        </w:r>
        <w:r w:rsidR="00123F0D">
          <w:rPr>
            <w:noProof/>
            <w:webHidden/>
          </w:rPr>
          <w:fldChar w:fldCharType="end"/>
        </w:r>
      </w:hyperlink>
    </w:p>
    <w:p w14:paraId="16F24A13"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210"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Erstinstanzliche Kammern für Handelssachen</w:t>
        </w:r>
        <w:r w:rsidR="00123F0D">
          <w:rPr>
            <w:noProof/>
            <w:webHidden/>
          </w:rPr>
          <w:tab/>
        </w:r>
        <w:r w:rsidR="00123F0D">
          <w:rPr>
            <w:noProof/>
            <w:webHidden/>
          </w:rPr>
          <w:fldChar w:fldCharType="begin"/>
        </w:r>
        <w:r w:rsidR="00123F0D">
          <w:rPr>
            <w:noProof/>
            <w:webHidden/>
          </w:rPr>
          <w:instrText xml:space="preserve"> PAGEREF _Toc27741210 \h </w:instrText>
        </w:r>
        <w:r w:rsidR="00123F0D">
          <w:rPr>
            <w:noProof/>
            <w:webHidden/>
          </w:rPr>
        </w:r>
        <w:r w:rsidR="00123F0D">
          <w:rPr>
            <w:noProof/>
            <w:webHidden/>
          </w:rPr>
          <w:fldChar w:fldCharType="separate"/>
        </w:r>
        <w:r w:rsidR="00BD090D">
          <w:rPr>
            <w:noProof/>
            <w:webHidden/>
          </w:rPr>
          <w:t>48</w:t>
        </w:r>
        <w:r w:rsidR="00123F0D">
          <w:rPr>
            <w:noProof/>
            <w:webHidden/>
          </w:rPr>
          <w:fldChar w:fldCharType="end"/>
        </w:r>
      </w:hyperlink>
    </w:p>
    <w:p w14:paraId="6810696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1"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10. Zivilkammer (1. Kammer für Handelssachen)</w:t>
        </w:r>
        <w:r w:rsidR="00123F0D">
          <w:rPr>
            <w:noProof/>
            <w:webHidden/>
          </w:rPr>
          <w:tab/>
        </w:r>
        <w:r w:rsidR="00123F0D">
          <w:rPr>
            <w:noProof/>
            <w:webHidden/>
          </w:rPr>
          <w:fldChar w:fldCharType="begin"/>
        </w:r>
        <w:r w:rsidR="00123F0D">
          <w:rPr>
            <w:noProof/>
            <w:webHidden/>
          </w:rPr>
          <w:instrText xml:space="preserve"> PAGEREF _Toc27741211 \h </w:instrText>
        </w:r>
        <w:r w:rsidR="00123F0D">
          <w:rPr>
            <w:noProof/>
            <w:webHidden/>
          </w:rPr>
        </w:r>
        <w:r w:rsidR="00123F0D">
          <w:rPr>
            <w:noProof/>
            <w:webHidden/>
          </w:rPr>
          <w:fldChar w:fldCharType="separate"/>
        </w:r>
        <w:r w:rsidR="00BD090D">
          <w:rPr>
            <w:noProof/>
            <w:webHidden/>
          </w:rPr>
          <w:t>48</w:t>
        </w:r>
        <w:r w:rsidR="00123F0D">
          <w:rPr>
            <w:noProof/>
            <w:webHidden/>
          </w:rPr>
          <w:fldChar w:fldCharType="end"/>
        </w:r>
      </w:hyperlink>
    </w:p>
    <w:p w14:paraId="58A99972"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2"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12. Zivilkammer (3. Kammer für Handelssachen)</w:t>
        </w:r>
        <w:r w:rsidR="00123F0D">
          <w:rPr>
            <w:noProof/>
            <w:webHidden/>
          </w:rPr>
          <w:tab/>
        </w:r>
        <w:r w:rsidR="00123F0D">
          <w:rPr>
            <w:noProof/>
            <w:webHidden/>
          </w:rPr>
          <w:fldChar w:fldCharType="begin"/>
        </w:r>
        <w:r w:rsidR="00123F0D">
          <w:rPr>
            <w:noProof/>
            <w:webHidden/>
          </w:rPr>
          <w:instrText xml:space="preserve"> PAGEREF _Toc27741212 \h </w:instrText>
        </w:r>
        <w:r w:rsidR="00123F0D">
          <w:rPr>
            <w:noProof/>
            <w:webHidden/>
          </w:rPr>
        </w:r>
        <w:r w:rsidR="00123F0D">
          <w:rPr>
            <w:noProof/>
            <w:webHidden/>
          </w:rPr>
          <w:fldChar w:fldCharType="separate"/>
        </w:r>
        <w:r w:rsidR="00BD090D">
          <w:rPr>
            <w:noProof/>
            <w:webHidden/>
          </w:rPr>
          <w:t>48</w:t>
        </w:r>
        <w:r w:rsidR="00123F0D">
          <w:rPr>
            <w:noProof/>
            <w:webHidden/>
          </w:rPr>
          <w:fldChar w:fldCharType="end"/>
        </w:r>
      </w:hyperlink>
    </w:p>
    <w:p w14:paraId="7D70873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3" w:history="1">
        <w:r w:rsidR="00123F0D" w:rsidRPr="00EC51C6">
          <w:rPr>
            <w:rStyle w:val="Hyperlink"/>
            <w:noProof/>
            <w:lang w:eastAsia="en-US"/>
          </w:rPr>
          <w:t>c)</w:t>
        </w:r>
        <w:r w:rsidR="00123F0D">
          <w:rPr>
            <w:rFonts w:eastAsiaTheme="minorEastAsia" w:cstheme="minorBidi"/>
            <w:noProof/>
            <w:sz w:val="22"/>
            <w:szCs w:val="22"/>
          </w:rPr>
          <w:tab/>
        </w:r>
        <w:r w:rsidR="00123F0D" w:rsidRPr="00EC51C6">
          <w:rPr>
            <w:rStyle w:val="Hyperlink"/>
            <w:rFonts w:eastAsia="Calibri"/>
            <w:noProof/>
            <w:lang w:eastAsia="en-US"/>
          </w:rPr>
          <w:t>15. Zivilkammer (6. Kammer für Handelssachen)</w:t>
        </w:r>
        <w:r w:rsidR="00123F0D">
          <w:rPr>
            <w:noProof/>
            <w:webHidden/>
          </w:rPr>
          <w:tab/>
        </w:r>
        <w:r w:rsidR="00123F0D">
          <w:rPr>
            <w:noProof/>
            <w:webHidden/>
          </w:rPr>
          <w:fldChar w:fldCharType="begin"/>
        </w:r>
        <w:r w:rsidR="00123F0D">
          <w:rPr>
            <w:noProof/>
            <w:webHidden/>
          </w:rPr>
          <w:instrText xml:space="preserve"> PAGEREF _Toc27741213 \h </w:instrText>
        </w:r>
        <w:r w:rsidR="00123F0D">
          <w:rPr>
            <w:noProof/>
            <w:webHidden/>
          </w:rPr>
        </w:r>
        <w:r w:rsidR="00123F0D">
          <w:rPr>
            <w:noProof/>
            <w:webHidden/>
          </w:rPr>
          <w:fldChar w:fldCharType="separate"/>
        </w:r>
        <w:r w:rsidR="00BD090D">
          <w:rPr>
            <w:noProof/>
            <w:webHidden/>
          </w:rPr>
          <w:t>49</w:t>
        </w:r>
        <w:r w:rsidR="00123F0D">
          <w:rPr>
            <w:noProof/>
            <w:webHidden/>
          </w:rPr>
          <w:fldChar w:fldCharType="end"/>
        </w:r>
      </w:hyperlink>
    </w:p>
    <w:p w14:paraId="61017E1C"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4" w:history="1">
        <w:r w:rsidR="00123F0D" w:rsidRPr="00EC51C6">
          <w:rPr>
            <w:rStyle w:val="Hyperlink"/>
            <w:noProof/>
            <w:lang w:eastAsia="en-US"/>
          </w:rPr>
          <w:t>d)</w:t>
        </w:r>
        <w:r w:rsidR="00123F0D">
          <w:rPr>
            <w:rFonts w:eastAsiaTheme="minorEastAsia" w:cstheme="minorBidi"/>
            <w:noProof/>
            <w:sz w:val="22"/>
            <w:szCs w:val="22"/>
          </w:rPr>
          <w:tab/>
        </w:r>
        <w:r w:rsidR="00123F0D" w:rsidRPr="00EC51C6">
          <w:rPr>
            <w:rStyle w:val="Hyperlink"/>
            <w:rFonts w:eastAsia="Calibri"/>
            <w:noProof/>
            <w:lang w:eastAsia="en-US"/>
          </w:rPr>
          <w:t>16. Zivilkammer (7. Kammer für Handelssachen)</w:t>
        </w:r>
        <w:r w:rsidR="00123F0D">
          <w:rPr>
            <w:noProof/>
            <w:webHidden/>
          </w:rPr>
          <w:tab/>
        </w:r>
        <w:r w:rsidR="00123F0D">
          <w:rPr>
            <w:noProof/>
            <w:webHidden/>
          </w:rPr>
          <w:fldChar w:fldCharType="begin"/>
        </w:r>
        <w:r w:rsidR="00123F0D">
          <w:rPr>
            <w:noProof/>
            <w:webHidden/>
          </w:rPr>
          <w:instrText xml:space="preserve"> PAGEREF _Toc27741214 \h </w:instrText>
        </w:r>
        <w:r w:rsidR="00123F0D">
          <w:rPr>
            <w:noProof/>
            <w:webHidden/>
          </w:rPr>
        </w:r>
        <w:r w:rsidR="00123F0D">
          <w:rPr>
            <w:noProof/>
            <w:webHidden/>
          </w:rPr>
          <w:fldChar w:fldCharType="separate"/>
        </w:r>
        <w:r w:rsidR="00BD090D">
          <w:rPr>
            <w:noProof/>
            <w:webHidden/>
          </w:rPr>
          <w:t>49</w:t>
        </w:r>
        <w:r w:rsidR="00123F0D">
          <w:rPr>
            <w:noProof/>
            <w:webHidden/>
          </w:rPr>
          <w:fldChar w:fldCharType="end"/>
        </w:r>
      </w:hyperlink>
    </w:p>
    <w:p w14:paraId="114FECB0"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5" w:history="1">
        <w:r w:rsidR="00123F0D" w:rsidRPr="00EC51C6">
          <w:rPr>
            <w:rStyle w:val="Hyperlink"/>
            <w:noProof/>
            <w:lang w:eastAsia="en-US"/>
          </w:rPr>
          <w:t>e)</w:t>
        </w:r>
        <w:r w:rsidR="00123F0D">
          <w:rPr>
            <w:rFonts w:eastAsiaTheme="minorEastAsia" w:cstheme="minorBidi"/>
            <w:noProof/>
            <w:sz w:val="22"/>
            <w:szCs w:val="22"/>
          </w:rPr>
          <w:tab/>
        </w:r>
        <w:r w:rsidR="00123F0D" w:rsidRPr="00EC51C6">
          <w:rPr>
            <w:rStyle w:val="Hyperlink"/>
            <w:rFonts w:eastAsia="Calibri"/>
            <w:noProof/>
            <w:lang w:eastAsia="en-US"/>
          </w:rPr>
          <w:t>17. Zivilkammer (8. Kammer für Handelssachen)</w:t>
        </w:r>
        <w:r w:rsidR="00123F0D">
          <w:rPr>
            <w:noProof/>
            <w:webHidden/>
          </w:rPr>
          <w:tab/>
        </w:r>
        <w:r w:rsidR="00123F0D">
          <w:rPr>
            <w:noProof/>
            <w:webHidden/>
          </w:rPr>
          <w:fldChar w:fldCharType="begin"/>
        </w:r>
        <w:r w:rsidR="00123F0D">
          <w:rPr>
            <w:noProof/>
            <w:webHidden/>
          </w:rPr>
          <w:instrText xml:space="preserve"> PAGEREF _Toc27741215 \h </w:instrText>
        </w:r>
        <w:r w:rsidR="00123F0D">
          <w:rPr>
            <w:noProof/>
            <w:webHidden/>
          </w:rPr>
        </w:r>
        <w:r w:rsidR="00123F0D">
          <w:rPr>
            <w:noProof/>
            <w:webHidden/>
          </w:rPr>
          <w:fldChar w:fldCharType="separate"/>
        </w:r>
        <w:r w:rsidR="00BD090D">
          <w:rPr>
            <w:noProof/>
            <w:webHidden/>
          </w:rPr>
          <w:t>49</w:t>
        </w:r>
        <w:r w:rsidR="00123F0D">
          <w:rPr>
            <w:noProof/>
            <w:webHidden/>
          </w:rPr>
          <w:fldChar w:fldCharType="end"/>
        </w:r>
      </w:hyperlink>
    </w:p>
    <w:p w14:paraId="4237E0B9"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216" w:history="1">
        <w:r w:rsidR="00123F0D" w:rsidRPr="00EC51C6">
          <w:rPr>
            <w:rStyle w:val="Hyperlink"/>
            <w:noProof/>
          </w:rPr>
          <w:t>3.</w:t>
        </w:r>
        <w:r w:rsidR="00123F0D">
          <w:rPr>
            <w:rFonts w:eastAsiaTheme="minorEastAsia" w:cstheme="minorBidi"/>
            <w:noProof/>
            <w:sz w:val="22"/>
            <w:szCs w:val="22"/>
          </w:rPr>
          <w:tab/>
        </w:r>
        <w:r w:rsidR="00123F0D" w:rsidRPr="00EC51C6">
          <w:rPr>
            <w:rStyle w:val="Hyperlink"/>
            <w:noProof/>
          </w:rPr>
          <w:t>Zweitinstanzliche Zivilkammern und Kammer für Handelssachen</w:t>
        </w:r>
        <w:r w:rsidR="00123F0D">
          <w:rPr>
            <w:noProof/>
            <w:webHidden/>
          </w:rPr>
          <w:tab/>
        </w:r>
        <w:r w:rsidR="00123F0D">
          <w:rPr>
            <w:noProof/>
            <w:webHidden/>
          </w:rPr>
          <w:fldChar w:fldCharType="begin"/>
        </w:r>
        <w:r w:rsidR="00123F0D">
          <w:rPr>
            <w:noProof/>
            <w:webHidden/>
          </w:rPr>
          <w:instrText xml:space="preserve"> PAGEREF _Toc27741216 \h </w:instrText>
        </w:r>
        <w:r w:rsidR="00123F0D">
          <w:rPr>
            <w:noProof/>
            <w:webHidden/>
          </w:rPr>
        </w:r>
        <w:r w:rsidR="00123F0D">
          <w:rPr>
            <w:noProof/>
            <w:webHidden/>
          </w:rPr>
          <w:fldChar w:fldCharType="separate"/>
        </w:r>
        <w:r w:rsidR="00BD090D">
          <w:rPr>
            <w:noProof/>
            <w:webHidden/>
          </w:rPr>
          <w:t>49</w:t>
        </w:r>
        <w:r w:rsidR="00123F0D">
          <w:rPr>
            <w:noProof/>
            <w:webHidden/>
          </w:rPr>
          <w:fldChar w:fldCharType="end"/>
        </w:r>
      </w:hyperlink>
    </w:p>
    <w:p w14:paraId="74B4E94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7"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20. Zivilkammer</w:t>
        </w:r>
        <w:r w:rsidR="00123F0D">
          <w:rPr>
            <w:noProof/>
            <w:webHidden/>
          </w:rPr>
          <w:tab/>
        </w:r>
        <w:r w:rsidR="00123F0D">
          <w:rPr>
            <w:noProof/>
            <w:webHidden/>
          </w:rPr>
          <w:fldChar w:fldCharType="begin"/>
        </w:r>
        <w:r w:rsidR="00123F0D">
          <w:rPr>
            <w:noProof/>
            <w:webHidden/>
          </w:rPr>
          <w:instrText xml:space="preserve"> PAGEREF _Toc27741217 \h </w:instrText>
        </w:r>
        <w:r w:rsidR="00123F0D">
          <w:rPr>
            <w:noProof/>
            <w:webHidden/>
          </w:rPr>
        </w:r>
        <w:r w:rsidR="00123F0D">
          <w:rPr>
            <w:noProof/>
            <w:webHidden/>
          </w:rPr>
          <w:fldChar w:fldCharType="separate"/>
        </w:r>
        <w:r w:rsidR="00BD090D">
          <w:rPr>
            <w:noProof/>
            <w:webHidden/>
          </w:rPr>
          <w:t>49</w:t>
        </w:r>
        <w:r w:rsidR="00123F0D">
          <w:rPr>
            <w:noProof/>
            <w:webHidden/>
          </w:rPr>
          <w:fldChar w:fldCharType="end"/>
        </w:r>
      </w:hyperlink>
    </w:p>
    <w:p w14:paraId="5B6735D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8"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21. Zivilkammer</w:t>
        </w:r>
        <w:r w:rsidR="00123F0D">
          <w:rPr>
            <w:noProof/>
            <w:webHidden/>
          </w:rPr>
          <w:tab/>
        </w:r>
        <w:r w:rsidR="00123F0D">
          <w:rPr>
            <w:noProof/>
            <w:webHidden/>
          </w:rPr>
          <w:fldChar w:fldCharType="begin"/>
        </w:r>
        <w:r w:rsidR="00123F0D">
          <w:rPr>
            <w:noProof/>
            <w:webHidden/>
          </w:rPr>
          <w:instrText xml:space="preserve"> PAGEREF _Toc27741218 \h </w:instrText>
        </w:r>
        <w:r w:rsidR="00123F0D">
          <w:rPr>
            <w:noProof/>
            <w:webHidden/>
          </w:rPr>
        </w:r>
        <w:r w:rsidR="00123F0D">
          <w:rPr>
            <w:noProof/>
            <w:webHidden/>
          </w:rPr>
          <w:fldChar w:fldCharType="separate"/>
        </w:r>
        <w:r w:rsidR="00BD090D">
          <w:rPr>
            <w:noProof/>
            <w:webHidden/>
          </w:rPr>
          <w:t>50</w:t>
        </w:r>
        <w:r w:rsidR="00123F0D">
          <w:rPr>
            <w:noProof/>
            <w:webHidden/>
          </w:rPr>
          <w:fldChar w:fldCharType="end"/>
        </w:r>
      </w:hyperlink>
    </w:p>
    <w:p w14:paraId="21897783"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19"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22. Zivilkammer</w:t>
        </w:r>
        <w:r w:rsidR="00123F0D">
          <w:rPr>
            <w:noProof/>
            <w:webHidden/>
          </w:rPr>
          <w:tab/>
        </w:r>
        <w:r w:rsidR="00123F0D">
          <w:rPr>
            <w:noProof/>
            <w:webHidden/>
          </w:rPr>
          <w:fldChar w:fldCharType="begin"/>
        </w:r>
        <w:r w:rsidR="00123F0D">
          <w:rPr>
            <w:noProof/>
            <w:webHidden/>
          </w:rPr>
          <w:instrText xml:space="preserve"> PAGEREF _Toc27741219 \h </w:instrText>
        </w:r>
        <w:r w:rsidR="00123F0D">
          <w:rPr>
            <w:noProof/>
            <w:webHidden/>
          </w:rPr>
        </w:r>
        <w:r w:rsidR="00123F0D">
          <w:rPr>
            <w:noProof/>
            <w:webHidden/>
          </w:rPr>
          <w:fldChar w:fldCharType="separate"/>
        </w:r>
        <w:r w:rsidR="00BD090D">
          <w:rPr>
            <w:noProof/>
            <w:webHidden/>
          </w:rPr>
          <w:t>50</w:t>
        </w:r>
        <w:r w:rsidR="00123F0D">
          <w:rPr>
            <w:noProof/>
            <w:webHidden/>
          </w:rPr>
          <w:fldChar w:fldCharType="end"/>
        </w:r>
      </w:hyperlink>
    </w:p>
    <w:p w14:paraId="31BAA07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0" w:history="1">
        <w:r w:rsidR="00123F0D" w:rsidRPr="00EC51C6">
          <w:rPr>
            <w:rStyle w:val="Hyperlink"/>
            <w:noProof/>
          </w:rPr>
          <w:t>d)</w:t>
        </w:r>
        <w:r w:rsidR="00123F0D">
          <w:rPr>
            <w:rFonts w:eastAsiaTheme="minorEastAsia" w:cstheme="minorBidi"/>
            <w:noProof/>
            <w:sz w:val="22"/>
            <w:szCs w:val="22"/>
          </w:rPr>
          <w:tab/>
        </w:r>
        <w:r w:rsidR="00123F0D" w:rsidRPr="00EC51C6">
          <w:rPr>
            <w:rStyle w:val="Hyperlink"/>
            <w:noProof/>
          </w:rPr>
          <w:t>23. Zivilkammer</w:t>
        </w:r>
        <w:r w:rsidR="00123F0D">
          <w:rPr>
            <w:noProof/>
            <w:webHidden/>
          </w:rPr>
          <w:tab/>
        </w:r>
        <w:r w:rsidR="00123F0D">
          <w:rPr>
            <w:noProof/>
            <w:webHidden/>
          </w:rPr>
          <w:fldChar w:fldCharType="begin"/>
        </w:r>
        <w:r w:rsidR="00123F0D">
          <w:rPr>
            <w:noProof/>
            <w:webHidden/>
          </w:rPr>
          <w:instrText xml:space="preserve"> PAGEREF _Toc27741220 \h </w:instrText>
        </w:r>
        <w:r w:rsidR="00123F0D">
          <w:rPr>
            <w:noProof/>
            <w:webHidden/>
          </w:rPr>
        </w:r>
        <w:r w:rsidR="00123F0D">
          <w:rPr>
            <w:noProof/>
            <w:webHidden/>
          </w:rPr>
          <w:fldChar w:fldCharType="separate"/>
        </w:r>
        <w:r w:rsidR="00BD090D">
          <w:rPr>
            <w:noProof/>
            <w:webHidden/>
          </w:rPr>
          <w:t>51</w:t>
        </w:r>
        <w:r w:rsidR="00123F0D">
          <w:rPr>
            <w:noProof/>
            <w:webHidden/>
          </w:rPr>
          <w:fldChar w:fldCharType="end"/>
        </w:r>
      </w:hyperlink>
    </w:p>
    <w:p w14:paraId="5FAB3186"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1" w:history="1">
        <w:r w:rsidR="00123F0D" w:rsidRPr="00EC51C6">
          <w:rPr>
            <w:rStyle w:val="Hyperlink"/>
            <w:noProof/>
          </w:rPr>
          <w:t>e)</w:t>
        </w:r>
        <w:r w:rsidR="00123F0D">
          <w:rPr>
            <w:rFonts w:eastAsiaTheme="minorEastAsia" w:cstheme="minorBidi"/>
            <w:noProof/>
            <w:sz w:val="22"/>
            <w:szCs w:val="22"/>
          </w:rPr>
          <w:tab/>
        </w:r>
        <w:r w:rsidR="00123F0D" w:rsidRPr="00EC51C6">
          <w:rPr>
            <w:rStyle w:val="Hyperlink"/>
            <w:noProof/>
          </w:rPr>
          <w:t>24. Zivilkammer (4. Kammer für Handelssachen)</w:t>
        </w:r>
        <w:r w:rsidR="00123F0D">
          <w:rPr>
            <w:noProof/>
            <w:webHidden/>
          </w:rPr>
          <w:tab/>
        </w:r>
        <w:r w:rsidR="00123F0D">
          <w:rPr>
            <w:noProof/>
            <w:webHidden/>
          </w:rPr>
          <w:fldChar w:fldCharType="begin"/>
        </w:r>
        <w:r w:rsidR="00123F0D">
          <w:rPr>
            <w:noProof/>
            <w:webHidden/>
          </w:rPr>
          <w:instrText xml:space="preserve"> PAGEREF _Toc27741221 \h </w:instrText>
        </w:r>
        <w:r w:rsidR="00123F0D">
          <w:rPr>
            <w:noProof/>
            <w:webHidden/>
          </w:rPr>
        </w:r>
        <w:r w:rsidR="00123F0D">
          <w:rPr>
            <w:noProof/>
            <w:webHidden/>
          </w:rPr>
          <w:fldChar w:fldCharType="separate"/>
        </w:r>
        <w:r w:rsidR="00BD090D">
          <w:rPr>
            <w:noProof/>
            <w:webHidden/>
          </w:rPr>
          <w:t>52</w:t>
        </w:r>
        <w:r w:rsidR="00123F0D">
          <w:rPr>
            <w:noProof/>
            <w:webHidden/>
          </w:rPr>
          <w:fldChar w:fldCharType="end"/>
        </w:r>
      </w:hyperlink>
    </w:p>
    <w:p w14:paraId="4597CD47"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22" w:history="1">
        <w:r w:rsidR="00123F0D" w:rsidRPr="00EC51C6">
          <w:rPr>
            <w:rStyle w:val="Hyperlink"/>
            <w:noProof/>
          </w:rPr>
          <w:t>II.</w:t>
        </w:r>
        <w:r w:rsidR="00123F0D">
          <w:rPr>
            <w:rFonts w:eastAsiaTheme="minorEastAsia" w:cstheme="minorBidi"/>
            <w:b w:val="0"/>
            <w:bCs w:val="0"/>
            <w:noProof/>
          </w:rPr>
          <w:tab/>
        </w:r>
        <w:r w:rsidR="00123F0D" w:rsidRPr="00EC51C6">
          <w:rPr>
            <w:rStyle w:val="Hyperlink"/>
            <w:noProof/>
          </w:rPr>
          <w:t>Strafsachen und Bußgeldsachen</w:t>
        </w:r>
        <w:r w:rsidR="00123F0D">
          <w:rPr>
            <w:noProof/>
            <w:webHidden/>
          </w:rPr>
          <w:tab/>
        </w:r>
        <w:r w:rsidR="00123F0D">
          <w:rPr>
            <w:noProof/>
            <w:webHidden/>
          </w:rPr>
          <w:fldChar w:fldCharType="begin"/>
        </w:r>
        <w:r w:rsidR="00123F0D">
          <w:rPr>
            <w:noProof/>
            <w:webHidden/>
          </w:rPr>
          <w:instrText xml:space="preserve"> PAGEREF _Toc27741222 \h </w:instrText>
        </w:r>
        <w:r w:rsidR="00123F0D">
          <w:rPr>
            <w:noProof/>
            <w:webHidden/>
          </w:rPr>
        </w:r>
        <w:r w:rsidR="00123F0D">
          <w:rPr>
            <w:noProof/>
            <w:webHidden/>
          </w:rPr>
          <w:fldChar w:fldCharType="separate"/>
        </w:r>
        <w:r w:rsidR="00BD090D">
          <w:rPr>
            <w:noProof/>
            <w:webHidden/>
          </w:rPr>
          <w:t>53</w:t>
        </w:r>
        <w:r w:rsidR="00123F0D">
          <w:rPr>
            <w:noProof/>
            <w:webHidden/>
          </w:rPr>
          <w:fldChar w:fldCharType="end"/>
        </w:r>
      </w:hyperlink>
    </w:p>
    <w:p w14:paraId="6BAAF056"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3"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1. Strafkammer (Schwurgerichtskammer)</w:t>
        </w:r>
        <w:r w:rsidR="00123F0D">
          <w:rPr>
            <w:noProof/>
            <w:webHidden/>
          </w:rPr>
          <w:tab/>
        </w:r>
        <w:r w:rsidR="00123F0D">
          <w:rPr>
            <w:noProof/>
            <w:webHidden/>
          </w:rPr>
          <w:fldChar w:fldCharType="begin"/>
        </w:r>
        <w:r w:rsidR="00123F0D">
          <w:rPr>
            <w:noProof/>
            <w:webHidden/>
          </w:rPr>
          <w:instrText xml:space="preserve"> PAGEREF _Toc27741223 \h </w:instrText>
        </w:r>
        <w:r w:rsidR="00123F0D">
          <w:rPr>
            <w:noProof/>
            <w:webHidden/>
          </w:rPr>
        </w:r>
        <w:r w:rsidR="00123F0D">
          <w:rPr>
            <w:noProof/>
            <w:webHidden/>
          </w:rPr>
          <w:fldChar w:fldCharType="separate"/>
        </w:r>
        <w:r w:rsidR="00BD090D">
          <w:rPr>
            <w:noProof/>
            <w:webHidden/>
          </w:rPr>
          <w:t>53</w:t>
        </w:r>
        <w:r w:rsidR="00123F0D">
          <w:rPr>
            <w:noProof/>
            <w:webHidden/>
          </w:rPr>
          <w:fldChar w:fldCharType="end"/>
        </w:r>
      </w:hyperlink>
    </w:p>
    <w:p w14:paraId="17D30164"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4"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2. Strafkammer</w:t>
        </w:r>
        <w:r w:rsidR="00123F0D">
          <w:rPr>
            <w:noProof/>
            <w:webHidden/>
          </w:rPr>
          <w:tab/>
        </w:r>
        <w:r w:rsidR="00123F0D">
          <w:rPr>
            <w:noProof/>
            <w:webHidden/>
          </w:rPr>
          <w:fldChar w:fldCharType="begin"/>
        </w:r>
        <w:r w:rsidR="00123F0D">
          <w:rPr>
            <w:noProof/>
            <w:webHidden/>
          </w:rPr>
          <w:instrText xml:space="preserve"> PAGEREF _Toc27741224 \h </w:instrText>
        </w:r>
        <w:r w:rsidR="00123F0D">
          <w:rPr>
            <w:noProof/>
            <w:webHidden/>
          </w:rPr>
        </w:r>
        <w:r w:rsidR="00123F0D">
          <w:rPr>
            <w:noProof/>
            <w:webHidden/>
          </w:rPr>
          <w:fldChar w:fldCharType="separate"/>
        </w:r>
        <w:r w:rsidR="00BD090D">
          <w:rPr>
            <w:noProof/>
            <w:webHidden/>
          </w:rPr>
          <w:t>53</w:t>
        </w:r>
        <w:r w:rsidR="00123F0D">
          <w:rPr>
            <w:noProof/>
            <w:webHidden/>
          </w:rPr>
          <w:fldChar w:fldCharType="end"/>
        </w:r>
      </w:hyperlink>
    </w:p>
    <w:p w14:paraId="14E90D6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5"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3. Strafkammer (große Jugendkammer)</w:t>
        </w:r>
        <w:r w:rsidR="00123F0D">
          <w:rPr>
            <w:noProof/>
            <w:webHidden/>
          </w:rPr>
          <w:tab/>
        </w:r>
        <w:r w:rsidR="00123F0D">
          <w:rPr>
            <w:noProof/>
            <w:webHidden/>
          </w:rPr>
          <w:fldChar w:fldCharType="begin"/>
        </w:r>
        <w:r w:rsidR="00123F0D">
          <w:rPr>
            <w:noProof/>
            <w:webHidden/>
          </w:rPr>
          <w:instrText xml:space="preserve"> PAGEREF _Toc27741225 \h </w:instrText>
        </w:r>
        <w:r w:rsidR="00123F0D">
          <w:rPr>
            <w:noProof/>
            <w:webHidden/>
          </w:rPr>
        </w:r>
        <w:r w:rsidR="00123F0D">
          <w:rPr>
            <w:noProof/>
            <w:webHidden/>
          </w:rPr>
          <w:fldChar w:fldCharType="separate"/>
        </w:r>
        <w:r w:rsidR="00BD090D">
          <w:rPr>
            <w:noProof/>
            <w:webHidden/>
          </w:rPr>
          <w:t>54</w:t>
        </w:r>
        <w:r w:rsidR="00123F0D">
          <w:rPr>
            <w:noProof/>
            <w:webHidden/>
          </w:rPr>
          <w:fldChar w:fldCharType="end"/>
        </w:r>
      </w:hyperlink>
    </w:p>
    <w:p w14:paraId="4BB40B79"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6" w:history="1">
        <w:r w:rsidR="00123F0D" w:rsidRPr="00EC51C6">
          <w:rPr>
            <w:rStyle w:val="Hyperlink"/>
            <w:noProof/>
          </w:rPr>
          <w:t>d)</w:t>
        </w:r>
        <w:r w:rsidR="00123F0D">
          <w:rPr>
            <w:rFonts w:eastAsiaTheme="minorEastAsia" w:cstheme="minorBidi"/>
            <w:noProof/>
            <w:sz w:val="22"/>
            <w:szCs w:val="22"/>
          </w:rPr>
          <w:tab/>
        </w:r>
        <w:r w:rsidR="00123F0D" w:rsidRPr="00EC51C6">
          <w:rPr>
            <w:rStyle w:val="Hyperlink"/>
            <w:noProof/>
          </w:rPr>
          <w:t>3a. Strafkammer (kleine Jugendstrafkammer)</w:t>
        </w:r>
        <w:r w:rsidR="00123F0D">
          <w:rPr>
            <w:noProof/>
            <w:webHidden/>
          </w:rPr>
          <w:tab/>
        </w:r>
        <w:r w:rsidR="00123F0D">
          <w:rPr>
            <w:noProof/>
            <w:webHidden/>
          </w:rPr>
          <w:fldChar w:fldCharType="begin"/>
        </w:r>
        <w:r w:rsidR="00123F0D">
          <w:rPr>
            <w:noProof/>
            <w:webHidden/>
          </w:rPr>
          <w:instrText xml:space="preserve"> PAGEREF _Toc27741226 \h </w:instrText>
        </w:r>
        <w:r w:rsidR="00123F0D">
          <w:rPr>
            <w:noProof/>
            <w:webHidden/>
          </w:rPr>
        </w:r>
        <w:r w:rsidR="00123F0D">
          <w:rPr>
            <w:noProof/>
            <w:webHidden/>
          </w:rPr>
          <w:fldChar w:fldCharType="separate"/>
        </w:r>
        <w:r w:rsidR="00BD090D">
          <w:rPr>
            <w:noProof/>
            <w:webHidden/>
          </w:rPr>
          <w:t>54</w:t>
        </w:r>
        <w:r w:rsidR="00123F0D">
          <w:rPr>
            <w:noProof/>
            <w:webHidden/>
          </w:rPr>
          <w:fldChar w:fldCharType="end"/>
        </w:r>
      </w:hyperlink>
    </w:p>
    <w:p w14:paraId="5528FFB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7" w:history="1">
        <w:r w:rsidR="00123F0D" w:rsidRPr="00EC51C6">
          <w:rPr>
            <w:rStyle w:val="Hyperlink"/>
            <w:noProof/>
          </w:rPr>
          <w:t>e)</w:t>
        </w:r>
        <w:r w:rsidR="00123F0D">
          <w:rPr>
            <w:rFonts w:eastAsiaTheme="minorEastAsia" w:cstheme="minorBidi"/>
            <w:noProof/>
            <w:sz w:val="22"/>
            <w:szCs w:val="22"/>
          </w:rPr>
          <w:tab/>
        </w:r>
        <w:r w:rsidR="00123F0D" w:rsidRPr="00EC51C6">
          <w:rPr>
            <w:rStyle w:val="Hyperlink"/>
            <w:noProof/>
          </w:rPr>
          <w:t>4. Strafkammer (große Jugendkammer)</w:t>
        </w:r>
        <w:r w:rsidR="00123F0D">
          <w:rPr>
            <w:noProof/>
            <w:webHidden/>
          </w:rPr>
          <w:tab/>
        </w:r>
        <w:r w:rsidR="00123F0D">
          <w:rPr>
            <w:noProof/>
            <w:webHidden/>
          </w:rPr>
          <w:fldChar w:fldCharType="begin"/>
        </w:r>
        <w:r w:rsidR="00123F0D">
          <w:rPr>
            <w:noProof/>
            <w:webHidden/>
          </w:rPr>
          <w:instrText xml:space="preserve"> PAGEREF _Toc27741227 \h </w:instrText>
        </w:r>
        <w:r w:rsidR="00123F0D">
          <w:rPr>
            <w:noProof/>
            <w:webHidden/>
          </w:rPr>
        </w:r>
        <w:r w:rsidR="00123F0D">
          <w:rPr>
            <w:noProof/>
            <w:webHidden/>
          </w:rPr>
          <w:fldChar w:fldCharType="separate"/>
        </w:r>
        <w:r w:rsidR="00BD090D">
          <w:rPr>
            <w:noProof/>
            <w:webHidden/>
          </w:rPr>
          <w:t>54</w:t>
        </w:r>
        <w:r w:rsidR="00123F0D">
          <w:rPr>
            <w:noProof/>
            <w:webHidden/>
          </w:rPr>
          <w:fldChar w:fldCharType="end"/>
        </w:r>
      </w:hyperlink>
    </w:p>
    <w:p w14:paraId="20E7ED3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8" w:history="1">
        <w:r w:rsidR="00123F0D" w:rsidRPr="00EC51C6">
          <w:rPr>
            <w:rStyle w:val="Hyperlink"/>
            <w:noProof/>
          </w:rPr>
          <w:t>f)</w:t>
        </w:r>
        <w:r w:rsidR="00123F0D">
          <w:rPr>
            <w:rFonts w:eastAsiaTheme="minorEastAsia" w:cstheme="minorBidi"/>
            <w:noProof/>
            <w:sz w:val="22"/>
            <w:szCs w:val="22"/>
          </w:rPr>
          <w:tab/>
        </w:r>
        <w:r w:rsidR="00123F0D" w:rsidRPr="00EC51C6">
          <w:rPr>
            <w:rStyle w:val="Hyperlink"/>
            <w:noProof/>
          </w:rPr>
          <w:t>4a. Strafkammer (Hilfsstrafkammer)</w:t>
        </w:r>
        <w:r w:rsidR="00123F0D">
          <w:rPr>
            <w:noProof/>
            <w:webHidden/>
          </w:rPr>
          <w:tab/>
        </w:r>
        <w:r w:rsidR="00123F0D">
          <w:rPr>
            <w:noProof/>
            <w:webHidden/>
          </w:rPr>
          <w:fldChar w:fldCharType="begin"/>
        </w:r>
        <w:r w:rsidR="00123F0D">
          <w:rPr>
            <w:noProof/>
            <w:webHidden/>
          </w:rPr>
          <w:instrText xml:space="preserve"> PAGEREF _Toc27741228 \h </w:instrText>
        </w:r>
        <w:r w:rsidR="00123F0D">
          <w:rPr>
            <w:noProof/>
            <w:webHidden/>
          </w:rPr>
        </w:r>
        <w:r w:rsidR="00123F0D">
          <w:rPr>
            <w:noProof/>
            <w:webHidden/>
          </w:rPr>
          <w:fldChar w:fldCharType="separate"/>
        </w:r>
        <w:r w:rsidR="00BD090D">
          <w:rPr>
            <w:noProof/>
            <w:webHidden/>
          </w:rPr>
          <w:t>55</w:t>
        </w:r>
        <w:r w:rsidR="00123F0D">
          <w:rPr>
            <w:noProof/>
            <w:webHidden/>
          </w:rPr>
          <w:fldChar w:fldCharType="end"/>
        </w:r>
      </w:hyperlink>
    </w:p>
    <w:p w14:paraId="7C855FD3"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29" w:history="1">
        <w:r w:rsidR="00123F0D" w:rsidRPr="00EC51C6">
          <w:rPr>
            <w:rStyle w:val="Hyperlink"/>
            <w:noProof/>
          </w:rPr>
          <w:t>g)</w:t>
        </w:r>
        <w:r w:rsidR="00123F0D">
          <w:rPr>
            <w:rFonts w:eastAsiaTheme="minorEastAsia" w:cstheme="minorBidi"/>
            <w:noProof/>
            <w:sz w:val="22"/>
            <w:szCs w:val="22"/>
          </w:rPr>
          <w:tab/>
        </w:r>
        <w:r w:rsidR="00123F0D" w:rsidRPr="00EC51C6">
          <w:rPr>
            <w:rStyle w:val="Hyperlink"/>
            <w:noProof/>
          </w:rPr>
          <w:t>5. Strafkammer (kleine Strafkammer)</w:t>
        </w:r>
        <w:r w:rsidR="00123F0D">
          <w:rPr>
            <w:noProof/>
            <w:webHidden/>
          </w:rPr>
          <w:tab/>
        </w:r>
        <w:r w:rsidR="00123F0D">
          <w:rPr>
            <w:noProof/>
            <w:webHidden/>
          </w:rPr>
          <w:fldChar w:fldCharType="begin"/>
        </w:r>
        <w:r w:rsidR="00123F0D">
          <w:rPr>
            <w:noProof/>
            <w:webHidden/>
          </w:rPr>
          <w:instrText xml:space="preserve"> PAGEREF _Toc27741229 \h </w:instrText>
        </w:r>
        <w:r w:rsidR="00123F0D">
          <w:rPr>
            <w:noProof/>
            <w:webHidden/>
          </w:rPr>
        </w:r>
        <w:r w:rsidR="00123F0D">
          <w:rPr>
            <w:noProof/>
            <w:webHidden/>
          </w:rPr>
          <w:fldChar w:fldCharType="separate"/>
        </w:r>
        <w:r w:rsidR="00BD090D">
          <w:rPr>
            <w:noProof/>
            <w:webHidden/>
          </w:rPr>
          <w:t>55</w:t>
        </w:r>
        <w:r w:rsidR="00123F0D">
          <w:rPr>
            <w:noProof/>
            <w:webHidden/>
          </w:rPr>
          <w:fldChar w:fldCharType="end"/>
        </w:r>
      </w:hyperlink>
    </w:p>
    <w:p w14:paraId="23BA2EF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0" w:history="1">
        <w:r w:rsidR="00123F0D" w:rsidRPr="00EC51C6">
          <w:rPr>
            <w:rStyle w:val="Hyperlink"/>
            <w:noProof/>
          </w:rPr>
          <w:t>h)</w:t>
        </w:r>
        <w:r w:rsidR="00123F0D">
          <w:rPr>
            <w:rFonts w:eastAsiaTheme="minorEastAsia" w:cstheme="minorBidi"/>
            <w:noProof/>
            <w:sz w:val="22"/>
            <w:szCs w:val="22"/>
          </w:rPr>
          <w:tab/>
        </w:r>
        <w:r w:rsidR="00123F0D" w:rsidRPr="00EC51C6">
          <w:rPr>
            <w:rStyle w:val="Hyperlink"/>
            <w:noProof/>
          </w:rPr>
          <w:t>6. Strafkammer (kleine Strafkammer)</w:t>
        </w:r>
        <w:r w:rsidR="00123F0D">
          <w:rPr>
            <w:noProof/>
            <w:webHidden/>
          </w:rPr>
          <w:tab/>
        </w:r>
        <w:r w:rsidR="00123F0D">
          <w:rPr>
            <w:noProof/>
            <w:webHidden/>
          </w:rPr>
          <w:fldChar w:fldCharType="begin"/>
        </w:r>
        <w:r w:rsidR="00123F0D">
          <w:rPr>
            <w:noProof/>
            <w:webHidden/>
          </w:rPr>
          <w:instrText xml:space="preserve"> PAGEREF _Toc27741230 \h </w:instrText>
        </w:r>
        <w:r w:rsidR="00123F0D">
          <w:rPr>
            <w:noProof/>
            <w:webHidden/>
          </w:rPr>
        </w:r>
        <w:r w:rsidR="00123F0D">
          <w:rPr>
            <w:noProof/>
            <w:webHidden/>
          </w:rPr>
          <w:fldChar w:fldCharType="separate"/>
        </w:r>
        <w:r w:rsidR="00BD090D">
          <w:rPr>
            <w:noProof/>
            <w:webHidden/>
          </w:rPr>
          <w:t>56</w:t>
        </w:r>
        <w:r w:rsidR="00123F0D">
          <w:rPr>
            <w:noProof/>
            <w:webHidden/>
          </w:rPr>
          <w:fldChar w:fldCharType="end"/>
        </w:r>
      </w:hyperlink>
    </w:p>
    <w:p w14:paraId="38A8A9C0"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1" w:history="1">
        <w:r w:rsidR="00123F0D" w:rsidRPr="00EC51C6">
          <w:rPr>
            <w:rStyle w:val="Hyperlink"/>
            <w:noProof/>
          </w:rPr>
          <w:t>i)</w:t>
        </w:r>
        <w:r w:rsidR="00123F0D">
          <w:rPr>
            <w:rFonts w:eastAsiaTheme="minorEastAsia" w:cstheme="minorBidi"/>
            <w:noProof/>
            <w:sz w:val="22"/>
            <w:szCs w:val="22"/>
          </w:rPr>
          <w:tab/>
        </w:r>
        <w:r w:rsidR="00123F0D" w:rsidRPr="00EC51C6">
          <w:rPr>
            <w:rStyle w:val="Hyperlink"/>
            <w:noProof/>
          </w:rPr>
          <w:t>7. Strafkammer (kleine Strafkammer)</w:t>
        </w:r>
        <w:r w:rsidR="00123F0D">
          <w:rPr>
            <w:noProof/>
            <w:webHidden/>
          </w:rPr>
          <w:tab/>
        </w:r>
        <w:r w:rsidR="00123F0D">
          <w:rPr>
            <w:noProof/>
            <w:webHidden/>
          </w:rPr>
          <w:fldChar w:fldCharType="begin"/>
        </w:r>
        <w:r w:rsidR="00123F0D">
          <w:rPr>
            <w:noProof/>
            <w:webHidden/>
          </w:rPr>
          <w:instrText xml:space="preserve"> PAGEREF _Toc27741231 \h </w:instrText>
        </w:r>
        <w:r w:rsidR="00123F0D">
          <w:rPr>
            <w:noProof/>
            <w:webHidden/>
          </w:rPr>
        </w:r>
        <w:r w:rsidR="00123F0D">
          <w:rPr>
            <w:noProof/>
            <w:webHidden/>
          </w:rPr>
          <w:fldChar w:fldCharType="separate"/>
        </w:r>
        <w:r w:rsidR="00BD090D">
          <w:rPr>
            <w:noProof/>
            <w:webHidden/>
          </w:rPr>
          <w:t>56</w:t>
        </w:r>
        <w:r w:rsidR="00123F0D">
          <w:rPr>
            <w:noProof/>
            <w:webHidden/>
          </w:rPr>
          <w:fldChar w:fldCharType="end"/>
        </w:r>
      </w:hyperlink>
    </w:p>
    <w:p w14:paraId="3984F36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2" w:history="1">
        <w:r w:rsidR="00123F0D" w:rsidRPr="00EC51C6">
          <w:rPr>
            <w:rStyle w:val="Hyperlink"/>
            <w:noProof/>
          </w:rPr>
          <w:t>j)</w:t>
        </w:r>
        <w:r w:rsidR="00123F0D">
          <w:rPr>
            <w:rFonts w:eastAsiaTheme="minorEastAsia" w:cstheme="minorBidi"/>
            <w:noProof/>
            <w:sz w:val="22"/>
            <w:szCs w:val="22"/>
          </w:rPr>
          <w:tab/>
        </w:r>
        <w:r w:rsidR="00123F0D" w:rsidRPr="00EC51C6">
          <w:rPr>
            <w:rStyle w:val="Hyperlink"/>
            <w:noProof/>
          </w:rPr>
          <w:t>8. Strafkammer</w:t>
        </w:r>
        <w:r w:rsidR="00123F0D">
          <w:rPr>
            <w:noProof/>
            <w:webHidden/>
          </w:rPr>
          <w:tab/>
        </w:r>
        <w:r w:rsidR="00123F0D">
          <w:rPr>
            <w:noProof/>
            <w:webHidden/>
          </w:rPr>
          <w:fldChar w:fldCharType="begin"/>
        </w:r>
        <w:r w:rsidR="00123F0D">
          <w:rPr>
            <w:noProof/>
            <w:webHidden/>
          </w:rPr>
          <w:instrText xml:space="preserve"> PAGEREF _Toc27741232 \h </w:instrText>
        </w:r>
        <w:r w:rsidR="00123F0D">
          <w:rPr>
            <w:noProof/>
            <w:webHidden/>
          </w:rPr>
        </w:r>
        <w:r w:rsidR="00123F0D">
          <w:rPr>
            <w:noProof/>
            <w:webHidden/>
          </w:rPr>
          <w:fldChar w:fldCharType="separate"/>
        </w:r>
        <w:r w:rsidR="00BD090D">
          <w:rPr>
            <w:noProof/>
            <w:webHidden/>
          </w:rPr>
          <w:t>57</w:t>
        </w:r>
        <w:r w:rsidR="00123F0D">
          <w:rPr>
            <w:noProof/>
            <w:webHidden/>
          </w:rPr>
          <w:fldChar w:fldCharType="end"/>
        </w:r>
      </w:hyperlink>
    </w:p>
    <w:p w14:paraId="3C7BA425"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3" w:history="1">
        <w:r w:rsidR="00123F0D" w:rsidRPr="00EC51C6">
          <w:rPr>
            <w:rStyle w:val="Hyperlink"/>
            <w:noProof/>
          </w:rPr>
          <w:t>k)</w:t>
        </w:r>
        <w:r w:rsidR="00123F0D">
          <w:rPr>
            <w:rFonts w:eastAsiaTheme="minorEastAsia" w:cstheme="minorBidi"/>
            <w:noProof/>
            <w:sz w:val="22"/>
            <w:szCs w:val="22"/>
          </w:rPr>
          <w:tab/>
        </w:r>
        <w:r w:rsidR="00123F0D" w:rsidRPr="00EC51C6">
          <w:rPr>
            <w:rStyle w:val="Hyperlink"/>
            <w:noProof/>
          </w:rPr>
          <w:t>9. Strafkammer (große Wirtschaftsstrafkammer)</w:t>
        </w:r>
        <w:r w:rsidR="00123F0D">
          <w:rPr>
            <w:noProof/>
            <w:webHidden/>
          </w:rPr>
          <w:tab/>
        </w:r>
        <w:r w:rsidR="00123F0D">
          <w:rPr>
            <w:noProof/>
            <w:webHidden/>
          </w:rPr>
          <w:fldChar w:fldCharType="begin"/>
        </w:r>
        <w:r w:rsidR="00123F0D">
          <w:rPr>
            <w:noProof/>
            <w:webHidden/>
          </w:rPr>
          <w:instrText xml:space="preserve"> PAGEREF _Toc27741233 \h </w:instrText>
        </w:r>
        <w:r w:rsidR="00123F0D">
          <w:rPr>
            <w:noProof/>
            <w:webHidden/>
          </w:rPr>
        </w:r>
        <w:r w:rsidR="00123F0D">
          <w:rPr>
            <w:noProof/>
            <w:webHidden/>
          </w:rPr>
          <w:fldChar w:fldCharType="separate"/>
        </w:r>
        <w:r w:rsidR="00BD090D">
          <w:rPr>
            <w:noProof/>
            <w:webHidden/>
          </w:rPr>
          <w:t>57</w:t>
        </w:r>
        <w:r w:rsidR="00123F0D">
          <w:rPr>
            <w:noProof/>
            <w:webHidden/>
          </w:rPr>
          <w:fldChar w:fldCharType="end"/>
        </w:r>
      </w:hyperlink>
    </w:p>
    <w:p w14:paraId="6E54E97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4" w:history="1">
        <w:r w:rsidR="00123F0D" w:rsidRPr="00EC51C6">
          <w:rPr>
            <w:rStyle w:val="Hyperlink"/>
            <w:noProof/>
          </w:rPr>
          <w:t>l)</w:t>
        </w:r>
        <w:r w:rsidR="00123F0D">
          <w:rPr>
            <w:rFonts w:eastAsiaTheme="minorEastAsia" w:cstheme="minorBidi"/>
            <w:noProof/>
            <w:sz w:val="22"/>
            <w:szCs w:val="22"/>
          </w:rPr>
          <w:tab/>
        </w:r>
        <w:r w:rsidR="00123F0D" w:rsidRPr="00EC51C6">
          <w:rPr>
            <w:rStyle w:val="Hyperlink"/>
            <w:noProof/>
          </w:rPr>
          <w:t>10. Strafkammer (Schwurgerichtskammer)</w:t>
        </w:r>
        <w:r w:rsidR="00123F0D">
          <w:rPr>
            <w:noProof/>
            <w:webHidden/>
          </w:rPr>
          <w:tab/>
        </w:r>
        <w:r w:rsidR="00123F0D">
          <w:rPr>
            <w:noProof/>
            <w:webHidden/>
          </w:rPr>
          <w:fldChar w:fldCharType="begin"/>
        </w:r>
        <w:r w:rsidR="00123F0D">
          <w:rPr>
            <w:noProof/>
            <w:webHidden/>
          </w:rPr>
          <w:instrText xml:space="preserve"> PAGEREF _Toc27741234 \h </w:instrText>
        </w:r>
        <w:r w:rsidR="00123F0D">
          <w:rPr>
            <w:noProof/>
            <w:webHidden/>
          </w:rPr>
        </w:r>
        <w:r w:rsidR="00123F0D">
          <w:rPr>
            <w:noProof/>
            <w:webHidden/>
          </w:rPr>
          <w:fldChar w:fldCharType="separate"/>
        </w:r>
        <w:r w:rsidR="00BD090D">
          <w:rPr>
            <w:noProof/>
            <w:webHidden/>
          </w:rPr>
          <w:t>57</w:t>
        </w:r>
        <w:r w:rsidR="00123F0D">
          <w:rPr>
            <w:noProof/>
            <w:webHidden/>
          </w:rPr>
          <w:fldChar w:fldCharType="end"/>
        </w:r>
      </w:hyperlink>
    </w:p>
    <w:p w14:paraId="4A8D8C1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5" w:history="1">
        <w:r w:rsidR="00123F0D" w:rsidRPr="00EC51C6">
          <w:rPr>
            <w:rStyle w:val="Hyperlink"/>
            <w:noProof/>
          </w:rPr>
          <w:t>m)</w:t>
        </w:r>
        <w:r w:rsidR="00123F0D">
          <w:rPr>
            <w:rFonts w:eastAsiaTheme="minorEastAsia" w:cstheme="minorBidi"/>
            <w:noProof/>
            <w:sz w:val="22"/>
            <w:szCs w:val="22"/>
          </w:rPr>
          <w:tab/>
        </w:r>
        <w:r w:rsidR="00123F0D" w:rsidRPr="00EC51C6">
          <w:rPr>
            <w:rStyle w:val="Hyperlink"/>
            <w:noProof/>
          </w:rPr>
          <w:t>11. Strafkammer (kleine Strafkammer)</w:t>
        </w:r>
        <w:r w:rsidR="00123F0D">
          <w:rPr>
            <w:noProof/>
            <w:webHidden/>
          </w:rPr>
          <w:tab/>
        </w:r>
        <w:r w:rsidR="00123F0D">
          <w:rPr>
            <w:noProof/>
            <w:webHidden/>
          </w:rPr>
          <w:fldChar w:fldCharType="begin"/>
        </w:r>
        <w:r w:rsidR="00123F0D">
          <w:rPr>
            <w:noProof/>
            <w:webHidden/>
          </w:rPr>
          <w:instrText xml:space="preserve"> PAGEREF _Toc27741235 \h </w:instrText>
        </w:r>
        <w:r w:rsidR="00123F0D">
          <w:rPr>
            <w:noProof/>
            <w:webHidden/>
          </w:rPr>
        </w:r>
        <w:r w:rsidR="00123F0D">
          <w:rPr>
            <w:noProof/>
            <w:webHidden/>
          </w:rPr>
          <w:fldChar w:fldCharType="separate"/>
        </w:r>
        <w:r w:rsidR="00BD090D">
          <w:rPr>
            <w:noProof/>
            <w:webHidden/>
          </w:rPr>
          <w:t>58</w:t>
        </w:r>
        <w:r w:rsidR="00123F0D">
          <w:rPr>
            <w:noProof/>
            <w:webHidden/>
          </w:rPr>
          <w:fldChar w:fldCharType="end"/>
        </w:r>
      </w:hyperlink>
    </w:p>
    <w:p w14:paraId="3345278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6" w:history="1">
        <w:r w:rsidR="00123F0D" w:rsidRPr="00EC51C6">
          <w:rPr>
            <w:rStyle w:val="Hyperlink"/>
            <w:noProof/>
          </w:rPr>
          <w:t>n)</w:t>
        </w:r>
        <w:r w:rsidR="00123F0D">
          <w:rPr>
            <w:rFonts w:eastAsiaTheme="minorEastAsia" w:cstheme="minorBidi"/>
            <w:noProof/>
            <w:sz w:val="22"/>
            <w:szCs w:val="22"/>
          </w:rPr>
          <w:tab/>
        </w:r>
        <w:r w:rsidR="00123F0D" w:rsidRPr="00EC51C6">
          <w:rPr>
            <w:rStyle w:val="Hyperlink"/>
            <w:noProof/>
          </w:rPr>
          <w:t>12. Strafkammer (kleine Strafkammer)</w:t>
        </w:r>
        <w:r w:rsidR="00123F0D">
          <w:rPr>
            <w:noProof/>
            <w:webHidden/>
          </w:rPr>
          <w:tab/>
        </w:r>
        <w:r w:rsidR="00123F0D">
          <w:rPr>
            <w:noProof/>
            <w:webHidden/>
          </w:rPr>
          <w:fldChar w:fldCharType="begin"/>
        </w:r>
        <w:r w:rsidR="00123F0D">
          <w:rPr>
            <w:noProof/>
            <w:webHidden/>
          </w:rPr>
          <w:instrText xml:space="preserve"> PAGEREF _Toc27741236 \h </w:instrText>
        </w:r>
        <w:r w:rsidR="00123F0D">
          <w:rPr>
            <w:noProof/>
            <w:webHidden/>
          </w:rPr>
        </w:r>
        <w:r w:rsidR="00123F0D">
          <w:rPr>
            <w:noProof/>
            <w:webHidden/>
          </w:rPr>
          <w:fldChar w:fldCharType="separate"/>
        </w:r>
        <w:r w:rsidR="00BD090D">
          <w:rPr>
            <w:noProof/>
            <w:webHidden/>
          </w:rPr>
          <w:t>59</w:t>
        </w:r>
        <w:r w:rsidR="00123F0D">
          <w:rPr>
            <w:noProof/>
            <w:webHidden/>
          </w:rPr>
          <w:fldChar w:fldCharType="end"/>
        </w:r>
      </w:hyperlink>
    </w:p>
    <w:p w14:paraId="7F0B1F17"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7" w:history="1">
        <w:r w:rsidR="00123F0D" w:rsidRPr="00EC51C6">
          <w:rPr>
            <w:rStyle w:val="Hyperlink"/>
            <w:noProof/>
          </w:rPr>
          <w:t>o)</w:t>
        </w:r>
        <w:r w:rsidR="00123F0D">
          <w:rPr>
            <w:rFonts w:eastAsiaTheme="minorEastAsia" w:cstheme="minorBidi"/>
            <w:noProof/>
            <w:sz w:val="22"/>
            <w:szCs w:val="22"/>
          </w:rPr>
          <w:tab/>
        </w:r>
        <w:r w:rsidR="00123F0D" w:rsidRPr="00EC51C6">
          <w:rPr>
            <w:rStyle w:val="Hyperlink"/>
            <w:noProof/>
          </w:rPr>
          <w:t>14. Strafkammer (kleine Wirtschaftsstrafkammer)</w:t>
        </w:r>
        <w:r w:rsidR="00123F0D">
          <w:rPr>
            <w:noProof/>
            <w:webHidden/>
          </w:rPr>
          <w:tab/>
        </w:r>
        <w:r w:rsidR="00123F0D">
          <w:rPr>
            <w:noProof/>
            <w:webHidden/>
          </w:rPr>
          <w:fldChar w:fldCharType="begin"/>
        </w:r>
        <w:r w:rsidR="00123F0D">
          <w:rPr>
            <w:noProof/>
            <w:webHidden/>
          </w:rPr>
          <w:instrText xml:space="preserve"> PAGEREF _Toc27741237 \h </w:instrText>
        </w:r>
        <w:r w:rsidR="00123F0D">
          <w:rPr>
            <w:noProof/>
            <w:webHidden/>
          </w:rPr>
        </w:r>
        <w:r w:rsidR="00123F0D">
          <w:rPr>
            <w:noProof/>
            <w:webHidden/>
          </w:rPr>
          <w:fldChar w:fldCharType="separate"/>
        </w:r>
        <w:r w:rsidR="00BD090D">
          <w:rPr>
            <w:noProof/>
            <w:webHidden/>
          </w:rPr>
          <w:t>59</w:t>
        </w:r>
        <w:r w:rsidR="00123F0D">
          <w:rPr>
            <w:noProof/>
            <w:webHidden/>
          </w:rPr>
          <w:fldChar w:fldCharType="end"/>
        </w:r>
      </w:hyperlink>
    </w:p>
    <w:p w14:paraId="68B4B182"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8" w:history="1">
        <w:r w:rsidR="00123F0D" w:rsidRPr="00EC51C6">
          <w:rPr>
            <w:rStyle w:val="Hyperlink"/>
            <w:noProof/>
          </w:rPr>
          <w:t>p)</w:t>
        </w:r>
        <w:r w:rsidR="00123F0D">
          <w:rPr>
            <w:rFonts w:eastAsiaTheme="minorEastAsia" w:cstheme="minorBidi"/>
            <w:noProof/>
            <w:sz w:val="22"/>
            <w:szCs w:val="22"/>
          </w:rPr>
          <w:tab/>
        </w:r>
        <w:r w:rsidR="00123F0D" w:rsidRPr="00EC51C6">
          <w:rPr>
            <w:rStyle w:val="Hyperlink"/>
            <w:noProof/>
          </w:rPr>
          <w:t>15. Strafkammer (Strafvollstreckungskammer)</w:t>
        </w:r>
        <w:r w:rsidR="00123F0D">
          <w:rPr>
            <w:noProof/>
            <w:webHidden/>
          </w:rPr>
          <w:tab/>
        </w:r>
        <w:r w:rsidR="00123F0D">
          <w:rPr>
            <w:noProof/>
            <w:webHidden/>
          </w:rPr>
          <w:fldChar w:fldCharType="begin"/>
        </w:r>
        <w:r w:rsidR="00123F0D">
          <w:rPr>
            <w:noProof/>
            <w:webHidden/>
          </w:rPr>
          <w:instrText xml:space="preserve"> PAGEREF _Toc27741238 \h </w:instrText>
        </w:r>
        <w:r w:rsidR="00123F0D">
          <w:rPr>
            <w:noProof/>
            <w:webHidden/>
          </w:rPr>
        </w:r>
        <w:r w:rsidR="00123F0D">
          <w:rPr>
            <w:noProof/>
            <w:webHidden/>
          </w:rPr>
          <w:fldChar w:fldCharType="separate"/>
        </w:r>
        <w:r w:rsidR="00BD090D">
          <w:rPr>
            <w:noProof/>
            <w:webHidden/>
          </w:rPr>
          <w:t>60</w:t>
        </w:r>
        <w:r w:rsidR="00123F0D">
          <w:rPr>
            <w:noProof/>
            <w:webHidden/>
          </w:rPr>
          <w:fldChar w:fldCharType="end"/>
        </w:r>
      </w:hyperlink>
    </w:p>
    <w:p w14:paraId="770AC7A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39" w:history="1">
        <w:r w:rsidR="00123F0D" w:rsidRPr="00EC51C6">
          <w:rPr>
            <w:rStyle w:val="Hyperlink"/>
            <w:noProof/>
          </w:rPr>
          <w:t>q)</w:t>
        </w:r>
        <w:r w:rsidR="00123F0D">
          <w:rPr>
            <w:rFonts w:eastAsiaTheme="minorEastAsia" w:cstheme="minorBidi"/>
            <w:noProof/>
            <w:sz w:val="22"/>
            <w:szCs w:val="22"/>
          </w:rPr>
          <w:tab/>
        </w:r>
        <w:r w:rsidR="00123F0D" w:rsidRPr="00EC51C6">
          <w:rPr>
            <w:rStyle w:val="Hyperlink"/>
            <w:noProof/>
          </w:rPr>
          <w:t>16. Strafkammer (Strafvollstreckungskammer)</w:t>
        </w:r>
        <w:r w:rsidR="00123F0D">
          <w:rPr>
            <w:noProof/>
            <w:webHidden/>
          </w:rPr>
          <w:tab/>
        </w:r>
        <w:r w:rsidR="00123F0D">
          <w:rPr>
            <w:noProof/>
            <w:webHidden/>
          </w:rPr>
          <w:fldChar w:fldCharType="begin"/>
        </w:r>
        <w:r w:rsidR="00123F0D">
          <w:rPr>
            <w:noProof/>
            <w:webHidden/>
          </w:rPr>
          <w:instrText xml:space="preserve"> PAGEREF _Toc27741239 \h </w:instrText>
        </w:r>
        <w:r w:rsidR="00123F0D">
          <w:rPr>
            <w:noProof/>
            <w:webHidden/>
          </w:rPr>
        </w:r>
        <w:r w:rsidR="00123F0D">
          <w:rPr>
            <w:noProof/>
            <w:webHidden/>
          </w:rPr>
          <w:fldChar w:fldCharType="separate"/>
        </w:r>
        <w:r w:rsidR="00BD090D">
          <w:rPr>
            <w:noProof/>
            <w:webHidden/>
          </w:rPr>
          <w:t>60</w:t>
        </w:r>
        <w:r w:rsidR="00123F0D">
          <w:rPr>
            <w:noProof/>
            <w:webHidden/>
          </w:rPr>
          <w:fldChar w:fldCharType="end"/>
        </w:r>
      </w:hyperlink>
    </w:p>
    <w:p w14:paraId="739B36EC"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40" w:history="1">
        <w:r w:rsidR="00123F0D" w:rsidRPr="00EC51C6">
          <w:rPr>
            <w:rStyle w:val="Hyperlink"/>
            <w:noProof/>
          </w:rPr>
          <w:t>r)</w:t>
        </w:r>
        <w:r w:rsidR="00123F0D">
          <w:rPr>
            <w:rFonts w:eastAsiaTheme="minorEastAsia" w:cstheme="minorBidi"/>
            <w:noProof/>
            <w:sz w:val="22"/>
            <w:szCs w:val="22"/>
          </w:rPr>
          <w:tab/>
        </w:r>
        <w:r w:rsidR="00123F0D" w:rsidRPr="00EC51C6">
          <w:rPr>
            <w:rStyle w:val="Hyperlink"/>
            <w:noProof/>
          </w:rPr>
          <w:t>17. Strafkammer (Strafvollstreckungskammer)</w:t>
        </w:r>
        <w:r w:rsidR="00123F0D">
          <w:rPr>
            <w:noProof/>
            <w:webHidden/>
          </w:rPr>
          <w:tab/>
        </w:r>
        <w:r w:rsidR="00123F0D">
          <w:rPr>
            <w:noProof/>
            <w:webHidden/>
          </w:rPr>
          <w:fldChar w:fldCharType="begin"/>
        </w:r>
        <w:r w:rsidR="00123F0D">
          <w:rPr>
            <w:noProof/>
            <w:webHidden/>
          </w:rPr>
          <w:instrText xml:space="preserve"> PAGEREF _Toc27741240 \h </w:instrText>
        </w:r>
        <w:r w:rsidR="00123F0D">
          <w:rPr>
            <w:noProof/>
            <w:webHidden/>
          </w:rPr>
        </w:r>
        <w:r w:rsidR="00123F0D">
          <w:rPr>
            <w:noProof/>
            <w:webHidden/>
          </w:rPr>
          <w:fldChar w:fldCharType="separate"/>
        </w:r>
        <w:r w:rsidR="00BD090D">
          <w:rPr>
            <w:noProof/>
            <w:webHidden/>
          </w:rPr>
          <w:t>60</w:t>
        </w:r>
        <w:r w:rsidR="00123F0D">
          <w:rPr>
            <w:noProof/>
            <w:webHidden/>
          </w:rPr>
          <w:fldChar w:fldCharType="end"/>
        </w:r>
      </w:hyperlink>
    </w:p>
    <w:p w14:paraId="2496FE56"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41" w:history="1">
        <w:r w:rsidR="00123F0D" w:rsidRPr="00EC51C6">
          <w:rPr>
            <w:rStyle w:val="Hyperlink"/>
            <w:noProof/>
          </w:rPr>
          <w:t>s)</w:t>
        </w:r>
        <w:r w:rsidR="00123F0D">
          <w:rPr>
            <w:rFonts w:eastAsiaTheme="minorEastAsia" w:cstheme="minorBidi"/>
            <w:noProof/>
            <w:sz w:val="22"/>
            <w:szCs w:val="22"/>
          </w:rPr>
          <w:tab/>
        </w:r>
        <w:r w:rsidR="00123F0D" w:rsidRPr="00EC51C6">
          <w:rPr>
            <w:rStyle w:val="Hyperlink"/>
            <w:noProof/>
          </w:rPr>
          <w:t>18. Strafkammer (Strafvollstreckungskammer)</w:t>
        </w:r>
        <w:r w:rsidR="00123F0D">
          <w:rPr>
            <w:noProof/>
            <w:webHidden/>
          </w:rPr>
          <w:tab/>
        </w:r>
        <w:r w:rsidR="00123F0D">
          <w:rPr>
            <w:noProof/>
            <w:webHidden/>
          </w:rPr>
          <w:fldChar w:fldCharType="begin"/>
        </w:r>
        <w:r w:rsidR="00123F0D">
          <w:rPr>
            <w:noProof/>
            <w:webHidden/>
          </w:rPr>
          <w:instrText xml:space="preserve"> PAGEREF _Toc27741241 \h </w:instrText>
        </w:r>
        <w:r w:rsidR="00123F0D">
          <w:rPr>
            <w:noProof/>
            <w:webHidden/>
          </w:rPr>
        </w:r>
        <w:r w:rsidR="00123F0D">
          <w:rPr>
            <w:noProof/>
            <w:webHidden/>
          </w:rPr>
          <w:fldChar w:fldCharType="separate"/>
        </w:r>
        <w:r w:rsidR="00BD090D">
          <w:rPr>
            <w:noProof/>
            <w:webHidden/>
          </w:rPr>
          <w:t>61</w:t>
        </w:r>
        <w:r w:rsidR="00123F0D">
          <w:rPr>
            <w:noProof/>
            <w:webHidden/>
          </w:rPr>
          <w:fldChar w:fldCharType="end"/>
        </w:r>
      </w:hyperlink>
    </w:p>
    <w:p w14:paraId="4FA7F3CC"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42" w:history="1">
        <w:r w:rsidR="00123F0D" w:rsidRPr="00EC51C6">
          <w:rPr>
            <w:rStyle w:val="Hyperlink"/>
            <w:noProof/>
          </w:rPr>
          <w:t>t)</w:t>
        </w:r>
        <w:r w:rsidR="00123F0D">
          <w:rPr>
            <w:rFonts w:eastAsiaTheme="minorEastAsia" w:cstheme="minorBidi"/>
            <w:noProof/>
            <w:sz w:val="22"/>
            <w:szCs w:val="22"/>
          </w:rPr>
          <w:tab/>
        </w:r>
        <w:r w:rsidR="00123F0D" w:rsidRPr="00EC51C6">
          <w:rPr>
            <w:rStyle w:val="Hyperlink"/>
            <w:noProof/>
          </w:rPr>
          <w:t>19. Strafkammer (Strafvollstreckungskammer)</w:t>
        </w:r>
        <w:r w:rsidR="00123F0D">
          <w:rPr>
            <w:noProof/>
            <w:webHidden/>
          </w:rPr>
          <w:tab/>
        </w:r>
        <w:r w:rsidR="00123F0D">
          <w:rPr>
            <w:noProof/>
            <w:webHidden/>
          </w:rPr>
          <w:fldChar w:fldCharType="begin"/>
        </w:r>
        <w:r w:rsidR="00123F0D">
          <w:rPr>
            <w:noProof/>
            <w:webHidden/>
          </w:rPr>
          <w:instrText xml:space="preserve"> PAGEREF _Toc27741242 \h </w:instrText>
        </w:r>
        <w:r w:rsidR="00123F0D">
          <w:rPr>
            <w:noProof/>
            <w:webHidden/>
          </w:rPr>
        </w:r>
        <w:r w:rsidR="00123F0D">
          <w:rPr>
            <w:noProof/>
            <w:webHidden/>
          </w:rPr>
          <w:fldChar w:fldCharType="separate"/>
        </w:r>
        <w:r w:rsidR="00BD090D">
          <w:rPr>
            <w:noProof/>
            <w:webHidden/>
          </w:rPr>
          <w:t>61</w:t>
        </w:r>
        <w:r w:rsidR="00123F0D">
          <w:rPr>
            <w:noProof/>
            <w:webHidden/>
          </w:rPr>
          <w:fldChar w:fldCharType="end"/>
        </w:r>
      </w:hyperlink>
    </w:p>
    <w:p w14:paraId="7940A8A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43" w:history="1">
        <w:r w:rsidR="00123F0D" w:rsidRPr="00EC51C6">
          <w:rPr>
            <w:rStyle w:val="Hyperlink"/>
            <w:noProof/>
          </w:rPr>
          <w:t>u)</w:t>
        </w:r>
        <w:r w:rsidR="00123F0D">
          <w:rPr>
            <w:rFonts w:eastAsiaTheme="minorEastAsia" w:cstheme="minorBidi"/>
            <w:noProof/>
            <w:sz w:val="22"/>
            <w:szCs w:val="22"/>
          </w:rPr>
          <w:tab/>
        </w:r>
        <w:r w:rsidR="00123F0D" w:rsidRPr="00EC51C6">
          <w:rPr>
            <w:rStyle w:val="Hyperlink"/>
            <w:noProof/>
          </w:rPr>
          <w:t>20. Strafkammer</w:t>
        </w:r>
        <w:r w:rsidR="00123F0D">
          <w:rPr>
            <w:noProof/>
            <w:webHidden/>
          </w:rPr>
          <w:tab/>
        </w:r>
        <w:r w:rsidR="00123F0D">
          <w:rPr>
            <w:noProof/>
            <w:webHidden/>
          </w:rPr>
          <w:fldChar w:fldCharType="begin"/>
        </w:r>
        <w:r w:rsidR="00123F0D">
          <w:rPr>
            <w:noProof/>
            <w:webHidden/>
          </w:rPr>
          <w:instrText xml:space="preserve"> PAGEREF _Toc27741243 \h </w:instrText>
        </w:r>
        <w:r w:rsidR="00123F0D">
          <w:rPr>
            <w:noProof/>
            <w:webHidden/>
          </w:rPr>
        </w:r>
        <w:r w:rsidR="00123F0D">
          <w:rPr>
            <w:noProof/>
            <w:webHidden/>
          </w:rPr>
          <w:fldChar w:fldCharType="separate"/>
        </w:r>
        <w:r w:rsidR="00BD090D">
          <w:rPr>
            <w:noProof/>
            <w:webHidden/>
          </w:rPr>
          <w:t>61</w:t>
        </w:r>
        <w:r w:rsidR="00123F0D">
          <w:rPr>
            <w:noProof/>
            <w:webHidden/>
          </w:rPr>
          <w:fldChar w:fldCharType="end"/>
        </w:r>
      </w:hyperlink>
    </w:p>
    <w:p w14:paraId="409417AB"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44" w:history="1">
        <w:r w:rsidR="00123F0D" w:rsidRPr="00EC51C6">
          <w:rPr>
            <w:rStyle w:val="Hyperlink"/>
            <w:noProof/>
          </w:rPr>
          <w:t>v)</w:t>
        </w:r>
        <w:r w:rsidR="00123F0D">
          <w:rPr>
            <w:rFonts w:eastAsiaTheme="minorEastAsia" w:cstheme="minorBidi"/>
            <w:noProof/>
            <w:sz w:val="22"/>
            <w:szCs w:val="22"/>
          </w:rPr>
          <w:tab/>
        </w:r>
        <w:r w:rsidR="00123F0D" w:rsidRPr="00EC51C6">
          <w:rPr>
            <w:rStyle w:val="Hyperlink"/>
            <w:noProof/>
          </w:rPr>
          <w:t>21. Strafkammer</w:t>
        </w:r>
        <w:r w:rsidR="00123F0D">
          <w:rPr>
            <w:noProof/>
            <w:webHidden/>
          </w:rPr>
          <w:tab/>
        </w:r>
        <w:r w:rsidR="00123F0D">
          <w:rPr>
            <w:noProof/>
            <w:webHidden/>
          </w:rPr>
          <w:fldChar w:fldCharType="begin"/>
        </w:r>
        <w:r w:rsidR="00123F0D">
          <w:rPr>
            <w:noProof/>
            <w:webHidden/>
          </w:rPr>
          <w:instrText xml:space="preserve"> PAGEREF _Toc27741244 \h </w:instrText>
        </w:r>
        <w:r w:rsidR="00123F0D">
          <w:rPr>
            <w:noProof/>
            <w:webHidden/>
          </w:rPr>
        </w:r>
        <w:r w:rsidR="00123F0D">
          <w:rPr>
            <w:noProof/>
            <w:webHidden/>
          </w:rPr>
          <w:fldChar w:fldCharType="separate"/>
        </w:r>
        <w:r w:rsidR="00BD090D">
          <w:rPr>
            <w:noProof/>
            <w:webHidden/>
          </w:rPr>
          <w:t>61</w:t>
        </w:r>
        <w:r w:rsidR="00123F0D">
          <w:rPr>
            <w:noProof/>
            <w:webHidden/>
          </w:rPr>
          <w:fldChar w:fldCharType="end"/>
        </w:r>
      </w:hyperlink>
    </w:p>
    <w:p w14:paraId="0C5CC9B9" w14:textId="77777777" w:rsidR="00123F0D" w:rsidRDefault="000542F5">
      <w:pPr>
        <w:pStyle w:val="Verzeichnis6"/>
        <w:tabs>
          <w:tab w:val="left" w:pos="1680"/>
          <w:tab w:val="right" w:leader="underscore" w:pos="9062"/>
        </w:tabs>
        <w:rPr>
          <w:noProof/>
        </w:rPr>
      </w:pPr>
      <w:hyperlink w:anchor="_Toc27741245" w:history="1">
        <w:r w:rsidR="00123F0D" w:rsidRPr="00EC51C6">
          <w:rPr>
            <w:rStyle w:val="Hyperlink"/>
            <w:noProof/>
          </w:rPr>
          <w:t>w)</w:t>
        </w:r>
        <w:r w:rsidR="00123F0D">
          <w:rPr>
            <w:rFonts w:eastAsiaTheme="minorEastAsia" w:cstheme="minorBidi"/>
            <w:noProof/>
            <w:sz w:val="22"/>
            <w:szCs w:val="22"/>
          </w:rPr>
          <w:tab/>
        </w:r>
        <w:r w:rsidR="00123F0D" w:rsidRPr="00EC51C6">
          <w:rPr>
            <w:rStyle w:val="Hyperlink"/>
            <w:noProof/>
          </w:rPr>
          <w:t>22. Strafkammer (kleine Strafkammer)</w:t>
        </w:r>
        <w:r w:rsidR="00123F0D">
          <w:rPr>
            <w:noProof/>
            <w:webHidden/>
          </w:rPr>
          <w:tab/>
        </w:r>
        <w:r w:rsidR="00123F0D">
          <w:rPr>
            <w:noProof/>
            <w:webHidden/>
          </w:rPr>
          <w:fldChar w:fldCharType="begin"/>
        </w:r>
        <w:r w:rsidR="00123F0D">
          <w:rPr>
            <w:noProof/>
            <w:webHidden/>
          </w:rPr>
          <w:instrText xml:space="preserve"> PAGEREF _Toc27741245 \h </w:instrText>
        </w:r>
        <w:r w:rsidR="00123F0D">
          <w:rPr>
            <w:noProof/>
            <w:webHidden/>
          </w:rPr>
        </w:r>
        <w:r w:rsidR="00123F0D">
          <w:rPr>
            <w:noProof/>
            <w:webHidden/>
          </w:rPr>
          <w:fldChar w:fldCharType="separate"/>
        </w:r>
        <w:r w:rsidR="00BD090D">
          <w:rPr>
            <w:noProof/>
            <w:webHidden/>
          </w:rPr>
          <w:t>62</w:t>
        </w:r>
        <w:r w:rsidR="00123F0D">
          <w:rPr>
            <w:noProof/>
            <w:webHidden/>
          </w:rPr>
          <w:fldChar w:fldCharType="end"/>
        </w:r>
      </w:hyperlink>
    </w:p>
    <w:p w14:paraId="4C8A489A" w14:textId="77777777" w:rsidR="00BD090D" w:rsidRPr="00BD090D" w:rsidRDefault="00BD090D" w:rsidP="00BD090D">
      <w:pPr>
        <w:rPr>
          <w:rFonts w:eastAsiaTheme="minorEastAsia"/>
        </w:rPr>
      </w:pPr>
    </w:p>
    <w:p w14:paraId="5EB38670"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46" w:history="1">
        <w:r w:rsidR="00123F0D" w:rsidRPr="00EC51C6">
          <w:rPr>
            <w:rStyle w:val="Hyperlink"/>
            <w:noProof/>
          </w:rPr>
          <w:t>III.</w:t>
        </w:r>
        <w:r w:rsidR="00123F0D">
          <w:rPr>
            <w:rFonts w:eastAsiaTheme="minorEastAsia" w:cstheme="minorBidi"/>
            <w:b w:val="0"/>
            <w:bCs w:val="0"/>
            <w:noProof/>
          </w:rPr>
          <w:tab/>
        </w:r>
        <w:r w:rsidR="00123F0D" w:rsidRPr="00EC51C6">
          <w:rPr>
            <w:rStyle w:val="Hyperlink"/>
            <w:noProof/>
          </w:rPr>
          <w:t>Verteilung von Beständen/Sonderzuweisungen</w:t>
        </w:r>
        <w:r w:rsidR="00123F0D">
          <w:rPr>
            <w:noProof/>
            <w:webHidden/>
          </w:rPr>
          <w:tab/>
        </w:r>
        <w:r w:rsidR="00123F0D">
          <w:rPr>
            <w:noProof/>
            <w:webHidden/>
          </w:rPr>
          <w:fldChar w:fldCharType="begin"/>
        </w:r>
        <w:r w:rsidR="00123F0D">
          <w:rPr>
            <w:noProof/>
            <w:webHidden/>
          </w:rPr>
          <w:instrText xml:space="preserve"> PAGEREF _Toc27741246 \h </w:instrText>
        </w:r>
        <w:r w:rsidR="00123F0D">
          <w:rPr>
            <w:noProof/>
            <w:webHidden/>
          </w:rPr>
        </w:r>
        <w:r w:rsidR="00123F0D">
          <w:rPr>
            <w:noProof/>
            <w:webHidden/>
          </w:rPr>
          <w:fldChar w:fldCharType="separate"/>
        </w:r>
        <w:r w:rsidR="00BD090D">
          <w:rPr>
            <w:noProof/>
            <w:webHidden/>
          </w:rPr>
          <w:t>63</w:t>
        </w:r>
        <w:r w:rsidR="00123F0D">
          <w:rPr>
            <w:noProof/>
            <w:webHidden/>
          </w:rPr>
          <w:fldChar w:fldCharType="end"/>
        </w:r>
      </w:hyperlink>
    </w:p>
    <w:p w14:paraId="2839546D"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247" w:history="1">
        <w:r w:rsidR="00123F0D" w:rsidRPr="00EC51C6">
          <w:rPr>
            <w:rStyle w:val="Hyperlink"/>
            <w:noProof/>
          </w:rPr>
          <w:t>1.</w:t>
        </w:r>
        <w:r w:rsidR="00123F0D">
          <w:rPr>
            <w:rFonts w:eastAsiaTheme="minorEastAsia" w:cstheme="minorBidi"/>
            <w:noProof/>
            <w:sz w:val="22"/>
            <w:szCs w:val="22"/>
          </w:rPr>
          <w:tab/>
        </w:r>
        <w:r w:rsidR="00123F0D" w:rsidRPr="00EC51C6">
          <w:rPr>
            <w:rStyle w:val="Hyperlink"/>
            <w:noProof/>
          </w:rPr>
          <w:t>Strafsachen</w:t>
        </w:r>
        <w:r w:rsidR="00123F0D">
          <w:rPr>
            <w:noProof/>
            <w:webHidden/>
          </w:rPr>
          <w:tab/>
        </w:r>
        <w:r w:rsidR="00123F0D">
          <w:rPr>
            <w:noProof/>
            <w:webHidden/>
          </w:rPr>
          <w:fldChar w:fldCharType="begin"/>
        </w:r>
        <w:r w:rsidR="00123F0D">
          <w:rPr>
            <w:noProof/>
            <w:webHidden/>
          </w:rPr>
          <w:instrText xml:space="preserve"> PAGEREF _Toc27741247 \h </w:instrText>
        </w:r>
        <w:r w:rsidR="00123F0D">
          <w:rPr>
            <w:noProof/>
            <w:webHidden/>
          </w:rPr>
        </w:r>
        <w:r w:rsidR="00123F0D">
          <w:rPr>
            <w:noProof/>
            <w:webHidden/>
          </w:rPr>
          <w:fldChar w:fldCharType="separate"/>
        </w:r>
        <w:r w:rsidR="00BD090D">
          <w:rPr>
            <w:noProof/>
            <w:webHidden/>
          </w:rPr>
          <w:t>63</w:t>
        </w:r>
        <w:r w:rsidR="00123F0D">
          <w:rPr>
            <w:noProof/>
            <w:webHidden/>
          </w:rPr>
          <w:fldChar w:fldCharType="end"/>
        </w:r>
      </w:hyperlink>
    </w:p>
    <w:p w14:paraId="3A6895FE" w14:textId="77777777" w:rsidR="00123F0D" w:rsidRDefault="000542F5">
      <w:pPr>
        <w:pStyle w:val="Verzeichnis3"/>
        <w:tabs>
          <w:tab w:val="left" w:pos="960"/>
          <w:tab w:val="right" w:leader="underscore" w:pos="9062"/>
        </w:tabs>
        <w:rPr>
          <w:rFonts w:eastAsiaTheme="minorEastAsia" w:cstheme="minorBidi"/>
          <w:noProof/>
          <w:sz w:val="22"/>
          <w:szCs w:val="22"/>
        </w:rPr>
      </w:pPr>
      <w:hyperlink w:anchor="_Toc27741248" w:history="1">
        <w:r w:rsidR="00123F0D" w:rsidRPr="00EC51C6">
          <w:rPr>
            <w:rStyle w:val="Hyperlink"/>
            <w:noProof/>
          </w:rPr>
          <w:t>2.</w:t>
        </w:r>
        <w:r w:rsidR="00123F0D">
          <w:rPr>
            <w:rFonts w:eastAsiaTheme="minorEastAsia" w:cstheme="minorBidi"/>
            <w:noProof/>
            <w:sz w:val="22"/>
            <w:szCs w:val="22"/>
          </w:rPr>
          <w:tab/>
        </w:r>
        <w:r w:rsidR="00123F0D" w:rsidRPr="00EC51C6">
          <w:rPr>
            <w:rStyle w:val="Hyperlink"/>
            <w:noProof/>
          </w:rPr>
          <w:t>Zivilsachen</w:t>
        </w:r>
        <w:r w:rsidR="00123F0D">
          <w:rPr>
            <w:noProof/>
            <w:webHidden/>
          </w:rPr>
          <w:tab/>
        </w:r>
        <w:r w:rsidR="00123F0D">
          <w:rPr>
            <w:noProof/>
            <w:webHidden/>
          </w:rPr>
          <w:fldChar w:fldCharType="begin"/>
        </w:r>
        <w:r w:rsidR="00123F0D">
          <w:rPr>
            <w:noProof/>
            <w:webHidden/>
          </w:rPr>
          <w:instrText xml:space="preserve"> PAGEREF _Toc27741248 \h </w:instrText>
        </w:r>
        <w:r w:rsidR="00123F0D">
          <w:rPr>
            <w:noProof/>
            <w:webHidden/>
          </w:rPr>
        </w:r>
        <w:r w:rsidR="00123F0D">
          <w:rPr>
            <w:noProof/>
            <w:webHidden/>
          </w:rPr>
          <w:fldChar w:fldCharType="separate"/>
        </w:r>
        <w:r w:rsidR="00BD090D">
          <w:rPr>
            <w:noProof/>
            <w:webHidden/>
          </w:rPr>
          <w:t>64</w:t>
        </w:r>
        <w:r w:rsidR="00123F0D">
          <w:rPr>
            <w:noProof/>
            <w:webHidden/>
          </w:rPr>
          <w:fldChar w:fldCharType="end"/>
        </w:r>
      </w:hyperlink>
    </w:p>
    <w:p w14:paraId="594EF42F" w14:textId="77777777" w:rsidR="00123F0D" w:rsidRDefault="000542F5">
      <w:pPr>
        <w:pStyle w:val="Verzeichnis1"/>
        <w:tabs>
          <w:tab w:val="left" w:pos="480"/>
          <w:tab w:val="right" w:leader="underscore" w:pos="9062"/>
        </w:tabs>
        <w:rPr>
          <w:rFonts w:eastAsiaTheme="minorEastAsia" w:cstheme="minorBidi"/>
          <w:b w:val="0"/>
          <w:bCs w:val="0"/>
          <w:i w:val="0"/>
          <w:iCs w:val="0"/>
          <w:noProof/>
          <w:sz w:val="22"/>
          <w:szCs w:val="22"/>
        </w:rPr>
      </w:pPr>
      <w:hyperlink w:anchor="_Toc27741249" w:history="1">
        <w:r w:rsidR="00123F0D" w:rsidRPr="00EC51C6">
          <w:rPr>
            <w:rStyle w:val="Hyperlink"/>
            <w:noProof/>
          </w:rPr>
          <w:t>C.</w:t>
        </w:r>
        <w:r w:rsidR="00123F0D">
          <w:rPr>
            <w:rFonts w:eastAsiaTheme="minorEastAsia" w:cstheme="minorBidi"/>
            <w:b w:val="0"/>
            <w:bCs w:val="0"/>
            <w:i w:val="0"/>
            <w:iCs w:val="0"/>
            <w:noProof/>
            <w:sz w:val="22"/>
            <w:szCs w:val="22"/>
          </w:rPr>
          <w:tab/>
        </w:r>
        <w:r w:rsidR="00123F0D" w:rsidRPr="00EC51C6">
          <w:rPr>
            <w:rStyle w:val="Hyperlink"/>
            <w:noProof/>
          </w:rPr>
          <w:t>Kammerbesetzungsplan</w:t>
        </w:r>
        <w:r w:rsidR="00123F0D">
          <w:rPr>
            <w:noProof/>
            <w:webHidden/>
          </w:rPr>
          <w:tab/>
        </w:r>
        <w:r w:rsidR="00123F0D">
          <w:rPr>
            <w:noProof/>
            <w:webHidden/>
          </w:rPr>
          <w:fldChar w:fldCharType="begin"/>
        </w:r>
        <w:r w:rsidR="00123F0D">
          <w:rPr>
            <w:noProof/>
            <w:webHidden/>
          </w:rPr>
          <w:instrText xml:space="preserve"> PAGEREF _Toc27741249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44FA90C8"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50" w:history="1">
        <w:r w:rsidR="00123F0D" w:rsidRPr="00EC51C6">
          <w:rPr>
            <w:rStyle w:val="Hyperlink"/>
            <w:noProof/>
          </w:rPr>
          <w:t>I.</w:t>
        </w:r>
        <w:r w:rsidR="00123F0D">
          <w:rPr>
            <w:rFonts w:eastAsiaTheme="minorEastAsia" w:cstheme="minorBidi"/>
            <w:b w:val="0"/>
            <w:bCs w:val="0"/>
            <w:noProof/>
          </w:rPr>
          <w:tab/>
        </w:r>
        <w:r w:rsidR="00123F0D" w:rsidRPr="00EC51C6">
          <w:rPr>
            <w:rStyle w:val="Hyperlink"/>
            <w:noProof/>
          </w:rPr>
          <w:t>Zivilkammern und Kammern für Handelssachen</w:t>
        </w:r>
        <w:r w:rsidR="00123F0D">
          <w:rPr>
            <w:noProof/>
            <w:webHidden/>
          </w:rPr>
          <w:tab/>
        </w:r>
        <w:r w:rsidR="00123F0D">
          <w:rPr>
            <w:noProof/>
            <w:webHidden/>
          </w:rPr>
          <w:fldChar w:fldCharType="begin"/>
        </w:r>
        <w:r w:rsidR="00123F0D">
          <w:rPr>
            <w:noProof/>
            <w:webHidden/>
          </w:rPr>
          <w:instrText xml:space="preserve"> PAGEREF _Toc27741250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5B911D19"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1"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1. Zivilkammer:</w:t>
        </w:r>
        <w:r w:rsidR="00123F0D">
          <w:rPr>
            <w:noProof/>
            <w:webHidden/>
          </w:rPr>
          <w:tab/>
        </w:r>
        <w:r w:rsidR="00123F0D">
          <w:rPr>
            <w:noProof/>
            <w:webHidden/>
          </w:rPr>
          <w:fldChar w:fldCharType="begin"/>
        </w:r>
        <w:r w:rsidR="00123F0D">
          <w:rPr>
            <w:noProof/>
            <w:webHidden/>
          </w:rPr>
          <w:instrText xml:space="preserve"> PAGEREF _Toc27741251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69163D1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2"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2. Zivilkammer:</w:t>
        </w:r>
        <w:r w:rsidR="00123F0D">
          <w:rPr>
            <w:noProof/>
            <w:webHidden/>
          </w:rPr>
          <w:tab/>
        </w:r>
        <w:r w:rsidR="00123F0D">
          <w:rPr>
            <w:noProof/>
            <w:webHidden/>
          </w:rPr>
          <w:fldChar w:fldCharType="begin"/>
        </w:r>
        <w:r w:rsidR="00123F0D">
          <w:rPr>
            <w:noProof/>
            <w:webHidden/>
          </w:rPr>
          <w:instrText xml:space="preserve"> PAGEREF _Toc27741252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15339D77"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3"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3. Zivilkammer:</w:t>
        </w:r>
        <w:r w:rsidR="00123F0D">
          <w:rPr>
            <w:noProof/>
            <w:webHidden/>
          </w:rPr>
          <w:tab/>
        </w:r>
        <w:r w:rsidR="00123F0D">
          <w:rPr>
            <w:noProof/>
            <w:webHidden/>
          </w:rPr>
          <w:fldChar w:fldCharType="begin"/>
        </w:r>
        <w:r w:rsidR="00123F0D">
          <w:rPr>
            <w:noProof/>
            <w:webHidden/>
          </w:rPr>
          <w:instrText xml:space="preserve"> PAGEREF _Toc27741253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782C917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4" w:history="1">
        <w:r w:rsidR="00123F0D" w:rsidRPr="00EC51C6">
          <w:rPr>
            <w:rStyle w:val="Hyperlink"/>
            <w:noProof/>
          </w:rPr>
          <w:t>d)</w:t>
        </w:r>
        <w:r w:rsidR="00123F0D">
          <w:rPr>
            <w:rFonts w:eastAsiaTheme="minorEastAsia" w:cstheme="minorBidi"/>
            <w:noProof/>
            <w:sz w:val="22"/>
            <w:szCs w:val="22"/>
          </w:rPr>
          <w:tab/>
        </w:r>
        <w:r w:rsidR="00123F0D" w:rsidRPr="00EC51C6">
          <w:rPr>
            <w:rStyle w:val="Hyperlink"/>
            <w:noProof/>
          </w:rPr>
          <w:t>4. Zivilkammer:</w:t>
        </w:r>
        <w:r w:rsidR="00123F0D">
          <w:rPr>
            <w:noProof/>
            <w:webHidden/>
          </w:rPr>
          <w:tab/>
        </w:r>
        <w:r w:rsidR="00123F0D">
          <w:rPr>
            <w:noProof/>
            <w:webHidden/>
          </w:rPr>
          <w:fldChar w:fldCharType="begin"/>
        </w:r>
        <w:r w:rsidR="00123F0D">
          <w:rPr>
            <w:noProof/>
            <w:webHidden/>
          </w:rPr>
          <w:instrText xml:space="preserve"> PAGEREF _Toc27741254 \h </w:instrText>
        </w:r>
        <w:r w:rsidR="00123F0D">
          <w:rPr>
            <w:noProof/>
            <w:webHidden/>
          </w:rPr>
        </w:r>
        <w:r w:rsidR="00123F0D">
          <w:rPr>
            <w:noProof/>
            <w:webHidden/>
          </w:rPr>
          <w:fldChar w:fldCharType="separate"/>
        </w:r>
        <w:r w:rsidR="00BD090D">
          <w:rPr>
            <w:noProof/>
            <w:webHidden/>
          </w:rPr>
          <w:t>66</w:t>
        </w:r>
        <w:r w:rsidR="00123F0D">
          <w:rPr>
            <w:noProof/>
            <w:webHidden/>
          </w:rPr>
          <w:fldChar w:fldCharType="end"/>
        </w:r>
      </w:hyperlink>
    </w:p>
    <w:p w14:paraId="60D5FED0"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5" w:history="1">
        <w:r w:rsidR="00123F0D" w:rsidRPr="00EC51C6">
          <w:rPr>
            <w:rStyle w:val="Hyperlink"/>
            <w:noProof/>
          </w:rPr>
          <w:t>e)</w:t>
        </w:r>
        <w:r w:rsidR="00123F0D">
          <w:rPr>
            <w:rFonts w:eastAsiaTheme="minorEastAsia" w:cstheme="minorBidi"/>
            <w:noProof/>
            <w:sz w:val="22"/>
            <w:szCs w:val="22"/>
          </w:rPr>
          <w:tab/>
        </w:r>
        <w:r w:rsidR="00123F0D" w:rsidRPr="00EC51C6">
          <w:rPr>
            <w:rStyle w:val="Hyperlink"/>
            <w:noProof/>
          </w:rPr>
          <w:t>5. Zivilkammer:</w:t>
        </w:r>
        <w:r w:rsidR="00123F0D">
          <w:rPr>
            <w:noProof/>
            <w:webHidden/>
          </w:rPr>
          <w:tab/>
        </w:r>
        <w:r w:rsidR="00123F0D">
          <w:rPr>
            <w:noProof/>
            <w:webHidden/>
          </w:rPr>
          <w:fldChar w:fldCharType="begin"/>
        </w:r>
        <w:r w:rsidR="00123F0D">
          <w:rPr>
            <w:noProof/>
            <w:webHidden/>
          </w:rPr>
          <w:instrText xml:space="preserve"> PAGEREF _Toc27741255 \h </w:instrText>
        </w:r>
        <w:r w:rsidR="00123F0D">
          <w:rPr>
            <w:noProof/>
            <w:webHidden/>
          </w:rPr>
        </w:r>
        <w:r w:rsidR="00123F0D">
          <w:rPr>
            <w:noProof/>
            <w:webHidden/>
          </w:rPr>
          <w:fldChar w:fldCharType="separate"/>
        </w:r>
        <w:r w:rsidR="00BD090D">
          <w:rPr>
            <w:noProof/>
            <w:webHidden/>
          </w:rPr>
          <w:t>67</w:t>
        </w:r>
        <w:r w:rsidR="00123F0D">
          <w:rPr>
            <w:noProof/>
            <w:webHidden/>
          </w:rPr>
          <w:fldChar w:fldCharType="end"/>
        </w:r>
      </w:hyperlink>
    </w:p>
    <w:p w14:paraId="0C9D5765"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6" w:history="1">
        <w:r w:rsidR="00123F0D" w:rsidRPr="00EC51C6">
          <w:rPr>
            <w:rStyle w:val="Hyperlink"/>
            <w:noProof/>
          </w:rPr>
          <w:t>f)</w:t>
        </w:r>
        <w:r w:rsidR="00123F0D">
          <w:rPr>
            <w:rFonts w:eastAsiaTheme="minorEastAsia" w:cstheme="minorBidi"/>
            <w:noProof/>
            <w:sz w:val="22"/>
            <w:szCs w:val="22"/>
          </w:rPr>
          <w:tab/>
        </w:r>
        <w:r w:rsidR="00123F0D" w:rsidRPr="00EC51C6">
          <w:rPr>
            <w:rStyle w:val="Hyperlink"/>
            <w:noProof/>
          </w:rPr>
          <w:t>6. Zivilkammer:</w:t>
        </w:r>
        <w:r w:rsidR="00123F0D">
          <w:rPr>
            <w:noProof/>
            <w:webHidden/>
          </w:rPr>
          <w:tab/>
        </w:r>
        <w:r w:rsidR="00123F0D">
          <w:rPr>
            <w:noProof/>
            <w:webHidden/>
          </w:rPr>
          <w:fldChar w:fldCharType="begin"/>
        </w:r>
        <w:r w:rsidR="00123F0D">
          <w:rPr>
            <w:noProof/>
            <w:webHidden/>
          </w:rPr>
          <w:instrText xml:space="preserve"> PAGEREF _Toc27741256 \h </w:instrText>
        </w:r>
        <w:r w:rsidR="00123F0D">
          <w:rPr>
            <w:noProof/>
            <w:webHidden/>
          </w:rPr>
        </w:r>
        <w:r w:rsidR="00123F0D">
          <w:rPr>
            <w:noProof/>
            <w:webHidden/>
          </w:rPr>
          <w:fldChar w:fldCharType="separate"/>
        </w:r>
        <w:r w:rsidR="00BD090D">
          <w:rPr>
            <w:noProof/>
            <w:webHidden/>
          </w:rPr>
          <w:t>67</w:t>
        </w:r>
        <w:r w:rsidR="00123F0D">
          <w:rPr>
            <w:noProof/>
            <w:webHidden/>
          </w:rPr>
          <w:fldChar w:fldCharType="end"/>
        </w:r>
      </w:hyperlink>
    </w:p>
    <w:p w14:paraId="0B2E6B67"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7" w:history="1">
        <w:r w:rsidR="00123F0D" w:rsidRPr="00EC51C6">
          <w:rPr>
            <w:rStyle w:val="Hyperlink"/>
            <w:noProof/>
          </w:rPr>
          <w:t>g)</w:t>
        </w:r>
        <w:r w:rsidR="00123F0D">
          <w:rPr>
            <w:rFonts w:eastAsiaTheme="minorEastAsia" w:cstheme="minorBidi"/>
            <w:noProof/>
            <w:sz w:val="22"/>
            <w:szCs w:val="22"/>
          </w:rPr>
          <w:tab/>
        </w:r>
        <w:r w:rsidR="00123F0D" w:rsidRPr="00EC51C6">
          <w:rPr>
            <w:rStyle w:val="Hyperlink"/>
            <w:noProof/>
          </w:rPr>
          <w:t>7. Zivilkammer:</w:t>
        </w:r>
        <w:r w:rsidR="00123F0D">
          <w:rPr>
            <w:noProof/>
            <w:webHidden/>
          </w:rPr>
          <w:tab/>
        </w:r>
        <w:r w:rsidR="00123F0D">
          <w:rPr>
            <w:noProof/>
            <w:webHidden/>
          </w:rPr>
          <w:fldChar w:fldCharType="begin"/>
        </w:r>
        <w:r w:rsidR="00123F0D">
          <w:rPr>
            <w:noProof/>
            <w:webHidden/>
          </w:rPr>
          <w:instrText xml:space="preserve"> PAGEREF _Toc27741257 \h </w:instrText>
        </w:r>
        <w:r w:rsidR="00123F0D">
          <w:rPr>
            <w:noProof/>
            <w:webHidden/>
          </w:rPr>
        </w:r>
        <w:r w:rsidR="00123F0D">
          <w:rPr>
            <w:noProof/>
            <w:webHidden/>
          </w:rPr>
          <w:fldChar w:fldCharType="separate"/>
        </w:r>
        <w:r w:rsidR="00BD090D">
          <w:rPr>
            <w:noProof/>
            <w:webHidden/>
          </w:rPr>
          <w:t>67</w:t>
        </w:r>
        <w:r w:rsidR="00123F0D">
          <w:rPr>
            <w:noProof/>
            <w:webHidden/>
          </w:rPr>
          <w:fldChar w:fldCharType="end"/>
        </w:r>
      </w:hyperlink>
    </w:p>
    <w:p w14:paraId="0EDAFA41"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8" w:history="1">
        <w:r w:rsidR="00123F0D" w:rsidRPr="00EC51C6">
          <w:rPr>
            <w:rStyle w:val="Hyperlink"/>
            <w:noProof/>
          </w:rPr>
          <w:t>h)</w:t>
        </w:r>
        <w:r w:rsidR="00123F0D">
          <w:rPr>
            <w:rFonts w:eastAsiaTheme="minorEastAsia" w:cstheme="minorBidi"/>
            <w:noProof/>
            <w:sz w:val="22"/>
            <w:szCs w:val="22"/>
          </w:rPr>
          <w:tab/>
        </w:r>
        <w:r w:rsidR="00123F0D" w:rsidRPr="00EC51C6">
          <w:rPr>
            <w:rStyle w:val="Hyperlink"/>
            <w:noProof/>
          </w:rPr>
          <w:t>8. Zivilkammer:</w:t>
        </w:r>
        <w:r w:rsidR="00123F0D">
          <w:rPr>
            <w:noProof/>
            <w:webHidden/>
          </w:rPr>
          <w:tab/>
        </w:r>
        <w:r w:rsidR="00123F0D">
          <w:rPr>
            <w:noProof/>
            <w:webHidden/>
          </w:rPr>
          <w:fldChar w:fldCharType="begin"/>
        </w:r>
        <w:r w:rsidR="00123F0D">
          <w:rPr>
            <w:noProof/>
            <w:webHidden/>
          </w:rPr>
          <w:instrText xml:space="preserve"> PAGEREF _Toc27741258 \h </w:instrText>
        </w:r>
        <w:r w:rsidR="00123F0D">
          <w:rPr>
            <w:noProof/>
            <w:webHidden/>
          </w:rPr>
        </w:r>
        <w:r w:rsidR="00123F0D">
          <w:rPr>
            <w:noProof/>
            <w:webHidden/>
          </w:rPr>
          <w:fldChar w:fldCharType="separate"/>
        </w:r>
        <w:r w:rsidR="00BD090D">
          <w:rPr>
            <w:noProof/>
            <w:webHidden/>
          </w:rPr>
          <w:t>67</w:t>
        </w:r>
        <w:r w:rsidR="00123F0D">
          <w:rPr>
            <w:noProof/>
            <w:webHidden/>
          </w:rPr>
          <w:fldChar w:fldCharType="end"/>
        </w:r>
      </w:hyperlink>
    </w:p>
    <w:p w14:paraId="01BF4D0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59" w:history="1">
        <w:r w:rsidR="00123F0D" w:rsidRPr="00EC51C6">
          <w:rPr>
            <w:rStyle w:val="Hyperlink"/>
            <w:noProof/>
          </w:rPr>
          <w:t>i)</w:t>
        </w:r>
        <w:r w:rsidR="00123F0D">
          <w:rPr>
            <w:rFonts w:eastAsiaTheme="minorEastAsia" w:cstheme="minorBidi"/>
            <w:noProof/>
            <w:sz w:val="22"/>
            <w:szCs w:val="22"/>
          </w:rPr>
          <w:tab/>
        </w:r>
        <w:r w:rsidR="00123F0D" w:rsidRPr="00EC51C6">
          <w:rPr>
            <w:rStyle w:val="Hyperlink"/>
            <w:noProof/>
          </w:rPr>
          <w:t>9. Zivilkammer:</w:t>
        </w:r>
        <w:r w:rsidR="00123F0D">
          <w:rPr>
            <w:noProof/>
            <w:webHidden/>
          </w:rPr>
          <w:tab/>
        </w:r>
        <w:r w:rsidR="00123F0D">
          <w:rPr>
            <w:noProof/>
            <w:webHidden/>
          </w:rPr>
          <w:fldChar w:fldCharType="begin"/>
        </w:r>
        <w:r w:rsidR="00123F0D">
          <w:rPr>
            <w:noProof/>
            <w:webHidden/>
          </w:rPr>
          <w:instrText xml:space="preserve"> PAGEREF _Toc27741259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22FBE9D4"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0" w:history="1">
        <w:r w:rsidR="00123F0D" w:rsidRPr="00EC51C6">
          <w:rPr>
            <w:rStyle w:val="Hyperlink"/>
            <w:noProof/>
          </w:rPr>
          <w:t>j)</w:t>
        </w:r>
        <w:r w:rsidR="00123F0D">
          <w:rPr>
            <w:rFonts w:eastAsiaTheme="minorEastAsia" w:cstheme="minorBidi"/>
            <w:noProof/>
            <w:sz w:val="22"/>
            <w:szCs w:val="22"/>
          </w:rPr>
          <w:tab/>
        </w:r>
        <w:r w:rsidR="00123F0D" w:rsidRPr="00EC51C6">
          <w:rPr>
            <w:rStyle w:val="Hyperlink"/>
            <w:noProof/>
          </w:rPr>
          <w:t>10. Zivilkammer (1. Kammer für Handelssachen):</w:t>
        </w:r>
        <w:r w:rsidR="00123F0D">
          <w:rPr>
            <w:noProof/>
            <w:webHidden/>
          </w:rPr>
          <w:tab/>
        </w:r>
        <w:r w:rsidR="00123F0D">
          <w:rPr>
            <w:noProof/>
            <w:webHidden/>
          </w:rPr>
          <w:fldChar w:fldCharType="begin"/>
        </w:r>
        <w:r w:rsidR="00123F0D">
          <w:rPr>
            <w:noProof/>
            <w:webHidden/>
          </w:rPr>
          <w:instrText xml:space="preserve"> PAGEREF _Toc27741260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35463865"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1" w:history="1">
        <w:r w:rsidR="00123F0D" w:rsidRPr="00EC51C6">
          <w:rPr>
            <w:rStyle w:val="Hyperlink"/>
            <w:noProof/>
          </w:rPr>
          <w:t>k)</w:t>
        </w:r>
        <w:r w:rsidR="00123F0D">
          <w:rPr>
            <w:rFonts w:eastAsiaTheme="minorEastAsia" w:cstheme="minorBidi"/>
            <w:noProof/>
            <w:sz w:val="22"/>
            <w:szCs w:val="22"/>
          </w:rPr>
          <w:tab/>
        </w:r>
        <w:r w:rsidR="00123F0D" w:rsidRPr="00EC51C6">
          <w:rPr>
            <w:rStyle w:val="Hyperlink"/>
            <w:noProof/>
          </w:rPr>
          <w:t>12. Zivilkammer (3. Kammer für Handelssachen):</w:t>
        </w:r>
        <w:r w:rsidR="00123F0D">
          <w:rPr>
            <w:noProof/>
            <w:webHidden/>
          </w:rPr>
          <w:tab/>
        </w:r>
        <w:r w:rsidR="00123F0D">
          <w:rPr>
            <w:noProof/>
            <w:webHidden/>
          </w:rPr>
          <w:fldChar w:fldCharType="begin"/>
        </w:r>
        <w:r w:rsidR="00123F0D">
          <w:rPr>
            <w:noProof/>
            <w:webHidden/>
          </w:rPr>
          <w:instrText xml:space="preserve"> PAGEREF _Toc27741261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61EE4505"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2" w:history="1">
        <w:r w:rsidR="00123F0D" w:rsidRPr="00EC51C6">
          <w:rPr>
            <w:rStyle w:val="Hyperlink"/>
            <w:noProof/>
          </w:rPr>
          <w:t>l)</w:t>
        </w:r>
        <w:r w:rsidR="00123F0D">
          <w:rPr>
            <w:rFonts w:eastAsiaTheme="minorEastAsia" w:cstheme="minorBidi"/>
            <w:noProof/>
            <w:sz w:val="22"/>
            <w:szCs w:val="22"/>
          </w:rPr>
          <w:tab/>
        </w:r>
        <w:r w:rsidR="00123F0D" w:rsidRPr="00EC51C6">
          <w:rPr>
            <w:rStyle w:val="Hyperlink"/>
            <w:noProof/>
          </w:rPr>
          <w:t>15. Zivilkammer (6. Kammer für Handelssachen):</w:t>
        </w:r>
        <w:r w:rsidR="00123F0D">
          <w:rPr>
            <w:noProof/>
            <w:webHidden/>
          </w:rPr>
          <w:tab/>
        </w:r>
        <w:r w:rsidR="00123F0D">
          <w:rPr>
            <w:noProof/>
            <w:webHidden/>
          </w:rPr>
          <w:fldChar w:fldCharType="begin"/>
        </w:r>
        <w:r w:rsidR="00123F0D">
          <w:rPr>
            <w:noProof/>
            <w:webHidden/>
          </w:rPr>
          <w:instrText xml:space="preserve"> PAGEREF _Toc27741262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0CDAB1D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3" w:history="1">
        <w:r w:rsidR="00123F0D" w:rsidRPr="00EC51C6">
          <w:rPr>
            <w:rStyle w:val="Hyperlink"/>
            <w:noProof/>
          </w:rPr>
          <w:t>m)</w:t>
        </w:r>
        <w:r w:rsidR="00123F0D">
          <w:rPr>
            <w:rFonts w:eastAsiaTheme="minorEastAsia" w:cstheme="minorBidi"/>
            <w:noProof/>
            <w:sz w:val="22"/>
            <w:szCs w:val="22"/>
          </w:rPr>
          <w:tab/>
        </w:r>
        <w:r w:rsidR="00123F0D" w:rsidRPr="00EC51C6">
          <w:rPr>
            <w:rStyle w:val="Hyperlink"/>
            <w:noProof/>
          </w:rPr>
          <w:t>16. Zivilkammer (7. Kammer für Handelssachen):</w:t>
        </w:r>
        <w:r w:rsidR="00123F0D">
          <w:rPr>
            <w:noProof/>
            <w:webHidden/>
          </w:rPr>
          <w:tab/>
        </w:r>
        <w:r w:rsidR="00123F0D">
          <w:rPr>
            <w:noProof/>
            <w:webHidden/>
          </w:rPr>
          <w:fldChar w:fldCharType="begin"/>
        </w:r>
        <w:r w:rsidR="00123F0D">
          <w:rPr>
            <w:noProof/>
            <w:webHidden/>
          </w:rPr>
          <w:instrText xml:space="preserve"> PAGEREF _Toc27741263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3CE5B44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4" w:history="1">
        <w:r w:rsidR="00123F0D" w:rsidRPr="00EC51C6">
          <w:rPr>
            <w:rStyle w:val="Hyperlink"/>
            <w:noProof/>
          </w:rPr>
          <w:t>n)</w:t>
        </w:r>
        <w:r w:rsidR="00123F0D">
          <w:rPr>
            <w:rFonts w:eastAsiaTheme="minorEastAsia" w:cstheme="minorBidi"/>
            <w:noProof/>
            <w:sz w:val="22"/>
            <w:szCs w:val="22"/>
          </w:rPr>
          <w:tab/>
        </w:r>
        <w:r w:rsidR="00123F0D" w:rsidRPr="00EC51C6">
          <w:rPr>
            <w:rStyle w:val="Hyperlink"/>
            <w:noProof/>
          </w:rPr>
          <w:t>17. Zivilkammer (8. Kammer für Handelssachen):</w:t>
        </w:r>
        <w:r w:rsidR="00123F0D">
          <w:rPr>
            <w:noProof/>
            <w:webHidden/>
          </w:rPr>
          <w:tab/>
        </w:r>
        <w:r w:rsidR="00123F0D">
          <w:rPr>
            <w:noProof/>
            <w:webHidden/>
          </w:rPr>
          <w:fldChar w:fldCharType="begin"/>
        </w:r>
        <w:r w:rsidR="00123F0D">
          <w:rPr>
            <w:noProof/>
            <w:webHidden/>
          </w:rPr>
          <w:instrText xml:space="preserve"> PAGEREF _Toc27741264 \h </w:instrText>
        </w:r>
        <w:r w:rsidR="00123F0D">
          <w:rPr>
            <w:noProof/>
            <w:webHidden/>
          </w:rPr>
        </w:r>
        <w:r w:rsidR="00123F0D">
          <w:rPr>
            <w:noProof/>
            <w:webHidden/>
          </w:rPr>
          <w:fldChar w:fldCharType="separate"/>
        </w:r>
        <w:r w:rsidR="00BD090D">
          <w:rPr>
            <w:noProof/>
            <w:webHidden/>
          </w:rPr>
          <w:t>68</w:t>
        </w:r>
        <w:r w:rsidR="00123F0D">
          <w:rPr>
            <w:noProof/>
            <w:webHidden/>
          </w:rPr>
          <w:fldChar w:fldCharType="end"/>
        </w:r>
      </w:hyperlink>
    </w:p>
    <w:p w14:paraId="5342484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5" w:history="1">
        <w:r w:rsidR="00123F0D" w:rsidRPr="00EC51C6">
          <w:rPr>
            <w:rStyle w:val="Hyperlink"/>
            <w:noProof/>
          </w:rPr>
          <w:t>o)</w:t>
        </w:r>
        <w:r w:rsidR="00123F0D">
          <w:rPr>
            <w:rFonts w:eastAsiaTheme="minorEastAsia" w:cstheme="minorBidi"/>
            <w:noProof/>
            <w:sz w:val="22"/>
            <w:szCs w:val="22"/>
          </w:rPr>
          <w:tab/>
        </w:r>
        <w:r w:rsidR="00123F0D" w:rsidRPr="00EC51C6">
          <w:rPr>
            <w:rStyle w:val="Hyperlink"/>
            <w:noProof/>
          </w:rPr>
          <w:t>18. Zivilkammer:</w:t>
        </w:r>
        <w:r w:rsidR="00123F0D">
          <w:rPr>
            <w:noProof/>
            <w:webHidden/>
          </w:rPr>
          <w:tab/>
        </w:r>
        <w:r w:rsidR="00123F0D">
          <w:rPr>
            <w:noProof/>
            <w:webHidden/>
          </w:rPr>
          <w:fldChar w:fldCharType="begin"/>
        </w:r>
        <w:r w:rsidR="00123F0D">
          <w:rPr>
            <w:noProof/>
            <w:webHidden/>
          </w:rPr>
          <w:instrText xml:space="preserve"> PAGEREF _Toc27741265 \h </w:instrText>
        </w:r>
        <w:r w:rsidR="00123F0D">
          <w:rPr>
            <w:noProof/>
            <w:webHidden/>
          </w:rPr>
        </w:r>
        <w:r w:rsidR="00123F0D">
          <w:rPr>
            <w:noProof/>
            <w:webHidden/>
          </w:rPr>
          <w:fldChar w:fldCharType="separate"/>
        </w:r>
        <w:r w:rsidR="00BD090D">
          <w:rPr>
            <w:noProof/>
            <w:webHidden/>
          </w:rPr>
          <w:t>69</w:t>
        </w:r>
        <w:r w:rsidR="00123F0D">
          <w:rPr>
            <w:noProof/>
            <w:webHidden/>
          </w:rPr>
          <w:fldChar w:fldCharType="end"/>
        </w:r>
      </w:hyperlink>
    </w:p>
    <w:p w14:paraId="30DBE459"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6" w:history="1">
        <w:r w:rsidR="00123F0D" w:rsidRPr="00EC51C6">
          <w:rPr>
            <w:rStyle w:val="Hyperlink"/>
            <w:noProof/>
          </w:rPr>
          <w:t>p)</w:t>
        </w:r>
        <w:r w:rsidR="00123F0D">
          <w:rPr>
            <w:rFonts w:eastAsiaTheme="minorEastAsia" w:cstheme="minorBidi"/>
            <w:noProof/>
            <w:sz w:val="22"/>
            <w:szCs w:val="22"/>
          </w:rPr>
          <w:tab/>
        </w:r>
        <w:r w:rsidR="00123F0D" w:rsidRPr="00EC51C6">
          <w:rPr>
            <w:rStyle w:val="Hyperlink"/>
            <w:noProof/>
          </w:rPr>
          <w:t>19. Zivilkammer:</w:t>
        </w:r>
        <w:r w:rsidR="00123F0D">
          <w:rPr>
            <w:noProof/>
            <w:webHidden/>
          </w:rPr>
          <w:tab/>
        </w:r>
        <w:r w:rsidR="00123F0D">
          <w:rPr>
            <w:noProof/>
            <w:webHidden/>
          </w:rPr>
          <w:fldChar w:fldCharType="begin"/>
        </w:r>
        <w:r w:rsidR="00123F0D">
          <w:rPr>
            <w:noProof/>
            <w:webHidden/>
          </w:rPr>
          <w:instrText xml:space="preserve"> PAGEREF _Toc27741266 \h </w:instrText>
        </w:r>
        <w:r w:rsidR="00123F0D">
          <w:rPr>
            <w:noProof/>
            <w:webHidden/>
          </w:rPr>
        </w:r>
        <w:r w:rsidR="00123F0D">
          <w:rPr>
            <w:noProof/>
            <w:webHidden/>
          </w:rPr>
          <w:fldChar w:fldCharType="separate"/>
        </w:r>
        <w:r w:rsidR="00BD090D">
          <w:rPr>
            <w:noProof/>
            <w:webHidden/>
          </w:rPr>
          <w:t>69</w:t>
        </w:r>
        <w:r w:rsidR="00123F0D">
          <w:rPr>
            <w:noProof/>
            <w:webHidden/>
          </w:rPr>
          <w:fldChar w:fldCharType="end"/>
        </w:r>
      </w:hyperlink>
    </w:p>
    <w:p w14:paraId="7ED3FD46"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7" w:history="1">
        <w:r w:rsidR="00123F0D" w:rsidRPr="00EC51C6">
          <w:rPr>
            <w:rStyle w:val="Hyperlink"/>
            <w:noProof/>
          </w:rPr>
          <w:t>q)</w:t>
        </w:r>
        <w:r w:rsidR="00123F0D">
          <w:rPr>
            <w:rFonts w:eastAsiaTheme="minorEastAsia" w:cstheme="minorBidi"/>
            <w:noProof/>
            <w:sz w:val="22"/>
            <w:szCs w:val="22"/>
          </w:rPr>
          <w:tab/>
        </w:r>
        <w:r w:rsidR="00123F0D" w:rsidRPr="00EC51C6">
          <w:rPr>
            <w:rStyle w:val="Hyperlink"/>
            <w:noProof/>
          </w:rPr>
          <w:t>20. Zivilkammer:</w:t>
        </w:r>
        <w:r w:rsidR="00123F0D">
          <w:rPr>
            <w:noProof/>
            <w:webHidden/>
          </w:rPr>
          <w:tab/>
        </w:r>
        <w:r w:rsidR="00123F0D">
          <w:rPr>
            <w:noProof/>
            <w:webHidden/>
          </w:rPr>
          <w:fldChar w:fldCharType="begin"/>
        </w:r>
        <w:r w:rsidR="00123F0D">
          <w:rPr>
            <w:noProof/>
            <w:webHidden/>
          </w:rPr>
          <w:instrText xml:space="preserve"> PAGEREF _Toc27741267 \h </w:instrText>
        </w:r>
        <w:r w:rsidR="00123F0D">
          <w:rPr>
            <w:noProof/>
            <w:webHidden/>
          </w:rPr>
        </w:r>
        <w:r w:rsidR="00123F0D">
          <w:rPr>
            <w:noProof/>
            <w:webHidden/>
          </w:rPr>
          <w:fldChar w:fldCharType="separate"/>
        </w:r>
        <w:r w:rsidR="00BD090D">
          <w:rPr>
            <w:noProof/>
            <w:webHidden/>
          </w:rPr>
          <w:t>69</w:t>
        </w:r>
        <w:r w:rsidR="00123F0D">
          <w:rPr>
            <w:noProof/>
            <w:webHidden/>
          </w:rPr>
          <w:fldChar w:fldCharType="end"/>
        </w:r>
      </w:hyperlink>
    </w:p>
    <w:p w14:paraId="25A8698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8" w:history="1">
        <w:r w:rsidR="00123F0D" w:rsidRPr="00EC51C6">
          <w:rPr>
            <w:rStyle w:val="Hyperlink"/>
            <w:noProof/>
          </w:rPr>
          <w:t>r)</w:t>
        </w:r>
        <w:r w:rsidR="00123F0D">
          <w:rPr>
            <w:rFonts w:eastAsiaTheme="minorEastAsia" w:cstheme="minorBidi"/>
            <w:noProof/>
            <w:sz w:val="22"/>
            <w:szCs w:val="22"/>
          </w:rPr>
          <w:tab/>
        </w:r>
        <w:r w:rsidR="00123F0D" w:rsidRPr="00EC51C6">
          <w:rPr>
            <w:rStyle w:val="Hyperlink"/>
            <w:noProof/>
          </w:rPr>
          <w:t>21. Zivilkammer:</w:t>
        </w:r>
        <w:r w:rsidR="00123F0D">
          <w:rPr>
            <w:noProof/>
            <w:webHidden/>
          </w:rPr>
          <w:tab/>
        </w:r>
        <w:r w:rsidR="00123F0D">
          <w:rPr>
            <w:noProof/>
            <w:webHidden/>
          </w:rPr>
          <w:fldChar w:fldCharType="begin"/>
        </w:r>
        <w:r w:rsidR="00123F0D">
          <w:rPr>
            <w:noProof/>
            <w:webHidden/>
          </w:rPr>
          <w:instrText xml:space="preserve"> PAGEREF _Toc27741268 \h </w:instrText>
        </w:r>
        <w:r w:rsidR="00123F0D">
          <w:rPr>
            <w:noProof/>
            <w:webHidden/>
          </w:rPr>
        </w:r>
        <w:r w:rsidR="00123F0D">
          <w:rPr>
            <w:noProof/>
            <w:webHidden/>
          </w:rPr>
          <w:fldChar w:fldCharType="separate"/>
        </w:r>
        <w:r w:rsidR="00BD090D">
          <w:rPr>
            <w:noProof/>
            <w:webHidden/>
          </w:rPr>
          <w:t>69</w:t>
        </w:r>
        <w:r w:rsidR="00123F0D">
          <w:rPr>
            <w:noProof/>
            <w:webHidden/>
          </w:rPr>
          <w:fldChar w:fldCharType="end"/>
        </w:r>
      </w:hyperlink>
    </w:p>
    <w:p w14:paraId="48E641A1"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69" w:history="1">
        <w:r w:rsidR="00123F0D" w:rsidRPr="00EC51C6">
          <w:rPr>
            <w:rStyle w:val="Hyperlink"/>
            <w:noProof/>
          </w:rPr>
          <w:t>s)</w:t>
        </w:r>
        <w:r w:rsidR="00123F0D">
          <w:rPr>
            <w:rFonts w:eastAsiaTheme="minorEastAsia" w:cstheme="minorBidi"/>
            <w:noProof/>
            <w:sz w:val="22"/>
            <w:szCs w:val="22"/>
          </w:rPr>
          <w:tab/>
        </w:r>
        <w:r w:rsidR="00123F0D" w:rsidRPr="00EC51C6">
          <w:rPr>
            <w:rStyle w:val="Hyperlink"/>
            <w:noProof/>
          </w:rPr>
          <w:t>22. Zivilkammer:</w:t>
        </w:r>
        <w:r w:rsidR="00123F0D">
          <w:rPr>
            <w:noProof/>
            <w:webHidden/>
          </w:rPr>
          <w:tab/>
        </w:r>
        <w:r w:rsidR="00123F0D">
          <w:rPr>
            <w:noProof/>
            <w:webHidden/>
          </w:rPr>
          <w:fldChar w:fldCharType="begin"/>
        </w:r>
        <w:r w:rsidR="00123F0D">
          <w:rPr>
            <w:noProof/>
            <w:webHidden/>
          </w:rPr>
          <w:instrText xml:space="preserve"> PAGEREF _Toc27741269 \h </w:instrText>
        </w:r>
        <w:r w:rsidR="00123F0D">
          <w:rPr>
            <w:noProof/>
            <w:webHidden/>
          </w:rPr>
        </w:r>
        <w:r w:rsidR="00123F0D">
          <w:rPr>
            <w:noProof/>
            <w:webHidden/>
          </w:rPr>
          <w:fldChar w:fldCharType="separate"/>
        </w:r>
        <w:r w:rsidR="00BD090D">
          <w:rPr>
            <w:noProof/>
            <w:webHidden/>
          </w:rPr>
          <w:t>70</w:t>
        </w:r>
        <w:r w:rsidR="00123F0D">
          <w:rPr>
            <w:noProof/>
            <w:webHidden/>
          </w:rPr>
          <w:fldChar w:fldCharType="end"/>
        </w:r>
      </w:hyperlink>
    </w:p>
    <w:p w14:paraId="44709D8C"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0" w:history="1">
        <w:r w:rsidR="00123F0D" w:rsidRPr="00EC51C6">
          <w:rPr>
            <w:rStyle w:val="Hyperlink"/>
            <w:noProof/>
          </w:rPr>
          <w:t>t)</w:t>
        </w:r>
        <w:r w:rsidR="00123F0D">
          <w:rPr>
            <w:rFonts w:eastAsiaTheme="minorEastAsia" w:cstheme="minorBidi"/>
            <w:noProof/>
            <w:sz w:val="22"/>
            <w:szCs w:val="22"/>
          </w:rPr>
          <w:tab/>
        </w:r>
        <w:r w:rsidR="00123F0D" w:rsidRPr="00EC51C6">
          <w:rPr>
            <w:rStyle w:val="Hyperlink"/>
            <w:noProof/>
          </w:rPr>
          <w:t>23. Zivilkammer:</w:t>
        </w:r>
        <w:r w:rsidR="00123F0D">
          <w:rPr>
            <w:noProof/>
            <w:webHidden/>
          </w:rPr>
          <w:tab/>
        </w:r>
        <w:r w:rsidR="00123F0D">
          <w:rPr>
            <w:noProof/>
            <w:webHidden/>
          </w:rPr>
          <w:fldChar w:fldCharType="begin"/>
        </w:r>
        <w:r w:rsidR="00123F0D">
          <w:rPr>
            <w:noProof/>
            <w:webHidden/>
          </w:rPr>
          <w:instrText xml:space="preserve"> PAGEREF _Toc27741270 \h </w:instrText>
        </w:r>
        <w:r w:rsidR="00123F0D">
          <w:rPr>
            <w:noProof/>
            <w:webHidden/>
          </w:rPr>
        </w:r>
        <w:r w:rsidR="00123F0D">
          <w:rPr>
            <w:noProof/>
            <w:webHidden/>
          </w:rPr>
          <w:fldChar w:fldCharType="separate"/>
        </w:r>
        <w:r w:rsidR="00BD090D">
          <w:rPr>
            <w:noProof/>
            <w:webHidden/>
          </w:rPr>
          <w:t>70</w:t>
        </w:r>
        <w:r w:rsidR="00123F0D">
          <w:rPr>
            <w:noProof/>
            <w:webHidden/>
          </w:rPr>
          <w:fldChar w:fldCharType="end"/>
        </w:r>
      </w:hyperlink>
    </w:p>
    <w:p w14:paraId="2F58D874"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1" w:history="1">
        <w:r w:rsidR="00123F0D" w:rsidRPr="00EC51C6">
          <w:rPr>
            <w:rStyle w:val="Hyperlink"/>
            <w:noProof/>
          </w:rPr>
          <w:t>u)</w:t>
        </w:r>
        <w:r w:rsidR="00123F0D">
          <w:rPr>
            <w:rFonts w:eastAsiaTheme="minorEastAsia" w:cstheme="minorBidi"/>
            <w:noProof/>
            <w:sz w:val="22"/>
            <w:szCs w:val="22"/>
          </w:rPr>
          <w:tab/>
        </w:r>
        <w:r w:rsidR="00123F0D" w:rsidRPr="00EC51C6">
          <w:rPr>
            <w:rStyle w:val="Hyperlink"/>
            <w:noProof/>
          </w:rPr>
          <w:t>24. Zivilkammer (4. Kammer für Handelssachen):</w:t>
        </w:r>
        <w:r w:rsidR="00123F0D">
          <w:rPr>
            <w:noProof/>
            <w:webHidden/>
          </w:rPr>
          <w:tab/>
        </w:r>
        <w:r w:rsidR="00123F0D">
          <w:rPr>
            <w:noProof/>
            <w:webHidden/>
          </w:rPr>
          <w:fldChar w:fldCharType="begin"/>
        </w:r>
        <w:r w:rsidR="00123F0D">
          <w:rPr>
            <w:noProof/>
            <w:webHidden/>
          </w:rPr>
          <w:instrText xml:space="preserve"> PAGEREF _Toc27741271 \h </w:instrText>
        </w:r>
        <w:r w:rsidR="00123F0D">
          <w:rPr>
            <w:noProof/>
            <w:webHidden/>
          </w:rPr>
        </w:r>
        <w:r w:rsidR="00123F0D">
          <w:rPr>
            <w:noProof/>
            <w:webHidden/>
          </w:rPr>
          <w:fldChar w:fldCharType="separate"/>
        </w:r>
        <w:r w:rsidR="00BD090D">
          <w:rPr>
            <w:noProof/>
            <w:webHidden/>
          </w:rPr>
          <w:t>70</w:t>
        </w:r>
        <w:r w:rsidR="00123F0D">
          <w:rPr>
            <w:noProof/>
            <w:webHidden/>
          </w:rPr>
          <w:fldChar w:fldCharType="end"/>
        </w:r>
      </w:hyperlink>
    </w:p>
    <w:p w14:paraId="7E74B6C0"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72" w:history="1">
        <w:r w:rsidR="00123F0D" w:rsidRPr="00EC51C6">
          <w:rPr>
            <w:rStyle w:val="Hyperlink"/>
            <w:noProof/>
          </w:rPr>
          <w:t>II.</w:t>
        </w:r>
        <w:r w:rsidR="00123F0D">
          <w:rPr>
            <w:rFonts w:eastAsiaTheme="minorEastAsia" w:cstheme="minorBidi"/>
            <w:b w:val="0"/>
            <w:bCs w:val="0"/>
            <w:noProof/>
          </w:rPr>
          <w:tab/>
        </w:r>
        <w:r w:rsidR="00123F0D" w:rsidRPr="00EC51C6">
          <w:rPr>
            <w:rStyle w:val="Hyperlink"/>
            <w:noProof/>
          </w:rPr>
          <w:t>Strafkammern</w:t>
        </w:r>
        <w:r w:rsidR="00123F0D">
          <w:rPr>
            <w:noProof/>
            <w:webHidden/>
          </w:rPr>
          <w:tab/>
        </w:r>
        <w:r w:rsidR="00123F0D">
          <w:rPr>
            <w:noProof/>
            <w:webHidden/>
          </w:rPr>
          <w:fldChar w:fldCharType="begin"/>
        </w:r>
        <w:r w:rsidR="00123F0D">
          <w:rPr>
            <w:noProof/>
            <w:webHidden/>
          </w:rPr>
          <w:instrText xml:space="preserve"> PAGEREF _Toc27741272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5E93D112"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3" w:history="1">
        <w:r w:rsidR="00123F0D" w:rsidRPr="00EC51C6">
          <w:rPr>
            <w:rStyle w:val="Hyperlink"/>
            <w:noProof/>
          </w:rPr>
          <w:t>a)</w:t>
        </w:r>
        <w:r w:rsidR="00123F0D">
          <w:rPr>
            <w:rFonts w:eastAsiaTheme="minorEastAsia" w:cstheme="minorBidi"/>
            <w:noProof/>
            <w:sz w:val="22"/>
            <w:szCs w:val="22"/>
          </w:rPr>
          <w:tab/>
        </w:r>
        <w:r w:rsidR="00123F0D" w:rsidRPr="00EC51C6">
          <w:rPr>
            <w:rStyle w:val="Hyperlink"/>
            <w:noProof/>
          </w:rPr>
          <w:t>1. Strafkammer (Schwurgerichtskammer):</w:t>
        </w:r>
        <w:r w:rsidR="00123F0D">
          <w:rPr>
            <w:noProof/>
            <w:webHidden/>
          </w:rPr>
          <w:tab/>
        </w:r>
        <w:r w:rsidR="00123F0D">
          <w:rPr>
            <w:noProof/>
            <w:webHidden/>
          </w:rPr>
          <w:fldChar w:fldCharType="begin"/>
        </w:r>
        <w:r w:rsidR="00123F0D">
          <w:rPr>
            <w:noProof/>
            <w:webHidden/>
          </w:rPr>
          <w:instrText xml:space="preserve"> PAGEREF _Toc27741273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67C879F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4" w:history="1">
        <w:r w:rsidR="00123F0D" w:rsidRPr="00EC51C6">
          <w:rPr>
            <w:rStyle w:val="Hyperlink"/>
            <w:noProof/>
          </w:rPr>
          <w:t>b)</w:t>
        </w:r>
        <w:r w:rsidR="00123F0D">
          <w:rPr>
            <w:rFonts w:eastAsiaTheme="minorEastAsia" w:cstheme="minorBidi"/>
            <w:noProof/>
            <w:sz w:val="22"/>
            <w:szCs w:val="22"/>
          </w:rPr>
          <w:tab/>
        </w:r>
        <w:r w:rsidR="00123F0D" w:rsidRPr="00EC51C6">
          <w:rPr>
            <w:rStyle w:val="Hyperlink"/>
            <w:noProof/>
          </w:rPr>
          <w:t>2. Strafkammer:</w:t>
        </w:r>
        <w:r w:rsidR="00123F0D">
          <w:rPr>
            <w:noProof/>
            <w:webHidden/>
          </w:rPr>
          <w:tab/>
        </w:r>
        <w:r w:rsidR="00123F0D">
          <w:rPr>
            <w:noProof/>
            <w:webHidden/>
          </w:rPr>
          <w:fldChar w:fldCharType="begin"/>
        </w:r>
        <w:r w:rsidR="00123F0D">
          <w:rPr>
            <w:noProof/>
            <w:webHidden/>
          </w:rPr>
          <w:instrText xml:space="preserve"> PAGEREF _Toc27741274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10FC4EE1"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5" w:history="1">
        <w:r w:rsidR="00123F0D" w:rsidRPr="00EC51C6">
          <w:rPr>
            <w:rStyle w:val="Hyperlink"/>
            <w:noProof/>
          </w:rPr>
          <w:t>c)</w:t>
        </w:r>
        <w:r w:rsidR="00123F0D">
          <w:rPr>
            <w:rFonts w:eastAsiaTheme="minorEastAsia" w:cstheme="minorBidi"/>
            <w:noProof/>
            <w:sz w:val="22"/>
            <w:szCs w:val="22"/>
          </w:rPr>
          <w:tab/>
        </w:r>
        <w:r w:rsidR="00123F0D" w:rsidRPr="00EC51C6">
          <w:rPr>
            <w:rStyle w:val="Hyperlink"/>
            <w:noProof/>
          </w:rPr>
          <w:t>3. Strafkammer (große Jugendkammer):</w:t>
        </w:r>
        <w:r w:rsidR="00123F0D">
          <w:rPr>
            <w:noProof/>
            <w:webHidden/>
          </w:rPr>
          <w:tab/>
        </w:r>
        <w:r w:rsidR="00123F0D">
          <w:rPr>
            <w:noProof/>
            <w:webHidden/>
          </w:rPr>
          <w:fldChar w:fldCharType="begin"/>
        </w:r>
        <w:r w:rsidR="00123F0D">
          <w:rPr>
            <w:noProof/>
            <w:webHidden/>
          </w:rPr>
          <w:instrText xml:space="preserve"> PAGEREF _Toc27741275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3A6AC629"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6" w:history="1">
        <w:r w:rsidR="00123F0D" w:rsidRPr="00EC51C6">
          <w:rPr>
            <w:rStyle w:val="Hyperlink"/>
            <w:noProof/>
          </w:rPr>
          <w:t>d)</w:t>
        </w:r>
        <w:r w:rsidR="00123F0D">
          <w:rPr>
            <w:rFonts w:eastAsiaTheme="minorEastAsia" w:cstheme="minorBidi"/>
            <w:noProof/>
            <w:sz w:val="22"/>
            <w:szCs w:val="22"/>
          </w:rPr>
          <w:tab/>
        </w:r>
        <w:r w:rsidR="00123F0D" w:rsidRPr="00EC51C6">
          <w:rPr>
            <w:rStyle w:val="Hyperlink"/>
            <w:noProof/>
          </w:rPr>
          <w:t>3a. Strafkammer (kleine Jugendstrafkammer):</w:t>
        </w:r>
        <w:r w:rsidR="00123F0D">
          <w:rPr>
            <w:noProof/>
            <w:webHidden/>
          </w:rPr>
          <w:tab/>
        </w:r>
        <w:r w:rsidR="00123F0D">
          <w:rPr>
            <w:noProof/>
            <w:webHidden/>
          </w:rPr>
          <w:fldChar w:fldCharType="begin"/>
        </w:r>
        <w:r w:rsidR="00123F0D">
          <w:rPr>
            <w:noProof/>
            <w:webHidden/>
          </w:rPr>
          <w:instrText xml:space="preserve"> PAGEREF _Toc27741276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2D40E41E"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7" w:history="1">
        <w:r w:rsidR="00123F0D" w:rsidRPr="00EC51C6">
          <w:rPr>
            <w:rStyle w:val="Hyperlink"/>
            <w:noProof/>
          </w:rPr>
          <w:t>e)</w:t>
        </w:r>
        <w:r w:rsidR="00123F0D">
          <w:rPr>
            <w:rFonts w:eastAsiaTheme="minorEastAsia" w:cstheme="minorBidi"/>
            <w:noProof/>
            <w:sz w:val="22"/>
            <w:szCs w:val="22"/>
          </w:rPr>
          <w:tab/>
        </w:r>
        <w:r w:rsidR="00123F0D" w:rsidRPr="00EC51C6">
          <w:rPr>
            <w:rStyle w:val="Hyperlink"/>
            <w:noProof/>
          </w:rPr>
          <w:t>4. Strafkammer (große Jugendkammer):</w:t>
        </w:r>
        <w:r w:rsidR="00123F0D">
          <w:rPr>
            <w:noProof/>
            <w:webHidden/>
          </w:rPr>
          <w:tab/>
        </w:r>
        <w:r w:rsidR="00123F0D">
          <w:rPr>
            <w:noProof/>
            <w:webHidden/>
          </w:rPr>
          <w:fldChar w:fldCharType="begin"/>
        </w:r>
        <w:r w:rsidR="00123F0D">
          <w:rPr>
            <w:noProof/>
            <w:webHidden/>
          </w:rPr>
          <w:instrText xml:space="preserve"> PAGEREF _Toc27741277 \h </w:instrText>
        </w:r>
        <w:r w:rsidR="00123F0D">
          <w:rPr>
            <w:noProof/>
            <w:webHidden/>
          </w:rPr>
        </w:r>
        <w:r w:rsidR="00123F0D">
          <w:rPr>
            <w:noProof/>
            <w:webHidden/>
          </w:rPr>
          <w:fldChar w:fldCharType="separate"/>
        </w:r>
        <w:r w:rsidR="00BD090D">
          <w:rPr>
            <w:noProof/>
            <w:webHidden/>
          </w:rPr>
          <w:t>71</w:t>
        </w:r>
        <w:r w:rsidR="00123F0D">
          <w:rPr>
            <w:noProof/>
            <w:webHidden/>
          </w:rPr>
          <w:fldChar w:fldCharType="end"/>
        </w:r>
      </w:hyperlink>
    </w:p>
    <w:p w14:paraId="2D7C28D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8" w:history="1">
        <w:r w:rsidR="00123F0D" w:rsidRPr="00EC51C6">
          <w:rPr>
            <w:rStyle w:val="Hyperlink"/>
            <w:noProof/>
          </w:rPr>
          <w:t>f)</w:t>
        </w:r>
        <w:r w:rsidR="00123F0D">
          <w:rPr>
            <w:rFonts w:eastAsiaTheme="minorEastAsia" w:cstheme="minorBidi"/>
            <w:noProof/>
            <w:sz w:val="22"/>
            <w:szCs w:val="22"/>
          </w:rPr>
          <w:tab/>
        </w:r>
        <w:r w:rsidR="00123F0D" w:rsidRPr="00EC51C6">
          <w:rPr>
            <w:rStyle w:val="Hyperlink"/>
            <w:noProof/>
          </w:rPr>
          <w:t>4a. Strafkammer (Hilfsstrafkammer)</w:t>
        </w:r>
        <w:r w:rsidR="00123F0D">
          <w:rPr>
            <w:noProof/>
            <w:webHidden/>
          </w:rPr>
          <w:tab/>
        </w:r>
        <w:r w:rsidR="00123F0D">
          <w:rPr>
            <w:noProof/>
            <w:webHidden/>
          </w:rPr>
          <w:fldChar w:fldCharType="begin"/>
        </w:r>
        <w:r w:rsidR="00123F0D">
          <w:rPr>
            <w:noProof/>
            <w:webHidden/>
          </w:rPr>
          <w:instrText xml:space="preserve"> PAGEREF _Toc27741278 \h </w:instrText>
        </w:r>
        <w:r w:rsidR="00123F0D">
          <w:rPr>
            <w:noProof/>
            <w:webHidden/>
          </w:rPr>
        </w:r>
        <w:r w:rsidR="00123F0D">
          <w:rPr>
            <w:noProof/>
            <w:webHidden/>
          </w:rPr>
          <w:fldChar w:fldCharType="separate"/>
        </w:r>
        <w:r w:rsidR="00BD090D">
          <w:rPr>
            <w:noProof/>
            <w:webHidden/>
          </w:rPr>
          <w:t>72</w:t>
        </w:r>
        <w:r w:rsidR="00123F0D">
          <w:rPr>
            <w:noProof/>
            <w:webHidden/>
          </w:rPr>
          <w:fldChar w:fldCharType="end"/>
        </w:r>
      </w:hyperlink>
    </w:p>
    <w:p w14:paraId="0F37A70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79" w:history="1">
        <w:r w:rsidR="00123F0D" w:rsidRPr="00EC51C6">
          <w:rPr>
            <w:rStyle w:val="Hyperlink"/>
            <w:noProof/>
          </w:rPr>
          <w:t>g)</w:t>
        </w:r>
        <w:r w:rsidR="00123F0D">
          <w:rPr>
            <w:rFonts w:eastAsiaTheme="minorEastAsia" w:cstheme="minorBidi"/>
            <w:noProof/>
            <w:sz w:val="22"/>
            <w:szCs w:val="22"/>
          </w:rPr>
          <w:tab/>
        </w:r>
        <w:r w:rsidR="00123F0D" w:rsidRPr="00EC51C6">
          <w:rPr>
            <w:rStyle w:val="Hyperlink"/>
            <w:noProof/>
          </w:rPr>
          <w:t>5. Strafkammer (kleine Strafkammer):</w:t>
        </w:r>
        <w:r w:rsidR="00123F0D">
          <w:rPr>
            <w:noProof/>
            <w:webHidden/>
          </w:rPr>
          <w:tab/>
        </w:r>
        <w:r w:rsidR="00123F0D">
          <w:rPr>
            <w:noProof/>
            <w:webHidden/>
          </w:rPr>
          <w:fldChar w:fldCharType="begin"/>
        </w:r>
        <w:r w:rsidR="00123F0D">
          <w:rPr>
            <w:noProof/>
            <w:webHidden/>
          </w:rPr>
          <w:instrText xml:space="preserve"> PAGEREF _Toc27741279 \h </w:instrText>
        </w:r>
        <w:r w:rsidR="00123F0D">
          <w:rPr>
            <w:noProof/>
            <w:webHidden/>
          </w:rPr>
        </w:r>
        <w:r w:rsidR="00123F0D">
          <w:rPr>
            <w:noProof/>
            <w:webHidden/>
          </w:rPr>
          <w:fldChar w:fldCharType="separate"/>
        </w:r>
        <w:r w:rsidR="00BD090D">
          <w:rPr>
            <w:noProof/>
            <w:webHidden/>
          </w:rPr>
          <w:t>72</w:t>
        </w:r>
        <w:r w:rsidR="00123F0D">
          <w:rPr>
            <w:noProof/>
            <w:webHidden/>
          </w:rPr>
          <w:fldChar w:fldCharType="end"/>
        </w:r>
      </w:hyperlink>
    </w:p>
    <w:p w14:paraId="6510B3F4"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0" w:history="1">
        <w:r w:rsidR="00123F0D" w:rsidRPr="00EC51C6">
          <w:rPr>
            <w:rStyle w:val="Hyperlink"/>
            <w:noProof/>
          </w:rPr>
          <w:t>h)</w:t>
        </w:r>
        <w:r w:rsidR="00123F0D">
          <w:rPr>
            <w:rFonts w:eastAsiaTheme="minorEastAsia" w:cstheme="minorBidi"/>
            <w:noProof/>
            <w:sz w:val="22"/>
            <w:szCs w:val="22"/>
          </w:rPr>
          <w:tab/>
        </w:r>
        <w:r w:rsidR="00123F0D" w:rsidRPr="00EC51C6">
          <w:rPr>
            <w:rStyle w:val="Hyperlink"/>
            <w:noProof/>
          </w:rPr>
          <w:t>6. Strafkammer (kleine Strafkammer):</w:t>
        </w:r>
        <w:r w:rsidR="00123F0D">
          <w:rPr>
            <w:noProof/>
            <w:webHidden/>
          </w:rPr>
          <w:tab/>
        </w:r>
        <w:r w:rsidR="00123F0D">
          <w:rPr>
            <w:noProof/>
            <w:webHidden/>
          </w:rPr>
          <w:fldChar w:fldCharType="begin"/>
        </w:r>
        <w:r w:rsidR="00123F0D">
          <w:rPr>
            <w:noProof/>
            <w:webHidden/>
          </w:rPr>
          <w:instrText xml:space="preserve"> PAGEREF _Toc27741280 \h </w:instrText>
        </w:r>
        <w:r w:rsidR="00123F0D">
          <w:rPr>
            <w:noProof/>
            <w:webHidden/>
          </w:rPr>
        </w:r>
        <w:r w:rsidR="00123F0D">
          <w:rPr>
            <w:noProof/>
            <w:webHidden/>
          </w:rPr>
          <w:fldChar w:fldCharType="separate"/>
        </w:r>
        <w:r w:rsidR="00BD090D">
          <w:rPr>
            <w:noProof/>
            <w:webHidden/>
          </w:rPr>
          <w:t>72</w:t>
        </w:r>
        <w:r w:rsidR="00123F0D">
          <w:rPr>
            <w:noProof/>
            <w:webHidden/>
          </w:rPr>
          <w:fldChar w:fldCharType="end"/>
        </w:r>
      </w:hyperlink>
    </w:p>
    <w:p w14:paraId="4CD478BF"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1" w:history="1">
        <w:r w:rsidR="00123F0D" w:rsidRPr="00EC51C6">
          <w:rPr>
            <w:rStyle w:val="Hyperlink"/>
            <w:noProof/>
          </w:rPr>
          <w:t>i)</w:t>
        </w:r>
        <w:r w:rsidR="00123F0D">
          <w:rPr>
            <w:rFonts w:eastAsiaTheme="minorEastAsia" w:cstheme="minorBidi"/>
            <w:noProof/>
            <w:sz w:val="22"/>
            <w:szCs w:val="22"/>
          </w:rPr>
          <w:tab/>
        </w:r>
        <w:r w:rsidR="00123F0D" w:rsidRPr="00EC51C6">
          <w:rPr>
            <w:rStyle w:val="Hyperlink"/>
            <w:noProof/>
          </w:rPr>
          <w:t>7. Strafkammer (kleine Strafkammer):</w:t>
        </w:r>
        <w:r w:rsidR="00123F0D">
          <w:rPr>
            <w:noProof/>
            <w:webHidden/>
          </w:rPr>
          <w:tab/>
        </w:r>
        <w:r w:rsidR="00123F0D">
          <w:rPr>
            <w:noProof/>
            <w:webHidden/>
          </w:rPr>
          <w:fldChar w:fldCharType="begin"/>
        </w:r>
        <w:r w:rsidR="00123F0D">
          <w:rPr>
            <w:noProof/>
            <w:webHidden/>
          </w:rPr>
          <w:instrText xml:space="preserve"> PAGEREF _Toc27741281 \h </w:instrText>
        </w:r>
        <w:r w:rsidR="00123F0D">
          <w:rPr>
            <w:noProof/>
            <w:webHidden/>
          </w:rPr>
        </w:r>
        <w:r w:rsidR="00123F0D">
          <w:rPr>
            <w:noProof/>
            <w:webHidden/>
          </w:rPr>
          <w:fldChar w:fldCharType="separate"/>
        </w:r>
        <w:r w:rsidR="00BD090D">
          <w:rPr>
            <w:noProof/>
            <w:webHidden/>
          </w:rPr>
          <w:t>72</w:t>
        </w:r>
        <w:r w:rsidR="00123F0D">
          <w:rPr>
            <w:noProof/>
            <w:webHidden/>
          </w:rPr>
          <w:fldChar w:fldCharType="end"/>
        </w:r>
      </w:hyperlink>
    </w:p>
    <w:p w14:paraId="0E2920D0"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2" w:history="1">
        <w:r w:rsidR="00123F0D" w:rsidRPr="00EC51C6">
          <w:rPr>
            <w:rStyle w:val="Hyperlink"/>
            <w:noProof/>
          </w:rPr>
          <w:t>j)</w:t>
        </w:r>
        <w:r w:rsidR="00123F0D">
          <w:rPr>
            <w:rFonts w:eastAsiaTheme="minorEastAsia" w:cstheme="minorBidi"/>
            <w:noProof/>
            <w:sz w:val="22"/>
            <w:szCs w:val="22"/>
          </w:rPr>
          <w:tab/>
        </w:r>
        <w:r w:rsidR="00123F0D" w:rsidRPr="00EC51C6">
          <w:rPr>
            <w:rStyle w:val="Hyperlink"/>
            <w:noProof/>
          </w:rPr>
          <w:t>8. Strafkammer (Beschlusskammer):</w:t>
        </w:r>
        <w:r w:rsidR="00123F0D">
          <w:rPr>
            <w:noProof/>
            <w:webHidden/>
          </w:rPr>
          <w:tab/>
        </w:r>
        <w:r w:rsidR="00123F0D">
          <w:rPr>
            <w:noProof/>
            <w:webHidden/>
          </w:rPr>
          <w:fldChar w:fldCharType="begin"/>
        </w:r>
        <w:r w:rsidR="00123F0D">
          <w:rPr>
            <w:noProof/>
            <w:webHidden/>
          </w:rPr>
          <w:instrText xml:space="preserve"> PAGEREF _Toc27741282 \h </w:instrText>
        </w:r>
        <w:r w:rsidR="00123F0D">
          <w:rPr>
            <w:noProof/>
            <w:webHidden/>
          </w:rPr>
        </w:r>
        <w:r w:rsidR="00123F0D">
          <w:rPr>
            <w:noProof/>
            <w:webHidden/>
          </w:rPr>
          <w:fldChar w:fldCharType="separate"/>
        </w:r>
        <w:r w:rsidR="00BD090D">
          <w:rPr>
            <w:noProof/>
            <w:webHidden/>
          </w:rPr>
          <w:t>72</w:t>
        </w:r>
        <w:r w:rsidR="00123F0D">
          <w:rPr>
            <w:noProof/>
            <w:webHidden/>
          </w:rPr>
          <w:fldChar w:fldCharType="end"/>
        </w:r>
      </w:hyperlink>
    </w:p>
    <w:p w14:paraId="5ADC94D7"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3" w:history="1">
        <w:r w:rsidR="00123F0D" w:rsidRPr="00EC51C6">
          <w:rPr>
            <w:rStyle w:val="Hyperlink"/>
            <w:noProof/>
          </w:rPr>
          <w:t>k)</w:t>
        </w:r>
        <w:r w:rsidR="00123F0D">
          <w:rPr>
            <w:rFonts w:eastAsiaTheme="minorEastAsia" w:cstheme="minorBidi"/>
            <w:noProof/>
            <w:sz w:val="22"/>
            <w:szCs w:val="22"/>
          </w:rPr>
          <w:tab/>
        </w:r>
        <w:r w:rsidR="00123F0D" w:rsidRPr="00EC51C6">
          <w:rPr>
            <w:rStyle w:val="Hyperlink"/>
            <w:noProof/>
          </w:rPr>
          <w:t>9. Strafkammer (große Wirtschaftsstrafkammer):</w:t>
        </w:r>
        <w:r w:rsidR="00123F0D">
          <w:rPr>
            <w:noProof/>
            <w:webHidden/>
          </w:rPr>
          <w:tab/>
        </w:r>
        <w:r w:rsidR="00123F0D">
          <w:rPr>
            <w:noProof/>
            <w:webHidden/>
          </w:rPr>
          <w:fldChar w:fldCharType="begin"/>
        </w:r>
        <w:r w:rsidR="00123F0D">
          <w:rPr>
            <w:noProof/>
            <w:webHidden/>
          </w:rPr>
          <w:instrText xml:space="preserve"> PAGEREF _Toc27741283 \h </w:instrText>
        </w:r>
        <w:r w:rsidR="00123F0D">
          <w:rPr>
            <w:noProof/>
            <w:webHidden/>
          </w:rPr>
        </w:r>
        <w:r w:rsidR="00123F0D">
          <w:rPr>
            <w:noProof/>
            <w:webHidden/>
          </w:rPr>
          <w:fldChar w:fldCharType="separate"/>
        </w:r>
        <w:r w:rsidR="00BD090D">
          <w:rPr>
            <w:noProof/>
            <w:webHidden/>
          </w:rPr>
          <w:t>73</w:t>
        </w:r>
        <w:r w:rsidR="00123F0D">
          <w:rPr>
            <w:noProof/>
            <w:webHidden/>
          </w:rPr>
          <w:fldChar w:fldCharType="end"/>
        </w:r>
      </w:hyperlink>
    </w:p>
    <w:p w14:paraId="5B46EEAB"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4" w:history="1">
        <w:r w:rsidR="00123F0D" w:rsidRPr="00EC51C6">
          <w:rPr>
            <w:rStyle w:val="Hyperlink"/>
            <w:noProof/>
          </w:rPr>
          <w:t>l)</w:t>
        </w:r>
        <w:r w:rsidR="00123F0D">
          <w:rPr>
            <w:rFonts w:eastAsiaTheme="minorEastAsia" w:cstheme="minorBidi"/>
            <w:noProof/>
            <w:sz w:val="22"/>
            <w:szCs w:val="22"/>
          </w:rPr>
          <w:tab/>
        </w:r>
        <w:r w:rsidR="00123F0D" w:rsidRPr="00EC51C6">
          <w:rPr>
            <w:rStyle w:val="Hyperlink"/>
            <w:noProof/>
          </w:rPr>
          <w:t>10. Strafkammer (Schwurgerichtskammer):</w:t>
        </w:r>
        <w:r w:rsidR="00123F0D">
          <w:rPr>
            <w:noProof/>
            <w:webHidden/>
          </w:rPr>
          <w:tab/>
        </w:r>
        <w:r w:rsidR="00123F0D">
          <w:rPr>
            <w:noProof/>
            <w:webHidden/>
          </w:rPr>
          <w:fldChar w:fldCharType="begin"/>
        </w:r>
        <w:r w:rsidR="00123F0D">
          <w:rPr>
            <w:noProof/>
            <w:webHidden/>
          </w:rPr>
          <w:instrText xml:space="preserve"> PAGEREF _Toc27741284 \h </w:instrText>
        </w:r>
        <w:r w:rsidR="00123F0D">
          <w:rPr>
            <w:noProof/>
            <w:webHidden/>
          </w:rPr>
        </w:r>
        <w:r w:rsidR="00123F0D">
          <w:rPr>
            <w:noProof/>
            <w:webHidden/>
          </w:rPr>
          <w:fldChar w:fldCharType="separate"/>
        </w:r>
        <w:r w:rsidR="00BD090D">
          <w:rPr>
            <w:noProof/>
            <w:webHidden/>
          </w:rPr>
          <w:t>73</w:t>
        </w:r>
        <w:r w:rsidR="00123F0D">
          <w:rPr>
            <w:noProof/>
            <w:webHidden/>
          </w:rPr>
          <w:fldChar w:fldCharType="end"/>
        </w:r>
      </w:hyperlink>
    </w:p>
    <w:p w14:paraId="4B3F0BE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5" w:history="1">
        <w:r w:rsidR="00123F0D" w:rsidRPr="00EC51C6">
          <w:rPr>
            <w:rStyle w:val="Hyperlink"/>
            <w:noProof/>
          </w:rPr>
          <w:t>m)</w:t>
        </w:r>
        <w:r w:rsidR="00123F0D">
          <w:rPr>
            <w:rFonts w:eastAsiaTheme="minorEastAsia" w:cstheme="minorBidi"/>
            <w:noProof/>
            <w:sz w:val="22"/>
            <w:szCs w:val="22"/>
          </w:rPr>
          <w:tab/>
        </w:r>
        <w:r w:rsidR="00123F0D" w:rsidRPr="00EC51C6">
          <w:rPr>
            <w:rStyle w:val="Hyperlink"/>
            <w:noProof/>
          </w:rPr>
          <w:t>11. Strafkammer (kleine Strafkammer):</w:t>
        </w:r>
        <w:r w:rsidR="00123F0D">
          <w:rPr>
            <w:noProof/>
            <w:webHidden/>
          </w:rPr>
          <w:tab/>
        </w:r>
        <w:r w:rsidR="00123F0D">
          <w:rPr>
            <w:noProof/>
            <w:webHidden/>
          </w:rPr>
          <w:fldChar w:fldCharType="begin"/>
        </w:r>
        <w:r w:rsidR="00123F0D">
          <w:rPr>
            <w:noProof/>
            <w:webHidden/>
          </w:rPr>
          <w:instrText xml:space="preserve"> PAGEREF _Toc27741285 \h </w:instrText>
        </w:r>
        <w:r w:rsidR="00123F0D">
          <w:rPr>
            <w:noProof/>
            <w:webHidden/>
          </w:rPr>
        </w:r>
        <w:r w:rsidR="00123F0D">
          <w:rPr>
            <w:noProof/>
            <w:webHidden/>
          </w:rPr>
          <w:fldChar w:fldCharType="separate"/>
        </w:r>
        <w:r w:rsidR="00BD090D">
          <w:rPr>
            <w:noProof/>
            <w:webHidden/>
          </w:rPr>
          <w:t>73</w:t>
        </w:r>
        <w:r w:rsidR="00123F0D">
          <w:rPr>
            <w:noProof/>
            <w:webHidden/>
          </w:rPr>
          <w:fldChar w:fldCharType="end"/>
        </w:r>
      </w:hyperlink>
    </w:p>
    <w:p w14:paraId="4CB8B1C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6" w:history="1">
        <w:r w:rsidR="00123F0D" w:rsidRPr="00EC51C6">
          <w:rPr>
            <w:rStyle w:val="Hyperlink"/>
            <w:noProof/>
          </w:rPr>
          <w:t>n)</w:t>
        </w:r>
        <w:r w:rsidR="00123F0D">
          <w:rPr>
            <w:rFonts w:eastAsiaTheme="minorEastAsia" w:cstheme="minorBidi"/>
            <w:noProof/>
            <w:sz w:val="22"/>
            <w:szCs w:val="22"/>
          </w:rPr>
          <w:tab/>
        </w:r>
        <w:r w:rsidR="00123F0D" w:rsidRPr="00EC51C6">
          <w:rPr>
            <w:rStyle w:val="Hyperlink"/>
            <w:noProof/>
          </w:rPr>
          <w:t>12. Strafkammer (kleine Strafkammer):</w:t>
        </w:r>
        <w:r w:rsidR="00123F0D">
          <w:rPr>
            <w:noProof/>
            <w:webHidden/>
          </w:rPr>
          <w:tab/>
        </w:r>
        <w:r w:rsidR="00123F0D">
          <w:rPr>
            <w:noProof/>
            <w:webHidden/>
          </w:rPr>
          <w:fldChar w:fldCharType="begin"/>
        </w:r>
        <w:r w:rsidR="00123F0D">
          <w:rPr>
            <w:noProof/>
            <w:webHidden/>
          </w:rPr>
          <w:instrText xml:space="preserve"> PAGEREF _Toc27741286 \h </w:instrText>
        </w:r>
        <w:r w:rsidR="00123F0D">
          <w:rPr>
            <w:noProof/>
            <w:webHidden/>
          </w:rPr>
        </w:r>
        <w:r w:rsidR="00123F0D">
          <w:rPr>
            <w:noProof/>
            <w:webHidden/>
          </w:rPr>
          <w:fldChar w:fldCharType="separate"/>
        </w:r>
        <w:r w:rsidR="00BD090D">
          <w:rPr>
            <w:noProof/>
            <w:webHidden/>
          </w:rPr>
          <w:t>73</w:t>
        </w:r>
        <w:r w:rsidR="00123F0D">
          <w:rPr>
            <w:noProof/>
            <w:webHidden/>
          </w:rPr>
          <w:fldChar w:fldCharType="end"/>
        </w:r>
      </w:hyperlink>
    </w:p>
    <w:p w14:paraId="6489DC3D"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7" w:history="1">
        <w:r w:rsidR="00123F0D" w:rsidRPr="00EC51C6">
          <w:rPr>
            <w:rStyle w:val="Hyperlink"/>
            <w:noProof/>
          </w:rPr>
          <w:t>o)</w:t>
        </w:r>
        <w:r w:rsidR="00123F0D">
          <w:rPr>
            <w:rFonts w:eastAsiaTheme="minorEastAsia" w:cstheme="minorBidi"/>
            <w:noProof/>
            <w:sz w:val="22"/>
            <w:szCs w:val="22"/>
          </w:rPr>
          <w:tab/>
        </w:r>
        <w:r w:rsidR="00123F0D" w:rsidRPr="00EC51C6">
          <w:rPr>
            <w:rStyle w:val="Hyperlink"/>
            <w:noProof/>
          </w:rPr>
          <w:t>14. Strafkammer (kleine Wirtschaftsstrafkammer):</w:t>
        </w:r>
        <w:r w:rsidR="00123F0D">
          <w:rPr>
            <w:noProof/>
            <w:webHidden/>
          </w:rPr>
          <w:tab/>
        </w:r>
        <w:r w:rsidR="00123F0D">
          <w:rPr>
            <w:noProof/>
            <w:webHidden/>
          </w:rPr>
          <w:fldChar w:fldCharType="begin"/>
        </w:r>
        <w:r w:rsidR="00123F0D">
          <w:rPr>
            <w:noProof/>
            <w:webHidden/>
          </w:rPr>
          <w:instrText xml:space="preserve"> PAGEREF _Toc27741287 \h </w:instrText>
        </w:r>
        <w:r w:rsidR="00123F0D">
          <w:rPr>
            <w:noProof/>
            <w:webHidden/>
          </w:rPr>
        </w:r>
        <w:r w:rsidR="00123F0D">
          <w:rPr>
            <w:noProof/>
            <w:webHidden/>
          </w:rPr>
          <w:fldChar w:fldCharType="separate"/>
        </w:r>
        <w:r w:rsidR="00BD090D">
          <w:rPr>
            <w:noProof/>
            <w:webHidden/>
          </w:rPr>
          <w:t>73</w:t>
        </w:r>
        <w:r w:rsidR="00123F0D">
          <w:rPr>
            <w:noProof/>
            <w:webHidden/>
          </w:rPr>
          <w:fldChar w:fldCharType="end"/>
        </w:r>
      </w:hyperlink>
    </w:p>
    <w:p w14:paraId="17D2F70A"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8" w:history="1">
        <w:r w:rsidR="00123F0D" w:rsidRPr="00EC51C6">
          <w:rPr>
            <w:rStyle w:val="Hyperlink"/>
            <w:noProof/>
          </w:rPr>
          <w:t>p)</w:t>
        </w:r>
        <w:r w:rsidR="00123F0D">
          <w:rPr>
            <w:rFonts w:eastAsiaTheme="minorEastAsia" w:cstheme="minorBidi"/>
            <w:noProof/>
            <w:sz w:val="22"/>
            <w:szCs w:val="22"/>
          </w:rPr>
          <w:tab/>
        </w:r>
        <w:r w:rsidR="00123F0D" w:rsidRPr="00EC51C6">
          <w:rPr>
            <w:rStyle w:val="Hyperlink"/>
            <w:noProof/>
          </w:rPr>
          <w:t>15. Strafkammer (Strafvollstreckungskammer):</w:t>
        </w:r>
        <w:r w:rsidR="00123F0D">
          <w:rPr>
            <w:noProof/>
            <w:webHidden/>
          </w:rPr>
          <w:tab/>
        </w:r>
        <w:r w:rsidR="00123F0D">
          <w:rPr>
            <w:noProof/>
            <w:webHidden/>
          </w:rPr>
          <w:fldChar w:fldCharType="begin"/>
        </w:r>
        <w:r w:rsidR="00123F0D">
          <w:rPr>
            <w:noProof/>
            <w:webHidden/>
          </w:rPr>
          <w:instrText xml:space="preserve"> PAGEREF _Toc27741288 \h </w:instrText>
        </w:r>
        <w:r w:rsidR="00123F0D">
          <w:rPr>
            <w:noProof/>
            <w:webHidden/>
          </w:rPr>
        </w:r>
        <w:r w:rsidR="00123F0D">
          <w:rPr>
            <w:noProof/>
            <w:webHidden/>
          </w:rPr>
          <w:fldChar w:fldCharType="separate"/>
        </w:r>
        <w:r w:rsidR="00BD090D">
          <w:rPr>
            <w:noProof/>
            <w:webHidden/>
          </w:rPr>
          <w:t>74</w:t>
        </w:r>
        <w:r w:rsidR="00123F0D">
          <w:rPr>
            <w:noProof/>
            <w:webHidden/>
          </w:rPr>
          <w:fldChar w:fldCharType="end"/>
        </w:r>
      </w:hyperlink>
    </w:p>
    <w:p w14:paraId="135BFD2C"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89" w:history="1">
        <w:r w:rsidR="00123F0D" w:rsidRPr="00EC51C6">
          <w:rPr>
            <w:rStyle w:val="Hyperlink"/>
            <w:noProof/>
          </w:rPr>
          <w:t>q)</w:t>
        </w:r>
        <w:r w:rsidR="00123F0D">
          <w:rPr>
            <w:rFonts w:eastAsiaTheme="minorEastAsia" w:cstheme="minorBidi"/>
            <w:noProof/>
            <w:sz w:val="22"/>
            <w:szCs w:val="22"/>
          </w:rPr>
          <w:tab/>
        </w:r>
        <w:r w:rsidR="00123F0D" w:rsidRPr="00EC51C6">
          <w:rPr>
            <w:rStyle w:val="Hyperlink"/>
            <w:noProof/>
          </w:rPr>
          <w:t>16. Strafkammer (Strafvollstreckungskammer):</w:t>
        </w:r>
        <w:r w:rsidR="00123F0D">
          <w:rPr>
            <w:noProof/>
            <w:webHidden/>
          </w:rPr>
          <w:tab/>
        </w:r>
        <w:r w:rsidR="00123F0D">
          <w:rPr>
            <w:noProof/>
            <w:webHidden/>
          </w:rPr>
          <w:fldChar w:fldCharType="begin"/>
        </w:r>
        <w:r w:rsidR="00123F0D">
          <w:rPr>
            <w:noProof/>
            <w:webHidden/>
          </w:rPr>
          <w:instrText xml:space="preserve"> PAGEREF _Toc27741289 \h </w:instrText>
        </w:r>
        <w:r w:rsidR="00123F0D">
          <w:rPr>
            <w:noProof/>
            <w:webHidden/>
          </w:rPr>
        </w:r>
        <w:r w:rsidR="00123F0D">
          <w:rPr>
            <w:noProof/>
            <w:webHidden/>
          </w:rPr>
          <w:fldChar w:fldCharType="separate"/>
        </w:r>
        <w:r w:rsidR="00BD090D">
          <w:rPr>
            <w:noProof/>
            <w:webHidden/>
          </w:rPr>
          <w:t>74</w:t>
        </w:r>
        <w:r w:rsidR="00123F0D">
          <w:rPr>
            <w:noProof/>
            <w:webHidden/>
          </w:rPr>
          <w:fldChar w:fldCharType="end"/>
        </w:r>
      </w:hyperlink>
    </w:p>
    <w:p w14:paraId="4B0C3FD9"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0" w:history="1">
        <w:r w:rsidR="00123F0D" w:rsidRPr="00EC51C6">
          <w:rPr>
            <w:rStyle w:val="Hyperlink"/>
            <w:noProof/>
          </w:rPr>
          <w:t>r)</w:t>
        </w:r>
        <w:r w:rsidR="00123F0D">
          <w:rPr>
            <w:rFonts w:eastAsiaTheme="minorEastAsia" w:cstheme="minorBidi"/>
            <w:noProof/>
            <w:sz w:val="22"/>
            <w:szCs w:val="22"/>
          </w:rPr>
          <w:tab/>
        </w:r>
        <w:r w:rsidR="00123F0D" w:rsidRPr="00EC51C6">
          <w:rPr>
            <w:rStyle w:val="Hyperlink"/>
            <w:noProof/>
          </w:rPr>
          <w:t>17. Strafkammer (Strafvollstreckungskammer):</w:t>
        </w:r>
        <w:r w:rsidR="00123F0D">
          <w:rPr>
            <w:noProof/>
            <w:webHidden/>
          </w:rPr>
          <w:tab/>
        </w:r>
        <w:r w:rsidR="00123F0D">
          <w:rPr>
            <w:noProof/>
            <w:webHidden/>
          </w:rPr>
          <w:fldChar w:fldCharType="begin"/>
        </w:r>
        <w:r w:rsidR="00123F0D">
          <w:rPr>
            <w:noProof/>
            <w:webHidden/>
          </w:rPr>
          <w:instrText xml:space="preserve"> PAGEREF _Toc27741290 \h </w:instrText>
        </w:r>
        <w:r w:rsidR="00123F0D">
          <w:rPr>
            <w:noProof/>
            <w:webHidden/>
          </w:rPr>
        </w:r>
        <w:r w:rsidR="00123F0D">
          <w:rPr>
            <w:noProof/>
            <w:webHidden/>
          </w:rPr>
          <w:fldChar w:fldCharType="separate"/>
        </w:r>
        <w:r w:rsidR="00BD090D">
          <w:rPr>
            <w:noProof/>
            <w:webHidden/>
          </w:rPr>
          <w:t>74</w:t>
        </w:r>
        <w:r w:rsidR="00123F0D">
          <w:rPr>
            <w:noProof/>
            <w:webHidden/>
          </w:rPr>
          <w:fldChar w:fldCharType="end"/>
        </w:r>
      </w:hyperlink>
    </w:p>
    <w:p w14:paraId="2FFA50E2"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1" w:history="1">
        <w:r w:rsidR="00123F0D" w:rsidRPr="00EC51C6">
          <w:rPr>
            <w:rStyle w:val="Hyperlink"/>
            <w:noProof/>
          </w:rPr>
          <w:t>s)</w:t>
        </w:r>
        <w:r w:rsidR="00123F0D">
          <w:rPr>
            <w:rFonts w:eastAsiaTheme="minorEastAsia" w:cstheme="minorBidi"/>
            <w:noProof/>
            <w:sz w:val="22"/>
            <w:szCs w:val="22"/>
          </w:rPr>
          <w:tab/>
        </w:r>
        <w:r w:rsidR="00123F0D" w:rsidRPr="00EC51C6">
          <w:rPr>
            <w:rStyle w:val="Hyperlink"/>
            <w:noProof/>
          </w:rPr>
          <w:t>18. Strafkammer (Strafvollstreckungskammer):</w:t>
        </w:r>
        <w:r w:rsidR="00123F0D">
          <w:rPr>
            <w:noProof/>
            <w:webHidden/>
          </w:rPr>
          <w:tab/>
        </w:r>
        <w:r w:rsidR="00123F0D">
          <w:rPr>
            <w:noProof/>
            <w:webHidden/>
          </w:rPr>
          <w:fldChar w:fldCharType="begin"/>
        </w:r>
        <w:r w:rsidR="00123F0D">
          <w:rPr>
            <w:noProof/>
            <w:webHidden/>
          </w:rPr>
          <w:instrText xml:space="preserve"> PAGEREF _Toc27741291 \h </w:instrText>
        </w:r>
        <w:r w:rsidR="00123F0D">
          <w:rPr>
            <w:noProof/>
            <w:webHidden/>
          </w:rPr>
        </w:r>
        <w:r w:rsidR="00123F0D">
          <w:rPr>
            <w:noProof/>
            <w:webHidden/>
          </w:rPr>
          <w:fldChar w:fldCharType="separate"/>
        </w:r>
        <w:r w:rsidR="00BD090D">
          <w:rPr>
            <w:noProof/>
            <w:webHidden/>
          </w:rPr>
          <w:t>75</w:t>
        </w:r>
        <w:r w:rsidR="00123F0D">
          <w:rPr>
            <w:noProof/>
            <w:webHidden/>
          </w:rPr>
          <w:fldChar w:fldCharType="end"/>
        </w:r>
      </w:hyperlink>
    </w:p>
    <w:p w14:paraId="30FDBAE8"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2" w:history="1">
        <w:r w:rsidR="00123F0D" w:rsidRPr="00EC51C6">
          <w:rPr>
            <w:rStyle w:val="Hyperlink"/>
            <w:noProof/>
          </w:rPr>
          <w:t>t)</w:t>
        </w:r>
        <w:r w:rsidR="00123F0D">
          <w:rPr>
            <w:rFonts w:eastAsiaTheme="minorEastAsia" w:cstheme="minorBidi"/>
            <w:noProof/>
            <w:sz w:val="22"/>
            <w:szCs w:val="22"/>
          </w:rPr>
          <w:tab/>
        </w:r>
        <w:r w:rsidR="00123F0D" w:rsidRPr="00EC51C6">
          <w:rPr>
            <w:rStyle w:val="Hyperlink"/>
            <w:noProof/>
          </w:rPr>
          <w:t>19. Strafkammer (Strafvollstreckungskammer):</w:t>
        </w:r>
        <w:r w:rsidR="00123F0D">
          <w:rPr>
            <w:noProof/>
            <w:webHidden/>
          </w:rPr>
          <w:tab/>
        </w:r>
        <w:r w:rsidR="00123F0D">
          <w:rPr>
            <w:noProof/>
            <w:webHidden/>
          </w:rPr>
          <w:fldChar w:fldCharType="begin"/>
        </w:r>
        <w:r w:rsidR="00123F0D">
          <w:rPr>
            <w:noProof/>
            <w:webHidden/>
          </w:rPr>
          <w:instrText xml:space="preserve"> PAGEREF _Toc27741292 \h </w:instrText>
        </w:r>
        <w:r w:rsidR="00123F0D">
          <w:rPr>
            <w:noProof/>
            <w:webHidden/>
          </w:rPr>
        </w:r>
        <w:r w:rsidR="00123F0D">
          <w:rPr>
            <w:noProof/>
            <w:webHidden/>
          </w:rPr>
          <w:fldChar w:fldCharType="separate"/>
        </w:r>
        <w:r w:rsidR="00BD090D">
          <w:rPr>
            <w:noProof/>
            <w:webHidden/>
          </w:rPr>
          <w:t>75</w:t>
        </w:r>
        <w:r w:rsidR="00123F0D">
          <w:rPr>
            <w:noProof/>
            <w:webHidden/>
          </w:rPr>
          <w:fldChar w:fldCharType="end"/>
        </w:r>
      </w:hyperlink>
    </w:p>
    <w:p w14:paraId="10F810BB"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3" w:history="1">
        <w:r w:rsidR="00123F0D" w:rsidRPr="00EC51C6">
          <w:rPr>
            <w:rStyle w:val="Hyperlink"/>
            <w:noProof/>
          </w:rPr>
          <w:t>u)</w:t>
        </w:r>
        <w:r w:rsidR="00123F0D">
          <w:rPr>
            <w:rFonts w:eastAsiaTheme="minorEastAsia" w:cstheme="minorBidi"/>
            <w:noProof/>
            <w:sz w:val="22"/>
            <w:szCs w:val="22"/>
          </w:rPr>
          <w:tab/>
        </w:r>
        <w:r w:rsidR="00123F0D" w:rsidRPr="00EC51C6">
          <w:rPr>
            <w:rStyle w:val="Hyperlink"/>
            <w:noProof/>
          </w:rPr>
          <w:t>20. Strafkammer:</w:t>
        </w:r>
        <w:r w:rsidR="00123F0D">
          <w:rPr>
            <w:noProof/>
            <w:webHidden/>
          </w:rPr>
          <w:tab/>
        </w:r>
        <w:r w:rsidR="00123F0D">
          <w:rPr>
            <w:noProof/>
            <w:webHidden/>
          </w:rPr>
          <w:fldChar w:fldCharType="begin"/>
        </w:r>
        <w:r w:rsidR="00123F0D">
          <w:rPr>
            <w:noProof/>
            <w:webHidden/>
          </w:rPr>
          <w:instrText xml:space="preserve"> PAGEREF _Toc27741293 \h </w:instrText>
        </w:r>
        <w:r w:rsidR="00123F0D">
          <w:rPr>
            <w:noProof/>
            <w:webHidden/>
          </w:rPr>
        </w:r>
        <w:r w:rsidR="00123F0D">
          <w:rPr>
            <w:noProof/>
            <w:webHidden/>
          </w:rPr>
          <w:fldChar w:fldCharType="separate"/>
        </w:r>
        <w:r w:rsidR="00BD090D">
          <w:rPr>
            <w:noProof/>
            <w:webHidden/>
          </w:rPr>
          <w:t>75</w:t>
        </w:r>
        <w:r w:rsidR="00123F0D">
          <w:rPr>
            <w:noProof/>
            <w:webHidden/>
          </w:rPr>
          <w:fldChar w:fldCharType="end"/>
        </w:r>
      </w:hyperlink>
    </w:p>
    <w:p w14:paraId="17A67D20"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4" w:history="1">
        <w:r w:rsidR="00123F0D" w:rsidRPr="00EC51C6">
          <w:rPr>
            <w:rStyle w:val="Hyperlink"/>
            <w:noProof/>
          </w:rPr>
          <w:t>v)</w:t>
        </w:r>
        <w:r w:rsidR="00123F0D">
          <w:rPr>
            <w:rFonts w:eastAsiaTheme="minorEastAsia" w:cstheme="minorBidi"/>
            <w:noProof/>
            <w:sz w:val="22"/>
            <w:szCs w:val="22"/>
          </w:rPr>
          <w:tab/>
        </w:r>
        <w:r w:rsidR="00123F0D" w:rsidRPr="00EC51C6">
          <w:rPr>
            <w:rStyle w:val="Hyperlink"/>
            <w:noProof/>
          </w:rPr>
          <w:t>21. Strafkammer:</w:t>
        </w:r>
        <w:r w:rsidR="00123F0D">
          <w:rPr>
            <w:noProof/>
            <w:webHidden/>
          </w:rPr>
          <w:tab/>
        </w:r>
        <w:r w:rsidR="00123F0D">
          <w:rPr>
            <w:noProof/>
            <w:webHidden/>
          </w:rPr>
          <w:fldChar w:fldCharType="begin"/>
        </w:r>
        <w:r w:rsidR="00123F0D">
          <w:rPr>
            <w:noProof/>
            <w:webHidden/>
          </w:rPr>
          <w:instrText xml:space="preserve"> PAGEREF _Toc27741294 \h </w:instrText>
        </w:r>
        <w:r w:rsidR="00123F0D">
          <w:rPr>
            <w:noProof/>
            <w:webHidden/>
          </w:rPr>
        </w:r>
        <w:r w:rsidR="00123F0D">
          <w:rPr>
            <w:noProof/>
            <w:webHidden/>
          </w:rPr>
          <w:fldChar w:fldCharType="separate"/>
        </w:r>
        <w:r w:rsidR="00BD090D">
          <w:rPr>
            <w:noProof/>
            <w:webHidden/>
          </w:rPr>
          <w:t>75</w:t>
        </w:r>
        <w:r w:rsidR="00123F0D">
          <w:rPr>
            <w:noProof/>
            <w:webHidden/>
          </w:rPr>
          <w:fldChar w:fldCharType="end"/>
        </w:r>
      </w:hyperlink>
    </w:p>
    <w:p w14:paraId="691AE806" w14:textId="77777777" w:rsidR="00123F0D" w:rsidRDefault="000542F5">
      <w:pPr>
        <w:pStyle w:val="Verzeichnis6"/>
        <w:tabs>
          <w:tab w:val="left" w:pos="1680"/>
          <w:tab w:val="right" w:leader="underscore" w:pos="9062"/>
        </w:tabs>
        <w:rPr>
          <w:rFonts w:eastAsiaTheme="minorEastAsia" w:cstheme="minorBidi"/>
          <w:noProof/>
          <w:sz w:val="22"/>
          <w:szCs w:val="22"/>
        </w:rPr>
      </w:pPr>
      <w:hyperlink w:anchor="_Toc27741295" w:history="1">
        <w:r w:rsidR="00123F0D" w:rsidRPr="00EC51C6">
          <w:rPr>
            <w:rStyle w:val="Hyperlink"/>
            <w:noProof/>
          </w:rPr>
          <w:t>w)</w:t>
        </w:r>
        <w:r w:rsidR="00123F0D">
          <w:rPr>
            <w:rFonts w:eastAsiaTheme="minorEastAsia" w:cstheme="minorBidi"/>
            <w:noProof/>
            <w:sz w:val="22"/>
            <w:szCs w:val="22"/>
          </w:rPr>
          <w:tab/>
        </w:r>
        <w:r w:rsidR="00123F0D" w:rsidRPr="00EC51C6">
          <w:rPr>
            <w:rStyle w:val="Hyperlink"/>
            <w:noProof/>
          </w:rPr>
          <w:t>22. Strafkammer (kleine Strafkammer):</w:t>
        </w:r>
        <w:r w:rsidR="00123F0D">
          <w:rPr>
            <w:noProof/>
            <w:webHidden/>
          </w:rPr>
          <w:tab/>
        </w:r>
        <w:r w:rsidR="00123F0D">
          <w:rPr>
            <w:noProof/>
            <w:webHidden/>
          </w:rPr>
          <w:fldChar w:fldCharType="begin"/>
        </w:r>
        <w:r w:rsidR="00123F0D">
          <w:rPr>
            <w:noProof/>
            <w:webHidden/>
          </w:rPr>
          <w:instrText xml:space="preserve"> PAGEREF _Toc27741295 \h </w:instrText>
        </w:r>
        <w:r w:rsidR="00123F0D">
          <w:rPr>
            <w:noProof/>
            <w:webHidden/>
          </w:rPr>
        </w:r>
        <w:r w:rsidR="00123F0D">
          <w:rPr>
            <w:noProof/>
            <w:webHidden/>
          </w:rPr>
          <w:fldChar w:fldCharType="separate"/>
        </w:r>
        <w:r w:rsidR="00BD090D">
          <w:rPr>
            <w:noProof/>
            <w:webHidden/>
          </w:rPr>
          <w:t>75</w:t>
        </w:r>
        <w:r w:rsidR="00123F0D">
          <w:rPr>
            <w:noProof/>
            <w:webHidden/>
          </w:rPr>
          <w:fldChar w:fldCharType="end"/>
        </w:r>
      </w:hyperlink>
    </w:p>
    <w:p w14:paraId="48441F3F" w14:textId="77777777" w:rsidR="00123F0D" w:rsidRDefault="000542F5">
      <w:pPr>
        <w:pStyle w:val="Verzeichnis1"/>
        <w:tabs>
          <w:tab w:val="left" w:pos="480"/>
          <w:tab w:val="right" w:leader="underscore" w:pos="9062"/>
        </w:tabs>
        <w:rPr>
          <w:rFonts w:eastAsiaTheme="minorEastAsia" w:cstheme="minorBidi"/>
          <w:b w:val="0"/>
          <w:bCs w:val="0"/>
          <w:i w:val="0"/>
          <w:iCs w:val="0"/>
          <w:noProof/>
          <w:sz w:val="22"/>
          <w:szCs w:val="22"/>
        </w:rPr>
      </w:pPr>
      <w:hyperlink w:anchor="_Toc27741296" w:history="1">
        <w:r w:rsidR="00123F0D" w:rsidRPr="00EC51C6">
          <w:rPr>
            <w:rStyle w:val="Hyperlink"/>
            <w:noProof/>
          </w:rPr>
          <w:t>D.</w:t>
        </w:r>
        <w:r w:rsidR="00123F0D">
          <w:rPr>
            <w:rFonts w:eastAsiaTheme="minorEastAsia" w:cstheme="minorBidi"/>
            <w:b w:val="0"/>
            <w:bCs w:val="0"/>
            <w:i w:val="0"/>
            <w:iCs w:val="0"/>
            <w:noProof/>
            <w:sz w:val="22"/>
            <w:szCs w:val="22"/>
          </w:rPr>
          <w:tab/>
        </w:r>
        <w:r w:rsidR="00123F0D" w:rsidRPr="00EC51C6">
          <w:rPr>
            <w:rStyle w:val="Hyperlink"/>
            <w:noProof/>
          </w:rPr>
          <w:t>Sonstiges</w:t>
        </w:r>
        <w:r w:rsidR="00123F0D">
          <w:rPr>
            <w:noProof/>
            <w:webHidden/>
          </w:rPr>
          <w:tab/>
        </w:r>
        <w:r w:rsidR="00123F0D">
          <w:rPr>
            <w:noProof/>
            <w:webHidden/>
          </w:rPr>
          <w:fldChar w:fldCharType="begin"/>
        </w:r>
        <w:r w:rsidR="00123F0D">
          <w:rPr>
            <w:noProof/>
            <w:webHidden/>
          </w:rPr>
          <w:instrText xml:space="preserve"> PAGEREF _Toc27741296 \h </w:instrText>
        </w:r>
        <w:r w:rsidR="00123F0D">
          <w:rPr>
            <w:noProof/>
            <w:webHidden/>
          </w:rPr>
        </w:r>
        <w:r w:rsidR="00123F0D">
          <w:rPr>
            <w:noProof/>
            <w:webHidden/>
          </w:rPr>
          <w:fldChar w:fldCharType="separate"/>
        </w:r>
        <w:r w:rsidR="00BD090D">
          <w:rPr>
            <w:noProof/>
            <w:webHidden/>
          </w:rPr>
          <w:t>76</w:t>
        </w:r>
        <w:r w:rsidR="00123F0D">
          <w:rPr>
            <w:noProof/>
            <w:webHidden/>
          </w:rPr>
          <w:fldChar w:fldCharType="end"/>
        </w:r>
      </w:hyperlink>
    </w:p>
    <w:p w14:paraId="786F9165"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97" w:history="1">
        <w:r w:rsidR="00123F0D" w:rsidRPr="00EC51C6">
          <w:rPr>
            <w:rStyle w:val="Hyperlink"/>
            <w:noProof/>
          </w:rPr>
          <w:t>I.</w:t>
        </w:r>
        <w:r w:rsidR="00123F0D">
          <w:rPr>
            <w:rFonts w:eastAsiaTheme="minorEastAsia" w:cstheme="minorBidi"/>
            <w:b w:val="0"/>
            <w:bCs w:val="0"/>
            <w:noProof/>
          </w:rPr>
          <w:tab/>
        </w:r>
        <w:r w:rsidR="00123F0D" w:rsidRPr="00EC51C6">
          <w:rPr>
            <w:rStyle w:val="Hyperlink"/>
            <w:noProof/>
          </w:rPr>
          <w:t>Justizverwaltung</w:t>
        </w:r>
        <w:r w:rsidR="00123F0D">
          <w:rPr>
            <w:noProof/>
            <w:webHidden/>
          </w:rPr>
          <w:tab/>
        </w:r>
        <w:r w:rsidR="00123F0D">
          <w:rPr>
            <w:noProof/>
            <w:webHidden/>
          </w:rPr>
          <w:fldChar w:fldCharType="begin"/>
        </w:r>
        <w:r w:rsidR="00123F0D">
          <w:rPr>
            <w:noProof/>
            <w:webHidden/>
          </w:rPr>
          <w:instrText xml:space="preserve"> PAGEREF _Toc27741297 \h </w:instrText>
        </w:r>
        <w:r w:rsidR="00123F0D">
          <w:rPr>
            <w:noProof/>
            <w:webHidden/>
          </w:rPr>
        </w:r>
        <w:r w:rsidR="00123F0D">
          <w:rPr>
            <w:noProof/>
            <w:webHidden/>
          </w:rPr>
          <w:fldChar w:fldCharType="separate"/>
        </w:r>
        <w:r w:rsidR="00BD090D">
          <w:rPr>
            <w:noProof/>
            <w:webHidden/>
          </w:rPr>
          <w:t>76</w:t>
        </w:r>
        <w:r w:rsidR="00123F0D">
          <w:rPr>
            <w:noProof/>
            <w:webHidden/>
          </w:rPr>
          <w:fldChar w:fldCharType="end"/>
        </w:r>
      </w:hyperlink>
    </w:p>
    <w:p w14:paraId="6B29C3E7" w14:textId="77777777" w:rsidR="00123F0D" w:rsidRDefault="000542F5">
      <w:pPr>
        <w:pStyle w:val="Verzeichnis2"/>
        <w:tabs>
          <w:tab w:val="left" w:pos="720"/>
          <w:tab w:val="right" w:leader="underscore" w:pos="9062"/>
        </w:tabs>
        <w:rPr>
          <w:rFonts w:eastAsiaTheme="minorEastAsia" w:cstheme="minorBidi"/>
          <w:b w:val="0"/>
          <w:bCs w:val="0"/>
          <w:noProof/>
        </w:rPr>
      </w:pPr>
      <w:hyperlink w:anchor="_Toc27741298" w:history="1">
        <w:r w:rsidR="00123F0D" w:rsidRPr="00EC51C6">
          <w:rPr>
            <w:rStyle w:val="Hyperlink"/>
            <w:noProof/>
          </w:rPr>
          <w:t>II.</w:t>
        </w:r>
        <w:r w:rsidR="00123F0D">
          <w:rPr>
            <w:rFonts w:eastAsiaTheme="minorEastAsia" w:cstheme="minorBidi"/>
            <w:b w:val="0"/>
            <w:bCs w:val="0"/>
            <w:noProof/>
          </w:rPr>
          <w:tab/>
        </w:r>
        <w:r w:rsidR="00123F0D" w:rsidRPr="00EC51C6">
          <w:rPr>
            <w:rStyle w:val="Hyperlink"/>
            <w:noProof/>
          </w:rPr>
          <w:t>Güterichter</w:t>
        </w:r>
        <w:r w:rsidR="00123F0D">
          <w:rPr>
            <w:noProof/>
            <w:webHidden/>
          </w:rPr>
          <w:tab/>
        </w:r>
        <w:r w:rsidR="00123F0D">
          <w:rPr>
            <w:noProof/>
            <w:webHidden/>
          </w:rPr>
          <w:fldChar w:fldCharType="begin"/>
        </w:r>
        <w:r w:rsidR="00123F0D">
          <w:rPr>
            <w:noProof/>
            <w:webHidden/>
          </w:rPr>
          <w:instrText xml:space="preserve"> PAGEREF _Toc27741298 \h </w:instrText>
        </w:r>
        <w:r w:rsidR="00123F0D">
          <w:rPr>
            <w:noProof/>
            <w:webHidden/>
          </w:rPr>
        </w:r>
        <w:r w:rsidR="00123F0D">
          <w:rPr>
            <w:noProof/>
            <w:webHidden/>
          </w:rPr>
          <w:fldChar w:fldCharType="separate"/>
        </w:r>
        <w:r w:rsidR="00BD090D">
          <w:rPr>
            <w:noProof/>
            <w:webHidden/>
          </w:rPr>
          <w:t>76</w:t>
        </w:r>
        <w:r w:rsidR="00123F0D">
          <w:rPr>
            <w:noProof/>
            <w:webHidden/>
          </w:rPr>
          <w:fldChar w:fldCharType="end"/>
        </w:r>
      </w:hyperlink>
    </w:p>
    <w:p w14:paraId="3C4D6AA2" w14:textId="77777777" w:rsidR="00123F0D" w:rsidRDefault="000542F5">
      <w:pPr>
        <w:pStyle w:val="Verzeichnis1"/>
        <w:tabs>
          <w:tab w:val="left" w:pos="480"/>
          <w:tab w:val="right" w:leader="underscore" w:pos="9062"/>
        </w:tabs>
        <w:rPr>
          <w:rFonts w:eastAsiaTheme="minorEastAsia" w:cstheme="minorBidi"/>
          <w:b w:val="0"/>
          <w:bCs w:val="0"/>
          <w:i w:val="0"/>
          <w:iCs w:val="0"/>
          <w:noProof/>
          <w:sz w:val="22"/>
          <w:szCs w:val="22"/>
        </w:rPr>
      </w:pPr>
      <w:hyperlink w:anchor="_Toc27741299" w:history="1">
        <w:r w:rsidR="00123F0D" w:rsidRPr="00EC51C6">
          <w:rPr>
            <w:rStyle w:val="Hyperlink"/>
            <w:noProof/>
          </w:rPr>
          <w:t>E.</w:t>
        </w:r>
        <w:r w:rsidR="00123F0D">
          <w:rPr>
            <w:rFonts w:eastAsiaTheme="minorEastAsia" w:cstheme="minorBidi"/>
            <w:b w:val="0"/>
            <w:bCs w:val="0"/>
            <w:i w:val="0"/>
            <w:iCs w:val="0"/>
            <w:noProof/>
            <w:sz w:val="22"/>
            <w:szCs w:val="22"/>
          </w:rPr>
          <w:tab/>
        </w:r>
        <w:r w:rsidR="00123F0D" w:rsidRPr="00EC51C6">
          <w:rPr>
            <w:rStyle w:val="Hyperlink"/>
            <w:noProof/>
          </w:rPr>
          <w:t>Geschäftsverteilungsplan Bereitschaftsdienst im Landgerichtsbezirk Bielefeld</w:t>
        </w:r>
        <w:r w:rsidR="00123F0D">
          <w:rPr>
            <w:noProof/>
            <w:webHidden/>
          </w:rPr>
          <w:tab/>
        </w:r>
        <w:r w:rsidR="00123F0D">
          <w:rPr>
            <w:noProof/>
            <w:webHidden/>
          </w:rPr>
          <w:fldChar w:fldCharType="begin"/>
        </w:r>
        <w:r w:rsidR="00123F0D">
          <w:rPr>
            <w:noProof/>
            <w:webHidden/>
          </w:rPr>
          <w:instrText xml:space="preserve"> PAGEREF _Toc27741299 \h </w:instrText>
        </w:r>
        <w:r w:rsidR="00123F0D">
          <w:rPr>
            <w:noProof/>
            <w:webHidden/>
          </w:rPr>
        </w:r>
        <w:r w:rsidR="00123F0D">
          <w:rPr>
            <w:noProof/>
            <w:webHidden/>
          </w:rPr>
          <w:fldChar w:fldCharType="separate"/>
        </w:r>
        <w:r w:rsidR="00BD090D">
          <w:rPr>
            <w:noProof/>
            <w:webHidden/>
          </w:rPr>
          <w:t>78</w:t>
        </w:r>
        <w:r w:rsidR="00123F0D">
          <w:rPr>
            <w:noProof/>
            <w:webHidden/>
          </w:rPr>
          <w:fldChar w:fldCharType="end"/>
        </w:r>
      </w:hyperlink>
    </w:p>
    <w:p w14:paraId="25211E3B" w14:textId="77777777" w:rsidR="009E2009" w:rsidRPr="00BA32F8" w:rsidRDefault="00831FC2" w:rsidP="00B9259A">
      <w:pPr>
        <w:jc w:val="both"/>
      </w:pPr>
      <w:r w:rsidRPr="00BA32F8">
        <w:rPr>
          <w:rFonts w:asciiTheme="majorHAnsi" w:hAnsiTheme="majorHAnsi"/>
          <w:caps/>
        </w:rPr>
        <w:fldChar w:fldCharType="end"/>
      </w:r>
      <w:r w:rsidR="009E2009" w:rsidRPr="00BA32F8">
        <w:br w:type="page"/>
      </w:r>
    </w:p>
    <w:p w14:paraId="0291751D" w14:textId="77777777" w:rsidR="009F1B62" w:rsidRPr="00BA32F8" w:rsidRDefault="009F1B62" w:rsidP="007A62FD">
      <w:pPr>
        <w:pStyle w:val="berschrift1"/>
      </w:pPr>
      <w:bookmarkStart w:id="5" w:name="_Toc466549139"/>
      <w:bookmarkStart w:id="6" w:name="_Toc466549801"/>
      <w:bookmarkStart w:id="7" w:name="_Toc468285134"/>
      <w:bookmarkStart w:id="8" w:name="_Toc27741132"/>
      <w:r w:rsidRPr="00BA32F8">
        <w:lastRenderedPageBreak/>
        <w:t>Allgemeines</w:t>
      </w:r>
      <w:bookmarkEnd w:id="5"/>
      <w:bookmarkEnd w:id="6"/>
      <w:bookmarkEnd w:id="7"/>
      <w:bookmarkEnd w:id="8"/>
    </w:p>
    <w:p w14:paraId="21467C14" w14:textId="77777777" w:rsidR="009F1B62" w:rsidRPr="00BA32F8" w:rsidRDefault="009F1B62" w:rsidP="00B9259A">
      <w:pPr>
        <w:jc w:val="both"/>
      </w:pPr>
    </w:p>
    <w:p w14:paraId="2812DAFE" w14:textId="77777777" w:rsidR="009F1B62" w:rsidRPr="00BA32F8" w:rsidRDefault="009F1B62" w:rsidP="00B9259A">
      <w:pPr>
        <w:jc w:val="both"/>
      </w:pPr>
      <w:r w:rsidRPr="00BA32F8">
        <w:t xml:space="preserve">Für die Bestimmung der Zuständigkeit gilt folgendes: </w:t>
      </w:r>
    </w:p>
    <w:p w14:paraId="766816F0" w14:textId="77777777" w:rsidR="009F1B62" w:rsidRPr="00BA32F8" w:rsidRDefault="009F1B62" w:rsidP="00B9259A">
      <w:pPr>
        <w:jc w:val="both"/>
      </w:pPr>
    </w:p>
    <w:p w14:paraId="1244FF22" w14:textId="77777777" w:rsidR="009F1B62" w:rsidRPr="00BA32F8" w:rsidRDefault="009F1B62" w:rsidP="00B9259A">
      <w:pPr>
        <w:pStyle w:val="berschrift2"/>
        <w:jc w:val="both"/>
      </w:pPr>
      <w:bookmarkStart w:id="9" w:name="_Toc466549140"/>
      <w:bookmarkStart w:id="10" w:name="_Toc466549802"/>
      <w:bookmarkStart w:id="11" w:name="_Toc468285135"/>
      <w:bookmarkStart w:id="12" w:name="_Toc27741133"/>
      <w:r w:rsidRPr="00BA32F8">
        <w:t>hinsichtlich der Zivil- und Strafkammern:</w:t>
      </w:r>
      <w:bookmarkEnd w:id="9"/>
      <w:bookmarkEnd w:id="10"/>
      <w:bookmarkEnd w:id="11"/>
      <w:bookmarkEnd w:id="12"/>
    </w:p>
    <w:p w14:paraId="7BFC7E42" w14:textId="77777777" w:rsidR="006F230B" w:rsidRPr="00BA32F8" w:rsidRDefault="00571576" w:rsidP="00B9259A">
      <w:pPr>
        <w:pStyle w:val="berschrift3"/>
        <w:jc w:val="both"/>
      </w:pPr>
      <w:bookmarkStart w:id="13" w:name="_Toc466549141"/>
      <w:bookmarkStart w:id="14" w:name="_Toc466549803"/>
      <w:bookmarkStart w:id="15" w:name="_Toc468285136"/>
      <w:bookmarkStart w:id="16" w:name="_Toc27741134"/>
      <w:bookmarkEnd w:id="13"/>
      <w:bookmarkEnd w:id="14"/>
      <w:r w:rsidRPr="00BA32F8">
        <w:t>Fortgeltung</w:t>
      </w:r>
      <w:bookmarkEnd w:id="15"/>
      <w:bookmarkEnd w:id="16"/>
    </w:p>
    <w:p w14:paraId="2084B20C" w14:textId="77777777" w:rsidR="009F1B62" w:rsidRPr="00BA32F8" w:rsidRDefault="009F1B62" w:rsidP="00B9259A">
      <w:pPr>
        <w:jc w:val="both"/>
      </w:pPr>
      <w:r w:rsidRPr="00BA32F8">
        <w:t xml:space="preserve">Für die vor dem </w:t>
      </w:r>
      <w:r w:rsidRPr="00BA32F8">
        <w:rPr>
          <w:b/>
          <w:bCs/>
          <w:iCs/>
        </w:rPr>
        <w:t>01.01.</w:t>
      </w:r>
      <w:r w:rsidR="005569BC" w:rsidRPr="00BA32F8">
        <w:rPr>
          <w:b/>
          <w:bCs/>
          <w:iCs/>
        </w:rPr>
        <w:t>2020</w:t>
      </w:r>
      <w:r w:rsidR="005569BC" w:rsidRPr="00BA32F8">
        <w:t xml:space="preserve"> </w:t>
      </w:r>
      <w:r w:rsidRPr="00BA32F8">
        <w:t xml:space="preserve">eingegangenen Sachen gilt die bis </w:t>
      </w:r>
      <w:r w:rsidR="009F2480" w:rsidRPr="00BA32F8">
        <w:rPr>
          <w:bCs/>
          <w:iCs/>
        </w:rPr>
        <w:t>31.12.</w:t>
      </w:r>
      <w:r w:rsidR="005569BC" w:rsidRPr="00BA32F8">
        <w:rPr>
          <w:bCs/>
          <w:iCs/>
        </w:rPr>
        <w:t>2019</w:t>
      </w:r>
      <w:r w:rsidR="005569BC" w:rsidRPr="00BA32F8">
        <w:t xml:space="preserve"> </w:t>
      </w:r>
      <w:r w:rsidRPr="00BA32F8">
        <w:t>maßgebliche Geschäftsverteilung fort, es sei denn, dieser Geschäftsverteilungsplan enthält eine hiervon abweichende ausdrückliche Regelung. Im Laufe des Geschäftsjahres eintretende Zuständigkeitsänderungen gelten ebenso grundsätzlich nur für die vom Tage der Änderung ab neu eingehenden Sachen, wenn nicht ausdrücklich etwas anderes bestimmt ist.</w:t>
      </w:r>
    </w:p>
    <w:p w14:paraId="1DAF4ACE" w14:textId="77777777" w:rsidR="009F1B62" w:rsidRPr="00BA32F8" w:rsidRDefault="009F1B62" w:rsidP="00B9259A">
      <w:pPr>
        <w:jc w:val="both"/>
      </w:pPr>
      <w:r w:rsidRPr="00BA32F8">
        <w:t xml:space="preserve">Wenn im Geschäftsverteilungsplan nicht ausdrücklich etwas anderes bestimmt ist, ist die mit der Bearbeitung einer Sache zunächst befasste Zivilkammer </w:t>
      </w:r>
      <w:r w:rsidR="00AC4B97" w:rsidRPr="00BA32F8">
        <w:t>zur Abgabe der Sache an eine an</w:t>
      </w:r>
      <w:r w:rsidRPr="00BA32F8">
        <w:t xml:space="preserve">dere Kammer nicht mehr befugt, wenn sie </w:t>
      </w:r>
      <w:r w:rsidR="00AC4B97" w:rsidRPr="00BA32F8">
        <w:t>bereits eine sachliche Entschei</w:t>
      </w:r>
      <w:r w:rsidRPr="00BA32F8">
        <w:t>dung oder Verfügung getroffen hat. Das gilt auch, wenn die Kammer die Sache nur im Prozesskostenhilfeverfahren bearbeitet hat. Eine sachliche Verfügung ist nicht das Hinwirken auf eine gesetzlich gebotene Vervollständigung oder Korrektur der Angaben zur Person der Parteien oder Beschuldigten, soweit sie unter dem erkennbaren Vorbehalt der endgültigen Geschäftsverteilung erfolgt.</w:t>
      </w:r>
    </w:p>
    <w:p w14:paraId="68D58F82" w14:textId="77777777" w:rsidR="009F1B62" w:rsidRPr="00BA32F8" w:rsidRDefault="009F1B62" w:rsidP="00B9259A">
      <w:pPr>
        <w:jc w:val="both"/>
      </w:pPr>
      <w:r w:rsidRPr="00BA32F8">
        <w:t xml:space="preserve">Eine Strafkammer, die über die Eröffnung des Hauptverfahrens entschieden oder Termin zur Berufungsverhandlung bestimmt hat, bleibt mit dem jeweiligen Verfahren </w:t>
      </w:r>
    </w:p>
    <w:p w14:paraId="63EF63CA" w14:textId="77777777" w:rsidR="009F1B62" w:rsidRPr="00BA32F8" w:rsidRDefault="009F1B62" w:rsidP="00B9259A">
      <w:pPr>
        <w:jc w:val="both"/>
      </w:pPr>
      <w:r w:rsidRPr="00BA32F8">
        <w:t>auch dann weiter befasst, wenn sich ihre Unzuständigkeit nachträglich ergibt, es sei denn, es handelt sich um die gesetzliche Zuständigkeit einer anderen Kammer.</w:t>
      </w:r>
    </w:p>
    <w:p w14:paraId="71D415FF" w14:textId="77777777" w:rsidR="00860660" w:rsidRPr="00BA32F8" w:rsidRDefault="00860660" w:rsidP="00B9259A">
      <w:pPr>
        <w:jc w:val="both"/>
      </w:pPr>
    </w:p>
    <w:p w14:paraId="705CBAC4" w14:textId="77777777" w:rsidR="00E26E74" w:rsidRPr="00BA32F8" w:rsidRDefault="00571576" w:rsidP="00B9259A">
      <w:pPr>
        <w:pStyle w:val="berschrift3"/>
        <w:jc w:val="both"/>
      </w:pPr>
      <w:bookmarkStart w:id="17" w:name="_Toc466549142"/>
      <w:bookmarkStart w:id="18" w:name="_Toc466549804"/>
      <w:bookmarkStart w:id="19" w:name="_Toc468285137"/>
      <w:bookmarkStart w:id="20" w:name="_Toc27741135"/>
      <w:bookmarkEnd w:id="17"/>
      <w:bookmarkEnd w:id="18"/>
      <w:r w:rsidRPr="00BA32F8">
        <w:t>Meinungsverschiedenheiten</w:t>
      </w:r>
      <w:bookmarkEnd w:id="19"/>
      <w:bookmarkEnd w:id="20"/>
    </w:p>
    <w:p w14:paraId="3075D708" w14:textId="77777777" w:rsidR="009F1B62" w:rsidRPr="00BA32F8" w:rsidRDefault="009F1B62" w:rsidP="00B9259A">
      <w:pPr>
        <w:jc w:val="both"/>
      </w:pPr>
      <w:r w:rsidRPr="00BA32F8">
        <w:t xml:space="preserve">Bei Meinungsverschiedenheiten von Kammern über ihre Zuständigkeit gibt </w:t>
      </w:r>
      <w:r w:rsidR="00B71D26" w:rsidRPr="00BA32F8">
        <w:t xml:space="preserve">Herr </w:t>
      </w:r>
      <w:r w:rsidR="00F96013" w:rsidRPr="00BA32F8">
        <w:t xml:space="preserve">Vorsitzender Richter am Landgericht Dr. Misera </w:t>
      </w:r>
      <w:r w:rsidRPr="00BA32F8">
        <w:t>seine Stellungnahme ab. Falls sich die beteiligten Kammern dieser nicht anschließen, entscheidet das Präsidium.</w:t>
      </w:r>
    </w:p>
    <w:p w14:paraId="33C7220D" w14:textId="77777777" w:rsidR="009F1B62" w:rsidRPr="00BA32F8" w:rsidRDefault="009F1B62" w:rsidP="00B9259A">
      <w:pPr>
        <w:jc w:val="both"/>
      </w:pPr>
    </w:p>
    <w:p w14:paraId="797225E2" w14:textId="77777777" w:rsidR="00E26E74" w:rsidRPr="00BA32F8" w:rsidRDefault="00571576" w:rsidP="00B9259A">
      <w:pPr>
        <w:pStyle w:val="berschrift3"/>
        <w:jc w:val="both"/>
      </w:pPr>
      <w:bookmarkStart w:id="21" w:name="_Toc466549143"/>
      <w:bookmarkStart w:id="22" w:name="_Toc466549805"/>
      <w:bookmarkStart w:id="23" w:name="_Toc468285138"/>
      <w:bookmarkStart w:id="24" w:name="_Ref468703822"/>
      <w:bookmarkStart w:id="25" w:name="_Toc27741136"/>
      <w:bookmarkEnd w:id="21"/>
      <w:bookmarkEnd w:id="22"/>
      <w:r w:rsidRPr="00BA32F8">
        <w:t>Reihenfolge der Vertretung</w:t>
      </w:r>
      <w:bookmarkEnd w:id="23"/>
      <w:bookmarkEnd w:id="24"/>
      <w:bookmarkEnd w:id="25"/>
    </w:p>
    <w:p w14:paraId="2B245526" w14:textId="77777777" w:rsidR="009F1B62" w:rsidRPr="00BA32F8" w:rsidRDefault="009F1B62" w:rsidP="00B9259A">
      <w:pPr>
        <w:jc w:val="both"/>
      </w:pPr>
      <w:r w:rsidRPr="00BA32F8">
        <w:t xml:space="preserve">Soweit im Kammerbesetzungsplan Mitglieder oder Beisitzer einer oder mehrere Kammern als Vertreter bezeichnet sind, werden sie in der Reihenfolge ihres Dienstalters </w:t>
      </w:r>
      <w:r w:rsidRPr="00BA32F8">
        <w:lastRenderedPageBreak/>
        <w:t>herangezogen, und zwar der nach dem Dienstalter jüngste zuerst, bei gleichem Dienstalter der nach dem Lebensalter jüngste zuerst, Vorsitzende Richter zuletzt.</w:t>
      </w:r>
    </w:p>
    <w:p w14:paraId="2BE36AFF" w14:textId="77777777" w:rsidR="00A564F8" w:rsidRPr="00BA32F8" w:rsidRDefault="00A564F8" w:rsidP="00B9259A">
      <w:pPr>
        <w:jc w:val="both"/>
      </w:pPr>
    </w:p>
    <w:p w14:paraId="4E8C8A75" w14:textId="77777777" w:rsidR="00A564F8" w:rsidRPr="00BA32F8" w:rsidRDefault="00A564F8" w:rsidP="00B9259A">
      <w:pPr>
        <w:jc w:val="both"/>
      </w:pPr>
      <w:r w:rsidRPr="00BA32F8">
        <w:t>Bei der Vertretung der 1., 2., 3., 4., 8., 9., 10.</w:t>
      </w:r>
      <w:r w:rsidR="00717742" w:rsidRPr="00BA32F8">
        <w:t>,</w:t>
      </w:r>
      <w:r w:rsidR="003E14D2" w:rsidRPr="00BA32F8">
        <w:t xml:space="preserve"> </w:t>
      </w:r>
      <w:r w:rsidRPr="00BA32F8">
        <w:t xml:space="preserve">20. </w:t>
      </w:r>
      <w:r w:rsidR="00717742" w:rsidRPr="00BA32F8">
        <w:t xml:space="preserve">und 21. </w:t>
      </w:r>
      <w:r w:rsidRPr="00BA32F8">
        <w:t>Strafkammer erfolgt die Vertretung nach dem folgenden Schema.</w:t>
      </w:r>
    </w:p>
    <w:p w14:paraId="00A891D6" w14:textId="77777777" w:rsidR="008454CB" w:rsidRPr="00BA32F8" w:rsidRDefault="008454CB" w:rsidP="00B9259A">
      <w:pPr>
        <w:ind w:left="-284"/>
        <w:jc w:val="both"/>
      </w:pPr>
    </w:p>
    <w:tbl>
      <w:tblPr>
        <w:tblStyle w:val="Tabellenraster"/>
        <w:tblW w:w="0" w:type="auto"/>
        <w:tblLook w:val="04A0" w:firstRow="1" w:lastRow="0" w:firstColumn="1" w:lastColumn="0" w:noHBand="0" w:noVBand="1"/>
      </w:tblPr>
      <w:tblGrid>
        <w:gridCol w:w="1179"/>
        <w:gridCol w:w="1168"/>
        <w:gridCol w:w="1129"/>
        <w:gridCol w:w="1130"/>
        <w:gridCol w:w="1130"/>
        <w:gridCol w:w="1162"/>
        <w:gridCol w:w="1130"/>
        <w:gridCol w:w="1034"/>
      </w:tblGrid>
      <w:tr w:rsidR="00375FBC" w:rsidRPr="00BA32F8" w14:paraId="4303E24A" w14:textId="77777777" w:rsidTr="009850BF">
        <w:tc>
          <w:tcPr>
            <w:tcW w:w="9062" w:type="dxa"/>
            <w:gridSpan w:val="8"/>
            <w:tcBorders>
              <w:top w:val="single" w:sz="4" w:space="0" w:color="auto"/>
              <w:left w:val="single" w:sz="4" w:space="0" w:color="auto"/>
              <w:bottom w:val="single" w:sz="4" w:space="0" w:color="auto"/>
              <w:right w:val="single" w:sz="4" w:space="0" w:color="auto"/>
            </w:tcBorders>
            <w:hideMark/>
          </w:tcPr>
          <w:p w14:paraId="5DEF5E5C" w14:textId="77777777" w:rsidR="00375FBC" w:rsidRPr="00BA32F8" w:rsidRDefault="00375FBC" w:rsidP="009850BF">
            <w:pPr>
              <w:spacing w:line="240" w:lineRule="auto"/>
              <w:jc w:val="both"/>
              <w:rPr>
                <w:b/>
              </w:rPr>
            </w:pPr>
            <w:r w:rsidRPr="00BA32F8">
              <w:rPr>
                <w:b/>
              </w:rPr>
              <w:t>Vertreterkette der großen Strafkammern</w:t>
            </w:r>
          </w:p>
        </w:tc>
      </w:tr>
      <w:tr w:rsidR="00375FBC" w:rsidRPr="00BA32F8" w14:paraId="0CBA7FAB" w14:textId="77777777" w:rsidTr="009850BF">
        <w:tc>
          <w:tcPr>
            <w:tcW w:w="1179" w:type="dxa"/>
            <w:vMerge w:val="restart"/>
            <w:tcBorders>
              <w:top w:val="single" w:sz="4" w:space="0" w:color="auto"/>
              <w:left w:val="single" w:sz="4" w:space="0" w:color="auto"/>
              <w:bottom w:val="single" w:sz="4" w:space="0" w:color="auto"/>
              <w:right w:val="single" w:sz="4" w:space="0" w:color="auto"/>
            </w:tcBorders>
            <w:vAlign w:val="bottom"/>
            <w:hideMark/>
          </w:tcPr>
          <w:p w14:paraId="070D0149" w14:textId="77777777" w:rsidR="00375FBC" w:rsidRPr="00BA32F8" w:rsidRDefault="00375FBC" w:rsidP="009850BF">
            <w:pPr>
              <w:spacing w:line="240" w:lineRule="auto"/>
              <w:jc w:val="both"/>
              <w:rPr>
                <w:b/>
                <w:sz w:val="22"/>
                <w:szCs w:val="22"/>
              </w:rPr>
            </w:pPr>
            <w:r w:rsidRPr="00BA32F8">
              <w:rPr>
                <w:b/>
              </w:rPr>
              <w:t>Kammer</w:t>
            </w:r>
          </w:p>
        </w:tc>
        <w:tc>
          <w:tcPr>
            <w:tcW w:w="1168" w:type="dxa"/>
            <w:vMerge w:val="restart"/>
            <w:tcBorders>
              <w:top w:val="single" w:sz="4" w:space="0" w:color="auto"/>
              <w:left w:val="single" w:sz="4" w:space="0" w:color="auto"/>
              <w:bottom w:val="single" w:sz="4" w:space="0" w:color="auto"/>
              <w:right w:val="single" w:sz="4" w:space="0" w:color="auto"/>
            </w:tcBorders>
            <w:vAlign w:val="bottom"/>
            <w:hideMark/>
          </w:tcPr>
          <w:p w14:paraId="18F6FD2D" w14:textId="77777777" w:rsidR="00375FBC" w:rsidRPr="00BA32F8" w:rsidRDefault="00375FBC" w:rsidP="009850BF">
            <w:pPr>
              <w:spacing w:line="240" w:lineRule="auto"/>
              <w:jc w:val="both"/>
              <w:rPr>
                <w:b/>
              </w:rPr>
            </w:pPr>
            <w:r w:rsidRPr="00BA32F8">
              <w:rPr>
                <w:b/>
              </w:rPr>
              <w:t>Vertreter-</w:t>
            </w:r>
            <w:r w:rsidRPr="00BA32F8">
              <w:rPr>
                <w:b/>
              </w:rPr>
              <w:br/>
              <w:t>kammer</w:t>
            </w:r>
          </w:p>
        </w:tc>
        <w:tc>
          <w:tcPr>
            <w:tcW w:w="6715" w:type="dxa"/>
            <w:gridSpan w:val="6"/>
            <w:tcBorders>
              <w:top w:val="single" w:sz="4" w:space="0" w:color="auto"/>
              <w:left w:val="single" w:sz="4" w:space="0" w:color="auto"/>
              <w:bottom w:val="single" w:sz="4" w:space="0" w:color="auto"/>
              <w:right w:val="single" w:sz="4" w:space="0" w:color="auto"/>
            </w:tcBorders>
            <w:hideMark/>
          </w:tcPr>
          <w:p w14:paraId="565B6EE7" w14:textId="77777777" w:rsidR="00375FBC" w:rsidRPr="00BA32F8" w:rsidRDefault="00375FBC" w:rsidP="009850BF">
            <w:pPr>
              <w:spacing w:line="240" w:lineRule="auto"/>
              <w:jc w:val="both"/>
              <w:rPr>
                <w:b/>
              </w:rPr>
            </w:pPr>
            <w:r w:rsidRPr="00BA32F8">
              <w:rPr>
                <w:b/>
              </w:rPr>
              <w:t>Reihenfolge weiterer Vertreterkammern</w:t>
            </w:r>
          </w:p>
        </w:tc>
      </w:tr>
      <w:tr w:rsidR="00375FBC" w:rsidRPr="00BA32F8" w14:paraId="6EEE139F" w14:textId="77777777" w:rsidTr="009850BF">
        <w:tc>
          <w:tcPr>
            <w:tcW w:w="1179" w:type="dxa"/>
            <w:vMerge/>
            <w:tcBorders>
              <w:top w:val="single" w:sz="4" w:space="0" w:color="auto"/>
              <w:left w:val="single" w:sz="4" w:space="0" w:color="auto"/>
              <w:bottom w:val="single" w:sz="4" w:space="0" w:color="auto"/>
              <w:right w:val="single" w:sz="4" w:space="0" w:color="auto"/>
            </w:tcBorders>
            <w:vAlign w:val="center"/>
            <w:hideMark/>
          </w:tcPr>
          <w:p w14:paraId="69C07E3D" w14:textId="77777777" w:rsidR="00375FBC" w:rsidRPr="00BA32F8" w:rsidRDefault="00375FBC" w:rsidP="009850BF">
            <w:pPr>
              <w:spacing w:line="240" w:lineRule="auto"/>
              <w:jc w:val="both"/>
              <w:rPr>
                <w:b/>
                <w:sz w:val="22"/>
                <w:szCs w:val="22"/>
                <w:lang w:eastAsia="en-US"/>
              </w:rPr>
            </w:pPr>
          </w:p>
        </w:tc>
        <w:tc>
          <w:tcPr>
            <w:tcW w:w="1168" w:type="dxa"/>
            <w:vMerge/>
            <w:tcBorders>
              <w:top w:val="single" w:sz="4" w:space="0" w:color="auto"/>
              <w:left w:val="single" w:sz="4" w:space="0" w:color="auto"/>
              <w:bottom w:val="single" w:sz="4" w:space="0" w:color="auto"/>
              <w:right w:val="single" w:sz="4" w:space="0" w:color="auto"/>
            </w:tcBorders>
            <w:vAlign w:val="center"/>
            <w:hideMark/>
          </w:tcPr>
          <w:p w14:paraId="18B7D011" w14:textId="77777777" w:rsidR="00375FBC" w:rsidRPr="00BA32F8" w:rsidRDefault="00375FBC" w:rsidP="009850BF">
            <w:pPr>
              <w:spacing w:line="240" w:lineRule="auto"/>
              <w:jc w:val="both"/>
              <w:rPr>
                <w:b/>
                <w:sz w:val="22"/>
                <w:szCs w:val="22"/>
                <w:lang w:eastAsia="en-US"/>
              </w:rPr>
            </w:pPr>
          </w:p>
        </w:tc>
        <w:tc>
          <w:tcPr>
            <w:tcW w:w="1129" w:type="dxa"/>
            <w:tcBorders>
              <w:top w:val="single" w:sz="4" w:space="0" w:color="auto"/>
              <w:left w:val="single" w:sz="4" w:space="0" w:color="auto"/>
              <w:bottom w:val="single" w:sz="4" w:space="0" w:color="auto"/>
              <w:right w:val="single" w:sz="4" w:space="0" w:color="auto"/>
            </w:tcBorders>
            <w:hideMark/>
          </w:tcPr>
          <w:p w14:paraId="5EB5D0D9"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001A0946"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01E28040" w14:textId="77777777" w:rsidR="00375FBC" w:rsidRPr="00BA32F8" w:rsidRDefault="00375FBC" w:rsidP="009850BF">
            <w:pPr>
              <w:spacing w:line="240" w:lineRule="auto"/>
              <w:jc w:val="both"/>
            </w:pPr>
            <w:r w:rsidRPr="00BA32F8">
              <w:t>3.</w:t>
            </w:r>
          </w:p>
        </w:tc>
        <w:tc>
          <w:tcPr>
            <w:tcW w:w="1162" w:type="dxa"/>
            <w:tcBorders>
              <w:top w:val="single" w:sz="4" w:space="0" w:color="auto"/>
              <w:left w:val="single" w:sz="4" w:space="0" w:color="auto"/>
              <w:bottom w:val="single" w:sz="4" w:space="0" w:color="auto"/>
              <w:right w:val="single" w:sz="4" w:space="0" w:color="auto"/>
            </w:tcBorders>
            <w:hideMark/>
          </w:tcPr>
          <w:p w14:paraId="695EC51B"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73BC8B50" w14:textId="77777777" w:rsidR="00375FBC" w:rsidRPr="00BA32F8" w:rsidRDefault="00375FBC" w:rsidP="009850BF">
            <w:pPr>
              <w:spacing w:line="240" w:lineRule="auto"/>
              <w:jc w:val="both"/>
            </w:pPr>
            <w:r w:rsidRPr="00BA32F8">
              <w:t>5.</w:t>
            </w:r>
          </w:p>
        </w:tc>
        <w:tc>
          <w:tcPr>
            <w:tcW w:w="1034" w:type="dxa"/>
            <w:tcBorders>
              <w:top w:val="single" w:sz="4" w:space="0" w:color="auto"/>
              <w:left w:val="single" w:sz="4" w:space="0" w:color="auto"/>
              <w:bottom w:val="single" w:sz="4" w:space="0" w:color="auto"/>
              <w:right w:val="single" w:sz="4" w:space="0" w:color="auto"/>
            </w:tcBorders>
          </w:tcPr>
          <w:p w14:paraId="23397945" w14:textId="77777777" w:rsidR="00375FBC" w:rsidRPr="00BA32F8" w:rsidRDefault="00375FBC" w:rsidP="009850BF">
            <w:pPr>
              <w:spacing w:line="240" w:lineRule="auto"/>
              <w:jc w:val="both"/>
            </w:pPr>
            <w:r w:rsidRPr="00BA32F8">
              <w:t>6.</w:t>
            </w:r>
          </w:p>
        </w:tc>
      </w:tr>
      <w:tr w:rsidR="00375FBC" w:rsidRPr="00BA32F8" w14:paraId="75E63305"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3E73A682" w14:textId="77777777" w:rsidR="00375FBC" w:rsidRPr="00BA32F8" w:rsidRDefault="00375FBC" w:rsidP="009850BF">
            <w:pPr>
              <w:spacing w:line="240" w:lineRule="auto"/>
              <w:jc w:val="both"/>
            </w:pPr>
            <w:r w:rsidRPr="00BA32F8">
              <w:t>1</w:t>
            </w:r>
          </w:p>
        </w:tc>
        <w:tc>
          <w:tcPr>
            <w:tcW w:w="1168" w:type="dxa"/>
            <w:tcBorders>
              <w:top w:val="single" w:sz="4" w:space="0" w:color="auto"/>
              <w:left w:val="single" w:sz="4" w:space="0" w:color="auto"/>
              <w:bottom w:val="single" w:sz="4" w:space="0" w:color="auto"/>
              <w:right w:val="single" w:sz="4" w:space="0" w:color="auto"/>
            </w:tcBorders>
            <w:hideMark/>
          </w:tcPr>
          <w:p w14:paraId="75C7AADB" w14:textId="77777777" w:rsidR="00375FBC" w:rsidRPr="00BA32F8" w:rsidRDefault="00375FBC" w:rsidP="009850BF">
            <w:pPr>
              <w:spacing w:line="240" w:lineRule="auto"/>
              <w:jc w:val="both"/>
            </w:pPr>
            <w:r w:rsidRPr="00BA32F8">
              <w:t>10</w:t>
            </w:r>
          </w:p>
        </w:tc>
        <w:tc>
          <w:tcPr>
            <w:tcW w:w="1129" w:type="dxa"/>
            <w:tcBorders>
              <w:top w:val="single" w:sz="4" w:space="0" w:color="auto"/>
              <w:left w:val="single" w:sz="4" w:space="0" w:color="auto"/>
              <w:bottom w:val="single" w:sz="4" w:space="0" w:color="auto"/>
              <w:right w:val="single" w:sz="4" w:space="0" w:color="auto"/>
            </w:tcBorders>
            <w:hideMark/>
          </w:tcPr>
          <w:p w14:paraId="07F28767"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7E4126FF"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248207C3" w14:textId="77777777" w:rsidR="00375FBC" w:rsidRPr="00BA32F8" w:rsidRDefault="00375FBC" w:rsidP="009850BF">
            <w:pPr>
              <w:spacing w:line="240" w:lineRule="auto"/>
              <w:jc w:val="both"/>
            </w:pPr>
            <w:r w:rsidRPr="00BA32F8">
              <w:t>4</w:t>
            </w:r>
          </w:p>
        </w:tc>
        <w:tc>
          <w:tcPr>
            <w:tcW w:w="1162" w:type="dxa"/>
            <w:tcBorders>
              <w:top w:val="single" w:sz="4" w:space="0" w:color="auto"/>
              <w:left w:val="single" w:sz="4" w:space="0" w:color="auto"/>
              <w:bottom w:val="single" w:sz="4" w:space="0" w:color="auto"/>
              <w:right w:val="single" w:sz="4" w:space="0" w:color="auto"/>
            </w:tcBorders>
            <w:hideMark/>
          </w:tcPr>
          <w:p w14:paraId="2B7098E3"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hideMark/>
          </w:tcPr>
          <w:p w14:paraId="19A5F62A" w14:textId="77777777" w:rsidR="00375FBC" w:rsidRPr="00BA32F8" w:rsidRDefault="00375FBC" w:rsidP="009850BF">
            <w:pPr>
              <w:spacing w:line="240" w:lineRule="auto"/>
              <w:jc w:val="both"/>
            </w:pPr>
            <w:r w:rsidRPr="00BA32F8">
              <w:t>21</w:t>
            </w:r>
          </w:p>
        </w:tc>
        <w:tc>
          <w:tcPr>
            <w:tcW w:w="1034" w:type="dxa"/>
            <w:tcBorders>
              <w:top w:val="single" w:sz="4" w:space="0" w:color="auto"/>
              <w:left w:val="single" w:sz="4" w:space="0" w:color="auto"/>
              <w:bottom w:val="single" w:sz="4" w:space="0" w:color="auto"/>
              <w:right w:val="single" w:sz="4" w:space="0" w:color="auto"/>
            </w:tcBorders>
          </w:tcPr>
          <w:p w14:paraId="0EE1577E" w14:textId="77777777" w:rsidR="00375FBC" w:rsidRPr="00BA32F8" w:rsidRDefault="00375FBC" w:rsidP="009850BF">
            <w:pPr>
              <w:spacing w:line="240" w:lineRule="auto"/>
              <w:jc w:val="both"/>
            </w:pPr>
            <w:r w:rsidRPr="00BA32F8">
              <w:t>3</w:t>
            </w:r>
          </w:p>
        </w:tc>
      </w:tr>
      <w:tr w:rsidR="00375FBC" w:rsidRPr="00BA32F8" w14:paraId="68BE1E70"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1B403424" w14:textId="77777777" w:rsidR="00375FBC" w:rsidRPr="00BA32F8" w:rsidRDefault="00375FBC" w:rsidP="009850BF">
            <w:pPr>
              <w:spacing w:line="240" w:lineRule="auto"/>
              <w:jc w:val="both"/>
            </w:pPr>
            <w:r w:rsidRPr="00BA32F8">
              <w:t>2</w:t>
            </w:r>
          </w:p>
        </w:tc>
        <w:tc>
          <w:tcPr>
            <w:tcW w:w="1168" w:type="dxa"/>
            <w:tcBorders>
              <w:top w:val="single" w:sz="4" w:space="0" w:color="auto"/>
              <w:left w:val="single" w:sz="4" w:space="0" w:color="auto"/>
              <w:bottom w:val="single" w:sz="4" w:space="0" w:color="auto"/>
              <w:right w:val="single" w:sz="4" w:space="0" w:color="auto"/>
            </w:tcBorders>
            <w:hideMark/>
          </w:tcPr>
          <w:p w14:paraId="091CFD28" w14:textId="77777777" w:rsidR="00375FBC" w:rsidRPr="00BA32F8" w:rsidRDefault="00375FBC" w:rsidP="009850BF">
            <w:pPr>
              <w:spacing w:line="240" w:lineRule="auto"/>
              <w:jc w:val="both"/>
            </w:pPr>
            <w:r w:rsidRPr="00BA32F8">
              <w:t>9</w:t>
            </w:r>
          </w:p>
        </w:tc>
        <w:tc>
          <w:tcPr>
            <w:tcW w:w="1129" w:type="dxa"/>
            <w:tcBorders>
              <w:top w:val="single" w:sz="4" w:space="0" w:color="auto"/>
              <w:left w:val="single" w:sz="4" w:space="0" w:color="auto"/>
              <w:bottom w:val="single" w:sz="4" w:space="0" w:color="auto"/>
              <w:right w:val="single" w:sz="4" w:space="0" w:color="auto"/>
            </w:tcBorders>
            <w:hideMark/>
          </w:tcPr>
          <w:p w14:paraId="3828A439"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0A30FD7F"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14799C00" w14:textId="77777777" w:rsidR="00375FBC" w:rsidRPr="00BA32F8" w:rsidRDefault="00375FBC" w:rsidP="009850BF">
            <w:pPr>
              <w:spacing w:line="240" w:lineRule="auto"/>
              <w:jc w:val="both"/>
            </w:pPr>
            <w:r w:rsidRPr="00BA32F8">
              <w:t>10</w:t>
            </w:r>
          </w:p>
        </w:tc>
        <w:tc>
          <w:tcPr>
            <w:tcW w:w="1162" w:type="dxa"/>
            <w:tcBorders>
              <w:top w:val="single" w:sz="4" w:space="0" w:color="auto"/>
              <w:left w:val="single" w:sz="4" w:space="0" w:color="auto"/>
              <w:bottom w:val="single" w:sz="4" w:space="0" w:color="auto"/>
              <w:right w:val="single" w:sz="4" w:space="0" w:color="auto"/>
            </w:tcBorders>
            <w:hideMark/>
          </w:tcPr>
          <w:p w14:paraId="18625B95"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106023B8" w14:textId="77777777" w:rsidR="00375FBC" w:rsidRPr="00BA32F8" w:rsidRDefault="00375FBC" w:rsidP="009850BF">
            <w:pPr>
              <w:spacing w:line="240" w:lineRule="auto"/>
              <w:jc w:val="both"/>
            </w:pPr>
            <w:r w:rsidRPr="00BA32F8">
              <w:t>20</w:t>
            </w:r>
          </w:p>
        </w:tc>
        <w:tc>
          <w:tcPr>
            <w:tcW w:w="1034" w:type="dxa"/>
            <w:tcBorders>
              <w:top w:val="single" w:sz="4" w:space="0" w:color="auto"/>
              <w:left w:val="single" w:sz="4" w:space="0" w:color="auto"/>
              <w:bottom w:val="single" w:sz="4" w:space="0" w:color="auto"/>
              <w:right w:val="single" w:sz="4" w:space="0" w:color="auto"/>
            </w:tcBorders>
          </w:tcPr>
          <w:p w14:paraId="53471359" w14:textId="77777777" w:rsidR="00375FBC" w:rsidRPr="00BA32F8" w:rsidRDefault="00375FBC" w:rsidP="009850BF">
            <w:pPr>
              <w:spacing w:line="240" w:lineRule="auto"/>
              <w:jc w:val="both"/>
            </w:pPr>
            <w:r w:rsidRPr="00BA32F8">
              <w:t>1</w:t>
            </w:r>
          </w:p>
        </w:tc>
      </w:tr>
      <w:tr w:rsidR="00375FBC" w:rsidRPr="00BA32F8" w14:paraId="72DE3F46"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60A2981C" w14:textId="77777777" w:rsidR="00375FBC" w:rsidRPr="00BA32F8" w:rsidRDefault="00375FBC" w:rsidP="009850BF">
            <w:pPr>
              <w:spacing w:line="240" w:lineRule="auto"/>
              <w:jc w:val="both"/>
            </w:pPr>
            <w:r w:rsidRPr="00BA32F8">
              <w:t>3</w:t>
            </w:r>
          </w:p>
        </w:tc>
        <w:tc>
          <w:tcPr>
            <w:tcW w:w="1168" w:type="dxa"/>
            <w:tcBorders>
              <w:top w:val="single" w:sz="4" w:space="0" w:color="auto"/>
              <w:left w:val="single" w:sz="4" w:space="0" w:color="auto"/>
              <w:bottom w:val="single" w:sz="4" w:space="0" w:color="auto"/>
              <w:right w:val="single" w:sz="4" w:space="0" w:color="auto"/>
            </w:tcBorders>
            <w:hideMark/>
          </w:tcPr>
          <w:p w14:paraId="58B259D0" w14:textId="77777777" w:rsidR="00375FBC" w:rsidRPr="00BA32F8" w:rsidRDefault="00375FBC" w:rsidP="009850BF">
            <w:pPr>
              <w:spacing w:line="240" w:lineRule="auto"/>
              <w:jc w:val="both"/>
            </w:pPr>
            <w:r w:rsidRPr="00BA32F8">
              <w:t>20</w:t>
            </w:r>
          </w:p>
        </w:tc>
        <w:tc>
          <w:tcPr>
            <w:tcW w:w="1129" w:type="dxa"/>
            <w:tcBorders>
              <w:top w:val="single" w:sz="4" w:space="0" w:color="auto"/>
              <w:left w:val="single" w:sz="4" w:space="0" w:color="auto"/>
              <w:bottom w:val="single" w:sz="4" w:space="0" w:color="auto"/>
              <w:right w:val="single" w:sz="4" w:space="0" w:color="auto"/>
            </w:tcBorders>
            <w:hideMark/>
          </w:tcPr>
          <w:p w14:paraId="4D2C7321"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3D49886A"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hideMark/>
          </w:tcPr>
          <w:p w14:paraId="490312AA" w14:textId="77777777" w:rsidR="00375FBC" w:rsidRPr="00BA32F8" w:rsidRDefault="00375FBC" w:rsidP="009850BF">
            <w:pPr>
              <w:spacing w:line="240" w:lineRule="auto"/>
              <w:jc w:val="both"/>
            </w:pPr>
            <w:r w:rsidRPr="00BA32F8">
              <w:t>2</w:t>
            </w:r>
          </w:p>
        </w:tc>
        <w:tc>
          <w:tcPr>
            <w:tcW w:w="1162" w:type="dxa"/>
            <w:tcBorders>
              <w:top w:val="single" w:sz="4" w:space="0" w:color="auto"/>
              <w:left w:val="single" w:sz="4" w:space="0" w:color="auto"/>
              <w:bottom w:val="single" w:sz="4" w:space="0" w:color="auto"/>
              <w:right w:val="single" w:sz="4" w:space="0" w:color="auto"/>
            </w:tcBorders>
            <w:hideMark/>
          </w:tcPr>
          <w:p w14:paraId="15EFDA87"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2D9F2D8F" w14:textId="77777777" w:rsidR="00375FBC" w:rsidRPr="00BA32F8" w:rsidRDefault="00375FBC" w:rsidP="009850BF">
            <w:pPr>
              <w:spacing w:line="240" w:lineRule="auto"/>
              <w:jc w:val="both"/>
            </w:pPr>
            <w:r w:rsidRPr="00BA32F8">
              <w:t>1</w:t>
            </w:r>
          </w:p>
        </w:tc>
        <w:tc>
          <w:tcPr>
            <w:tcW w:w="1034" w:type="dxa"/>
            <w:tcBorders>
              <w:top w:val="single" w:sz="4" w:space="0" w:color="auto"/>
              <w:left w:val="single" w:sz="4" w:space="0" w:color="auto"/>
              <w:bottom w:val="single" w:sz="4" w:space="0" w:color="auto"/>
              <w:right w:val="single" w:sz="4" w:space="0" w:color="auto"/>
            </w:tcBorders>
          </w:tcPr>
          <w:p w14:paraId="4EA3897C" w14:textId="77777777" w:rsidR="00375FBC" w:rsidRPr="00BA32F8" w:rsidRDefault="00375FBC" w:rsidP="009850BF">
            <w:pPr>
              <w:spacing w:line="240" w:lineRule="auto"/>
              <w:jc w:val="both"/>
            </w:pPr>
            <w:r w:rsidRPr="00BA32F8">
              <w:t>21</w:t>
            </w:r>
          </w:p>
        </w:tc>
      </w:tr>
      <w:tr w:rsidR="00375FBC" w:rsidRPr="00BA32F8" w14:paraId="440E34A0"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532E497A" w14:textId="77777777" w:rsidR="00375FBC" w:rsidRPr="00BA32F8" w:rsidRDefault="00375FBC" w:rsidP="009850BF">
            <w:pPr>
              <w:spacing w:line="240" w:lineRule="auto"/>
              <w:jc w:val="both"/>
            </w:pPr>
            <w:r w:rsidRPr="00BA32F8">
              <w:t>4</w:t>
            </w:r>
          </w:p>
        </w:tc>
        <w:tc>
          <w:tcPr>
            <w:tcW w:w="1168" w:type="dxa"/>
            <w:tcBorders>
              <w:top w:val="single" w:sz="4" w:space="0" w:color="auto"/>
              <w:left w:val="single" w:sz="4" w:space="0" w:color="auto"/>
              <w:bottom w:val="single" w:sz="4" w:space="0" w:color="auto"/>
              <w:right w:val="single" w:sz="4" w:space="0" w:color="auto"/>
            </w:tcBorders>
            <w:hideMark/>
          </w:tcPr>
          <w:p w14:paraId="31C5C0A3" w14:textId="77777777" w:rsidR="00375FBC" w:rsidRPr="00BA32F8" w:rsidRDefault="00375FBC" w:rsidP="009850BF">
            <w:pPr>
              <w:spacing w:line="240" w:lineRule="auto"/>
              <w:jc w:val="both"/>
            </w:pPr>
            <w:r w:rsidRPr="00BA32F8">
              <w:t>3</w:t>
            </w:r>
          </w:p>
        </w:tc>
        <w:tc>
          <w:tcPr>
            <w:tcW w:w="1129" w:type="dxa"/>
            <w:tcBorders>
              <w:top w:val="single" w:sz="4" w:space="0" w:color="auto"/>
              <w:left w:val="single" w:sz="4" w:space="0" w:color="auto"/>
              <w:bottom w:val="single" w:sz="4" w:space="0" w:color="auto"/>
              <w:right w:val="single" w:sz="4" w:space="0" w:color="auto"/>
            </w:tcBorders>
            <w:hideMark/>
          </w:tcPr>
          <w:p w14:paraId="0A7BF599"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hideMark/>
          </w:tcPr>
          <w:p w14:paraId="5089B3E4" w14:textId="77777777" w:rsidR="00375FBC" w:rsidRPr="00BA32F8" w:rsidRDefault="00375FBC" w:rsidP="009850BF">
            <w:pPr>
              <w:spacing w:line="240" w:lineRule="auto"/>
              <w:jc w:val="both"/>
            </w:pPr>
            <w:r w:rsidRPr="00BA32F8">
              <w:t>9</w:t>
            </w:r>
          </w:p>
        </w:tc>
        <w:tc>
          <w:tcPr>
            <w:tcW w:w="1130" w:type="dxa"/>
            <w:tcBorders>
              <w:top w:val="single" w:sz="4" w:space="0" w:color="auto"/>
              <w:left w:val="single" w:sz="4" w:space="0" w:color="auto"/>
              <w:bottom w:val="single" w:sz="4" w:space="0" w:color="auto"/>
              <w:right w:val="single" w:sz="4" w:space="0" w:color="auto"/>
            </w:tcBorders>
            <w:hideMark/>
          </w:tcPr>
          <w:p w14:paraId="4DC70C57" w14:textId="77777777" w:rsidR="00375FBC" w:rsidRPr="00BA32F8" w:rsidRDefault="00375FBC" w:rsidP="009850BF">
            <w:pPr>
              <w:spacing w:line="240" w:lineRule="auto"/>
              <w:jc w:val="both"/>
            </w:pPr>
            <w:r w:rsidRPr="00BA32F8">
              <w:t>21</w:t>
            </w:r>
          </w:p>
        </w:tc>
        <w:tc>
          <w:tcPr>
            <w:tcW w:w="1162" w:type="dxa"/>
            <w:tcBorders>
              <w:top w:val="single" w:sz="4" w:space="0" w:color="auto"/>
              <w:left w:val="single" w:sz="4" w:space="0" w:color="auto"/>
              <w:bottom w:val="single" w:sz="4" w:space="0" w:color="auto"/>
              <w:right w:val="single" w:sz="4" w:space="0" w:color="auto"/>
            </w:tcBorders>
            <w:hideMark/>
          </w:tcPr>
          <w:p w14:paraId="68314FA0"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46C8AE27" w14:textId="77777777" w:rsidR="00375FBC" w:rsidRPr="00BA32F8" w:rsidRDefault="00375FBC" w:rsidP="009850BF">
            <w:pPr>
              <w:spacing w:line="240" w:lineRule="auto"/>
              <w:jc w:val="both"/>
            </w:pPr>
            <w:r w:rsidRPr="00BA32F8">
              <w:t>2</w:t>
            </w:r>
          </w:p>
        </w:tc>
        <w:tc>
          <w:tcPr>
            <w:tcW w:w="1034" w:type="dxa"/>
            <w:tcBorders>
              <w:top w:val="single" w:sz="4" w:space="0" w:color="auto"/>
              <w:left w:val="single" w:sz="4" w:space="0" w:color="auto"/>
              <w:bottom w:val="single" w:sz="4" w:space="0" w:color="auto"/>
              <w:right w:val="single" w:sz="4" w:space="0" w:color="auto"/>
            </w:tcBorders>
          </w:tcPr>
          <w:p w14:paraId="1BCDDFC4" w14:textId="77777777" w:rsidR="00375FBC" w:rsidRPr="00BA32F8" w:rsidRDefault="00375FBC" w:rsidP="009850BF">
            <w:pPr>
              <w:spacing w:line="240" w:lineRule="auto"/>
              <w:jc w:val="both"/>
            </w:pPr>
            <w:r w:rsidRPr="00BA32F8">
              <w:t>10</w:t>
            </w:r>
          </w:p>
        </w:tc>
      </w:tr>
      <w:tr w:rsidR="00375FBC" w:rsidRPr="00BA32F8" w14:paraId="049A9B4B"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7005B078" w14:textId="77777777" w:rsidR="00375FBC" w:rsidRPr="00BA32F8" w:rsidRDefault="00375FBC" w:rsidP="009850BF">
            <w:pPr>
              <w:spacing w:line="240" w:lineRule="auto"/>
              <w:jc w:val="both"/>
            </w:pPr>
            <w:r w:rsidRPr="00BA32F8">
              <w:t>9</w:t>
            </w:r>
          </w:p>
        </w:tc>
        <w:tc>
          <w:tcPr>
            <w:tcW w:w="1168" w:type="dxa"/>
            <w:tcBorders>
              <w:top w:val="single" w:sz="4" w:space="0" w:color="auto"/>
              <w:left w:val="single" w:sz="4" w:space="0" w:color="auto"/>
              <w:bottom w:val="single" w:sz="4" w:space="0" w:color="auto"/>
              <w:right w:val="single" w:sz="4" w:space="0" w:color="auto"/>
            </w:tcBorders>
            <w:hideMark/>
          </w:tcPr>
          <w:p w14:paraId="254FDD56" w14:textId="77777777" w:rsidR="00375FBC" w:rsidRPr="00BA32F8" w:rsidRDefault="00375FBC" w:rsidP="009850BF">
            <w:pPr>
              <w:spacing w:line="240" w:lineRule="auto"/>
              <w:jc w:val="both"/>
            </w:pPr>
            <w:r w:rsidRPr="00BA32F8">
              <w:t>21</w:t>
            </w:r>
          </w:p>
        </w:tc>
        <w:tc>
          <w:tcPr>
            <w:tcW w:w="1129" w:type="dxa"/>
            <w:tcBorders>
              <w:top w:val="single" w:sz="4" w:space="0" w:color="auto"/>
              <w:left w:val="single" w:sz="4" w:space="0" w:color="auto"/>
              <w:bottom w:val="single" w:sz="4" w:space="0" w:color="auto"/>
              <w:right w:val="single" w:sz="4" w:space="0" w:color="auto"/>
            </w:tcBorders>
            <w:hideMark/>
          </w:tcPr>
          <w:p w14:paraId="03EAFBE5"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hideMark/>
          </w:tcPr>
          <w:p w14:paraId="68CE36E3" w14:textId="77777777" w:rsidR="00375FBC" w:rsidRPr="00BA32F8" w:rsidRDefault="00375FBC" w:rsidP="009850BF">
            <w:pPr>
              <w:spacing w:line="240" w:lineRule="auto"/>
              <w:jc w:val="both"/>
            </w:pPr>
            <w:r w:rsidRPr="00BA32F8">
              <w:t>4</w:t>
            </w:r>
          </w:p>
        </w:tc>
        <w:tc>
          <w:tcPr>
            <w:tcW w:w="1130" w:type="dxa"/>
            <w:tcBorders>
              <w:top w:val="single" w:sz="4" w:space="0" w:color="auto"/>
              <w:left w:val="single" w:sz="4" w:space="0" w:color="auto"/>
              <w:bottom w:val="single" w:sz="4" w:space="0" w:color="auto"/>
              <w:right w:val="single" w:sz="4" w:space="0" w:color="auto"/>
            </w:tcBorders>
            <w:hideMark/>
          </w:tcPr>
          <w:p w14:paraId="4A1C933B" w14:textId="77777777" w:rsidR="00375FBC" w:rsidRPr="00BA32F8" w:rsidRDefault="00375FBC" w:rsidP="009850BF">
            <w:pPr>
              <w:spacing w:line="240" w:lineRule="auto"/>
              <w:jc w:val="both"/>
            </w:pPr>
            <w:r w:rsidRPr="00BA32F8">
              <w:t>1</w:t>
            </w:r>
          </w:p>
        </w:tc>
        <w:tc>
          <w:tcPr>
            <w:tcW w:w="1162" w:type="dxa"/>
            <w:tcBorders>
              <w:top w:val="single" w:sz="4" w:space="0" w:color="auto"/>
              <w:left w:val="single" w:sz="4" w:space="0" w:color="auto"/>
              <w:bottom w:val="single" w:sz="4" w:space="0" w:color="auto"/>
              <w:right w:val="single" w:sz="4" w:space="0" w:color="auto"/>
            </w:tcBorders>
            <w:hideMark/>
          </w:tcPr>
          <w:p w14:paraId="4549266F"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22544EA9" w14:textId="77777777" w:rsidR="00375FBC" w:rsidRPr="00BA32F8" w:rsidRDefault="00375FBC" w:rsidP="009850BF">
            <w:pPr>
              <w:spacing w:line="240" w:lineRule="auto"/>
              <w:jc w:val="both"/>
            </w:pPr>
            <w:r w:rsidRPr="00BA32F8">
              <w:t>3</w:t>
            </w:r>
          </w:p>
        </w:tc>
        <w:tc>
          <w:tcPr>
            <w:tcW w:w="1034" w:type="dxa"/>
            <w:tcBorders>
              <w:top w:val="single" w:sz="4" w:space="0" w:color="auto"/>
              <w:left w:val="single" w:sz="4" w:space="0" w:color="auto"/>
              <w:bottom w:val="single" w:sz="4" w:space="0" w:color="auto"/>
              <w:right w:val="single" w:sz="4" w:space="0" w:color="auto"/>
            </w:tcBorders>
          </w:tcPr>
          <w:p w14:paraId="175A772C" w14:textId="77777777" w:rsidR="00375FBC" w:rsidRPr="00BA32F8" w:rsidRDefault="00375FBC" w:rsidP="009850BF">
            <w:pPr>
              <w:spacing w:line="240" w:lineRule="auto"/>
              <w:jc w:val="both"/>
            </w:pPr>
            <w:r w:rsidRPr="00BA32F8">
              <w:t>20</w:t>
            </w:r>
          </w:p>
        </w:tc>
      </w:tr>
      <w:tr w:rsidR="00375FBC" w:rsidRPr="00BA32F8" w14:paraId="03AA1876"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3A444A96" w14:textId="77777777" w:rsidR="00375FBC" w:rsidRPr="00BA32F8" w:rsidRDefault="00375FBC" w:rsidP="009850BF">
            <w:pPr>
              <w:spacing w:line="240" w:lineRule="auto"/>
              <w:jc w:val="both"/>
            </w:pPr>
            <w:r w:rsidRPr="00BA32F8">
              <w:t>10</w:t>
            </w:r>
          </w:p>
        </w:tc>
        <w:tc>
          <w:tcPr>
            <w:tcW w:w="1168" w:type="dxa"/>
            <w:tcBorders>
              <w:top w:val="single" w:sz="4" w:space="0" w:color="auto"/>
              <w:left w:val="single" w:sz="4" w:space="0" w:color="auto"/>
              <w:bottom w:val="single" w:sz="4" w:space="0" w:color="auto"/>
              <w:right w:val="single" w:sz="4" w:space="0" w:color="auto"/>
            </w:tcBorders>
            <w:hideMark/>
          </w:tcPr>
          <w:p w14:paraId="68EE3B20" w14:textId="77777777" w:rsidR="00375FBC" w:rsidRPr="00BA32F8" w:rsidRDefault="00375FBC" w:rsidP="009850BF">
            <w:pPr>
              <w:spacing w:line="240" w:lineRule="auto"/>
              <w:jc w:val="both"/>
            </w:pPr>
            <w:r w:rsidRPr="00BA32F8">
              <w:t>1</w:t>
            </w:r>
          </w:p>
        </w:tc>
        <w:tc>
          <w:tcPr>
            <w:tcW w:w="1129" w:type="dxa"/>
            <w:tcBorders>
              <w:top w:val="single" w:sz="4" w:space="0" w:color="auto"/>
              <w:left w:val="single" w:sz="4" w:space="0" w:color="auto"/>
              <w:bottom w:val="single" w:sz="4" w:space="0" w:color="auto"/>
              <w:right w:val="single" w:sz="4" w:space="0" w:color="auto"/>
            </w:tcBorders>
            <w:hideMark/>
          </w:tcPr>
          <w:p w14:paraId="165F2447" w14:textId="77777777" w:rsidR="00375FBC" w:rsidRPr="00BA32F8" w:rsidRDefault="00375FBC" w:rsidP="009850BF">
            <w:pPr>
              <w:spacing w:line="240" w:lineRule="auto"/>
              <w:jc w:val="both"/>
            </w:pPr>
            <w:r w:rsidRPr="00BA32F8">
              <w:t>2</w:t>
            </w:r>
          </w:p>
        </w:tc>
        <w:tc>
          <w:tcPr>
            <w:tcW w:w="1130" w:type="dxa"/>
            <w:tcBorders>
              <w:top w:val="single" w:sz="4" w:space="0" w:color="auto"/>
              <w:left w:val="single" w:sz="4" w:space="0" w:color="auto"/>
              <w:bottom w:val="single" w:sz="4" w:space="0" w:color="auto"/>
              <w:right w:val="single" w:sz="4" w:space="0" w:color="auto"/>
            </w:tcBorders>
            <w:hideMark/>
          </w:tcPr>
          <w:p w14:paraId="5AFF6F9D"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1469C03E" w14:textId="77777777" w:rsidR="00375FBC" w:rsidRPr="00BA32F8" w:rsidRDefault="00375FBC" w:rsidP="009850BF">
            <w:pPr>
              <w:spacing w:line="240" w:lineRule="auto"/>
              <w:jc w:val="both"/>
            </w:pPr>
            <w:r w:rsidRPr="00BA32F8">
              <w:t>20</w:t>
            </w:r>
          </w:p>
        </w:tc>
        <w:tc>
          <w:tcPr>
            <w:tcW w:w="1162" w:type="dxa"/>
            <w:tcBorders>
              <w:top w:val="single" w:sz="4" w:space="0" w:color="auto"/>
              <w:left w:val="single" w:sz="4" w:space="0" w:color="auto"/>
              <w:bottom w:val="single" w:sz="4" w:space="0" w:color="auto"/>
              <w:right w:val="single" w:sz="4" w:space="0" w:color="auto"/>
            </w:tcBorders>
            <w:hideMark/>
          </w:tcPr>
          <w:p w14:paraId="3800B4B5"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0E2167B6" w14:textId="77777777" w:rsidR="00375FBC" w:rsidRPr="00BA32F8" w:rsidRDefault="00375FBC" w:rsidP="009850BF">
            <w:pPr>
              <w:spacing w:line="240" w:lineRule="auto"/>
              <w:jc w:val="both"/>
            </w:pPr>
            <w:r w:rsidRPr="00BA32F8">
              <w:t>4</w:t>
            </w:r>
          </w:p>
        </w:tc>
        <w:tc>
          <w:tcPr>
            <w:tcW w:w="1034" w:type="dxa"/>
            <w:tcBorders>
              <w:top w:val="single" w:sz="4" w:space="0" w:color="auto"/>
              <w:left w:val="single" w:sz="4" w:space="0" w:color="auto"/>
              <w:bottom w:val="single" w:sz="4" w:space="0" w:color="auto"/>
              <w:right w:val="single" w:sz="4" w:space="0" w:color="auto"/>
            </w:tcBorders>
          </w:tcPr>
          <w:p w14:paraId="3294706F" w14:textId="77777777" w:rsidR="00375FBC" w:rsidRPr="00BA32F8" w:rsidRDefault="00375FBC" w:rsidP="009850BF">
            <w:pPr>
              <w:spacing w:line="240" w:lineRule="auto"/>
              <w:jc w:val="both"/>
            </w:pPr>
            <w:r w:rsidRPr="00BA32F8">
              <w:t>9</w:t>
            </w:r>
          </w:p>
        </w:tc>
      </w:tr>
      <w:tr w:rsidR="00375FBC" w:rsidRPr="00BA32F8" w14:paraId="0AEDC427" w14:textId="77777777" w:rsidTr="009850BF">
        <w:tc>
          <w:tcPr>
            <w:tcW w:w="1179" w:type="dxa"/>
            <w:tcBorders>
              <w:top w:val="single" w:sz="4" w:space="0" w:color="auto"/>
              <w:left w:val="single" w:sz="4" w:space="0" w:color="auto"/>
              <w:bottom w:val="single" w:sz="4" w:space="0" w:color="auto"/>
              <w:right w:val="single" w:sz="4" w:space="0" w:color="auto"/>
            </w:tcBorders>
            <w:hideMark/>
          </w:tcPr>
          <w:p w14:paraId="2F791AF2" w14:textId="77777777" w:rsidR="00375FBC" w:rsidRPr="00BA32F8" w:rsidRDefault="00375FBC" w:rsidP="009850BF">
            <w:pPr>
              <w:spacing w:line="240" w:lineRule="auto"/>
              <w:jc w:val="both"/>
            </w:pPr>
            <w:r w:rsidRPr="00BA32F8">
              <w:t>20</w:t>
            </w:r>
          </w:p>
        </w:tc>
        <w:tc>
          <w:tcPr>
            <w:tcW w:w="1168" w:type="dxa"/>
            <w:tcBorders>
              <w:top w:val="single" w:sz="4" w:space="0" w:color="auto"/>
              <w:left w:val="single" w:sz="4" w:space="0" w:color="auto"/>
              <w:bottom w:val="single" w:sz="4" w:space="0" w:color="auto"/>
              <w:right w:val="single" w:sz="4" w:space="0" w:color="auto"/>
            </w:tcBorders>
            <w:hideMark/>
          </w:tcPr>
          <w:p w14:paraId="540B729B" w14:textId="77777777" w:rsidR="00375FBC" w:rsidRPr="00BA32F8" w:rsidRDefault="00375FBC" w:rsidP="009850BF">
            <w:pPr>
              <w:spacing w:line="240" w:lineRule="auto"/>
              <w:jc w:val="both"/>
            </w:pPr>
            <w:r w:rsidRPr="00BA32F8">
              <w:t>4</w:t>
            </w:r>
          </w:p>
        </w:tc>
        <w:tc>
          <w:tcPr>
            <w:tcW w:w="1129" w:type="dxa"/>
            <w:tcBorders>
              <w:top w:val="single" w:sz="4" w:space="0" w:color="auto"/>
              <w:left w:val="single" w:sz="4" w:space="0" w:color="auto"/>
              <w:bottom w:val="single" w:sz="4" w:space="0" w:color="auto"/>
              <w:right w:val="single" w:sz="4" w:space="0" w:color="auto"/>
            </w:tcBorders>
            <w:hideMark/>
          </w:tcPr>
          <w:p w14:paraId="56388318" w14:textId="77777777" w:rsidR="00375FBC" w:rsidRPr="00BA32F8" w:rsidRDefault="00375FBC" w:rsidP="009850BF">
            <w:pPr>
              <w:spacing w:line="240" w:lineRule="auto"/>
              <w:jc w:val="both"/>
            </w:pPr>
            <w:r w:rsidRPr="00BA32F8">
              <w:t>3</w:t>
            </w:r>
          </w:p>
        </w:tc>
        <w:tc>
          <w:tcPr>
            <w:tcW w:w="1130" w:type="dxa"/>
            <w:tcBorders>
              <w:top w:val="single" w:sz="4" w:space="0" w:color="auto"/>
              <w:left w:val="single" w:sz="4" w:space="0" w:color="auto"/>
              <w:bottom w:val="single" w:sz="4" w:space="0" w:color="auto"/>
              <w:right w:val="single" w:sz="4" w:space="0" w:color="auto"/>
            </w:tcBorders>
            <w:hideMark/>
          </w:tcPr>
          <w:p w14:paraId="510A00F1"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hideMark/>
          </w:tcPr>
          <w:p w14:paraId="07D2F37F" w14:textId="77777777" w:rsidR="00375FBC" w:rsidRPr="00BA32F8" w:rsidRDefault="00375FBC" w:rsidP="009850BF">
            <w:pPr>
              <w:spacing w:line="240" w:lineRule="auto"/>
              <w:jc w:val="both"/>
            </w:pPr>
            <w:r w:rsidRPr="00BA32F8">
              <w:t>9</w:t>
            </w:r>
          </w:p>
        </w:tc>
        <w:tc>
          <w:tcPr>
            <w:tcW w:w="1162" w:type="dxa"/>
            <w:tcBorders>
              <w:top w:val="single" w:sz="4" w:space="0" w:color="auto"/>
              <w:left w:val="single" w:sz="4" w:space="0" w:color="auto"/>
              <w:bottom w:val="single" w:sz="4" w:space="0" w:color="auto"/>
              <w:right w:val="single" w:sz="4" w:space="0" w:color="auto"/>
            </w:tcBorders>
            <w:hideMark/>
          </w:tcPr>
          <w:p w14:paraId="42D40FBA" w14:textId="77777777" w:rsidR="00375FBC" w:rsidRPr="00BA32F8" w:rsidRDefault="00375FBC" w:rsidP="009850BF">
            <w:pPr>
              <w:spacing w:line="240" w:lineRule="auto"/>
              <w:jc w:val="both"/>
            </w:pPr>
            <w:r w:rsidRPr="00BA32F8">
              <w:t>21</w:t>
            </w:r>
          </w:p>
        </w:tc>
        <w:tc>
          <w:tcPr>
            <w:tcW w:w="1130" w:type="dxa"/>
            <w:tcBorders>
              <w:top w:val="single" w:sz="4" w:space="0" w:color="auto"/>
              <w:left w:val="single" w:sz="4" w:space="0" w:color="auto"/>
              <w:bottom w:val="single" w:sz="4" w:space="0" w:color="auto"/>
              <w:right w:val="single" w:sz="4" w:space="0" w:color="auto"/>
            </w:tcBorders>
            <w:hideMark/>
          </w:tcPr>
          <w:p w14:paraId="5C6C1C13" w14:textId="77777777" w:rsidR="00375FBC" w:rsidRPr="00BA32F8" w:rsidRDefault="00375FBC" w:rsidP="009850BF">
            <w:pPr>
              <w:spacing w:line="240" w:lineRule="auto"/>
              <w:jc w:val="both"/>
            </w:pPr>
            <w:r w:rsidRPr="00BA32F8">
              <w:t>10</w:t>
            </w:r>
          </w:p>
        </w:tc>
        <w:tc>
          <w:tcPr>
            <w:tcW w:w="1034" w:type="dxa"/>
            <w:tcBorders>
              <w:top w:val="single" w:sz="4" w:space="0" w:color="auto"/>
              <w:left w:val="single" w:sz="4" w:space="0" w:color="auto"/>
              <w:bottom w:val="single" w:sz="4" w:space="0" w:color="auto"/>
              <w:right w:val="single" w:sz="4" w:space="0" w:color="auto"/>
            </w:tcBorders>
          </w:tcPr>
          <w:p w14:paraId="3A7DE603" w14:textId="77777777" w:rsidR="00375FBC" w:rsidRPr="00BA32F8" w:rsidRDefault="00375FBC" w:rsidP="009850BF">
            <w:pPr>
              <w:spacing w:line="240" w:lineRule="auto"/>
              <w:jc w:val="both"/>
            </w:pPr>
            <w:r w:rsidRPr="00BA32F8">
              <w:t>2</w:t>
            </w:r>
          </w:p>
        </w:tc>
      </w:tr>
      <w:tr w:rsidR="00375FBC" w:rsidRPr="00BA32F8" w14:paraId="41F6BA5D" w14:textId="77777777" w:rsidTr="009850BF">
        <w:tc>
          <w:tcPr>
            <w:tcW w:w="1179" w:type="dxa"/>
            <w:tcBorders>
              <w:top w:val="single" w:sz="4" w:space="0" w:color="auto"/>
              <w:left w:val="single" w:sz="4" w:space="0" w:color="auto"/>
              <w:bottom w:val="single" w:sz="4" w:space="0" w:color="auto"/>
              <w:right w:val="single" w:sz="4" w:space="0" w:color="auto"/>
            </w:tcBorders>
          </w:tcPr>
          <w:p w14:paraId="5E8AD572" w14:textId="77777777" w:rsidR="00375FBC" w:rsidRPr="00BA32F8" w:rsidRDefault="00375FBC" w:rsidP="009850BF">
            <w:pPr>
              <w:spacing w:line="240" w:lineRule="auto"/>
              <w:jc w:val="both"/>
            </w:pPr>
            <w:r w:rsidRPr="00BA32F8">
              <w:t>21</w:t>
            </w:r>
          </w:p>
        </w:tc>
        <w:tc>
          <w:tcPr>
            <w:tcW w:w="1168" w:type="dxa"/>
            <w:tcBorders>
              <w:top w:val="single" w:sz="4" w:space="0" w:color="auto"/>
              <w:left w:val="single" w:sz="4" w:space="0" w:color="auto"/>
              <w:bottom w:val="single" w:sz="4" w:space="0" w:color="auto"/>
              <w:right w:val="single" w:sz="4" w:space="0" w:color="auto"/>
            </w:tcBorders>
          </w:tcPr>
          <w:p w14:paraId="0F2B68FC" w14:textId="77777777" w:rsidR="00375FBC" w:rsidRPr="00BA32F8" w:rsidRDefault="00375FBC" w:rsidP="009850BF">
            <w:pPr>
              <w:spacing w:line="240" w:lineRule="auto"/>
              <w:jc w:val="both"/>
            </w:pPr>
            <w:r w:rsidRPr="00BA32F8">
              <w:t>2</w:t>
            </w:r>
          </w:p>
        </w:tc>
        <w:tc>
          <w:tcPr>
            <w:tcW w:w="1129" w:type="dxa"/>
            <w:tcBorders>
              <w:top w:val="single" w:sz="4" w:space="0" w:color="auto"/>
              <w:left w:val="single" w:sz="4" w:space="0" w:color="auto"/>
              <w:bottom w:val="single" w:sz="4" w:space="0" w:color="auto"/>
              <w:right w:val="single" w:sz="4" w:space="0" w:color="auto"/>
            </w:tcBorders>
          </w:tcPr>
          <w:p w14:paraId="0F67349C" w14:textId="77777777" w:rsidR="00375FBC" w:rsidRPr="00BA32F8" w:rsidRDefault="00375FBC" w:rsidP="009850BF">
            <w:pPr>
              <w:spacing w:line="240" w:lineRule="auto"/>
              <w:jc w:val="both"/>
            </w:pPr>
            <w:r w:rsidRPr="00BA32F8">
              <w:t>1</w:t>
            </w:r>
          </w:p>
        </w:tc>
        <w:tc>
          <w:tcPr>
            <w:tcW w:w="1130" w:type="dxa"/>
            <w:tcBorders>
              <w:top w:val="single" w:sz="4" w:space="0" w:color="auto"/>
              <w:left w:val="single" w:sz="4" w:space="0" w:color="auto"/>
              <w:bottom w:val="single" w:sz="4" w:space="0" w:color="auto"/>
              <w:right w:val="single" w:sz="4" w:space="0" w:color="auto"/>
            </w:tcBorders>
          </w:tcPr>
          <w:p w14:paraId="055A0CD5" w14:textId="77777777" w:rsidR="00375FBC" w:rsidRPr="00BA32F8" w:rsidRDefault="00375FBC" w:rsidP="009850BF">
            <w:pPr>
              <w:spacing w:line="240" w:lineRule="auto"/>
              <w:jc w:val="both"/>
            </w:pPr>
            <w:r w:rsidRPr="00BA32F8">
              <w:t>20</w:t>
            </w:r>
          </w:p>
        </w:tc>
        <w:tc>
          <w:tcPr>
            <w:tcW w:w="1130" w:type="dxa"/>
            <w:tcBorders>
              <w:top w:val="single" w:sz="4" w:space="0" w:color="auto"/>
              <w:left w:val="single" w:sz="4" w:space="0" w:color="auto"/>
              <w:bottom w:val="single" w:sz="4" w:space="0" w:color="auto"/>
              <w:right w:val="single" w:sz="4" w:space="0" w:color="auto"/>
            </w:tcBorders>
          </w:tcPr>
          <w:p w14:paraId="6AAAF7C8" w14:textId="77777777" w:rsidR="00375FBC" w:rsidRPr="00BA32F8" w:rsidRDefault="00375FBC" w:rsidP="009850BF">
            <w:pPr>
              <w:spacing w:line="240" w:lineRule="auto"/>
              <w:jc w:val="both"/>
            </w:pPr>
            <w:r w:rsidRPr="00BA32F8">
              <w:t>3</w:t>
            </w:r>
          </w:p>
        </w:tc>
        <w:tc>
          <w:tcPr>
            <w:tcW w:w="1162" w:type="dxa"/>
            <w:tcBorders>
              <w:top w:val="single" w:sz="4" w:space="0" w:color="auto"/>
              <w:left w:val="single" w:sz="4" w:space="0" w:color="auto"/>
              <w:bottom w:val="single" w:sz="4" w:space="0" w:color="auto"/>
              <w:right w:val="single" w:sz="4" w:space="0" w:color="auto"/>
            </w:tcBorders>
          </w:tcPr>
          <w:p w14:paraId="3BF09A89" w14:textId="77777777" w:rsidR="00375FBC" w:rsidRPr="00BA32F8" w:rsidRDefault="00375FBC" w:rsidP="009850BF">
            <w:pPr>
              <w:spacing w:line="240" w:lineRule="auto"/>
              <w:jc w:val="both"/>
            </w:pPr>
            <w:r w:rsidRPr="00BA32F8">
              <w:t>10</w:t>
            </w:r>
          </w:p>
        </w:tc>
        <w:tc>
          <w:tcPr>
            <w:tcW w:w="1130" w:type="dxa"/>
            <w:tcBorders>
              <w:top w:val="single" w:sz="4" w:space="0" w:color="auto"/>
              <w:left w:val="single" w:sz="4" w:space="0" w:color="auto"/>
              <w:bottom w:val="single" w:sz="4" w:space="0" w:color="auto"/>
              <w:right w:val="single" w:sz="4" w:space="0" w:color="auto"/>
            </w:tcBorders>
          </w:tcPr>
          <w:p w14:paraId="18653C4F" w14:textId="77777777" w:rsidR="00375FBC" w:rsidRPr="00BA32F8" w:rsidRDefault="00375FBC" w:rsidP="009850BF">
            <w:pPr>
              <w:spacing w:line="240" w:lineRule="auto"/>
              <w:jc w:val="both"/>
            </w:pPr>
            <w:r w:rsidRPr="00BA32F8">
              <w:t>9</w:t>
            </w:r>
          </w:p>
        </w:tc>
        <w:tc>
          <w:tcPr>
            <w:tcW w:w="1034" w:type="dxa"/>
            <w:tcBorders>
              <w:top w:val="single" w:sz="4" w:space="0" w:color="auto"/>
              <w:left w:val="single" w:sz="4" w:space="0" w:color="auto"/>
              <w:bottom w:val="single" w:sz="4" w:space="0" w:color="auto"/>
              <w:right w:val="single" w:sz="4" w:space="0" w:color="auto"/>
            </w:tcBorders>
          </w:tcPr>
          <w:p w14:paraId="7EC76190" w14:textId="77777777" w:rsidR="00375FBC" w:rsidRPr="00BA32F8" w:rsidRDefault="00375FBC" w:rsidP="009850BF">
            <w:pPr>
              <w:spacing w:line="240" w:lineRule="auto"/>
              <w:jc w:val="both"/>
            </w:pPr>
            <w:r w:rsidRPr="00BA32F8">
              <w:t>4</w:t>
            </w:r>
          </w:p>
        </w:tc>
      </w:tr>
    </w:tbl>
    <w:p w14:paraId="31584EBD" w14:textId="77777777" w:rsidR="00EB19AF" w:rsidRPr="00BA32F8" w:rsidRDefault="00EB19AF" w:rsidP="00B9259A">
      <w:pPr>
        <w:jc w:val="both"/>
      </w:pPr>
    </w:p>
    <w:p w14:paraId="23D1710B" w14:textId="77777777" w:rsidR="00A564F8" w:rsidRPr="00BA32F8" w:rsidRDefault="00A564F8" w:rsidP="00B9259A">
      <w:pPr>
        <w:jc w:val="both"/>
      </w:pPr>
      <w:r w:rsidRPr="00BA32F8">
        <w:t>Die Vertretung wird dabei zunächst von den Beisitzern der Vertretungskammern übernommen. Sind alle Beisitzer verhindert, so werden in Reihenfolge des vorgenannten Schemas die Vorsitzenden der großen Strafkammern zu</w:t>
      </w:r>
      <w:r w:rsidR="0069570A" w:rsidRPr="00BA32F8">
        <w:t>r</w:t>
      </w:r>
      <w:r w:rsidRPr="00BA32F8">
        <w:t xml:space="preserve"> Vertretung herangezogen.</w:t>
      </w:r>
    </w:p>
    <w:p w14:paraId="34EA784E" w14:textId="77777777" w:rsidR="00A564F8" w:rsidRPr="00BA32F8" w:rsidRDefault="00A564F8" w:rsidP="00B9259A">
      <w:pPr>
        <w:jc w:val="both"/>
      </w:pPr>
    </w:p>
    <w:p w14:paraId="221622DA" w14:textId="77777777" w:rsidR="009F1B62" w:rsidRPr="00BA32F8" w:rsidRDefault="00571576" w:rsidP="00B9259A">
      <w:pPr>
        <w:pStyle w:val="berschrift3"/>
        <w:jc w:val="both"/>
      </w:pPr>
      <w:bookmarkStart w:id="26" w:name="_Toc466549144"/>
      <w:bookmarkStart w:id="27" w:name="_Toc466549806"/>
      <w:bookmarkStart w:id="28" w:name="_Toc468285139"/>
      <w:bookmarkStart w:id="29" w:name="_Toc27741137"/>
      <w:bookmarkEnd w:id="26"/>
      <w:bookmarkEnd w:id="27"/>
      <w:r w:rsidRPr="00BA32F8">
        <w:t>Anzahl der Beisitzer</w:t>
      </w:r>
      <w:bookmarkEnd w:id="28"/>
      <w:bookmarkEnd w:id="29"/>
    </w:p>
    <w:p w14:paraId="4643C8DB" w14:textId="77777777" w:rsidR="009F1B62" w:rsidRPr="00BA32F8" w:rsidRDefault="009F1B62" w:rsidP="00B9259A">
      <w:pPr>
        <w:jc w:val="both"/>
      </w:pPr>
      <w:r w:rsidRPr="00BA32F8">
        <w:t>Soweit Kammern mit mehr als zwei Beisitzern besetzt sind, wird ausdrücklich festgestellt, dass dies zur Gewährung einer geordneten Rechtsprechung unvermeidbar ist.</w:t>
      </w:r>
    </w:p>
    <w:p w14:paraId="317D5439" w14:textId="77777777" w:rsidR="001E4251" w:rsidRPr="00BA32F8" w:rsidRDefault="001E4251" w:rsidP="00B9259A">
      <w:pPr>
        <w:jc w:val="both"/>
      </w:pPr>
    </w:p>
    <w:p w14:paraId="3014E04E" w14:textId="77777777" w:rsidR="001E4251" w:rsidRPr="00BA32F8" w:rsidRDefault="00571576" w:rsidP="00B9259A">
      <w:pPr>
        <w:pStyle w:val="berschrift3"/>
        <w:jc w:val="both"/>
      </w:pPr>
      <w:bookmarkStart w:id="30" w:name="_Toc466549145"/>
      <w:bookmarkStart w:id="31" w:name="_Toc466549807"/>
      <w:bookmarkStart w:id="32" w:name="_Toc468285140"/>
      <w:bookmarkStart w:id="33" w:name="_Toc27741138"/>
      <w:bookmarkEnd w:id="30"/>
      <w:bookmarkEnd w:id="31"/>
      <w:r w:rsidRPr="00BA32F8">
        <w:t>Zugehörigkeit zu mehreren Kammern</w:t>
      </w:r>
      <w:bookmarkEnd w:id="32"/>
      <w:bookmarkEnd w:id="33"/>
    </w:p>
    <w:p w14:paraId="2BEDE2C2" w14:textId="77777777" w:rsidR="00994B1F" w:rsidRPr="00BA32F8" w:rsidRDefault="00994B1F" w:rsidP="00B9259A">
      <w:pPr>
        <w:jc w:val="both"/>
      </w:pPr>
      <w:r w:rsidRPr="00BA32F8">
        <w:t>Bei gleichzeitiger Zugehörigkeit eines Richters zu mehreren Kammern gilt, sofern im Einzelfall keine abweichende Regelung getroffen wird, Folgendes:</w:t>
      </w:r>
    </w:p>
    <w:p w14:paraId="6020FED2" w14:textId="77777777" w:rsidR="00546697" w:rsidRPr="00BA32F8" w:rsidRDefault="009F1B62" w:rsidP="00B9259A">
      <w:pPr>
        <w:jc w:val="both"/>
      </w:pPr>
      <w:r w:rsidRPr="00BA32F8">
        <w:t>Ist ein Richter sowohl Mitglied in einer Zivilkammer als auch in einer Straf</w:t>
      </w:r>
      <w:r w:rsidR="00994B1F" w:rsidRPr="00BA32F8">
        <w:t>- oder Strafvollstreckungs</w:t>
      </w:r>
      <w:r w:rsidRPr="00BA32F8">
        <w:t>kammer, geht die Tätigkeit in der Straf</w:t>
      </w:r>
      <w:r w:rsidR="00994B1F" w:rsidRPr="00BA32F8">
        <w:t xml:space="preserve">- </w:t>
      </w:r>
      <w:r w:rsidR="00F07BDE" w:rsidRPr="00BA32F8">
        <w:t>oder Strafvollstreckungs</w:t>
      </w:r>
      <w:r w:rsidRPr="00BA32F8">
        <w:t>kammer derjenigen in der Zivilkammer vor, nicht jedoch die mit einer anderen Tätigkeit in einer Straf</w:t>
      </w:r>
      <w:r w:rsidR="00F07BDE" w:rsidRPr="00BA32F8">
        <w:t>-</w:t>
      </w:r>
      <w:r w:rsidRPr="00BA32F8">
        <w:t xml:space="preserve"> </w:t>
      </w:r>
      <w:r w:rsidR="00F07BDE" w:rsidRPr="00BA32F8">
        <w:t xml:space="preserve">oder Strafvollstreckungskammer </w:t>
      </w:r>
      <w:r w:rsidRPr="00BA32F8">
        <w:t>verbundene Wahrnehmung einer Vertretung in einer anderen Straf</w:t>
      </w:r>
      <w:r w:rsidR="00F07BDE" w:rsidRPr="00BA32F8">
        <w:t>- oder Strafvollstreckungskammer</w:t>
      </w:r>
      <w:r w:rsidRPr="00BA32F8">
        <w:t>.</w:t>
      </w:r>
      <w:r w:rsidR="00A564F8" w:rsidRPr="00BA32F8">
        <w:t xml:space="preserve"> </w:t>
      </w:r>
      <w:r w:rsidRPr="00BA32F8">
        <w:t>Die Tätigkeit in einer Strafkammer geht</w:t>
      </w:r>
      <w:r w:rsidR="00230F41" w:rsidRPr="00BA32F8">
        <w:t>, auch im Vertretungsfalle,</w:t>
      </w:r>
      <w:r w:rsidRPr="00BA32F8">
        <w:t xml:space="preserve"> der Tätigkeit in einer Strafvollstreckungskammer vor.</w:t>
      </w:r>
      <w:r w:rsidR="00A564F8" w:rsidRPr="00BA32F8">
        <w:t xml:space="preserve"> </w:t>
      </w:r>
      <w:r w:rsidR="00994B1F" w:rsidRPr="00BA32F8">
        <w:t xml:space="preserve">Ist ein Richter Mitglied in mehreren gleichartigen Kammern (d. h. in mehreren Zivilkammern, mehreren Strafkammern oder mehreren Strafvollstreckungskammern) </w:t>
      </w:r>
      <w:r w:rsidR="00994B1F" w:rsidRPr="00BA32F8">
        <w:lastRenderedPageBreak/>
        <w:t>hat die Tätigkeit in der Kammer Vorrang, welcher der Richter mit höherem Arbeitskraftanteil angehört, bei jeweils gleichen Arbeitskraftanteilen die Kammer mit der niedrigeren Ordnungsnummer</w:t>
      </w:r>
      <w:r w:rsidR="00A564F8" w:rsidRPr="00BA32F8">
        <w:t xml:space="preserve">. </w:t>
      </w:r>
      <w:r w:rsidR="006D62A2" w:rsidRPr="00BA32F8">
        <w:t xml:space="preserve">Die </w:t>
      </w:r>
      <w:r w:rsidR="00546697" w:rsidRPr="00BA32F8">
        <w:t xml:space="preserve">Tätigkeit in </w:t>
      </w:r>
      <w:r w:rsidR="006D62A2" w:rsidRPr="00BA32F8">
        <w:t>einer bereits</w:t>
      </w:r>
      <w:r w:rsidR="00546697" w:rsidRPr="00BA32F8">
        <w:t xml:space="preserve"> laufenden Hauptverhandlung hat </w:t>
      </w:r>
      <w:r w:rsidR="006D62A2" w:rsidRPr="00BA32F8">
        <w:t xml:space="preserve">jedoch </w:t>
      </w:r>
      <w:r w:rsidR="00546697" w:rsidRPr="00BA32F8">
        <w:t>Vorrang gegenüber anderweitige</w:t>
      </w:r>
      <w:r w:rsidR="006D62A2" w:rsidRPr="00BA32F8">
        <w:t>r</w:t>
      </w:r>
      <w:r w:rsidR="00546697" w:rsidRPr="00BA32F8">
        <w:t xml:space="preserve"> Tätigkeit.</w:t>
      </w:r>
    </w:p>
    <w:p w14:paraId="6CDCB007" w14:textId="77777777" w:rsidR="006F230B" w:rsidRPr="00BA32F8" w:rsidRDefault="006F230B" w:rsidP="00B9259A">
      <w:pPr>
        <w:jc w:val="both"/>
      </w:pPr>
    </w:p>
    <w:p w14:paraId="6959F267" w14:textId="77777777" w:rsidR="003C7E08" w:rsidRPr="00BA32F8" w:rsidRDefault="00571576" w:rsidP="00B9259A">
      <w:pPr>
        <w:pStyle w:val="berschrift3"/>
        <w:jc w:val="both"/>
      </w:pPr>
      <w:bookmarkStart w:id="34" w:name="_Toc466549146"/>
      <w:bookmarkStart w:id="35" w:name="_Toc466549808"/>
      <w:bookmarkStart w:id="36" w:name="_Toc468285141"/>
      <w:bookmarkStart w:id="37" w:name="_Toc27741139"/>
      <w:bookmarkStart w:id="38" w:name="_Ref466536203"/>
      <w:bookmarkEnd w:id="34"/>
      <w:bookmarkEnd w:id="35"/>
      <w:r w:rsidRPr="00BA32F8">
        <w:t>Ergänzungsrichter</w:t>
      </w:r>
      <w:bookmarkEnd w:id="36"/>
      <w:bookmarkEnd w:id="37"/>
    </w:p>
    <w:p w14:paraId="3AB54EFB" w14:textId="77777777" w:rsidR="008454CB" w:rsidRPr="00BA32F8" w:rsidRDefault="00023C9C" w:rsidP="00B9259A">
      <w:pPr>
        <w:jc w:val="both"/>
      </w:pPr>
      <w:bookmarkStart w:id="39" w:name="_Toc466549147"/>
      <w:bookmarkStart w:id="40" w:name="_Toc466549809"/>
      <w:bookmarkEnd w:id="38"/>
      <w:bookmarkEnd w:id="39"/>
      <w:bookmarkEnd w:id="40"/>
      <w:r w:rsidRPr="00BA32F8">
        <w:t>Wird die Zuziehung eines oder mehrerer Ergänzungsrichter angeordnet und kann der Ergänzungsrichter nicht kammerintern aus überzähligen Beisitzern bestimmt werden, richtet sich die Bestimmung nach den Regelungen ü</w:t>
      </w:r>
      <w:r w:rsidR="00571576" w:rsidRPr="00BA32F8">
        <w:t>ber die Vertretung entsprechend,</w:t>
      </w:r>
      <w:r w:rsidR="000E6AD1" w:rsidRPr="00BA32F8">
        <w:t xml:space="preserve"> jedoch beschränkt auf die Beisitzer der großen Strafkammern.</w:t>
      </w:r>
      <w:r w:rsidR="00A564F8" w:rsidRPr="00BA32F8">
        <w:t xml:space="preserve"> </w:t>
      </w:r>
      <w:r w:rsidR="008454CB" w:rsidRPr="00BA32F8">
        <w:t xml:space="preserve">Danach werden in der Reihenfolge ihres Dienstalters, beginnend mit dem dienstjüngsten Richter, die Beisitzer der </w:t>
      </w:r>
      <w:r w:rsidR="00A564F8" w:rsidRPr="00BA32F8">
        <w:t>Strafvollstreckungskammern</w:t>
      </w:r>
      <w:r w:rsidR="008454CB" w:rsidRPr="00BA32F8">
        <w:t xml:space="preserve"> als Ergänzungsrichter hinzugezogen</w:t>
      </w:r>
      <w:r w:rsidR="00A564F8" w:rsidRPr="00BA32F8">
        <w:t>.</w:t>
      </w:r>
    </w:p>
    <w:p w14:paraId="58A3CCCC" w14:textId="77777777" w:rsidR="00023C9C" w:rsidRPr="00BA32F8" w:rsidRDefault="00023C9C" w:rsidP="00B9259A">
      <w:pPr>
        <w:jc w:val="both"/>
      </w:pPr>
    </w:p>
    <w:p w14:paraId="1EF4913E" w14:textId="77777777" w:rsidR="006F230B" w:rsidRPr="00BA32F8" w:rsidRDefault="00571576" w:rsidP="00B9259A">
      <w:pPr>
        <w:pStyle w:val="berschrift3"/>
        <w:jc w:val="both"/>
      </w:pPr>
      <w:bookmarkStart w:id="41" w:name="_Toc466549148"/>
      <w:bookmarkStart w:id="42" w:name="_Toc466549810"/>
      <w:bookmarkStart w:id="43" w:name="_Toc468285142"/>
      <w:bookmarkStart w:id="44" w:name="_Toc27741140"/>
      <w:bookmarkStart w:id="45" w:name="_Ref466893688"/>
      <w:bookmarkEnd w:id="41"/>
      <w:bookmarkEnd w:id="42"/>
      <w:r w:rsidRPr="00BA32F8">
        <w:t>Befreiung von der Ergänzungsrichterbestellung</w:t>
      </w:r>
      <w:bookmarkEnd w:id="43"/>
      <w:bookmarkEnd w:id="44"/>
    </w:p>
    <w:bookmarkEnd w:id="45"/>
    <w:p w14:paraId="2774B6EA" w14:textId="77777777" w:rsidR="00F96013" w:rsidRPr="00BA32F8" w:rsidRDefault="00023C9C" w:rsidP="00B9259A">
      <w:pPr>
        <w:jc w:val="both"/>
      </w:pPr>
      <w:r w:rsidRPr="00BA32F8">
        <w:t xml:space="preserve">Hat ein Richter im vorangegangenen Geschäftsjahr bereits eine Vertretung nach Ziff. </w:t>
      </w:r>
      <w:r w:rsidR="00A70BE8" w:rsidRPr="00BA32F8">
        <w:t xml:space="preserve">A.I.6. </w:t>
      </w:r>
      <w:r w:rsidRPr="00BA32F8">
        <w:t xml:space="preserve">des Geschäftsverteilungsplans für das Jahr </w:t>
      </w:r>
      <w:r w:rsidR="005569BC" w:rsidRPr="00BA32F8">
        <w:t xml:space="preserve">2019 </w:t>
      </w:r>
      <w:r w:rsidRPr="00BA32F8">
        <w:t xml:space="preserve">wahrgenommen, oder wurde er im vorangegangenen oder im laufenden Geschäftsjahr bereits als Ergänzungsrichter herangezogen, dann wird er </w:t>
      </w:r>
      <w:r w:rsidR="00991DAA" w:rsidRPr="00BA32F8">
        <w:t xml:space="preserve">nicht </w:t>
      </w:r>
      <w:r w:rsidRPr="00BA32F8">
        <w:t xml:space="preserve">als Ergänzungsrichter entsprechend Ziff. </w:t>
      </w:r>
      <w:r w:rsidR="00345BDA" w:rsidRPr="00BA32F8">
        <w:fldChar w:fldCharType="begin"/>
      </w:r>
      <w:r w:rsidR="00345BDA" w:rsidRPr="00BA32F8">
        <w:instrText xml:space="preserve"> REF _Ref466536203 \w \h  \* MERGEFORMAT </w:instrText>
      </w:r>
      <w:r w:rsidR="00345BDA" w:rsidRPr="00BA32F8">
        <w:fldChar w:fldCharType="separate"/>
      </w:r>
      <w:r w:rsidR="00123F0D">
        <w:t>A.I.6</w:t>
      </w:r>
      <w:r w:rsidR="00345BDA" w:rsidRPr="00BA32F8">
        <w:fldChar w:fldCharType="end"/>
      </w:r>
      <w:r w:rsidR="00D84259" w:rsidRPr="00BA32F8">
        <w:t xml:space="preserve"> </w:t>
      </w:r>
      <w:r w:rsidR="00991DAA" w:rsidRPr="00BA32F8">
        <w:t>hinzugezogen</w:t>
      </w:r>
      <w:r w:rsidRPr="00BA32F8">
        <w:t>.</w:t>
      </w:r>
    </w:p>
    <w:p w14:paraId="4399FC1C" w14:textId="77777777" w:rsidR="00D84259" w:rsidRPr="00BA32F8" w:rsidRDefault="00D84259" w:rsidP="00B9259A">
      <w:pPr>
        <w:jc w:val="both"/>
      </w:pPr>
    </w:p>
    <w:p w14:paraId="0569947E" w14:textId="77777777" w:rsidR="00D84259" w:rsidRPr="00BA32F8" w:rsidRDefault="00571576" w:rsidP="00B9259A">
      <w:pPr>
        <w:pStyle w:val="berschrift3"/>
        <w:jc w:val="both"/>
      </w:pPr>
      <w:bookmarkStart w:id="46" w:name="_Toc466549149"/>
      <w:bookmarkStart w:id="47" w:name="_Toc466549811"/>
      <w:bookmarkStart w:id="48" w:name="_Toc468285143"/>
      <w:bookmarkStart w:id="49" w:name="_Toc27741141"/>
      <w:bookmarkEnd w:id="46"/>
      <w:bookmarkEnd w:id="47"/>
      <w:r w:rsidRPr="00BA32F8">
        <w:t>Mitwirkung nach Ausscheiden</w:t>
      </w:r>
      <w:bookmarkEnd w:id="48"/>
      <w:bookmarkEnd w:id="49"/>
    </w:p>
    <w:p w14:paraId="3E7262D7" w14:textId="77777777" w:rsidR="0017315E" w:rsidRPr="00BA32F8" w:rsidRDefault="0017315E" w:rsidP="00B9259A">
      <w:pPr>
        <w:jc w:val="both"/>
      </w:pPr>
      <w:r w:rsidRPr="00BA32F8">
        <w:t>Scheidet ein Richter aufgrund dieses Geschäftsverteilungsplanes oder aufgrund eines nachfolgenden Änderungsbeschlusses aus einer Strafkammer aus, so bleibt seine Mitwirkung an Strafverfahren, in denen die Hauptverhandlung unter seiner Mitwirkung bereits begonnen wurde und zum Zeitpunkt seines Ausscheidens aus der Kammer noch andauert, insoweit unberührt</w:t>
      </w:r>
      <w:r w:rsidR="00B9285C" w:rsidRPr="00BA32F8">
        <w:t xml:space="preserve">. Entsprechendes gilt für </w:t>
      </w:r>
      <w:r w:rsidR="00A0464E" w:rsidRPr="00BA32F8">
        <w:t>den Fall, dass ein Richter zu einem früheren Zeitpunkt aus einer Kammer ausgeschieden ist</w:t>
      </w:r>
      <w:r w:rsidR="001E42EA" w:rsidRPr="00BA32F8">
        <w:t>, ohne dass seine Mitwirkung an einem Strafverfahren, dessen Hauptverhandlung weiter andauert, davon berührt war.</w:t>
      </w:r>
    </w:p>
    <w:p w14:paraId="4546AD5E" w14:textId="77777777" w:rsidR="00FB28AB" w:rsidRPr="00BA32F8" w:rsidRDefault="00FB28AB" w:rsidP="00B9259A">
      <w:pPr>
        <w:jc w:val="both"/>
      </w:pPr>
    </w:p>
    <w:p w14:paraId="4375D221" w14:textId="77777777" w:rsidR="00964569" w:rsidRPr="00BA32F8" w:rsidRDefault="00571576" w:rsidP="00B9259A">
      <w:pPr>
        <w:pStyle w:val="berschrift3"/>
        <w:jc w:val="both"/>
      </w:pPr>
      <w:bookmarkStart w:id="50" w:name="_Toc468285144"/>
      <w:bookmarkStart w:id="51" w:name="_Toc27741142"/>
      <w:r w:rsidRPr="00BA32F8">
        <w:t>Stellvertretender Vorsitzender</w:t>
      </w:r>
      <w:bookmarkEnd w:id="50"/>
      <w:bookmarkEnd w:id="51"/>
    </w:p>
    <w:p w14:paraId="1A0B13CF" w14:textId="77777777" w:rsidR="00964569" w:rsidRPr="00BA32F8" w:rsidRDefault="00964569" w:rsidP="00B9259A">
      <w:pPr>
        <w:jc w:val="both"/>
        <w:rPr>
          <w:rFonts w:ascii="ArialNarrow" w:hAnsi="ArialNarrow" w:cs="ArialNarrow"/>
        </w:rPr>
      </w:pPr>
      <w:r w:rsidRPr="00BA32F8">
        <w:rPr>
          <w:rFonts w:ascii="ArialNarrow" w:hAnsi="ArialNarrow" w:cs="ArialNarrow"/>
        </w:rPr>
        <w:t xml:space="preserve">Bei Änderungen der Kammerbesetzung im Laufe des Geschäftsjahres, § 21 e Abs. 3 GVG, ist auch ohne eine ausdrückliche Regelung das jeweils dienstälteste Mitglied </w:t>
      </w:r>
      <w:r w:rsidRPr="00BA32F8">
        <w:rPr>
          <w:rFonts w:ascii="ArialNarrow" w:hAnsi="ArialNarrow" w:cs="ArialNarrow"/>
        </w:rPr>
        <w:lastRenderedPageBreak/>
        <w:t>einer Kammer Vertreter des oder der Vorsitzenden, es sei denn, der Zuweisungsbeschluss regelt die Vertretung des/der Vorsitzenden ausdrücklich anders.</w:t>
      </w:r>
    </w:p>
    <w:p w14:paraId="36039B2E" w14:textId="77777777" w:rsidR="00964569" w:rsidRPr="00BA32F8" w:rsidRDefault="00964569" w:rsidP="00B9259A">
      <w:pPr>
        <w:autoSpaceDE w:val="0"/>
        <w:autoSpaceDN w:val="0"/>
        <w:adjustRightInd w:val="0"/>
        <w:spacing w:line="240" w:lineRule="auto"/>
        <w:jc w:val="both"/>
      </w:pPr>
    </w:p>
    <w:p w14:paraId="43650947" w14:textId="77777777" w:rsidR="009F1B62" w:rsidRPr="00BA32F8" w:rsidRDefault="009F1B62" w:rsidP="00B9259A">
      <w:pPr>
        <w:pStyle w:val="berschrift2"/>
        <w:jc w:val="both"/>
      </w:pPr>
      <w:bookmarkStart w:id="52" w:name="_Toc466549150"/>
      <w:bookmarkStart w:id="53" w:name="_Toc466549812"/>
      <w:bookmarkStart w:id="54" w:name="_Toc468285145"/>
      <w:bookmarkStart w:id="55" w:name="_Toc27741143"/>
      <w:r w:rsidRPr="00BA32F8">
        <w:t>hinsichtlich der Zivilkammern:</w:t>
      </w:r>
      <w:bookmarkEnd w:id="52"/>
      <w:bookmarkEnd w:id="53"/>
      <w:bookmarkEnd w:id="54"/>
      <w:bookmarkEnd w:id="55"/>
    </w:p>
    <w:p w14:paraId="1621D345" w14:textId="77777777" w:rsidR="009F1B62" w:rsidRPr="00BA32F8" w:rsidRDefault="005569BC" w:rsidP="00B9259A">
      <w:pPr>
        <w:pStyle w:val="berschrift3"/>
        <w:jc w:val="both"/>
      </w:pPr>
      <w:bookmarkStart w:id="56" w:name="_Toc466549151"/>
      <w:bookmarkStart w:id="57" w:name="_Toc466549813"/>
      <w:bookmarkStart w:id="58" w:name="_Toc468099541"/>
      <w:bookmarkStart w:id="59" w:name="_Toc468184910"/>
      <w:bookmarkStart w:id="60" w:name="_Toc468185165"/>
      <w:bookmarkStart w:id="61" w:name="_Toc468275683"/>
      <w:bookmarkStart w:id="62" w:name="_Toc468285146"/>
      <w:bookmarkStart w:id="63" w:name="_Toc469323316"/>
      <w:bookmarkStart w:id="64" w:name="_Toc469563323"/>
      <w:bookmarkStart w:id="65" w:name="_Toc469563482"/>
      <w:bookmarkStart w:id="66" w:name="_Toc499821735"/>
      <w:bookmarkStart w:id="67" w:name="_Toc499821973"/>
      <w:bookmarkStart w:id="68" w:name="_Toc531781915"/>
      <w:bookmarkStart w:id="69" w:name="_Toc531782087"/>
      <w:bookmarkStart w:id="70" w:name="_Toc532213161"/>
      <w:bookmarkStart w:id="71" w:name="_Toc532213527"/>
      <w:bookmarkStart w:id="72" w:name="_Toc27741144"/>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BA32F8">
        <w:t>Bestimmung des Amtsgerichtsbezirks</w:t>
      </w:r>
      <w:bookmarkEnd w:id="72"/>
    </w:p>
    <w:p w14:paraId="2AB2B5D1" w14:textId="77777777" w:rsidR="009F1B62" w:rsidRPr="00BA32F8" w:rsidRDefault="009F1B62" w:rsidP="00B9259A">
      <w:pPr>
        <w:jc w:val="both"/>
      </w:pPr>
      <w:r w:rsidRPr="00BA32F8">
        <w:t>Soweit die Zuständigkeit der Zivilkammern auf die Bezirke der Amtsgerichte abstellt, ist entscheidend, in welchem Amtsgerichtsbezirk der Beklagte seinen allgemeinen Gerichtsstand hat. Wenn kein Beklagter einen allgemeinen Gerichtsstand im Bezirk des Landgerichts Bielefeld hat, ist der Amtsgerichtsbezirk maßgebend, in dem der Kläger seinen allgemeinen Gerichtsstand hat. Für die Zuteilung nach Anfangsbuchstaben bleibt jedoch der Name des Bekla</w:t>
      </w:r>
      <w:r w:rsidR="009B1BF8" w:rsidRPr="00BA32F8">
        <w:t xml:space="preserve">gten maßgebend. Wenn keine der </w:t>
      </w:r>
      <w:r w:rsidRPr="00BA32F8">
        <w:t>Parteien einen allgemeinen Gerichtsstand im Bezirk des Landgerichts Bielefeld hat, so ist die Sache so zu behandeln, als ob der Beklagte seinen allgemeinen Gerichtsstand im Amtsgerichtsbezirk Bielefeld hätte.</w:t>
      </w:r>
    </w:p>
    <w:p w14:paraId="24F5CBCC" w14:textId="77777777" w:rsidR="009F1B62" w:rsidRPr="00BA32F8" w:rsidRDefault="009F1B62" w:rsidP="00B9259A">
      <w:pPr>
        <w:jc w:val="both"/>
      </w:pPr>
    </w:p>
    <w:p w14:paraId="049825C8" w14:textId="77777777" w:rsidR="009F1B62" w:rsidRPr="00BA32F8" w:rsidRDefault="005569BC" w:rsidP="00B9259A">
      <w:pPr>
        <w:pStyle w:val="berschrift3"/>
        <w:jc w:val="both"/>
      </w:pPr>
      <w:bookmarkStart w:id="73" w:name="_Toc466549152"/>
      <w:bookmarkStart w:id="74" w:name="_Toc466549814"/>
      <w:bookmarkStart w:id="75" w:name="_Toc468099542"/>
      <w:bookmarkStart w:id="76" w:name="_Toc468184911"/>
      <w:bookmarkStart w:id="77" w:name="_Toc468185166"/>
      <w:bookmarkStart w:id="78" w:name="_Toc468275684"/>
      <w:bookmarkStart w:id="79" w:name="_Toc468285147"/>
      <w:bookmarkStart w:id="80" w:name="_Toc469323317"/>
      <w:bookmarkStart w:id="81" w:name="_Toc469563324"/>
      <w:bookmarkStart w:id="82" w:name="_Toc469563483"/>
      <w:bookmarkStart w:id="83" w:name="_Toc499821736"/>
      <w:bookmarkStart w:id="84" w:name="_Toc499821974"/>
      <w:bookmarkStart w:id="85" w:name="_Toc531781916"/>
      <w:bookmarkStart w:id="86" w:name="_Toc531782088"/>
      <w:bookmarkStart w:id="87" w:name="_Toc532213162"/>
      <w:bookmarkStart w:id="88" w:name="_Toc532213528"/>
      <w:bookmarkStart w:id="89" w:name="_Toc27741145"/>
      <w:bookmarkStart w:id="90" w:name="_Ref46869913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Pr="00BA32F8">
        <w:t>Bestimmung des Anfangsbuchstabens des Beklagtennamens</w:t>
      </w:r>
      <w:bookmarkEnd w:id="89"/>
    </w:p>
    <w:bookmarkEnd w:id="90"/>
    <w:p w14:paraId="5BEE26DF" w14:textId="77777777" w:rsidR="009F1B62" w:rsidRPr="00BA32F8" w:rsidRDefault="009F1B62" w:rsidP="00B9259A">
      <w:pPr>
        <w:jc w:val="both"/>
      </w:pPr>
      <w:r w:rsidRPr="00BA32F8">
        <w:t>Soweit die Zuständigkeit der Zivilkammern auf die Verhältnisse des Klägers oder des Beklagten abstellt</w:t>
      </w:r>
      <w:r w:rsidR="006667AD" w:rsidRPr="00BA32F8">
        <w:t>, sind bei mehreren Klägern oder</w:t>
      </w:r>
      <w:r w:rsidRPr="00BA32F8">
        <w:t xml:space="preserve"> Beklagten die Verhältnisse desjenigen maßgebend, dessen Name nach dem Alphabet an erster Stelle steht. Bei Identität des Nachnamens entscheidet der Vorname. Sind auch die Vornamen identisch un</w:t>
      </w:r>
      <w:r w:rsidR="006667AD" w:rsidRPr="00BA32F8">
        <w:t>d haben die mehreren Kläger oder</w:t>
      </w:r>
      <w:r w:rsidRPr="00BA32F8">
        <w:t xml:space="preserve"> Beklagten ihren allgemeinen Gerichtsstand in verschiedenen Amtsgerichtsbezirken, so ist auf den Amtsgerichtsbezirk abzustellen, der im Alphabet an erster Stelle steht. Solange eine Partei ihren allgemeinen Gerichts</w:t>
      </w:r>
      <w:r w:rsidR="00AC4B97" w:rsidRPr="00BA32F8">
        <w:t>stand im Landgerichtsbezirk Bie</w:t>
      </w:r>
      <w:r w:rsidRPr="00BA32F8">
        <w:t>lefeld hat, scheidet der im Alphabet vor</w:t>
      </w:r>
      <w:r w:rsidR="00F92F7B" w:rsidRPr="00BA32F8">
        <w:t>rangige oder der identische</w:t>
      </w:r>
      <w:r w:rsidRPr="00BA32F8">
        <w:t xml:space="preserve"> Name einer außerhalb des Landgerichtsbezirk Bielefeld wohnenden Partei zur Zuständigkeitsbestimmung aus.</w:t>
      </w:r>
    </w:p>
    <w:p w14:paraId="5A562236" w14:textId="77777777" w:rsidR="009F1B62" w:rsidRPr="00BA32F8" w:rsidRDefault="009F1B62" w:rsidP="00B9259A">
      <w:pPr>
        <w:jc w:val="both"/>
      </w:pPr>
    </w:p>
    <w:p w14:paraId="356B4C5B" w14:textId="77777777" w:rsidR="009F1B62" w:rsidRPr="00BA32F8" w:rsidRDefault="005569BC" w:rsidP="00B9259A">
      <w:pPr>
        <w:pStyle w:val="berschrift3"/>
        <w:jc w:val="both"/>
      </w:pPr>
      <w:bookmarkStart w:id="91" w:name="_Toc466549153"/>
      <w:bookmarkStart w:id="92" w:name="_Toc466549815"/>
      <w:bookmarkStart w:id="93" w:name="_Toc468099543"/>
      <w:bookmarkStart w:id="94" w:name="_Toc468184912"/>
      <w:bookmarkStart w:id="95" w:name="_Toc468185167"/>
      <w:bookmarkStart w:id="96" w:name="_Toc468275685"/>
      <w:bookmarkStart w:id="97" w:name="_Toc468285148"/>
      <w:bookmarkStart w:id="98" w:name="_Toc469323318"/>
      <w:bookmarkStart w:id="99" w:name="_Toc469563325"/>
      <w:bookmarkStart w:id="100" w:name="_Toc469563484"/>
      <w:bookmarkStart w:id="101" w:name="_Toc499821737"/>
      <w:bookmarkStart w:id="102" w:name="_Toc499821975"/>
      <w:bookmarkStart w:id="103" w:name="_Toc531781917"/>
      <w:bookmarkStart w:id="104" w:name="_Toc531782089"/>
      <w:bookmarkStart w:id="105" w:name="_Toc532213163"/>
      <w:bookmarkStart w:id="106" w:name="_Toc532213529"/>
      <w:bookmarkStart w:id="107" w:name="_Toc2774114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BA32F8">
        <w:t>Bestimmung des Amtsgerichtsbezirks bei besonderen Personengruppen</w:t>
      </w:r>
      <w:bookmarkEnd w:id="107"/>
    </w:p>
    <w:p w14:paraId="705D179F" w14:textId="77777777" w:rsidR="009F1B62" w:rsidRPr="00BA32F8" w:rsidRDefault="009F1B62" w:rsidP="00B9259A">
      <w:pPr>
        <w:pStyle w:val="berschrift4"/>
        <w:jc w:val="both"/>
      </w:pPr>
      <w:bookmarkStart w:id="108" w:name="_Toc466549154"/>
      <w:bookmarkStart w:id="109" w:name="_Toc466549816"/>
      <w:bookmarkStart w:id="110" w:name="_Toc468099544"/>
      <w:bookmarkStart w:id="111" w:name="_Toc468184913"/>
      <w:bookmarkStart w:id="112" w:name="_Toc468185168"/>
      <w:bookmarkStart w:id="113" w:name="_Toc468285149"/>
      <w:bookmarkStart w:id="114" w:name="_Toc469323319"/>
      <w:bookmarkStart w:id="115" w:name="_Toc469563326"/>
      <w:bookmarkStart w:id="116" w:name="_Toc469563485"/>
      <w:bookmarkStart w:id="117" w:name="_Toc499821738"/>
      <w:bookmarkStart w:id="118" w:name="_Toc499821976"/>
      <w:bookmarkStart w:id="119" w:name="_Toc531781918"/>
      <w:bookmarkStart w:id="120" w:name="_Toc531782090"/>
      <w:bookmarkStart w:id="121" w:name="_Toc532213164"/>
      <w:bookmarkStart w:id="122" w:name="_Toc532213530"/>
      <w:bookmarkStart w:id="123" w:name="_Toc26211270"/>
      <w:bookmarkStart w:id="124" w:name="_Toc26275562"/>
      <w:bookmarkStart w:id="125" w:name="_Toc26897670"/>
      <w:bookmarkStart w:id="126" w:name="_Toc27061747"/>
      <w:bookmarkStart w:id="127" w:name="_Toc2774114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E60236D" w14:textId="77777777" w:rsidR="009F1B62" w:rsidRPr="00BA32F8" w:rsidRDefault="009F1B62" w:rsidP="00B9259A">
      <w:pPr>
        <w:jc w:val="both"/>
      </w:pPr>
      <w:r w:rsidRPr="00BA32F8">
        <w:t>Bei Rechtsstreitigkeiten, in denen ein Insolvenzverwalter, Zwangsverwalter, Testamentsvollstrecker oder</w:t>
      </w:r>
      <w:r w:rsidR="009D112A" w:rsidRPr="00BA32F8">
        <w:t xml:space="preserve"> Nachlass</w:t>
      </w:r>
      <w:r w:rsidRPr="00BA32F8">
        <w:t>verwalter Partei kraft Amtes ist, wird für die Zuständigkeit auf Namen und Geschäftssitz, hilfsweise Wo</w:t>
      </w:r>
      <w:r w:rsidR="006667AD" w:rsidRPr="00BA32F8">
        <w:t>hnsitz des Gemeinschuldners,</w:t>
      </w:r>
      <w:r w:rsidRPr="00BA32F8">
        <w:t xml:space="preserve"> des Schuldners </w:t>
      </w:r>
      <w:r w:rsidR="00F92F7B" w:rsidRPr="00BA32F8">
        <w:t>oder des Erblassers abgestellt.</w:t>
      </w:r>
      <w:r w:rsidRPr="00BA32F8">
        <w:t xml:space="preserve"> Entsprechendes gi</w:t>
      </w:r>
      <w:r w:rsidR="00AC4B97" w:rsidRPr="00BA32F8">
        <w:t>lt, wenn in einem Rechtsstreit die</w:t>
      </w:r>
      <w:r w:rsidRPr="00BA32F8">
        <w:t xml:space="preserve"> unbekannten Erben durch einen Nachlasspfleger vertreten werden.</w:t>
      </w:r>
    </w:p>
    <w:p w14:paraId="093BDF66" w14:textId="77777777" w:rsidR="006667AD" w:rsidRPr="00BA32F8" w:rsidRDefault="006667AD" w:rsidP="00B9259A">
      <w:pPr>
        <w:jc w:val="both"/>
      </w:pPr>
    </w:p>
    <w:p w14:paraId="58F5F484" w14:textId="77777777" w:rsidR="009F1B62" w:rsidRPr="00BA32F8" w:rsidRDefault="009F1B62" w:rsidP="00B9259A">
      <w:pPr>
        <w:pStyle w:val="berschrift4"/>
        <w:jc w:val="both"/>
      </w:pPr>
      <w:bookmarkStart w:id="128" w:name="_Toc466549155"/>
      <w:bookmarkStart w:id="129" w:name="_Toc466549817"/>
      <w:bookmarkStart w:id="130" w:name="_Toc468099545"/>
      <w:bookmarkStart w:id="131" w:name="_Toc468184914"/>
      <w:bookmarkStart w:id="132" w:name="_Toc468185169"/>
      <w:bookmarkStart w:id="133" w:name="_Toc468285150"/>
      <w:bookmarkStart w:id="134" w:name="_Toc469323320"/>
      <w:bookmarkStart w:id="135" w:name="_Toc469563327"/>
      <w:bookmarkStart w:id="136" w:name="_Toc469563486"/>
      <w:bookmarkStart w:id="137" w:name="_Toc499821739"/>
      <w:bookmarkStart w:id="138" w:name="_Toc499821977"/>
      <w:bookmarkStart w:id="139" w:name="_Toc531781919"/>
      <w:bookmarkStart w:id="140" w:name="_Toc531782091"/>
      <w:bookmarkStart w:id="141" w:name="_Toc532213165"/>
      <w:bookmarkStart w:id="142" w:name="_Toc532213531"/>
      <w:bookmarkStart w:id="143" w:name="_Toc26211271"/>
      <w:bookmarkStart w:id="144" w:name="_Toc26275563"/>
      <w:bookmarkStart w:id="145" w:name="_Toc26897671"/>
      <w:bookmarkStart w:id="146" w:name="_Toc27061748"/>
      <w:bookmarkStart w:id="147" w:name="_Toc27741148"/>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14:paraId="6EB24916" w14:textId="77777777" w:rsidR="009F1B62" w:rsidRPr="00BA32F8" w:rsidRDefault="009F1B62" w:rsidP="00B9259A">
      <w:pPr>
        <w:jc w:val="both"/>
      </w:pPr>
      <w:r w:rsidRPr="00BA32F8">
        <w:t>Bei Haftungsklagen gegen Personen, für die eine besondere Honorarordnung gilt, kommt es für die Zuständigkeit der Kammer auf den Sitz der Kanzlei oder des Geschäftsbetriebs der in Anspruch genommenen Person an, es sei denn, sie wird unter ihrem allgemeinen Gerichtsstand verklagt.</w:t>
      </w:r>
    </w:p>
    <w:p w14:paraId="48AAC8BA" w14:textId="77777777" w:rsidR="009F1B62" w:rsidRPr="00BA32F8" w:rsidRDefault="009F1B62" w:rsidP="00B9259A">
      <w:pPr>
        <w:jc w:val="both"/>
      </w:pPr>
    </w:p>
    <w:p w14:paraId="5AE36B99" w14:textId="77777777" w:rsidR="009F1B62" w:rsidRPr="00BA32F8" w:rsidRDefault="005569BC" w:rsidP="00B9259A">
      <w:pPr>
        <w:pStyle w:val="berschrift3"/>
        <w:jc w:val="both"/>
      </w:pPr>
      <w:bookmarkStart w:id="148" w:name="_Toc466549156"/>
      <w:bookmarkStart w:id="149" w:name="_Toc466549818"/>
      <w:bookmarkStart w:id="150" w:name="_Toc468099546"/>
      <w:bookmarkStart w:id="151" w:name="_Toc468184915"/>
      <w:bookmarkStart w:id="152" w:name="_Toc468185170"/>
      <w:bookmarkStart w:id="153" w:name="_Toc468275686"/>
      <w:bookmarkStart w:id="154" w:name="_Toc468285151"/>
      <w:bookmarkStart w:id="155" w:name="_Toc469323321"/>
      <w:bookmarkStart w:id="156" w:name="_Toc469563328"/>
      <w:bookmarkStart w:id="157" w:name="_Toc469563487"/>
      <w:bookmarkStart w:id="158" w:name="_Toc499821740"/>
      <w:bookmarkStart w:id="159" w:name="_Toc499821978"/>
      <w:bookmarkStart w:id="160" w:name="_Toc531781920"/>
      <w:bookmarkStart w:id="161" w:name="_Toc531782092"/>
      <w:bookmarkStart w:id="162" w:name="_Toc532213166"/>
      <w:bookmarkStart w:id="163" w:name="_Toc532213532"/>
      <w:bookmarkStart w:id="164" w:name="_Toc27741149"/>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BA32F8">
        <w:t>Bestimmung des Anfangsbuchstabens bei aus mehreren Worten bestehenden Zunamen</w:t>
      </w:r>
      <w:bookmarkEnd w:id="164"/>
    </w:p>
    <w:p w14:paraId="61A3B93A" w14:textId="77777777" w:rsidR="009F1B62" w:rsidRPr="00BA32F8" w:rsidRDefault="009F1B62" w:rsidP="00B9259A">
      <w:pPr>
        <w:jc w:val="both"/>
      </w:pPr>
      <w:r w:rsidRPr="00BA32F8">
        <w:t>Bei Personen, die einen aus mehreren Worten bestehenden Zunamen tragen oder die dem früheren Adel angehören, entscheidet der erste Buchstabe des Hauptwortes.</w:t>
      </w:r>
      <w:r w:rsidR="00F92F7B" w:rsidRPr="00BA32F8">
        <w:t xml:space="preserve"> </w:t>
      </w:r>
      <w:r w:rsidRPr="00BA32F8">
        <w:t xml:space="preserve">Demgemäß ist bei Klagen gegen An der </w:t>
      </w:r>
      <w:r w:rsidRPr="00BA32F8">
        <w:rPr>
          <w:b/>
          <w:bCs/>
        </w:rPr>
        <w:t>B</w:t>
      </w:r>
      <w:r w:rsidRPr="00BA32F8">
        <w:t xml:space="preserve">rügge, Graf von </w:t>
      </w:r>
      <w:r w:rsidRPr="00BA32F8">
        <w:rPr>
          <w:b/>
          <w:bCs/>
        </w:rPr>
        <w:t>L</w:t>
      </w:r>
      <w:r w:rsidRPr="00BA32F8">
        <w:t>andsberg der fettgedruckte Buchstabe maßgebend.</w:t>
      </w:r>
    </w:p>
    <w:p w14:paraId="6105CE72" w14:textId="77777777" w:rsidR="009F1B62" w:rsidRPr="00BA32F8" w:rsidRDefault="009F1B62" w:rsidP="00B9259A">
      <w:pPr>
        <w:jc w:val="both"/>
      </w:pPr>
    </w:p>
    <w:p w14:paraId="36CDC63A" w14:textId="77777777" w:rsidR="009F1B62" w:rsidRPr="00BA32F8" w:rsidRDefault="005569BC" w:rsidP="00B9259A">
      <w:pPr>
        <w:pStyle w:val="berschrift3"/>
        <w:jc w:val="both"/>
      </w:pPr>
      <w:bookmarkStart w:id="165" w:name="_Toc466549157"/>
      <w:bookmarkStart w:id="166" w:name="_Toc466549819"/>
      <w:bookmarkStart w:id="167" w:name="_Toc468099547"/>
      <w:bookmarkStart w:id="168" w:name="_Toc468184916"/>
      <w:bookmarkStart w:id="169" w:name="_Toc468185171"/>
      <w:bookmarkStart w:id="170" w:name="_Toc468275687"/>
      <w:bookmarkStart w:id="171" w:name="_Toc468285152"/>
      <w:bookmarkStart w:id="172" w:name="_Toc469323322"/>
      <w:bookmarkStart w:id="173" w:name="_Toc469563329"/>
      <w:bookmarkStart w:id="174" w:name="_Toc469563488"/>
      <w:bookmarkStart w:id="175" w:name="_Toc499821741"/>
      <w:bookmarkStart w:id="176" w:name="_Toc499821979"/>
      <w:bookmarkStart w:id="177" w:name="_Toc531781921"/>
      <w:bookmarkStart w:id="178" w:name="_Toc531782093"/>
      <w:bookmarkStart w:id="179" w:name="_Toc532213167"/>
      <w:bookmarkStart w:id="180" w:name="_Toc532213533"/>
      <w:bookmarkStart w:id="181" w:name="_Toc27741150"/>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BA32F8">
        <w:t>Bestimmung des Anfangsbuchstabens bei Firmen, Körperschaften des Privatrechts und Gesellschafften bürgerlichen Rechts</w:t>
      </w:r>
      <w:bookmarkEnd w:id="181"/>
    </w:p>
    <w:p w14:paraId="0F3A7E9B" w14:textId="77777777" w:rsidR="009F1B62" w:rsidRPr="00BA32F8" w:rsidRDefault="009F1B62" w:rsidP="00B9259A">
      <w:pPr>
        <w:pStyle w:val="berschrift4"/>
        <w:jc w:val="both"/>
      </w:pPr>
      <w:bookmarkStart w:id="182" w:name="_Toc466549158"/>
      <w:bookmarkStart w:id="183" w:name="_Toc466549820"/>
      <w:bookmarkStart w:id="184" w:name="_Toc468099548"/>
      <w:bookmarkStart w:id="185" w:name="_Toc468184917"/>
      <w:bookmarkStart w:id="186" w:name="_Toc468185172"/>
      <w:bookmarkStart w:id="187" w:name="_Toc468285153"/>
      <w:bookmarkStart w:id="188" w:name="_Toc469323323"/>
      <w:bookmarkStart w:id="189" w:name="_Toc469563330"/>
      <w:bookmarkStart w:id="190" w:name="_Toc469563489"/>
      <w:bookmarkStart w:id="191" w:name="_Toc499821742"/>
      <w:bookmarkStart w:id="192" w:name="_Toc499821980"/>
      <w:bookmarkStart w:id="193" w:name="_Toc531781922"/>
      <w:bookmarkStart w:id="194" w:name="_Toc531782094"/>
      <w:bookmarkStart w:id="195" w:name="_Toc532213168"/>
      <w:bookmarkStart w:id="196" w:name="_Toc532213534"/>
      <w:bookmarkStart w:id="197" w:name="_Toc26211274"/>
      <w:bookmarkStart w:id="198" w:name="_Toc26275566"/>
      <w:bookmarkStart w:id="199" w:name="_Toc26897674"/>
      <w:bookmarkStart w:id="200" w:name="_Toc27061751"/>
      <w:bookmarkStart w:id="201" w:name="_Toc27741151"/>
      <w:bookmarkStart w:id="202" w:name="_Ref46653868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bookmarkEnd w:id="202"/>
    <w:p w14:paraId="5217CA7D" w14:textId="77777777" w:rsidR="009F1B62" w:rsidRPr="00BA32F8" w:rsidRDefault="009F1B62" w:rsidP="00B9259A">
      <w:pPr>
        <w:jc w:val="both"/>
      </w:pPr>
      <w:r w:rsidRPr="00BA32F8">
        <w:t>Bei Klagen gegen eine Firma, in der feststellbar ein Eigenname (falls Vor- und Zuname genannt sind: der Zuname) einer natürl</w:t>
      </w:r>
      <w:r w:rsidR="00F92F7B" w:rsidRPr="00BA32F8">
        <w:t>ichen Person enthalten oder der</w:t>
      </w:r>
      <w:r w:rsidRPr="00BA32F8">
        <w:t xml:space="preserve"> eine Inhaberbezeichnung mit einem solchen Eigennamen beigefügt ist, entscheidet der zuerst genannte Eigenname (Beispiele: Vereinsbrauerei Wasser, Scharbeck &amp; Co.</w:t>
      </w:r>
      <w:r w:rsidR="009B1BF8" w:rsidRPr="00BA32F8">
        <w:t xml:space="preserve"> </w:t>
      </w:r>
      <w:r w:rsidRPr="00BA32F8">
        <w:t>= W; Herforder Gebäudereinigung, Inhaber Otto Feger = F; Möbelindustrie Schulze und Co., Inhaber Werner Meier = S).</w:t>
      </w:r>
    </w:p>
    <w:p w14:paraId="75BFF081" w14:textId="77777777" w:rsidR="009F1B62" w:rsidRPr="00BA32F8" w:rsidRDefault="009F1B62" w:rsidP="00B9259A">
      <w:pPr>
        <w:jc w:val="both"/>
      </w:pPr>
    </w:p>
    <w:p w14:paraId="5F7A6F8F" w14:textId="77777777" w:rsidR="009F1B62" w:rsidRPr="00BA32F8" w:rsidRDefault="009F1B62" w:rsidP="00B9259A">
      <w:pPr>
        <w:pStyle w:val="berschrift4"/>
        <w:jc w:val="both"/>
      </w:pPr>
      <w:bookmarkStart w:id="203" w:name="_Toc466549159"/>
      <w:bookmarkStart w:id="204" w:name="_Toc466549821"/>
      <w:bookmarkStart w:id="205" w:name="_Toc468099549"/>
      <w:bookmarkStart w:id="206" w:name="_Toc468184918"/>
      <w:bookmarkStart w:id="207" w:name="_Toc468185173"/>
      <w:bookmarkStart w:id="208" w:name="_Toc468285154"/>
      <w:bookmarkStart w:id="209" w:name="_Toc469323324"/>
      <w:bookmarkStart w:id="210" w:name="_Toc469563331"/>
      <w:bookmarkStart w:id="211" w:name="_Toc469563490"/>
      <w:bookmarkStart w:id="212" w:name="_Toc499821743"/>
      <w:bookmarkStart w:id="213" w:name="_Toc499821981"/>
      <w:bookmarkStart w:id="214" w:name="_Toc531781923"/>
      <w:bookmarkStart w:id="215" w:name="_Toc531782095"/>
      <w:bookmarkStart w:id="216" w:name="_Toc532213169"/>
      <w:bookmarkStart w:id="217" w:name="_Toc532213535"/>
      <w:bookmarkStart w:id="218" w:name="_Toc26211275"/>
      <w:bookmarkStart w:id="219" w:name="_Toc26275567"/>
      <w:bookmarkStart w:id="220" w:name="_Toc26897675"/>
      <w:bookmarkStart w:id="221" w:name="_Toc27061752"/>
      <w:bookmarkStart w:id="222" w:name="_Toc2774115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716B3F6" w14:textId="77777777" w:rsidR="009F1B62" w:rsidRPr="00BA32F8" w:rsidRDefault="009F1B62" w:rsidP="00B9259A">
      <w:pPr>
        <w:jc w:val="both"/>
      </w:pPr>
      <w:r w:rsidRPr="00BA32F8">
        <w:t>Bei sonstigen Firmenbezeichnungen ist der erste Buchstabe</w:t>
      </w:r>
      <w:r w:rsidR="009B1BF8" w:rsidRPr="00BA32F8">
        <w:t xml:space="preserve"> </w:t>
      </w:r>
      <w:r w:rsidRPr="00BA32F8">
        <w:t>des</w:t>
      </w:r>
      <w:r w:rsidR="009B1BF8" w:rsidRPr="00BA32F8">
        <w:t xml:space="preserve"> </w:t>
      </w:r>
      <w:r w:rsidRPr="00BA32F8">
        <w:t xml:space="preserve">gesamten angegebenen Firmennamens entscheidend (Beispiele: Ravensberger Spinnerei AG = R; Gesellschaft für Datenverarbeitung = G; B + S Transportgesellschaft = B). </w:t>
      </w:r>
    </w:p>
    <w:p w14:paraId="3D02DD9A" w14:textId="77777777" w:rsidR="009F1B62" w:rsidRPr="00BA32F8" w:rsidRDefault="009F1B62" w:rsidP="00B9259A">
      <w:pPr>
        <w:jc w:val="both"/>
      </w:pPr>
    </w:p>
    <w:p w14:paraId="31FC32E4" w14:textId="77777777" w:rsidR="009F1B62" w:rsidRPr="00BA32F8" w:rsidRDefault="009F1B62" w:rsidP="00B9259A">
      <w:pPr>
        <w:pStyle w:val="berschrift4"/>
        <w:jc w:val="both"/>
      </w:pPr>
      <w:bookmarkStart w:id="223" w:name="_Toc466549160"/>
      <w:bookmarkStart w:id="224" w:name="_Toc466549822"/>
      <w:bookmarkStart w:id="225" w:name="_Toc468099550"/>
      <w:bookmarkStart w:id="226" w:name="_Toc468184919"/>
      <w:bookmarkStart w:id="227" w:name="_Toc468185174"/>
      <w:bookmarkStart w:id="228" w:name="_Toc468285155"/>
      <w:bookmarkStart w:id="229" w:name="_Toc469323325"/>
      <w:bookmarkStart w:id="230" w:name="_Toc469563332"/>
      <w:bookmarkStart w:id="231" w:name="_Toc469563491"/>
      <w:bookmarkStart w:id="232" w:name="_Toc499821744"/>
      <w:bookmarkStart w:id="233" w:name="_Toc499821982"/>
      <w:bookmarkStart w:id="234" w:name="_Toc531781924"/>
      <w:bookmarkStart w:id="235" w:name="_Toc531782096"/>
      <w:bookmarkStart w:id="236" w:name="_Toc532213170"/>
      <w:bookmarkStart w:id="237" w:name="_Toc532213536"/>
      <w:bookmarkStart w:id="238" w:name="_Toc26211276"/>
      <w:bookmarkStart w:id="239" w:name="_Toc26275568"/>
      <w:bookmarkStart w:id="240" w:name="_Toc26897676"/>
      <w:bookmarkStart w:id="241" w:name="_Toc27061753"/>
      <w:bookmarkStart w:id="242" w:name="_Toc27741153"/>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339156B" w14:textId="77777777" w:rsidR="009F1B62" w:rsidRPr="00BA32F8" w:rsidRDefault="009F1B62" w:rsidP="00B9259A">
      <w:pPr>
        <w:jc w:val="both"/>
      </w:pPr>
      <w:r w:rsidRPr="00BA32F8">
        <w:t>Beginnt ein Firmenname mit Ziffern, bleiben diese für die Bestimmung der Zuständigkeit unberücksichtigt (Beispiel: 3WMembership GmbH = W). Besteht ein Firmenname jedoch ausschließlich aus Ziffern, ist der Anfangsbuchstabe des deutschen Zahlworts der ersten Ziffer maßgebend, also bei einer Klage gegen die Firma 123 GmbH der Buchstabe E.</w:t>
      </w:r>
    </w:p>
    <w:p w14:paraId="2FF77361" w14:textId="77777777" w:rsidR="009F1B62" w:rsidRPr="00BA32F8" w:rsidRDefault="009F1B62" w:rsidP="00B9259A">
      <w:pPr>
        <w:jc w:val="both"/>
      </w:pPr>
    </w:p>
    <w:p w14:paraId="43120AFB" w14:textId="77777777" w:rsidR="009F1B62" w:rsidRPr="00BA32F8" w:rsidRDefault="009F1B62" w:rsidP="00B9259A">
      <w:pPr>
        <w:pStyle w:val="berschrift4"/>
        <w:jc w:val="both"/>
      </w:pPr>
      <w:bookmarkStart w:id="243" w:name="_Toc466549161"/>
      <w:bookmarkStart w:id="244" w:name="_Toc466549823"/>
      <w:bookmarkStart w:id="245" w:name="_Toc468099551"/>
      <w:bookmarkStart w:id="246" w:name="_Toc468184920"/>
      <w:bookmarkStart w:id="247" w:name="_Toc468185175"/>
      <w:bookmarkStart w:id="248" w:name="_Toc468285156"/>
      <w:bookmarkStart w:id="249" w:name="_Toc469323326"/>
      <w:bookmarkStart w:id="250" w:name="_Toc469563333"/>
      <w:bookmarkStart w:id="251" w:name="_Toc469563492"/>
      <w:bookmarkStart w:id="252" w:name="_Toc499821745"/>
      <w:bookmarkStart w:id="253" w:name="_Toc499821983"/>
      <w:bookmarkStart w:id="254" w:name="_Toc531781925"/>
      <w:bookmarkStart w:id="255" w:name="_Toc531782097"/>
      <w:bookmarkStart w:id="256" w:name="_Toc532213171"/>
      <w:bookmarkStart w:id="257" w:name="_Toc532213537"/>
      <w:bookmarkStart w:id="258" w:name="_Toc26211277"/>
      <w:bookmarkStart w:id="259" w:name="_Toc26275569"/>
      <w:bookmarkStart w:id="260" w:name="_Toc26897677"/>
      <w:bookmarkStart w:id="261" w:name="_Toc27061754"/>
      <w:bookmarkStart w:id="262" w:name="_Toc27741154"/>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263C289C" w14:textId="77777777" w:rsidR="009F1B62" w:rsidRPr="00BA32F8" w:rsidRDefault="009F1B62" w:rsidP="00B9259A">
      <w:pPr>
        <w:jc w:val="both"/>
      </w:pPr>
      <w:r w:rsidRPr="00BA32F8">
        <w:t xml:space="preserve">Vorstehende Regelungen gelten entsprechend bei Klagen gegen Vereine, Stiftungen und Partnerschaftsgesellschaften sowie Gesellschaften bürgerlichen Rechts, soweit diese unter einer bestimmten Geschäftsbezeichnung verklagt werden. </w:t>
      </w:r>
    </w:p>
    <w:p w14:paraId="6CEEB1F3" w14:textId="77777777" w:rsidR="009F1B62" w:rsidRPr="00BA32F8" w:rsidRDefault="009F1B62" w:rsidP="00B9259A">
      <w:pPr>
        <w:jc w:val="both"/>
      </w:pPr>
    </w:p>
    <w:p w14:paraId="1C2DA9D8" w14:textId="77777777" w:rsidR="003A46C4" w:rsidRPr="00BA32F8" w:rsidRDefault="005569BC" w:rsidP="00B9259A">
      <w:pPr>
        <w:pStyle w:val="berschrift3"/>
        <w:jc w:val="both"/>
      </w:pPr>
      <w:bookmarkStart w:id="263" w:name="_Toc466549162"/>
      <w:bookmarkStart w:id="264" w:name="_Toc466549824"/>
      <w:bookmarkStart w:id="265" w:name="_Toc468099552"/>
      <w:bookmarkStart w:id="266" w:name="_Toc468184921"/>
      <w:bookmarkStart w:id="267" w:name="_Toc468185176"/>
      <w:bookmarkStart w:id="268" w:name="_Toc468275688"/>
      <w:bookmarkStart w:id="269" w:name="_Toc468285157"/>
      <w:bookmarkStart w:id="270" w:name="_Toc469323327"/>
      <w:bookmarkStart w:id="271" w:name="_Toc469563334"/>
      <w:bookmarkStart w:id="272" w:name="_Toc469563493"/>
      <w:bookmarkStart w:id="273" w:name="_Toc499821746"/>
      <w:bookmarkStart w:id="274" w:name="_Toc499821984"/>
      <w:bookmarkStart w:id="275" w:name="_Toc531781926"/>
      <w:bookmarkStart w:id="276" w:name="_Toc531782098"/>
      <w:bookmarkStart w:id="277" w:name="_Toc532213172"/>
      <w:bookmarkStart w:id="278" w:name="_Toc532213538"/>
      <w:bookmarkStart w:id="279" w:name="_Toc27741155"/>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BA32F8">
        <w:t>Bestimmung des Anfangsbuchstabens bei Wohnungseigentümergemeinschaften</w:t>
      </w:r>
      <w:bookmarkEnd w:id="279"/>
    </w:p>
    <w:p w14:paraId="1ED992F8" w14:textId="77777777" w:rsidR="003A46C4" w:rsidRPr="00BA32F8" w:rsidRDefault="003A46C4" w:rsidP="00B9259A">
      <w:pPr>
        <w:jc w:val="both"/>
      </w:pPr>
      <w:r w:rsidRPr="00BA32F8">
        <w:t>Bei Klagen gegen Wohnungseigentümergemeinschaften entscheidet der Anfangsbuchstabe des Namens der Straße, in der sich die Liegenschaft befindet. Besteht der Straßenname aus mehreren Worten, ist auf den Anfangsbuchstaben des ersten Wortes abzustellen (Beispiel: An der Reegt = A).</w:t>
      </w:r>
      <w:r w:rsidR="005C24E9" w:rsidRPr="00BA32F8">
        <w:t xml:space="preserve"> Ist die Liegenschaft mehreren Straßen zuzuordnen (Eckgrundstück), ist die Straßenbezeichnung maßgeblich, die nach den vorgenannten Kriterien mit dem im Alphabet an früherer Stelle stehenden Anfangsbuchstaben beginnt.</w:t>
      </w:r>
    </w:p>
    <w:p w14:paraId="1BE80338" w14:textId="77777777" w:rsidR="009F1B62" w:rsidRPr="00BA32F8" w:rsidRDefault="009F1B62" w:rsidP="00B9259A">
      <w:pPr>
        <w:jc w:val="both"/>
      </w:pPr>
    </w:p>
    <w:p w14:paraId="2ED04DFE" w14:textId="77777777" w:rsidR="009F1B62" w:rsidRPr="00BA32F8" w:rsidRDefault="005569BC" w:rsidP="00B9259A">
      <w:pPr>
        <w:pStyle w:val="berschrift3"/>
        <w:jc w:val="both"/>
      </w:pPr>
      <w:bookmarkStart w:id="280" w:name="_Toc466549163"/>
      <w:bookmarkStart w:id="281" w:name="_Toc466549825"/>
      <w:bookmarkStart w:id="282" w:name="_Toc468099553"/>
      <w:bookmarkStart w:id="283" w:name="_Toc468184922"/>
      <w:bookmarkStart w:id="284" w:name="_Toc468185177"/>
      <w:bookmarkStart w:id="285" w:name="_Toc468275689"/>
      <w:bookmarkStart w:id="286" w:name="_Toc468285158"/>
      <w:bookmarkStart w:id="287" w:name="_Toc469323328"/>
      <w:bookmarkStart w:id="288" w:name="_Toc469563335"/>
      <w:bookmarkStart w:id="289" w:name="_Toc469563494"/>
      <w:bookmarkStart w:id="290" w:name="_Toc499821747"/>
      <w:bookmarkStart w:id="291" w:name="_Toc499821985"/>
      <w:bookmarkStart w:id="292" w:name="_Toc531781927"/>
      <w:bookmarkStart w:id="293" w:name="_Toc531782099"/>
      <w:bookmarkStart w:id="294" w:name="_Toc532213173"/>
      <w:bookmarkStart w:id="295" w:name="_Toc532213539"/>
      <w:bookmarkStart w:id="296" w:name="_Toc27741156"/>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BA32F8">
        <w:t>Bestimmung des Anfangsbuchstabens bei Körperschaften des öffentlichen Rechts</w:t>
      </w:r>
      <w:bookmarkEnd w:id="296"/>
    </w:p>
    <w:p w14:paraId="084CCA2A" w14:textId="77777777" w:rsidR="009F1B62" w:rsidRPr="00BA32F8" w:rsidRDefault="009F1B62" w:rsidP="00B9259A">
      <w:pPr>
        <w:jc w:val="both"/>
      </w:pPr>
      <w:r w:rsidRPr="00BA32F8">
        <w:t>Bei der Bundesrepublik Deutschland, einem Bundesland, bei Körperschaften des</w:t>
      </w:r>
      <w:r w:rsidR="009B1BF8" w:rsidRPr="00BA32F8">
        <w:t xml:space="preserve"> </w:t>
      </w:r>
      <w:r w:rsidRPr="00BA32F8">
        <w:t>öffentlichen</w:t>
      </w:r>
      <w:r w:rsidR="009B1BF8" w:rsidRPr="00BA32F8">
        <w:t xml:space="preserve"> </w:t>
      </w:r>
      <w:r w:rsidRPr="00BA32F8">
        <w:t>Rechts, bei Gemeinden usw., Kirchengemeinden, Sparkassen, die Körperschaften des</w:t>
      </w:r>
      <w:r w:rsidR="009B1BF8" w:rsidRPr="00BA32F8">
        <w:t xml:space="preserve"> öffentlichen Rechts sind, ist</w:t>
      </w:r>
      <w:r w:rsidRPr="00BA32F8">
        <w:t xml:space="preserve"> der Name des Landes, der Körper</w:t>
      </w:r>
      <w:r w:rsidR="009B1BF8" w:rsidRPr="00BA32F8">
        <w:t>schaft, der</w:t>
      </w:r>
      <w:r w:rsidRPr="00BA32F8">
        <w:t xml:space="preserve"> politischen Gemeinde usw. entscheidend, also bei Klagen gegen die Bundesrepublik </w:t>
      </w:r>
      <w:r w:rsidRPr="00BA32F8">
        <w:rPr>
          <w:b/>
          <w:bCs/>
        </w:rPr>
        <w:t>D</w:t>
      </w:r>
      <w:r w:rsidRPr="00BA32F8">
        <w:t xml:space="preserve">eutschland, das Land </w:t>
      </w:r>
      <w:r w:rsidRPr="00BA32F8">
        <w:rPr>
          <w:b/>
          <w:bCs/>
        </w:rPr>
        <w:t>N</w:t>
      </w:r>
      <w:r w:rsidR="009B1BF8" w:rsidRPr="00BA32F8">
        <w:t xml:space="preserve">ordrhein-Westfalen, der </w:t>
      </w:r>
      <w:r w:rsidRPr="00BA32F8">
        <w:t xml:space="preserve">Landschaftsverband </w:t>
      </w:r>
      <w:r w:rsidRPr="00BA32F8">
        <w:rPr>
          <w:b/>
          <w:bCs/>
        </w:rPr>
        <w:t>W</w:t>
      </w:r>
      <w:r w:rsidRPr="00BA32F8">
        <w:t>estfalen-Lippe, die</w:t>
      </w:r>
      <w:r w:rsidR="009B1BF8" w:rsidRPr="00BA32F8">
        <w:t xml:space="preserve"> </w:t>
      </w:r>
      <w:r w:rsidRPr="00BA32F8">
        <w:t xml:space="preserve">Stadt </w:t>
      </w:r>
      <w:r w:rsidRPr="00BA32F8">
        <w:rPr>
          <w:b/>
          <w:bCs/>
        </w:rPr>
        <w:t>B</w:t>
      </w:r>
      <w:r w:rsidRPr="00BA32F8">
        <w:t xml:space="preserve">ielefeld, die Ev.-luth. Stiftskirchengemeinde </w:t>
      </w:r>
      <w:r w:rsidRPr="00BA32F8">
        <w:rPr>
          <w:b/>
          <w:bCs/>
        </w:rPr>
        <w:t>S</w:t>
      </w:r>
      <w:r w:rsidRPr="00BA32F8">
        <w:t>childesche, die Sparkasse</w:t>
      </w:r>
      <w:r w:rsidR="009B1BF8" w:rsidRPr="00BA32F8">
        <w:t xml:space="preserve"> </w:t>
      </w:r>
      <w:r w:rsidRPr="00BA32F8">
        <w:rPr>
          <w:b/>
          <w:bCs/>
        </w:rPr>
        <w:t>B</w:t>
      </w:r>
      <w:r w:rsidRPr="00BA32F8">
        <w:t>ielefeld der fettgedruckte Buchstabe. Hat eine</w:t>
      </w:r>
      <w:r w:rsidR="009B1BF8" w:rsidRPr="00BA32F8">
        <w:t xml:space="preserve"> </w:t>
      </w:r>
      <w:r w:rsidRPr="00BA32F8">
        <w:t>Kirchengemeinde oder</w:t>
      </w:r>
      <w:r w:rsidR="009B1BF8" w:rsidRPr="00BA32F8">
        <w:t xml:space="preserve"> </w:t>
      </w:r>
      <w:r w:rsidRPr="00BA32F8">
        <w:t>Sparkasse die</w:t>
      </w:r>
      <w:r w:rsidR="009B1BF8" w:rsidRPr="00BA32F8">
        <w:t xml:space="preserve"> </w:t>
      </w:r>
      <w:r w:rsidRPr="00BA32F8">
        <w:t>alte Ortsbezeichnung beibehalten,</w:t>
      </w:r>
      <w:r w:rsidR="009B1BF8" w:rsidRPr="00BA32F8">
        <w:t xml:space="preserve"> </w:t>
      </w:r>
      <w:r w:rsidRPr="00BA32F8">
        <w:t>obwohl die politische Gemeinde durch Eingemeindung geändert worden ist, so entscheidet die beibehaltene alte Ortsbezeichnung. Der Zusatz "Bad" gilt nicht als Teil des Namens der politischen Gemeinde.</w:t>
      </w:r>
    </w:p>
    <w:p w14:paraId="04F46C47" w14:textId="77777777" w:rsidR="009F1B62" w:rsidRPr="00BA32F8" w:rsidRDefault="009F1B62" w:rsidP="00B9259A">
      <w:pPr>
        <w:jc w:val="both"/>
      </w:pPr>
    </w:p>
    <w:p w14:paraId="2FEA8A0E" w14:textId="77777777" w:rsidR="009F1B62" w:rsidRPr="00BA32F8" w:rsidRDefault="005569BC" w:rsidP="00B9259A">
      <w:pPr>
        <w:pStyle w:val="berschrift3"/>
        <w:jc w:val="both"/>
      </w:pPr>
      <w:bookmarkStart w:id="297" w:name="_Toc466549164"/>
      <w:bookmarkStart w:id="298" w:name="_Toc466549826"/>
      <w:bookmarkStart w:id="299" w:name="_Toc468099554"/>
      <w:bookmarkStart w:id="300" w:name="_Toc468184923"/>
      <w:bookmarkStart w:id="301" w:name="_Toc468185178"/>
      <w:bookmarkStart w:id="302" w:name="_Toc468275690"/>
      <w:bookmarkStart w:id="303" w:name="_Toc468285159"/>
      <w:bookmarkStart w:id="304" w:name="_Toc469323329"/>
      <w:bookmarkStart w:id="305" w:name="_Toc469563336"/>
      <w:bookmarkStart w:id="306" w:name="_Toc469563495"/>
      <w:bookmarkStart w:id="307" w:name="_Toc499821748"/>
      <w:bookmarkStart w:id="308" w:name="_Toc499821986"/>
      <w:bookmarkStart w:id="309" w:name="_Toc531781928"/>
      <w:bookmarkStart w:id="310" w:name="_Toc531782100"/>
      <w:bookmarkStart w:id="311" w:name="_Toc532213174"/>
      <w:bookmarkStart w:id="312" w:name="_Toc532213540"/>
      <w:bookmarkStart w:id="313" w:name="_Toc27741157"/>
      <w:bookmarkStart w:id="314" w:name="_Ref468699151"/>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BA32F8">
        <w:t>Unrichtige Personenangaben in der Klageschrift</w:t>
      </w:r>
      <w:bookmarkEnd w:id="313"/>
    </w:p>
    <w:bookmarkEnd w:id="314"/>
    <w:p w14:paraId="53BEFFA5" w14:textId="77777777" w:rsidR="009F1B62" w:rsidRPr="00BA32F8" w:rsidRDefault="009F1B62" w:rsidP="00B9259A">
      <w:pPr>
        <w:pStyle w:val="Textkrper"/>
      </w:pPr>
      <w:r w:rsidRPr="00BA32F8">
        <w:t>Wenn die Angaben zur Person der Parteien in der Klageschrift unrichtig sind, so sind die richtigen Angaben maßgebend.</w:t>
      </w:r>
    </w:p>
    <w:p w14:paraId="61623E7F" w14:textId="77777777" w:rsidR="005C24E9" w:rsidRPr="00BA32F8" w:rsidRDefault="005C24E9" w:rsidP="00B9259A">
      <w:pPr>
        <w:pStyle w:val="Kopfzeile"/>
        <w:jc w:val="both"/>
      </w:pPr>
    </w:p>
    <w:p w14:paraId="11047B03" w14:textId="77777777" w:rsidR="00FF3984" w:rsidRPr="00BA32F8" w:rsidRDefault="00FF3984" w:rsidP="00B9259A">
      <w:pPr>
        <w:pStyle w:val="Kopfzeile"/>
        <w:jc w:val="both"/>
      </w:pPr>
    </w:p>
    <w:p w14:paraId="73EFD2A4" w14:textId="77777777" w:rsidR="002916EB" w:rsidRPr="00BA32F8" w:rsidRDefault="005569BC" w:rsidP="00B9259A">
      <w:pPr>
        <w:pStyle w:val="berschrift3"/>
        <w:jc w:val="both"/>
      </w:pPr>
      <w:bookmarkStart w:id="315" w:name="_Toc466549165"/>
      <w:bookmarkStart w:id="316" w:name="_Toc466549827"/>
      <w:bookmarkStart w:id="317" w:name="_Toc468099555"/>
      <w:bookmarkStart w:id="318" w:name="_Toc468184924"/>
      <w:bookmarkStart w:id="319" w:name="_Toc468185179"/>
      <w:bookmarkStart w:id="320" w:name="_Toc468275691"/>
      <w:bookmarkStart w:id="321" w:name="_Toc468285160"/>
      <w:bookmarkStart w:id="322" w:name="_Toc469323330"/>
      <w:bookmarkStart w:id="323" w:name="_Toc469563337"/>
      <w:bookmarkStart w:id="324" w:name="_Toc469563496"/>
      <w:bookmarkStart w:id="325" w:name="_Toc499821749"/>
      <w:bookmarkStart w:id="326" w:name="_Toc499821987"/>
      <w:bookmarkStart w:id="327" w:name="_Toc531781929"/>
      <w:bookmarkStart w:id="328" w:name="_Toc531782101"/>
      <w:bookmarkStart w:id="329" w:name="_Toc532213175"/>
      <w:bookmarkStart w:id="330" w:name="_Toc532213541"/>
      <w:bookmarkStart w:id="331" w:name="_Toc2774115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BA32F8">
        <w:lastRenderedPageBreak/>
        <w:t>Vorbefassung in besonderen Fällen</w:t>
      </w:r>
      <w:bookmarkEnd w:id="331"/>
    </w:p>
    <w:p w14:paraId="5270D264" w14:textId="77777777" w:rsidR="009F1B62" w:rsidRPr="00BA32F8" w:rsidRDefault="009F1B62" w:rsidP="00B9259A">
      <w:pPr>
        <w:jc w:val="both"/>
      </w:pPr>
      <w:r w:rsidRPr="00BA32F8">
        <w:t xml:space="preserve">Die Klagen aus den §§ 302 IV 3, </w:t>
      </w:r>
      <w:r w:rsidR="008C0C47" w:rsidRPr="00BA32F8">
        <w:t xml:space="preserve">304, </w:t>
      </w:r>
      <w:r w:rsidRPr="00BA32F8">
        <w:t>323, 579, 580, 600 II, 717 II, 731, 767, 768, 796,</w:t>
      </w:r>
      <w:r w:rsidR="00081054" w:rsidRPr="00BA32F8">
        <w:t xml:space="preserve"> </w:t>
      </w:r>
      <w:r w:rsidRPr="00BA32F8">
        <w:t>893 II, 945 ZPO</w:t>
      </w:r>
      <w:r w:rsidR="00081054" w:rsidRPr="00BA32F8">
        <w:t>, aus § 826 BGB</w:t>
      </w:r>
      <w:r w:rsidRPr="00BA32F8">
        <w:t xml:space="preserve"> und die Kos</w:t>
      </w:r>
      <w:r w:rsidR="006667AD" w:rsidRPr="00BA32F8">
        <w:t>tenklagen (§ 11 Abs. 5 RVG</w:t>
      </w:r>
      <w:r w:rsidR="008C0C47" w:rsidRPr="00BA32F8">
        <w:t>)</w:t>
      </w:r>
      <w:r w:rsidRPr="00BA32F8">
        <w:t xml:space="preserve"> gehören vor die Kammer, die mit dem Vorprozess befasst war.</w:t>
      </w:r>
    </w:p>
    <w:p w14:paraId="4D44270F" w14:textId="77777777" w:rsidR="009F1B62" w:rsidRPr="00BA32F8" w:rsidRDefault="009F1B62" w:rsidP="00B9259A">
      <w:pPr>
        <w:jc w:val="both"/>
      </w:pPr>
    </w:p>
    <w:p w14:paraId="4A9B5765" w14:textId="77777777" w:rsidR="002916EB" w:rsidRPr="00BA32F8" w:rsidRDefault="000E5131" w:rsidP="00B9259A">
      <w:pPr>
        <w:pStyle w:val="berschrift3"/>
        <w:jc w:val="both"/>
      </w:pPr>
      <w:bookmarkStart w:id="332" w:name="_Toc466549166"/>
      <w:bookmarkStart w:id="333" w:name="_Toc466549828"/>
      <w:bookmarkStart w:id="334" w:name="_Toc468099556"/>
      <w:bookmarkStart w:id="335" w:name="_Toc468184925"/>
      <w:bookmarkStart w:id="336" w:name="_Toc468185180"/>
      <w:bookmarkStart w:id="337" w:name="_Toc468275692"/>
      <w:bookmarkStart w:id="338" w:name="_Toc468285161"/>
      <w:bookmarkStart w:id="339" w:name="_Toc27741159"/>
      <w:bookmarkEnd w:id="332"/>
      <w:bookmarkEnd w:id="333"/>
      <w:bookmarkEnd w:id="334"/>
      <w:bookmarkEnd w:id="335"/>
      <w:bookmarkEnd w:id="336"/>
      <w:bookmarkEnd w:id="337"/>
      <w:bookmarkEnd w:id="338"/>
      <w:r w:rsidRPr="00BA32F8">
        <w:t>Verkehrsrechtsstreitigkeiten</w:t>
      </w:r>
      <w:bookmarkEnd w:id="339"/>
    </w:p>
    <w:p w14:paraId="44749B94" w14:textId="77777777" w:rsidR="009F1B62" w:rsidRPr="00BA32F8" w:rsidRDefault="009F1B62" w:rsidP="00B9259A">
      <w:pPr>
        <w:jc w:val="both"/>
      </w:pPr>
      <w:r w:rsidRPr="00BA32F8">
        <w:t>Verkehrsrechtsstreitigkeiten sind Rechtsstreitigkeiten, die in einem Verkehrsunfall ihren Grund haben, an dem ein Fahrzeug (auch Luft- und Wasserfahrzeuge) beteiligt war, einschließlich der Verfahren gegen Kaskoversicherungen und Regressverfahren, denen ein solcher Verkehrsunfall zugrunde liegt.</w:t>
      </w:r>
    </w:p>
    <w:p w14:paraId="48814718" w14:textId="77777777" w:rsidR="009F1B62" w:rsidRPr="00BA32F8" w:rsidRDefault="009F1B62" w:rsidP="00B9259A">
      <w:pPr>
        <w:pStyle w:val="Textkrper2"/>
        <w:jc w:val="both"/>
      </w:pPr>
    </w:p>
    <w:p w14:paraId="229144C1" w14:textId="77777777" w:rsidR="009F1B62" w:rsidRPr="00BA32F8" w:rsidRDefault="000E5131" w:rsidP="00B9259A">
      <w:pPr>
        <w:pStyle w:val="berschrift3"/>
        <w:jc w:val="both"/>
      </w:pPr>
      <w:bookmarkStart w:id="340" w:name="_Toc466549167"/>
      <w:bookmarkStart w:id="341" w:name="_Toc466549829"/>
      <w:bookmarkStart w:id="342" w:name="_Toc468099557"/>
      <w:bookmarkStart w:id="343" w:name="_Toc468184926"/>
      <w:bookmarkStart w:id="344" w:name="_Toc468185181"/>
      <w:bookmarkStart w:id="345" w:name="_Toc468275693"/>
      <w:bookmarkStart w:id="346" w:name="_Toc468285162"/>
      <w:bookmarkStart w:id="347" w:name="_Toc27741160"/>
      <w:bookmarkEnd w:id="340"/>
      <w:bookmarkEnd w:id="341"/>
      <w:bookmarkEnd w:id="342"/>
      <w:bookmarkEnd w:id="343"/>
      <w:bookmarkEnd w:id="344"/>
      <w:bookmarkEnd w:id="345"/>
      <w:bookmarkEnd w:id="346"/>
      <w:r w:rsidRPr="00BA32F8">
        <w:t>Baurechtsstreitigkeiten</w:t>
      </w:r>
      <w:bookmarkEnd w:id="347"/>
    </w:p>
    <w:p w14:paraId="3A075C35" w14:textId="77777777" w:rsidR="009F1B62" w:rsidRPr="00BA32F8" w:rsidRDefault="009F1B62" w:rsidP="00B9259A">
      <w:pPr>
        <w:jc w:val="both"/>
      </w:pPr>
      <w:r w:rsidRPr="00BA32F8">
        <w:t>Baurechtsstreitigkeiten sind Rechtsstreitigkeiten aus Dienst-, Werk- und Werklieferungsverträgen über nicht vertretbare</w:t>
      </w:r>
      <w:r w:rsidR="009B1BF8" w:rsidRPr="00BA32F8">
        <w:t xml:space="preserve"> </w:t>
      </w:r>
      <w:r w:rsidRPr="00BA32F8">
        <w:t xml:space="preserve">Sachen sowie aus Grundstückskaufverträgen und Bausatzverträgen, </w:t>
      </w:r>
      <w:r w:rsidRPr="00BA32F8">
        <w:rPr>
          <w:bCs/>
          <w:iCs/>
        </w:rPr>
        <w:t>jeweils soweit diese Verträge die Verpflichtung zur Errichtung, zu Reparaturen, zu Renovierungen, zu Umbauten oder zum Abbruch von Gebäuden und anderen Bauwerken enthalten</w:t>
      </w:r>
      <w:r w:rsidRPr="00BA32F8">
        <w:t xml:space="preserve">. Dazu zählen außerdem Verträge, die Planungs- und sonstige Architekten- und Ingenieurleistungen, Vermessungs- sowie Gutachtertätigkeiten betreffend Grundstücke, Gebäude und andere Bauwerke zum Gegenstand haben. </w:t>
      </w:r>
      <w:r w:rsidR="008F2DE8" w:rsidRPr="00BA32F8">
        <w:t xml:space="preserve">Eine für Baurechtsstreitigkeiten zuständige Kammer ist auch zuständig für die Streitigkeiten über Ansprüche aus Bürgschaften, mit denen die vorgenannten Ansprüche abgesichert werden sollen. </w:t>
      </w:r>
    </w:p>
    <w:p w14:paraId="47692AA8" w14:textId="77777777" w:rsidR="009F1B62" w:rsidRPr="00BA32F8" w:rsidRDefault="009F1B62" w:rsidP="00B9259A">
      <w:pPr>
        <w:jc w:val="both"/>
      </w:pPr>
    </w:p>
    <w:p w14:paraId="28963ADC" w14:textId="77777777" w:rsidR="009F1B62" w:rsidRPr="00BA32F8" w:rsidRDefault="000E5131" w:rsidP="00B9259A">
      <w:pPr>
        <w:pStyle w:val="berschrift3"/>
        <w:jc w:val="both"/>
      </w:pPr>
      <w:bookmarkStart w:id="348" w:name="_Toc466549168"/>
      <w:bookmarkStart w:id="349" w:name="_Toc466549830"/>
      <w:bookmarkStart w:id="350" w:name="_Toc468099558"/>
      <w:bookmarkStart w:id="351" w:name="_Toc468184927"/>
      <w:bookmarkStart w:id="352" w:name="_Toc468185182"/>
      <w:bookmarkStart w:id="353" w:name="_Toc468275694"/>
      <w:bookmarkStart w:id="354" w:name="_Toc468285163"/>
      <w:bookmarkStart w:id="355" w:name="_Toc27741161"/>
      <w:bookmarkEnd w:id="348"/>
      <w:bookmarkEnd w:id="349"/>
      <w:bookmarkEnd w:id="350"/>
      <w:bookmarkEnd w:id="351"/>
      <w:bookmarkEnd w:id="352"/>
      <w:bookmarkEnd w:id="353"/>
      <w:bookmarkEnd w:id="354"/>
      <w:r w:rsidRPr="00BA32F8">
        <w:t>Medizinschadenssachen</w:t>
      </w:r>
      <w:bookmarkEnd w:id="355"/>
    </w:p>
    <w:p w14:paraId="265CDCDF" w14:textId="77777777" w:rsidR="009F1B62" w:rsidRPr="00BA32F8" w:rsidRDefault="009F1B62" w:rsidP="00B9259A">
      <w:pPr>
        <w:jc w:val="both"/>
      </w:pPr>
      <w:r w:rsidRPr="00BA32F8">
        <w:t>Medizinschadenssachen sind bürgerliche Rechtsstreitigkeiten, in denen Auskunfts- oder Schadensersatzansprüche gegen Angehörige d</w:t>
      </w:r>
      <w:r w:rsidR="00012FE4" w:rsidRPr="00BA32F8">
        <w:t>er</w:t>
      </w:r>
      <w:r w:rsidRPr="00BA32F8">
        <w:t xml:space="preserve"> heilbehandelnden Berufe der Humanmedizin und gegen Krankenhausträger sowie Ansprüche aus Amtspflichtverletzung (einschließlich Regressansprüchen des Dienstherrn) geltend gemacht werden, jeweils soweit diese Ansprüche im Zusammenhang mit heilbehandelnder Tätigkeit stehen.</w:t>
      </w:r>
    </w:p>
    <w:p w14:paraId="53920D69" w14:textId="77777777" w:rsidR="00D05297" w:rsidRPr="00BA32F8" w:rsidRDefault="00D05297" w:rsidP="00B9259A">
      <w:pPr>
        <w:jc w:val="both"/>
      </w:pPr>
    </w:p>
    <w:p w14:paraId="25194A0A" w14:textId="77777777" w:rsidR="000D1AE8" w:rsidRPr="00BA32F8" w:rsidRDefault="000E5131" w:rsidP="00B9259A">
      <w:pPr>
        <w:pStyle w:val="berschrift3"/>
        <w:jc w:val="both"/>
      </w:pPr>
      <w:bookmarkStart w:id="356" w:name="_Toc466549169"/>
      <w:bookmarkStart w:id="357" w:name="_Toc466549831"/>
      <w:bookmarkStart w:id="358" w:name="_Toc468099559"/>
      <w:bookmarkStart w:id="359" w:name="_Toc468184928"/>
      <w:bookmarkStart w:id="360" w:name="_Toc468185183"/>
      <w:bookmarkStart w:id="361" w:name="_Toc468275695"/>
      <w:bookmarkStart w:id="362" w:name="_Toc468285164"/>
      <w:bookmarkStart w:id="363" w:name="_Toc27741162"/>
      <w:bookmarkEnd w:id="356"/>
      <w:bookmarkEnd w:id="357"/>
      <w:bookmarkEnd w:id="358"/>
      <w:bookmarkEnd w:id="359"/>
      <w:bookmarkEnd w:id="360"/>
      <w:bookmarkEnd w:id="361"/>
      <w:bookmarkEnd w:id="362"/>
      <w:r w:rsidRPr="00BA32F8">
        <w:t>Insolvenzanfechtungssachen</w:t>
      </w:r>
      <w:bookmarkEnd w:id="363"/>
    </w:p>
    <w:p w14:paraId="563A33C1" w14:textId="77777777" w:rsidR="000D1AE8" w:rsidRPr="00BA32F8" w:rsidRDefault="00E40DD6" w:rsidP="00B9259A">
      <w:pPr>
        <w:jc w:val="both"/>
      </w:pPr>
      <w:r w:rsidRPr="00BA32F8">
        <w:t>Insolvenzanfechtungs</w:t>
      </w:r>
      <w:r w:rsidR="000D1AE8" w:rsidRPr="00BA32F8">
        <w:t xml:space="preserve">sachen sind bürgerliche Rechtsstreitigkeiten betreffend die Anfechtung von Rechtshandlungen nach dem Anfechtungsgesetz und nach den </w:t>
      </w:r>
      <w:r w:rsidR="000D1AE8" w:rsidRPr="00BA32F8">
        <w:lastRenderedPageBreak/>
        <w:t>§§</w:t>
      </w:r>
      <w:r w:rsidR="00FF3984" w:rsidRPr="00BA32F8">
        <w:t> </w:t>
      </w:r>
      <w:r w:rsidR="000D1AE8" w:rsidRPr="00BA32F8">
        <w:t>129</w:t>
      </w:r>
      <w:r w:rsidR="00FF3984" w:rsidRPr="00BA32F8">
        <w:t> </w:t>
      </w:r>
      <w:r w:rsidR="000D1AE8" w:rsidRPr="00BA32F8">
        <w:t>ff. InsO sowie die Streitigkeiten, in denen ein Gläubiger im Wege der Klage zum Zwecke der Befriedigung die Nichtigkeit der Rechtshandlungen eines Schuldners – etwa als Scheingeschäft – geltend macht, einschließlich der Streitigkeiten aus den entsprechenden Vorschriften der Konkursordnung.</w:t>
      </w:r>
      <w:r w:rsidR="000E6AD1" w:rsidRPr="00BA32F8">
        <w:t xml:space="preserve"> </w:t>
      </w:r>
      <w:r w:rsidR="00D05297" w:rsidRPr="00BA32F8">
        <w:t xml:space="preserve">Eine für Insolvenzanfechtungssachen zuständige Kammer ist auch zuständig für </w:t>
      </w:r>
      <w:r w:rsidR="000D1AE8" w:rsidRPr="00BA32F8">
        <w:t xml:space="preserve">die Streitigkeiten über Ansprüche aus der Haftung für Pflichtverletzungen von Insolvenzverwaltern </w:t>
      </w:r>
      <w:r w:rsidR="00A775D5" w:rsidRPr="00BA32F8">
        <w:t>im Zusammenhang mit Insolvenzanfechtungen</w:t>
      </w:r>
      <w:r w:rsidR="00D05297" w:rsidRPr="00BA32F8">
        <w:t>.</w:t>
      </w:r>
    </w:p>
    <w:p w14:paraId="11E04FF4" w14:textId="77777777" w:rsidR="00EF3C59" w:rsidRPr="00BA32F8" w:rsidRDefault="00EF3C59" w:rsidP="00B9259A">
      <w:pPr>
        <w:jc w:val="both"/>
      </w:pPr>
    </w:p>
    <w:p w14:paraId="6567F923" w14:textId="77777777" w:rsidR="00E40DD6" w:rsidRPr="00BA32F8" w:rsidRDefault="000E5131" w:rsidP="00B9259A">
      <w:pPr>
        <w:pStyle w:val="berschrift3"/>
        <w:jc w:val="both"/>
      </w:pPr>
      <w:bookmarkStart w:id="364" w:name="_Toc466549170"/>
      <w:bookmarkStart w:id="365" w:name="_Toc466549832"/>
      <w:bookmarkStart w:id="366" w:name="_Toc468099560"/>
      <w:bookmarkStart w:id="367" w:name="_Toc468184929"/>
      <w:bookmarkStart w:id="368" w:name="_Toc468185184"/>
      <w:bookmarkStart w:id="369" w:name="_Toc468275696"/>
      <w:bookmarkStart w:id="370" w:name="_Toc468285165"/>
      <w:bookmarkStart w:id="371" w:name="_Ref469481219"/>
      <w:bookmarkStart w:id="372" w:name="_Ref469481246"/>
      <w:bookmarkStart w:id="373" w:name="_Toc27741163"/>
      <w:bookmarkEnd w:id="364"/>
      <w:bookmarkEnd w:id="365"/>
      <w:bookmarkEnd w:id="366"/>
      <w:bookmarkEnd w:id="367"/>
      <w:bookmarkEnd w:id="368"/>
      <w:bookmarkEnd w:id="369"/>
      <w:bookmarkEnd w:id="370"/>
      <w:r w:rsidRPr="00BA32F8">
        <w:t>Kapitalanlagesachen</w:t>
      </w:r>
      <w:bookmarkEnd w:id="371"/>
      <w:bookmarkEnd w:id="372"/>
      <w:bookmarkEnd w:id="373"/>
    </w:p>
    <w:p w14:paraId="60CDA814" w14:textId="77777777" w:rsidR="00EF3C59" w:rsidRPr="00BA32F8" w:rsidRDefault="00EF3C59" w:rsidP="00B9259A">
      <w:pPr>
        <w:jc w:val="both"/>
      </w:pPr>
      <w:r w:rsidRPr="00BA32F8">
        <w:t xml:space="preserve">Kapitalanlagesachen sind bürgerliche Rechtsstreitigkeiten, in denen </w:t>
      </w:r>
      <w:r w:rsidR="00846092" w:rsidRPr="00BA32F8">
        <w:t>–</w:t>
      </w:r>
      <w:r w:rsidRPr="00BA32F8">
        <w:t xml:space="preserve"> unabhängig von der Rechtsgrundlage </w:t>
      </w:r>
      <w:r w:rsidR="00846092" w:rsidRPr="00BA32F8">
        <w:t>–</w:t>
      </w:r>
      <w:r w:rsidRPr="00BA32F8">
        <w:t xml:space="preserve"> Ansprüche aus Kapitalanlageberatung und </w:t>
      </w:r>
      <w:r w:rsidR="00846092" w:rsidRPr="00BA32F8">
        <w:t>-</w:t>
      </w:r>
      <w:r w:rsidRPr="00BA32F8">
        <w:t>vermittlung gegen eine Bank oder Versicherungsgesellschaft geltend gemacht werden,</w:t>
      </w:r>
    </w:p>
    <w:p w14:paraId="4CB5E47A" w14:textId="77777777" w:rsidR="00EF3C59" w:rsidRPr="00BA32F8" w:rsidRDefault="00EF3C59" w:rsidP="00B9259A">
      <w:pPr>
        <w:jc w:val="both"/>
      </w:pPr>
      <w:r w:rsidRPr="00BA32F8">
        <w:t>sowie</w:t>
      </w:r>
      <w:r w:rsidR="002916EB" w:rsidRPr="00BA32F8">
        <w:t xml:space="preserve"> </w:t>
      </w:r>
      <w:r w:rsidRPr="00BA32F8">
        <w:t xml:space="preserve">unabhängig von der Rechtsgrundlage die bürgerlichen Rechtsstreitigkeiten über Ansprüche von Anlegern gegen Vermittler, Berater, Prospektverantwortliche, </w:t>
      </w:r>
      <w:r w:rsidR="00A70565" w:rsidRPr="00BA32F8">
        <w:br/>
      </w:r>
      <w:r w:rsidRPr="00BA32F8">
        <w:t>(Fonds-)Initiatoren, (Fonds-)Gründer, (Fonds-)Gesellschaften und (Fonds-) Gründungsgesellschaften, sowie gegen Mitglieder eines Organs solcher Gesellschaften oder sonstige Personen in organähnlicher Stellung im Zusammenhang mit dem Erwerb von Beteiligungen oder anderen Rechten an oder aus Kapitalanlagemodellen.</w:t>
      </w:r>
    </w:p>
    <w:p w14:paraId="790AF4A8" w14:textId="77777777" w:rsidR="00D05297" w:rsidRPr="00BA32F8" w:rsidRDefault="00D05297" w:rsidP="00B9259A">
      <w:pPr>
        <w:jc w:val="both"/>
      </w:pPr>
    </w:p>
    <w:p w14:paraId="3458D727" w14:textId="77777777" w:rsidR="009F1B62" w:rsidRPr="00BA32F8" w:rsidRDefault="000E5131" w:rsidP="00B9259A">
      <w:pPr>
        <w:pStyle w:val="berschrift3"/>
        <w:jc w:val="both"/>
      </w:pPr>
      <w:bookmarkStart w:id="374" w:name="_Toc466549171"/>
      <w:bookmarkStart w:id="375" w:name="_Toc466549833"/>
      <w:bookmarkStart w:id="376" w:name="_Toc468099561"/>
      <w:bookmarkStart w:id="377" w:name="_Toc468184930"/>
      <w:bookmarkStart w:id="378" w:name="_Toc468185185"/>
      <w:bookmarkStart w:id="379" w:name="_Toc468275697"/>
      <w:bookmarkStart w:id="380" w:name="_Toc468285166"/>
      <w:bookmarkStart w:id="381" w:name="_Toc27741164"/>
      <w:bookmarkStart w:id="382" w:name="_Ref468987945"/>
      <w:bookmarkEnd w:id="374"/>
      <w:bookmarkEnd w:id="375"/>
      <w:bookmarkEnd w:id="376"/>
      <w:bookmarkEnd w:id="377"/>
      <w:bookmarkEnd w:id="378"/>
      <w:bookmarkEnd w:id="379"/>
      <w:bookmarkEnd w:id="380"/>
      <w:r w:rsidRPr="00BA32F8">
        <w:t>Versicherungssachen</w:t>
      </w:r>
      <w:bookmarkEnd w:id="381"/>
    </w:p>
    <w:bookmarkEnd w:id="382"/>
    <w:p w14:paraId="4F42D267" w14:textId="77777777" w:rsidR="00280937" w:rsidRPr="00BA32F8" w:rsidRDefault="00280937" w:rsidP="00B9259A">
      <w:pPr>
        <w:jc w:val="both"/>
      </w:pPr>
      <w:r w:rsidRPr="00BA32F8">
        <w:t>Versicherungssachen sind bürgerliche Rechtsstreitigkeiten betreffend Ansprüche aus Versicherungsverhältnissen sowie Ansprüche gegen selbständige Versicherungsvermittler (Agenten, Makler, Berater) wegen der Verletzung von Beratungs-, Informations- und Dokumentationspflichten, soweit nicht eine Verkehrsrechtsstreitigkeit im Sinne von A.II.10. oder eine Kapitalanlagesache im Sinne von A.II.14. vorliegt.</w:t>
      </w:r>
    </w:p>
    <w:p w14:paraId="518E8E16" w14:textId="77777777" w:rsidR="00280937" w:rsidRPr="00BA32F8" w:rsidRDefault="00280937" w:rsidP="00B9259A">
      <w:pPr>
        <w:pStyle w:val="Textkrper2"/>
        <w:jc w:val="both"/>
      </w:pPr>
    </w:p>
    <w:p w14:paraId="64EDC592" w14:textId="77777777" w:rsidR="007552E1" w:rsidRPr="00BA32F8" w:rsidRDefault="000E5131" w:rsidP="00B9259A">
      <w:pPr>
        <w:pStyle w:val="berschrift3"/>
        <w:jc w:val="both"/>
      </w:pPr>
      <w:bookmarkStart w:id="383" w:name="_Toc466549172"/>
      <w:bookmarkStart w:id="384" w:name="_Toc466549834"/>
      <w:bookmarkStart w:id="385" w:name="_Toc468099562"/>
      <w:bookmarkStart w:id="386" w:name="_Toc468184931"/>
      <w:bookmarkStart w:id="387" w:name="_Toc468185186"/>
      <w:bookmarkStart w:id="388" w:name="_Toc468275698"/>
      <w:bookmarkStart w:id="389" w:name="_Toc468285167"/>
      <w:bookmarkStart w:id="390" w:name="_Toc27741165"/>
      <w:bookmarkEnd w:id="383"/>
      <w:bookmarkEnd w:id="384"/>
      <w:bookmarkEnd w:id="385"/>
      <w:bookmarkEnd w:id="386"/>
      <w:bookmarkEnd w:id="387"/>
      <w:bookmarkEnd w:id="388"/>
      <w:bookmarkEnd w:id="389"/>
      <w:r w:rsidRPr="00BA32F8">
        <w:t>Banksachen</w:t>
      </w:r>
      <w:bookmarkEnd w:id="390"/>
    </w:p>
    <w:p w14:paraId="10C15B3E" w14:textId="77777777" w:rsidR="00FB69A2" w:rsidRPr="00BA32F8" w:rsidRDefault="00280937" w:rsidP="00FF3984">
      <w:pPr>
        <w:jc w:val="both"/>
      </w:pPr>
      <w:r w:rsidRPr="00BA32F8">
        <w:t>Banksachen sind bürgerliche Rechtsstreitigkeiten betreffend Ansprüche aus dem allgemeinen Bankvertrag, aus Bankgeschäften mit Kreditinstituten i. S. v. § 1 Abs. 1 KWG und Finanzdienstleistungsgeschäften i. S. v. § 1 Abs. 1 a KWG sowie sonstigen Finanzierungsgeschäften, sofern eine Bank, Sparkasse, ein Kredit- oder Finanzinstitut bzw. Finanzunternehmen beteiligt ist, oder soweit von einem derartigen Institut oder Unternehmen eine Forderung an einen Dritten abgetreten worden ist</w:t>
      </w:r>
      <w:r w:rsidR="002F4DBA" w:rsidRPr="00BA32F8">
        <w:t>, und aus Bürgschaften</w:t>
      </w:r>
      <w:r w:rsidR="00226E2A" w:rsidRPr="00BA32F8">
        <w:t>,</w:t>
      </w:r>
      <w:r w:rsidR="002F4DBA" w:rsidRPr="00BA32F8">
        <w:t xml:space="preserve"> </w:t>
      </w:r>
      <w:r w:rsidR="00226E2A" w:rsidRPr="00BA32F8">
        <w:lastRenderedPageBreak/>
        <w:t xml:space="preserve">Grundpfandrechten und sonstigen Sicherheiten </w:t>
      </w:r>
      <w:r w:rsidR="002F4DBA" w:rsidRPr="00BA32F8">
        <w:t>für Ansprüche aus solchen Verträgen/Geschäften</w:t>
      </w:r>
      <w:r w:rsidRPr="00BA32F8">
        <w:t xml:space="preserve">. Hiervon ausgenommen sind Finanzierungsleasinggeschäfte sowie Kapitalanlagesachen im Sinne von </w:t>
      </w:r>
      <w:r w:rsidR="00831FC2" w:rsidRPr="00BA32F8">
        <w:fldChar w:fldCharType="begin"/>
      </w:r>
      <w:r w:rsidR="00206A8A" w:rsidRPr="00BA32F8">
        <w:instrText xml:space="preserve"> REF _Ref469481219 \r \h </w:instrText>
      </w:r>
      <w:r w:rsidR="00844D9F" w:rsidRPr="00BA32F8">
        <w:instrText xml:space="preserve"> \* MERGEFORMAT </w:instrText>
      </w:r>
      <w:r w:rsidR="00831FC2" w:rsidRPr="00BA32F8">
        <w:fldChar w:fldCharType="separate"/>
      </w:r>
      <w:r w:rsidR="00123F0D">
        <w:t>14</w:t>
      </w:r>
      <w:r w:rsidR="00831FC2" w:rsidRPr="00BA32F8">
        <w:fldChar w:fldCharType="end"/>
      </w:r>
      <w:r w:rsidRPr="00BA32F8">
        <w:t>.</w:t>
      </w:r>
      <w:r w:rsidR="00081054" w:rsidRPr="00BA32F8">
        <w:t xml:space="preserve"> </w:t>
      </w:r>
    </w:p>
    <w:p w14:paraId="64D60DE5" w14:textId="77777777" w:rsidR="00FF3984" w:rsidRPr="00BA32F8" w:rsidRDefault="00FF3984" w:rsidP="00FF3984">
      <w:pPr>
        <w:jc w:val="both"/>
      </w:pPr>
    </w:p>
    <w:p w14:paraId="02E00920" w14:textId="77777777" w:rsidR="00FB69A2" w:rsidRPr="00BA32F8" w:rsidRDefault="005569BC" w:rsidP="00B9259A">
      <w:pPr>
        <w:pStyle w:val="berschrift3"/>
        <w:jc w:val="both"/>
      </w:pPr>
      <w:bookmarkStart w:id="391" w:name="_Toc466549173"/>
      <w:bookmarkStart w:id="392" w:name="_Toc466549835"/>
      <w:bookmarkStart w:id="393" w:name="_Toc468099563"/>
      <w:bookmarkStart w:id="394" w:name="_Toc468184932"/>
      <w:bookmarkStart w:id="395" w:name="_Toc468185187"/>
      <w:bookmarkStart w:id="396" w:name="_Toc468275699"/>
      <w:bookmarkStart w:id="397" w:name="_Toc468285168"/>
      <w:bookmarkStart w:id="398" w:name="_Toc469323338"/>
      <w:bookmarkStart w:id="399" w:name="_Toc469563345"/>
      <w:bookmarkStart w:id="400" w:name="_Toc469563504"/>
      <w:bookmarkStart w:id="401" w:name="_Toc499821757"/>
      <w:bookmarkStart w:id="402" w:name="_Toc499821995"/>
      <w:bookmarkStart w:id="403" w:name="_Toc531781937"/>
      <w:bookmarkStart w:id="404" w:name="_Toc531782109"/>
      <w:bookmarkStart w:id="405" w:name="_Toc532213183"/>
      <w:bookmarkStart w:id="406" w:name="_Toc532213549"/>
      <w:bookmarkStart w:id="407" w:name="_Toc27741166"/>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BA32F8">
        <w:t>Annexbestimmungen</w:t>
      </w:r>
      <w:bookmarkEnd w:id="407"/>
    </w:p>
    <w:p w14:paraId="67CAB88F" w14:textId="77777777" w:rsidR="00E26E74" w:rsidRPr="00BA32F8" w:rsidRDefault="00012FE4" w:rsidP="00B9259A">
      <w:pPr>
        <w:jc w:val="both"/>
      </w:pPr>
      <w:r w:rsidRPr="00BA32F8">
        <w:t>Verkehrsrechts- oder Baurechtsstreitigkeiten</w:t>
      </w:r>
      <w:r w:rsidR="00FB69A2" w:rsidRPr="00BA32F8">
        <w:t xml:space="preserve"> sowie</w:t>
      </w:r>
      <w:r w:rsidRPr="00BA32F8">
        <w:t xml:space="preserve"> Medizinschadens</w:t>
      </w:r>
      <w:r w:rsidR="000D1AE8" w:rsidRPr="00BA32F8">
        <w:t>-</w:t>
      </w:r>
      <w:r w:rsidR="00E40DD6" w:rsidRPr="00BA32F8">
        <w:t>, Insolvenzanfechtungs</w:t>
      </w:r>
      <w:r w:rsidR="000D1AE8" w:rsidRPr="00BA32F8">
        <w:t>-</w:t>
      </w:r>
      <w:r w:rsidR="00FB69A2" w:rsidRPr="00BA32F8">
        <w:t>, Bank-, Versicherungs-</w:t>
      </w:r>
      <w:r w:rsidR="00E40DD6" w:rsidRPr="00BA32F8">
        <w:t xml:space="preserve"> und Kapitalanlagesachen</w:t>
      </w:r>
      <w:r w:rsidRPr="00BA32F8">
        <w:t xml:space="preserve"> </w:t>
      </w:r>
      <w:r w:rsidR="006E0F21" w:rsidRPr="00BA32F8">
        <w:t xml:space="preserve">sind auch die </w:t>
      </w:r>
      <w:r w:rsidR="00E40DD6" w:rsidRPr="00BA32F8">
        <w:t>Rechtsstreitigkeiten</w:t>
      </w:r>
      <w:r w:rsidR="004F3EFB" w:rsidRPr="00BA32F8">
        <w:t xml:space="preserve"> über</w:t>
      </w:r>
      <w:r w:rsidR="00E26E74" w:rsidRPr="00BA32F8">
        <w:t xml:space="preserve"> </w:t>
      </w:r>
    </w:p>
    <w:p w14:paraId="67173F09" w14:textId="77777777" w:rsidR="006E0F21" w:rsidRPr="00BA32F8" w:rsidRDefault="00012FE4" w:rsidP="00B9259A">
      <w:pPr>
        <w:pStyle w:val="Listenabsatz"/>
        <w:numPr>
          <w:ilvl w:val="0"/>
          <w:numId w:val="11"/>
        </w:numPr>
        <w:jc w:val="both"/>
      </w:pPr>
      <w:r w:rsidRPr="00BA32F8">
        <w:t>die</w:t>
      </w:r>
      <w:r w:rsidR="009B1BF8" w:rsidRPr="00BA32F8">
        <w:t xml:space="preserve"> </w:t>
      </w:r>
      <w:r w:rsidRPr="00BA32F8">
        <w:t xml:space="preserve">Rückgewähr von Leistungen nach Bereicherungsrecht, bei denen der fehlende oder weggefallene Rechtsgrund </w:t>
      </w:r>
      <w:r w:rsidR="00E40DD6" w:rsidRPr="00BA32F8">
        <w:t xml:space="preserve">der Regelung </w:t>
      </w:r>
      <w:r w:rsidRPr="00BA32F8">
        <w:t xml:space="preserve">nach </w:t>
      </w:r>
      <w:r w:rsidR="00E40DD6" w:rsidRPr="00BA32F8">
        <w:t>Abschnitt A II</w:t>
      </w:r>
      <w:r w:rsidR="004F3EFB" w:rsidRPr="00BA32F8">
        <w:t>,</w:t>
      </w:r>
      <w:r w:rsidR="00E40DD6" w:rsidRPr="00BA32F8">
        <w:t xml:space="preserve"> </w:t>
      </w:r>
      <w:r w:rsidR="004F3EFB" w:rsidRPr="00BA32F8">
        <w:t xml:space="preserve">Nr. </w:t>
      </w:r>
      <w:r w:rsidRPr="00BA32F8">
        <w:t>10</w:t>
      </w:r>
      <w:r w:rsidR="00E40DD6" w:rsidRPr="00BA32F8">
        <w:t>.</w:t>
      </w:r>
      <w:r w:rsidRPr="00BA32F8">
        <w:t>, 11</w:t>
      </w:r>
      <w:r w:rsidR="00E40DD6" w:rsidRPr="00BA32F8">
        <w:t>., 12., 13.</w:t>
      </w:r>
      <w:r w:rsidR="00FB69A2" w:rsidRPr="00BA32F8">
        <w:t>, 14., 15.</w:t>
      </w:r>
      <w:r w:rsidRPr="00BA32F8">
        <w:t xml:space="preserve"> oder 1</w:t>
      </w:r>
      <w:r w:rsidR="00FB69A2" w:rsidRPr="00BA32F8">
        <w:t>6</w:t>
      </w:r>
      <w:r w:rsidR="00E40DD6" w:rsidRPr="00BA32F8">
        <w:t>.</w:t>
      </w:r>
      <w:r w:rsidRPr="00BA32F8">
        <w:t xml:space="preserve"> </w:t>
      </w:r>
      <w:r w:rsidR="004F3EFB" w:rsidRPr="00BA32F8">
        <w:t>unterfallen</w:t>
      </w:r>
      <w:r w:rsidR="006E0F21" w:rsidRPr="00BA32F8">
        <w:t xml:space="preserve"> wäre;</w:t>
      </w:r>
    </w:p>
    <w:p w14:paraId="01DA1B22" w14:textId="77777777" w:rsidR="00012FE4" w:rsidRPr="00BA32F8" w:rsidRDefault="00012FE4" w:rsidP="00B9259A">
      <w:pPr>
        <w:pStyle w:val="Listenabsatz"/>
        <w:numPr>
          <w:ilvl w:val="0"/>
          <w:numId w:val="11"/>
        </w:numPr>
        <w:jc w:val="both"/>
      </w:pPr>
      <w:r w:rsidRPr="00BA32F8">
        <w:t xml:space="preserve">Schadensersatzansprüche gegen </w:t>
      </w:r>
      <w:r w:rsidR="004F3EFB" w:rsidRPr="00BA32F8">
        <w:t xml:space="preserve">Angehörige der rechtsberatenden Berufe, insbesondere Rechtsanwälte, </w:t>
      </w:r>
      <w:r w:rsidRPr="00BA32F8">
        <w:t xml:space="preserve">wegen Pflichtverletzungen im Zusammenhang mit </w:t>
      </w:r>
      <w:r w:rsidR="006E0F21" w:rsidRPr="00BA32F8">
        <w:t xml:space="preserve">der Beratung oder Vertretung in einer Angelegenheit, </w:t>
      </w:r>
      <w:r w:rsidR="004F3EFB" w:rsidRPr="00BA32F8">
        <w:t>die der Regelung nach Abschnitt A II, Nr. 10., 11., 12., 13.</w:t>
      </w:r>
      <w:r w:rsidR="00FB69A2" w:rsidRPr="00BA32F8">
        <w:t>, 14., 15.</w:t>
      </w:r>
      <w:r w:rsidR="004F3EFB" w:rsidRPr="00BA32F8">
        <w:t xml:space="preserve"> oder 1</w:t>
      </w:r>
      <w:r w:rsidR="00FB69A2" w:rsidRPr="00BA32F8">
        <w:t>6</w:t>
      </w:r>
      <w:r w:rsidR="004F3EFB" w:rsidRPr="00BA32F8">
        <w:t>. unterfallen wäre</w:t>
      </w:r>
      <w:r w:rsidR="006E0F21" w:rsidRPr="00BA32F8">
        <w:t>;</w:t>
      </w:r>
    </w:p>
    <w:p w14:paraId="274F992E" w14:textId="77777777" w:rsidR="006E0F21" w:rsidRPr="00BA32F8" w:rsidRDefault="006E0F21" w:rsidP="00B9259A">
      <w:pPr>
        <w:pStyle w:val="Listenabsatz"/>
        <w:numPr>
          <w:ilvl w:val="0"/>
          <w:numId w:val="11"/>
        </w:numPr>
        <w:jc w:val="both"/>
      </w:pPr>
      <w:r w:rsidRPr="00BA32F8">
        <w:t xml:space="preserve">Schadensersatzansprüche gegen Sachverständige aus § 839a BGB wegen eines </w:t>
      </w:r>
      <w:r w:rsidR="004F3EFB" w:rsidRPr="00BA32F8">
        <w:t>in einer Angelegenheit, die der Regelung nach Abschnitt A II, Nr. 10., 11., 12., 13.</w:t>
      </w:r>
      <w:r w:rsidR="00FB69A2" w:rsidRPr="00BA32F8">
        <w:t>, 14., 15.</w:t>
      </w:r>
      <w:r w:rsidR="004F3EFB" w:rsidRPr="00BA32F8">
        <w:t xml:space="preserve"> oder 1</w:t>
      </w:r>
      <w:r w:rsidR="00FB69A2" w:rsidRPr="00BA32F8">
        <w:t>6</w:t>
      </w:r>
      <w:r w:rsidR="004F3EFB" w:rsidRPr="00BA32F8">
        <w:t xml:space="preserve">. unterfallen wäre, </w:t>
      </w:r>
      <w:r w:rsidRPr="00BA32F8">
        <w:t>erstatteten Gutachtens;</w:t>
      </w:r>
    </w:p>
    <w:p w14:paraId="33B44B89" w14:textId="77777777" w:rsidR="006E0F21" w:rsidRPr="00BA32F8" w:rsidRDefault="006E0F21" w:rsidP="00B9259A">
      <w:pPr>
        <w:pStyle w:val="Listenabsatz"/>
        <w:numPr>
          <w:ilvl w:val="0"/>
          <w:numId w:val="11"/>
        </w:numPr>
        <w:jc w:val="both"/>
      </w:pPr>
      <w:r w:rsidRPr="00BA32F8">
        <w:t xml:space="preserve">Regressansprüche von Versicherern, denen eine </w:t>
      </w:r>
      <w:r w:rsidR="00DB0F2B" w:rsidRPr="00BA32F8">
        <w:t>Angelegenheit</w:t>
      </w:r>
      <w:r w:rsidRPr="00BA32F8">
        <w:t xml:space="preserve"> zugrunde liegt</w:t>
      </w:r>
      <w:r w:rsidR="00DB0F2B" w:rsidRPr="00BA32F8">
        <w:t>, die der Regelung nach Abschnitt A II, Nr. 10., 11., 12., 13.</w:t>
      </w:r>
      <w:r w:rsidR="00FB69A2" w:rsidRPr="00BA32F8">
        <w:t>, 14., 15.</w:t>
      </w:r>
      <w:r w:rsidR="00DB0F2B" w:rsidRPr="00BA32F8">
        <w:t xml:space="preserve"> oder 1</w:t>
      </w:r>
      <w:r w:rsidR="00FB69A2" w:rsidRPr="00BA32F8">
        <w:t>6</w:t>
      </w:r>
      <w:r w:rsidR="00DB0F2B" w:rsidRPr="00BA32F8">
        <w:t>. unterfallen wäre</w:t>
      </w:r>
      <w:r w:rsidRPr="00BA32F8">
        <w:t>.</w:t>
      </w:r>
    </w:p>
    <w:p w14:paraId="26C29EBD" w14:textId="77777777" w:rsidR="00E90318" w:rsidRPr="00BA32F8" w:rsidRDefault="00E90318" w:rsidP="00B9259A">
      <w:pPr>
        <w:pStyle w:val="Textkrper2"/>
        <w:jc w:val="both"/>
      </w:pPr>
    </w:p>
    <w:p w14:paraId="13507594" w14:textId="77777777" w:rsidR="00012FE4" w:rsidRPr="00BA32F8" w:rsidRDefault="005569BC" w:rsidP="00B9259A">
      <w:pPr>
        <w:pStyle w:val="berschrift3"/>
        <w:jc w:val="both"/>
      </w:pPr>
      <w:bookmarkStart w:id="408" w:name="_Toc466549174"/>
      <w:bookmarkStart w:id="409" w:name="_Toc466549836"/>
      <w:bookmarkStart w:id="410" w:name="_Toc468099564"/>
      <w:bookmarkStart w:id="411" w:name="_Toc468184933"/>
      <w:bookmarkStart w:id="412" w:name="_Toc468185188"/>
      <w:bookmarkStart w:id="413" w:name="_Toc468275700"/>
      <w:bookmarkStart w:id="414" w:name="_Toc468285169"/>
      <w:bookmarkStart w:id="415" w:name="_Toc469323339"/>
      <w:bookmarkStart w:id="416" w:name="_Toc469563346"/>
      <w:bookmarkStart w:id="417" w:name="_Toc469563505"/>
      <w:bookmarkStart w:id="418" w:name="_Toc499821758"/>
      <w:bookmarkStart w:id="419" w:name="_Toc499821996"/>
      <w:bookmarkStart w:id="420" w:name="_Toc531781938"/>
      <w:bookmarkStart w:id="421" w:name="_Toc531782110"/>
      <w:bookmarkStart w:id="422" w:name="_Toc532213184"/>
      <w:bookmarkStart w:id="423" w:name="_Toc532213550"/>
      <w:bookmarkStart w:id="424" w:name="_Toc2774116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00BA32F8">
        <w:t>Zurückverweisungen</w:t>
      </w:r>
      <w:bookmarkEnd w:id="424"/>
    </w:p>
    <w:p w14:paraId="10BB7C18" w14:textId="77777777" w:rsidR="009F1B62" w:rsidRPr="00BA32F8" w:rsidRDefault="009F1B62" w:rsidP="00B9259A">
      <w:pPr>
        <w:jc w:val="both"/>
      </w:pPr>
      <w:r w:rsidRPr="00BA32F8">
        <w:t>Werden Entscheidungen einer Zivilkammer des Landgerichts Bielefeld durch ein übergeordnetes Gericht oder das Bundesverfassungsgericht aufgehoben und an eine andere Zivilkammer des Landgerichts zurückverwiesen, so ist als andere Zivilkammer die Zivilkammer zuständig, deren Mitglieder nach dem Kammerbesetzungsplan als Vertreter der Kammer, deren Entscheidung aufgehoben worden ist, zuständig sind.</w:t>
      </w:r>
    </w:p>
    <w:p w14:paraId="03946995" w14:textId="77777777" w:rsidR="005F4AC1" w:rsidRPr="00BA32F8" w:rsidRDefault="005F4AC1">
      <w:pPr>
        <w:spacing w:line="240" w:lineRule="auto"/>
      </w:pPr>
      <w:r w:rsidRPr="00BA32F8">
        <w:br w:type="page"/>
      </w:r>
    </w:p>
    <w:p w14:paraId="6FA329D4" w14:textId="77777777" w:rsidR="001244A5" w:rsidRPr="00BA32F8" w:rsidRDefault="005F4AC1" w:rsidP="00B9259A">
      <w:pPr>
        <w:pStyle w:val="berschrift2"/>
        <w:jc w:val="both"/>
      </w:pPr>
      <w:bookmarkStart w:id="425" w:name="_Toc27741168"/>
      <w:bookmarkStart w:id="426" w:name="_Toc466549175"/>
      <w:bookmarkStart w:id="427" w:name="_Toc466549837"/>
      <w:r w:rsidRPr="00BA32F8">
        <w:lastRenderedPageBreak/>
        <w:t>Besondere Bestimmungen für Handels- und Berufungssachen</w:t>
      </w:r>
      <w:bookmarkEnd w:id="425"/>
    </w:p>
    <w:p w14:paraId="6188ACC4" w14:textId="77777777" w:rsidR="001244A5" w:rsidRPr="00BA32F8" w:rsidRDefault="001244A5" w:rsidP="001244A5"/>
    <w:p w14:paraId="5358B3B1" w14:textId="77777777" w:rsidR="0009119F" w:rsidRPr="00BA32F8" w:rsidRDefault="0009119F" w:rsidP="00CB3D74">
      <w:pPr>
        <w:pStyle w:val="berschrift3"/>
      </w:pPr>
      <w:bookmarkStart w:id="428" w:name="_Toc27741169"/>
      <w:r w:rsidRPr="00BA32F8">
        <w:t>Allgemeine Bestimmungen für alle Handels- und Berufungssachen</w:t>
      </w:r>
      <w:bookmarkEnd w:id="428"/>
    </w:p>
    <w:p w14:paraId="0CF27B00" w14:textId="77777777" w:rsidR="0009119F" w:rsidRPr="00BA32F8" w:rsidRDefault="0009119F" w:rsidP="0009119F">
      <w:pPr>
        <w:spacing w:line="320" w:lineRule="atLeast"/>
      </w:pPr>
    </w:p>
    <w:p w14:paraId="4D655F7A" w14:textId="77777777" w:rsidR="0009119F" w:rsidRPr="00BA32F8" w:rsidRDefault="0009119F" w:rsidP="0009119F">
      <w:pPr>
        <w:jc w:val="both"/>
      </w:pPr>
      <w:r w:rsidRPr="00BA32F8">
        <w:t xml:space="preserve">Die nach Spezialgebieten bestimmten Zuständigkeiten gehen auch dann den im Turnussystem bestimmten Zuständigkeiten vor, wenn nur für einen von mehreren Ansprüchen eine besondere Zuständigkeit besteht. Begründet ein Rechtsstreit verschiedene Spezialzuständigkeiten, bestimmt sich die Zuständigkeit nach der im Verhältnis zum gesamten Rechtsstreit den Schwerpunkt bildenden Spezialzuständigkeit, im Zweifel nach der in der Begründung zuerst genannten Anspruchsgrundlage. Dies gilt entsprechend für die Zuständigkeit in Beschwerdesachen. </w:t>
      </w:r>
    </w:p>
    <w:p w14:paraId="450CB92A" w14:textId="77777777" w:rsidR="0009119F" w:rsidRPr="00BA32F8" w:rsidRDefault="0009119F" w:rsidP="0009119F">
      <w:pPr>
        <w:jc w:val="both"/>
      </w:pPr>
    </w:p>
    <w:p w14:paraId="1428650A" w14:textId="77777777" w:rsidR="0009119F" w:rsidRPr="00BA32F8" w:rsidRDefault="0009119F" w:rsidP="00CB3D74">
      <w:pPr>
        <w:pStyle w:val="berschrift3"/>
      </w:pPr>
      <w:bookmarkStart w:id="429" w:name="_Toc27741170"/>
      <w:r w:rsidRPr="00BA32F8">
        <w:t>Handelssachen</w:t>
      </w:r>
      <w:bookmarkEnd w:id="429"/>
    </w:p>
    <w:p w14:paraId="6CB8EFDF" w14:textId="77777777" w:rsidR="0009119F" w:rsidRPr="00BA32F8" w:rsidRDefault="0009119F" w:rsidP="0009119F">
      <w:pPr>
        <w:spacing w:line="320" w:lineRule="atLeast"/>
      </w:pPr>
    </w:p>
    <w:p w14:paraId="0DD7238B" w14:textId="77777777" w:rsidR="0009119F" w:rsidRPr="00BA32F8" w:rsidRDefault="0009119F" w:rsidP="0009119F">
      <w:pPr>
        <w:jc w:val="both"/>
      </w:pPr>
      <w:r w:rsidRPr="00BA32F8">
        <w:t>Die neu eingehenden</w:t>
      </w:r>
      <w:r w:rsidR="00CB3D74" w:rsidRPr="00BA32F8">
        <w:t xml:space="preserve"> erstinstanzlichen</w:t>
      </w:r>
      <w:r w:rsidRPr="00BA32F8">
        <w:t xml:space="preserve"> Handelssachen werden auf die erstinstanzlichen Kammern für Handelssachen nach den nachfolgenden Regeln im Turnusverfahren verteilt. </w:t>
      </w:r>
    </w:p>
    <w:p w14:paraId="117B43C5" w14:textId="77777777" w:rsidR="0009119F" w:rsidRPr="00BA32F8" w:rsidRDefault="0009119F" w:rsidP="0009119F">
      <w:pPr>
        <w:jc w:val="both"/>
      </w:pPr>
    </w:p>
    <w:p w14:paraId="40E39FDA" w14:textId="25B89E80" w:rsidR="0009119F" w:rsidRPr="00BA32F8" w:rsidRDefault="00BD090D" w:rsidP="00BD090D">
      <w:pPr>
        <w:rPr>
          <w:b/>
        </w:rPr>
      </w:pPr>
      <w:r>
        <w:t xml:space="preserve">a) </w:t>
      </w:r>
      <w:bookmarkStart w:id="430" w:name="_Toc27741171"/>
      <w:r w:rsidR="0009119F" w:rsidRPr="00BA32F8">
        <w:t>Allgemeine Regelungen zum Turnusverfahren</w:t>
      </w:r>
      <w:bookmarkEnd w:id="430"/>
      <w:r w:rsidR="0009119F" w:rsidRPr="00BA32F8">
        <w:t xml:space="preserve"> </w:t>
      </w:r>
    </w:p>
    <w:p w14:paraId="77784C61" w14:textId="77777777" w:rsidR="0009119F" w:rsidRPr="00BA32F8" w:rsidRDefault="0009119F" w:rsidP="00BD090D"/>
    <w:p w14:paraId="5D170B70" w14:textId="3D8DE24D" w:rsidR="0009119F" w:rsidRPr="00BA32F8" w:rsidRDefault="0009119F" w:rsidP="002315CC">
      <w:pPr>
        <w:rPr>
          <w:b/>
        </w:rPr>
      </w:pPr>
      <w:r w:rsidRPr="00BA32F8">
        <w:t>aa)</w:t>
      </w:r>
      <w:r w:rsidR="002315CC" w:rsidRPr="00BA32F8">
        <w:rPr>
          <w:b/>
        </w:rPr>
        <w:t xml:space="preserve"> </w:t>
      </w:r>
      <w:r w:rsidRPr="00BA32F8">
        <w:t xml:space="preserve">Turnuskreise </w:t>
      </w:r>
    </w:p>
    <w:p w14:paraId="581EBE99" w14:textId="77777777" w:rsidR="0009119F" w:rsidRPr="00BA32F8" w:rsidRDefault="0009119F" w:rsidP="0009119F">
      <w:pPr>
        <w:jc w:val="both"/>
      </w:pPr>
      <w:r w:rsidRPr="00BA32F8">
        <w:t xml:space="preserve">Für die Verteilung im Turnusverfahren gelten die folgenden Regelungen: </w:t>
      </w:r>
    </w:p>
    <w:p w14:paraId="2E82D78A" w14:textId="77777777" w:rsidR="0009119F" w:rsidRPr="00BA32F8" w:rsidRDefault="0009119F" w:rsidP="0009119F">
      <w:pPr>
        <w:jc w:val="both"/>
      </w:pPr>
      <w:r w:rsidRPr="00BA32F8">
        <w:t xml:space="preserve">Es werden zwei Turnuskreise (KFH 1 und KFH 2) gebildet. </w:t>
      </w:r>
    </w:p>
    <w:p w14:paraId="6C938872" w14:textId="77777777" w:rsidR="0009119F" w:rsidRPr="00BA32F8" w:rsidRDefault="0009119F" w:rsidP="0009119F">
      <w:pPr>
        <w:jc w:val="both"/>
      </w:pPr>
      <w:r w:rsidRPr="00BA32F8">
        <w:t xml:space="preserve">Im Turnuskreis KFH 1 werden die als Eilsachen erkennbaren allgemeinen erstinstanzlichen Handelssachen (Arrestanträge und Anträge auf Erlass einer einstweiligen Verfügung) verteilt. </w:t>
      </w:r>
    </w:p>
    <w:p w14:paraId="72E669E8" w14:textId="77777777" w:rsidR="0009119F" w:rsidRPr="00BA32F8" w:rsidRDefault="0009119F" w:rsidP="0009119F">
      <w:pPr>
        <w:jc w:val="both"/>
      </w:pPr>
      <w:r w:rsidRPr="00BA32F8">
        <w:t xml:space="preserve">Im Turnuskreis KFH 2 werden alle verbleibenden allgemeinen erstinstanzlichen Handelssachen (einschließlich selbständiger Beweisverfahren) verteilt. </w:t>
      </w:r>
    </w:p>
    <w:p w14:paraId="0C79EA16" w14:textId="77777777" w:rsidR="0009119F" w:rsidRPr="00BA32F8" w:rsidRDefault="0009119F" w:rsidP="0009119F">
      <w:pPr>
        <w:jc w:val="both"/>
      </w:pPr>
    </w:p>
    <w:p w14:paraId="3C160AC2" w14:textId="77777777" w:rsidR="0009119F" w:rsidRPr="00BA32F8" w:rsidRDefault="0009119F" w:rsidP="0009119F">
      <w:pPr>
        <w:jc w:val="both"/>
      </w:pPr>
      <w:r w:rsidRPr="00BA32F8">
        <w:t>bb) Turnuszahl</w:t>
      </w:r>
    </w:p>
    <w:p w14:paraId="34A79A3B" w14:textId="77777777" w:rsidR="0009119F" w:rsidRPr="00BA32F8" w:rsidRDefault="0009119F" w:rsidP="0009119F">
      <w:pPr>
        <w:jc w:val="both"/>
      </w:pPr>
      <w:r w:rsidRPr="00BA32F8">
        <w:t xml:space="preserve">Die maßgebliche Turnuszahl jeder Kammer für Handelssachen ist in Abschnitt </w:t>
      </w:r>
      <w:r w:rsidR="00540E54" w:rsidRPr="00BA32F8">
        <w:t xml:space="preserve">B. I. 2. </w:t>
      </w:r>
      <w:r w:rsidR="00A03BBB" w:rsidRPr="00BA32F8">
        <w:t>f</w:t>
      </w:r>
      <w:r w:rsidR="00540E54" w:rsidRPr="00BA32F8">
        <w:t>estgelegt.</w:t>
      </w:r>
      <w:r w:rsidRPr="00BA32F8">
        <w:t xml:space="preserve"> </w:t>
      </w:r>
    </w:p>
    <w:p w14:paraId="1CD4968A" w14:textId="77777777" w:rsidR="0009119F" w:rsidRPr="00BA32F8" w:rsidRDefault="0009119F" w:rsidP="0009119F">
      <w:pPr>
        <w:jc w:val="both"/>
      </w:pPr>
    </w:p>
    <w:p w14:paraId="229FDC17" w14:textId="77777777" w:rsidR="00FF3984" w:rsidRPr="00BA32F8" w:rsidRDefault="00FF3984" w:rsidP="0009119F">
      <w:pPr>
        <w:jc w:val="both"/>
      </w:pPr>
    </w:p>
    <w:p w14:paraId="69CB1B6B" w14:textId="77777777" w:rsidR="00FF3984" w:rsidRPr="00BA32F8" w:rsidRDefault="00FF3984" w:rsidP="0009119F">
      <w:pPr>
        <w:jc w:val="both"/>
      </w:pPr>
    </w:p>
    <w:p w14:paraId="2FE7D980" w14:textId="77777777" w:rsidR="0009119F" w:rsidRPr="00BA32F8" w:rsidRDefault="0009119F" w:rsidP="0009119F">
      <w:pPr>
        <w:jc w:val="both"/>
      </w:pPr>
      <w:r w:rsidRPr="00BA32F8">
        <w:lastRenderedPageBreak/>
        <w:t xml:space="preserve">cc) Erfassung und Zuweisung von Neueingängen </w:t>
      </w:r>
    </w:p>
    <w:p w14:paraId="6C8FC01D" w14:textId="77777777" w:rsidR="0009119F" w:rsidRPr="00BA32F8" w:rsidRDefault="0009119F" w:rsidP="0009119F">
      <w:pPr>
        <w:jc w:val="both"/>
      </w:pPr>
      <w:r w:rsidRPr="00BA32F8">
        <w:t>(1)</w:t>
      </w:r>
    </w:p>
    <w:p w14:paraId="61CA16B6" w14:textId="77777777" w:rsidR="0009119F" w:rsidRPr="00BA32F8" w:rsidRDefault="0009119F" w:rsidP="0009119F">
      <w:pPr>
        <w:jc w:val="both"/>
      </w:pPr>
      <w:r w:rsidRPr="00BA32F8">
        <w:t xml:space="preserve">In der Zentralen Eingangsgeschäftsstelle für Zivilsachen (ZEZ) werden alle einzutragenden Neueingänge erfasst und jeweils vor ihrer Eintragung mit einer fortlaufenden Nummerierung in der Reihenfolge ihrer Erfassung versehen. </w:t>
      </w:r>
      <w:r w:rsidR="008109A0" w:rsidRPr="00BA32F8">
        <w:t>Eingänge, die als Eilsache erkennbar sind (insbesondere Arrestanträge und Anträge auf Erlass einer einstweiligen Verfügung) sind sofort nach ihrem Eingang als nächstes Verfahren in der Zentralen Eingangsgeschäftsstelle für Zivilsachen zu erfassen, unabhängig davon, ob zu diesem Zeitpunkt noch zu erfassende Eingänge vorliegen.</w:t>
      </w:r>
    </w:p>
    <w:p w14:paraId="20D63FD3" w14:textId="77777777" w:rsidR="0009119F" w:rsidRPr="00BA32F8" w:rsidRDefault="0009119F" w:rsidP="0009119F">
      <w:pPr>
        <w:jc w:val="both"/>
      </w:pPr>
      <w:r w:rsidRPr="00BA32F8">
        <w:t>Bei den Eingängen, die elektronisch im Rahmen des elektronischen Rechtsverkehrs eingegangen sind, gilt als Eingangsdatum das Datum des Tages, welches durch elektronisch aufgebrachten Eingangsvermerk ausgewiesen wird. Bei Papiereingängen ist das Datum des Eingangsstempels maßgeblich.</w:t>
      </w:r>
    </w:p>
    <w:p w14:paraId="565B5738" w14:textId="77777777" w:rsidR="0009119F" w:rsidRPr="00BA32F8" w:rsidRDefault="0009119F" w:rsidP="0009119F">
      <w:pPr>
        <w:jc w:val="both"/>
      </w:pPr>
      <w:r w:rsidRPr="00BA32F8">
        <w:t xml:space="preserve">Bevor nicht alle an einem Tag bei der Zentralen Eingangsgeschäftsstelle für Zivilsachen eingegangenen Vorgänge erledigt sind, dürfen keine am folgenden Tag eingegangenen Vorgänge bearbeitet werden. </w:t>
      </w:r>
    </w:p>
    <w:p w14:paraId="092DE9D2" w14:textId="77777777" w:rsidR="0009119F" w:rsidRPr="00BA32F8" w:rsidRDefault="0009119F" w:rsidP="0009119F">
      <w:pPr>
        <w:jc w:val="both"/>
      </w:pPr>
      <w:r w:rsidRPr="00BA32F8">
        <w:t xml:space="preserve">(2) </w:t>
      </w:r>
    </w:p>
    <w:p w14:paraId="416FD509" w14:textId="77777777" w:rsidR="0009119F" w:rsidRPr="00BA32F8" w:rsidRDefault="0009119F" w:rsidP="0009119F">
      <w:pPr>
        <w:jc w:val="both"/>
      </w:pPr>
      <w:r w:rsidRPr="00BA32F8">
        <w:t xml:space="preserve">In der Zentralen Eingangsgeschäftsstelle für Zivilsachen werden die auf diese Weise nummerierten Eingänge in ein Register eingetragen. Sodann werden die Eingänge in der Reihenfolge ihrer Nummerierung getrennt nach Turnuskreisen auf die zuständigen Kammern für Handelssachen in der aufsteigenden Folge der Nummerierung der Zivilkammern, beginnend mit der 10. Zivilkammer, entsprechend dem für jede Zivilkammer festgelegten Blockturnus nach den Turnuszahlen verteilt und die Aktenzeichen zugewiesen. Nach der Zivilkammer mit der höchsten Kammernummer (17. Zivilkammer) beginnt die Verteilung in der Reihenfolge wieder bei der Zivilkammer mit der niedrigsten Kammernummer (10. Zivilkammer). Mit dem Beginn eines neuen Geschäftsjahres wird die Turnusverteilung an der Stelle fortgesetzt, an der sie am Ende des vorhergehenden Geschäftsjahres unterbrochen wurde. </w:t>
      </w:r>
    </w:p>
    <w:p w14:paraId="7A4C9980" w14:textId="77777777" w:rsidR="0009119F" w:rsidRPr="00BA32F8" w:rsidRDefault="0009119F" w:rsidP="0009119F">
      <w:pPr>
        <w:jc w:val="both"/>
      </w:pPr>
    </w:p>
    <w:p w14:paraId="67A9BE88" w14:textId="77777777" w:rsidR="0009119F" w:rsidRPr="00BA32F8" w:rsidRDefault="00540E54" w:rsidP="0009119F">
      <w:pPr>
        <w:jc w:val="both"/>
      </w:pPr>
      <w:r w:rsidRPr="00BA32F8">
        <w:t>dd</w:t>
      </w:r>
      <w:r w:rsidR="0009119F" w:rsidRPr="00BA32F8">
        <w:t>) Weitere Bestimmungen zum Turnusverfahren</w:t>
      </w:r>
    </w:p>
    <w:p w14:paraId="75FF4B22" w14:textId="77777777" w:rsidR="0009119F" w:rsidRPr="00BA32F8" w:rsidRDefault="0009119F" w:rsidP="0009119F">
      <w:pPr>
        <w:jc w:val="both"/>
      </w:pPr>
      <w:r w:rsidRPr="00BA32F8">
        <w:t xml:space="preserve">(1) </w:t>
      </w:r>
    </w:p>
    <w:p w14:paraId="5DF24E7C" w14:textId="77777777" w:rsidR="0009119F" w:rsidRPr="00BA32F8" w:rsidRDefault="0009119F" w:rsidP="0009119F">
      <w:pPr>
        <w:jc w:val="both"/>
      </w:pPr>
      <w:r w:rsidRPr="00BA32F8">
        <w:t xml:space="preserve">Ein Antrag auf Erlass einer einstweiligen Verfügung oder eines Arrestes, der mit einem Antrag auf Bewilligung von Prozesskostenhilfe verbunden ist, gilt nur als ein Eingang. Wird während des laufenden Verfahrens ein solcher PKH-Antrag gestellt, so ist die für </w:t>
      </w:r>
      <w:r w:rsidRPr="00BA32F8">
        <w:lastRenderedPageBreak/>
        <w:t xml:space="preserve">die Klage zuständige Zivilkammer zuständig; eine Anrechnung auf den Turnus erfolgt dann nicht. Entscheidungen oder sonstige richterliche Geschäfte über die Gewährung von Prozesskostenhilfe werden nach dem Turnus zugeteilt. </w:t>
      </w:r>
    </w:p>
    <w:p w14:paraId="33B9E40F" w14:textId="77777777" w:rsidR="0009119F" w:rsidRPr="00BA32F8" w:rsidRDefault="0009119F" w:rsidP="0009119F">
      <w:pPr>
        <w:jc w:val="both"/>
      </w:pPr>
      <w:r w:rsidRPr="00BA32F8">
        <w:t xml:space="preserve">(2) </w:t>
      </w:r>
    </w:p>
    <w:p w14:paraId="7D6ED455" w14:textId="77777777" w:rsidR="0009119F" w:rsidRPr="00BA32F8" w:rsidRDefault="0009119F" w:rsidP="0009119F">
      <w:pPr>
        <w:jc w:val="both"/>
      </w:pPr>
      <w:r w:rsidRPr="00BA32F8">
        <w:t xml:space="preserve">Eine mit einem Antrag auf Bewilligung von Prozesskostenhilfe verbundene Klage gilt nur als ein Eingang. Wird nach einem Verfahren über die Bewilligung von Prozesskostenhilfe Klage erhoben, fällt diese Klage in die Zuständigkeit der Zivilkammer, welche über den Prozesskostenhilfeantrag entschieden hat, ohne dass eine Anrechnung auf den Turnus erfolgt. Besteht die zuständige Zivilkammer nicht mehr, wird die Klage im Blockturnus wie ein Neueingang behandelt und zugeteilt. </w:t>
      </w:r>
    </w:p>
    <w:p w14:paraId="1FD4CC9F" w14:textId="77777777" w:rsidR="0009119F" w:rsidRPr="00BA32F8" w:rsidRDefault="0009119F" w:rsidP="0009119F">
      <w:pPr>
        <w:jc w:val="both"/>
      </w:pPr>
      <w:r w:rsidRPr="00BA32F8">
        <w:t xml:space="preserve">(3) </w:t>
      </w:r>
    </w:p>
    <w:p w14:paraId="41BAC076" w14:textId="77777777" w:rsidR="0009119F" w:rsidRPr="00BA32F8" w:rsidRDefault="0009119F" w:rsidP="0009119F">
      <w:pPr>
        <w:jc w:val="both"/>
      </w:pPr>
      <w:r w:rsidRPr="00BA32F8">
        <w:t xml:space="preserve">Für weggelegte sowie für abgeschlossene Verfahren und/oder bei notwendigen weiteren Entscheidungen bleibt nach erneuter Aufnahme des Verfahrens und/oder bei notwendigen Entscheidungen die bisherige Kammer zuständig. Eine Anrechnung auf den Turnus erfolgt nicht. Besteht die danach zuständige Zivilkammer nicht mehr, wird das Verfahren im Turnus wie ein Neueingang behandelt und zugeteilt. </w:t>
      </w:r>
    </w:p>
    <w:p w14:paraId="34763A65" w14:textId="77777777" w:rsidR="0009119F" w:rsidRPr="00BA32F8" w:rsidRDefault="0009119F" w:rsidP="0009119F">
      <w:pPr>
        <w:jc w:val="both"/>
      </w:pPr>
      <w:r w:rsidRPr="00BA32F8">
        <w:t xml:space="preserve">(4) </w:t>
      </w:r>
    </w:p>
    <w:p w14:paraId="36AB1221" w14:textId="77777777" w:rsidR="0009119F" w:rsidRPr="00BA32F8" w:rsidRDefault="0009119F" w:rsidP="0009119F">
      <w:pPr>
        <w:jc w:val="both"/>
      </w:pPr>
      <w:r w:rsidRPr="00BA32F8">
        <w:t>Nach Zurückverweisung oder nach Ablehnung einer Verfahrensübernahme durch ein anderes Gericht oder eine andere Zivilkammer oder nach erneuter Verweisung an das Landgericht Bielefeld</w:t>
      </w:r>
      <w:r w:rsidR="002D5D0E" w:rsidRPr="00BA32F8">
        <w:t xml:space="preserve"> oder nach Wiederaufnahme eines Verfahrens</w:t>
      </w:r>
      <w:r w:rsidRPr="00BA32F8">
        <w:t xml:space="preserve"> nimmt ein Verfahren nur dann erneut am Turnus teil, wenn die ursprünglich mit der Sache befasste Zivilkammer aufgelöst worden ist. Andernfalls bleibt </w:t>
      </w:r>
      <w:r w:rsidR="002D5D0E" w:rsidRPr="00BA32F8">
        <w:t>die ursprünglich zuständige</w:t>
      </w:r>
      <w:r w:rsidRPr="00BA32F8">
        <w:t xml:space="preserve"> Kammer zuständig. </w:t>
      </w:r>
      <w:r w:rsidR="002D5D0E" w:rsidRPr="00BA32F8">
        <w:t>Gleiches gilt für die in Abschnitt A. II. 9. genannten Verfahren, soweit die ursprünglich mit der Sache befasst</w:t>
      </w:r>
      <w:r w:rsidR="000649DA" w:rsidRPr="00BA32F8">
        <w:t>e</w:t>
      </w:r>
      <w:r w:rsidR="002D5D0E" w:rsidRPr="00BA32F8">
        <w:t xml:space="preserve"> Zivilkammer</w:t>
      </w:r>
      <w:r w:rsidR="000649DA" w:rsidRPr="00BA32F8">
        <w:t xml:space="preserve"> </w:t>
      </w:r>
      <w:r w:rsidR="002D5D0E" w:rsidRPr="00BA32F8">
        <w:t>aufgelöst worden ist.</w:t>
      </w:r>
    </w:p>
    <w:p w14:paraId="5BE342DE" w14:textId="77777777" w:rsidR="0009119F" w:rsidRPr="00BA32F8" w:rsidRDefault="0009119F" w:rsidP="0009119F">
      <w:pPr>
        <w:jc w:val="both"/>
      </w:pPr>
      <w:r w:rsidRPr="00BA32F8">
        <w:t xml:space="preserve">(5) </w:t>
      </w:r>
    </w:p>
    <w:p w14:paraId="38893868" w14:textId="77777777" w:rsidR="0009119F" w:rsidRPr="00BA32F8" w:rsidRDefault="0009119F" w:rsidP="0009119F">
      <w:pPr>
        <w:jc w:val="both"/>
      </w:pPr>
      <w:r w:rsidRPr="00BA32F8">
        <w:t xml:space="preserve">Wird eine im Turnus zugewiesene Sache an eine allgemeine Zivilkammer des Landgerichts Bielefeld abgegeben oder verwiesen, findet für diese Sache eine Anrechnung auf den Turnus nicht statt; im nächsten Blockturnus wird der verweisenden Kammer für Handelssachen daher eine zusätzliche Sache zugewiesen. </w:t>
      </w:r>
    </w:p>
    <w:p w14:paraId="0345CDFE" w14:textId="77777777" w:rsidR="0009119F" w:rsidRPr="00BA32F8" w:rsidRDefault="0009119F" w:rsidP="0009119F">
      <w:pPr>
        <w:jc w:val="both"/>
      </w:pPr>
      <w:r w:rsidRPr="00BA32F8">
        <w:t xml:space="preserve">(6) </w:t>
      </w:r>
    </w:p>
    <w:p w14:paraId="27FC4571" w14:textId="77777777" w:rsidR="0009119F" w:rsidRPr="00BA32F8" w:rsidRDefault="0009119F" w:rsidP="0009119F">
      <w:pPr>
        <w:jc w:val="both"/>
      </w:pPr>
      <w:r w:rsidRPr="00BA32F8">
        <w:t>Verfahren gegen mehrere Gesamtschuldner, insbesondere auch die nach § 696 ZPO abgegebenen Mahnverfahren, gelten innerhalb des einzelnen Turnusblocks einer Kammer als ein Verfahren. Bei zeitlich gestaffeltem Eingang ist die zuerst mit der Sa</w:t>
      </w:r>
      <w:r w:rsidRPr="00BA32F8">
        <w:lastRenderedPageBreak/>
        <w:t xml:space="preserve">che befasste Kammer – bei Eingang am gleichen Tag gilt die von der Zentralen Eingangsgeschäftsstelle für Zivilsachen vergebene niedrigste Nummer – auch für die späteren Verfahren zuständig ohne Rücksicht auf den Stand sämtlicher Verfahren. Die übernommenen Sachen werden bei der zuerst mit der Sache befassten Kammer auf den Blockturnus nicht angerechnet. </w:t>
      </w:r>
    </w:p>
    <w:p w14:paraId="1400D46D" w14:textId="77777777" w:rsidR="0009119F" w:rsidRPr="00BA32F8" w:rsidRDefault="0009119F" w:rsidP="0009119F">
      <w:pPr>
        <w:jc w:val="both"/>
      </w:pPr>
      <w:r w:rsidRPr="00BA32F8">
        <w:t xml:space="preserve">(7) </w:t>
      </w:r>
    </w:p>
    <w:p w14:paraId="7EE211F1" w14:textId="77777777" w:rsidR="0009119F" w:rsidRPr="00BA32F8" w:rsidRDefault="0009119F" w:rsidP="0009119F">
      <w:pPr>
        <w:jc w:val="both"/>
      </w:pPr>
      <w:r w:rsidRPr="00BA32F8">
        <w:t xml:space="preserve">Wenn in derselben Sache gleichzeitig und in einem Schriftsatz ein Antrag auf Erlass einer einstweiligen Verfügung oder eines Arrestes und eine damit verbundene Klage eingehen, ist diese Sache nach den oben geregelten Vorschriften für Eilsachen zu verteilen und einzutragen. Beide Verfahren sind der danach zuständigen Kammer für Handelssachen zuzuweisen, wobei die zweite Sache (Hauptsache) wie ein Neueingang auf den nächsten Blockturnus im Turnuskreis KFH 2 angerechnet wird. </w:t>
      </w:r>
    </w:p>
    <w:p w14:paraId="41D73B2B" w14:textId="77777777" w:rsidR="0009119F" w:rsidRPr="00BA32F8" w:rsidRDefault="0009119F" w:rsidP="0009119F">
      <w:pPr>
        <w:jc w:val="both"/>
      </w:pPr>
      <w:r w:rsidRPr="00BA32F8">
        <w:t xml:space="preserve">(8) </w:t>
      </w:r>
    </w:p>
    <w:p w14:paraId="7905BAC2" w14:textId="77777777" w:rsidR="0009119F" w:rsidRPr="00BA32F8" w:rsidRDefault="0009119F" w:rsidP="0009119F">
      <w:pPr>
        <w:jc w:val="both"/>
      </w:pPr>
      <w:r w:rsidRPr="00BA32F8">
        <w:t xml:space="preserve">In allen Fällen der Abtrennung werden die Verfahren von der ursprünglich zuständigen Kammer für Handelssachen weiterbearbeitet, ohne dass eine Anrechnung auf den Turnus erfolgt. Abweichend hiervon werden bei der Trennung eines Prozesses, in dem mehrere Personen, die nicht nach den §§ 428, 432 BGB verbunden sind, Ansprüche gegen den- oder dieselben Beklagten geltend machen, die abgetrennten Verfahren auf den jeweiligen Turnus angerechnet. </w:t>
      </w:r>
    </w:p>
    <w:p w14:paraId="6BDA9205" w14:textId="77777777" w:rsidR="0009119F" w:rsidRPr="00BA32F8" w:rsidRDefault="0009119F" w:rsidP="0009119F">
      <w:pPr>
        <w:jc w:val="both"/>
      </w:pPr>
      <w:r w:rsidRPr="00BA32F8">
        <w:t xml:space="preserve">(9) </w:t>
      </w:r>
    </w:p>
    <w:p w14:paraId="3B20B93C" w14:textId="77777777" w:rsidR="0009119F" w:rsidRPr="00BA32F8" w:rsidRDefault="0009119F" w:rsidP="0009119F">
      <w:pPr>
        <w:jc w:val="both"/>
      </w:pPr>
      <w:r w:rsidRPr="00BA32F8">
        <w:t xml:space="preserve">Wird gemäß § 147 ZPO die Verbindung mehrerer, bei verschiedenen Kammern für Handelssachen anhängiger Prozesse angeordnet, so geht die weitere Behandlung der verbundenen Sachen auf die Kammer für Handelssachen über, welche die Verbindung angeordnet hat. Die übernommenen Sachen werden bei der Kammer, welche die Verbindung angeordnet hat, auf den Blockturnus angerechnet; der abgebenden Kammer wird dafür keine neue Sache zugeteilt. </w:t>
      </w:r>
    </w:p>
    <w:p w14:paraId="716F1088" w14:textId="77777777" w:rsidR="0009119F" w:rsidRPr="00BA32F8" w:rsidRDefault="0009119F" w:rsidP="0009119F">
      <w:pPr>
        <w:jc w:val="both"/>
      </w:pPr>
      <w:r w:rsidRPr="00BA32F8">
        <w:t xml:space="preserve">(10) </w:t>
      </w:r>
    </w:p>
    <w:p w14:paraId="4CDA1429" w14:textId="77777777" w:rsidR="0009119F" w:rsidRPr="00BA32F8" w:rsidRDefault="0009119F" w:rsidP="0009119F">
      <w:pPr>
        <w:jc w:val="both"/>
      </w:pPr>
      <w:r w:rsidRPr="00BA32F8">
        <w:t>Eine einmal vorgenommene Zuweisung im Blockturnus ist zuständigkeitsbegründend</w:t>
      </w:r>
      <w:r w:rsidR="00540E54" w:rsidRPr="00BA32F8">
        <w:t>.</w:t>
      </w:r>
    </w:p>
    <w:p w14:paraId="65445251" w14:textId="77777777" w:rsidR="00162FBD" w:rsidRPr="00BA32F8" w:rsidRDefault="00162FBD" w:rsidP="00162FBD">
      <w:pPr>
        <w:jc w:val="both"/>
      </w:pPr>
      <w:r w:rsidRPr="00BA32F8">
        <w:t xml:space="preserve">(11) </w:t>
      </w:r>
    </w:p>
    <w:p w14:paraId="0916DD13" w14:textId="77777777" w:rsidR="00162FBD" w:rsidRPr="00BA32F8" w:rsidRDefault="00162FBD" w:rsidP="00162FBD">
      <w:pPr>
        <w:jc w:val="both"/>
      </w:pPr>
      <w:r w:rsidRPr="00BA32F8">
        <w:t>Für die im Turnusverfahren zu verteilenden Sachen gelten ergänzend die allgemeinen Bestimmungen für alle Zivilsachen (oben A. I. und II.) entsprechend, sofern ihre Anwendung nicht durch die Besonderheiten des Turnusverfahrens ausgeschlossen ist.</w:t>
      </w:r>
    </w:p>
    <w:p w14:paraId="4D2BC7BE" w14:textId="77777777" w:rsidR="00FF3984" w:rsidRPr="00BA32F8" w:rsidRDefault="00FF3984" w:rsidP="00162FBD">
      <w:pPr>
        <w:jc w:val="both"/>
      </w:pPr>
    </w:p>
    <w:p w14:paraId="239A9373" w14:textId="77777777" w:rsidR="00FF3984" w:rsidRPr="00BA32F8" w:rsidRDefault="00FF3984" w:rsidP="00162FBD">
      <w:pPr>
        <w:jc w:val="both"/>
      </w:pPr>
    </w:p>
    <w:p w14:paraId="7C176AEE" w14:textId="77777777" w:rsidR="0009119F" w:rsidRPr="00BA32F8" w:rsidRDefault="0009119F" w:rsidP="00162FBD">
      <w:pPr>
        <w:jc w:val="both"/>
      </w:pPr>
      <w:r w:rsidRPr="00BA32F8">
        <w:lastRenderedPageBreak/>
        <w:t>(1</w:t>
      </w:r>
      <w:r w:rsidR="00162FBD" w:rsidRPr="00BA32F8">
        <w:t>2</w:t>
      </w:r>
      <w:r w:rsidRPr="00BA32F8">
        <w:t xml:space="preserve">) </w:t>
      </w:r>
    </w:p>
    <w:p w14:paraId="296E2998" w14:textId="77777777" w:rsidR="0009119F" w:rsidRPr="00BA32F8" w:rsidRDefault="0009119F" w:rsidP="0009119F">
      <w:pPr>
        <w:jc w:val="both"/>
      </w:pPr>
      <w:r w:rsidRPr="00BA32F8">
        <w:t>Wird eine Sache von der Zentralen Eingangsgeschäftsstelle für Zivilsachen einer Kammer für Handelssachen ausnahmsweise außerhalb des Turnusverfahrens nach den o.g. allgemeinen Bestimmungen (z.B. gem. Abschnitt A. I. und II (insb. gem. Abschnitt A. II. 9.</w:t>
      </w:r>
      <w:r w:rsidR="003524FE" w:rsidRPr="00BA32F8">
        <w:t>)</w:t>
      </w:r>
      <w:r w:rsidRPr="00BA32F8">
        <w:t xml:space="preserve">) unmittelbar zugewiesen, ist dies durch einen besonderen Hinweis der Geschäftsstelle an diese Kammer deutlich zu machen. Die Sache wird bei der Kammer auf deren Blockturnus angerechnet. </w:t>
      </w:r>
    </w:p>
    <w:p w14:paraId="023E6CE3" w14:textId="77777777" w:rsidR="0009119F" w:rsidRPr="00BA32F8" w:rsidRDefault="0009119F" w:rsidP="001244A5"/>
    <w:p w14:paraId="2FE3EA93" w14:textId="77777777" w:rsidR="005F4AC1" w:rsidRPr="00BA32F8" w:rsidRDefault="005F4AC1" w:rsidP="005F4AC1">
      <w:pPr>
        <w:pStyle w:val="berschrift3"/>
      </w:pPr>
      <w:bookmarkStart w:id="431" w:name="_Toc27741172"/>
      <w:r w:rsidRPr="00BA32F8">
        <w:t>Berufungssachen</w:t>
      </w:r>
      <w:bookmarkEnd w:id="431"/>
    </w:p>
    <w:p w14:paraId="185564C5" w14:textId="77777777" w:rsidR="00CC1064" w:rsidRPr="00BA32F8" w:rsidRDefault="00CC1064" w:rsidP="00CC1064">
      <w:pPr>
        <w:jc w:val="both"/>
      </w:pPr>
      <w:r w:rsidRPr="00BA32F8">
        <w:t>a)</w:t>
      </w:r>
    </w:p>
    <w:p w14:paraId="1F079643" w14:textId="3C6C41A8" w:rsidR="00CC1064" w:rsidRPr="00BA32F8" w:rsidRDefault="00CC1064" w:rsidP="00CC1064">
      <w:pPr>
        <w:jc w:val="both"/>
      </w:pPr>
      <w:r w:rsidRPr="00BA32F8">
        <w:t xml:space="preserve">Die neu eingehenden zweitinstanzlichen Zivilprozesssachen werden auf alle Berufungszivilkammern, denen die Bearbeitung allgemeiner Zivilsachen übertragen ist, im Turnusverfahren verteilt. </w:t>
      </w:r>
      <w:r w:rsidR="008109A0" w:rsidRPr="00BA32F8">
        <w:t>Besteht bei einer Berufungszivilkammer eine Zuständigkeit auf einem Spezialgebiet, so ist sie für alle Rechtsstreitigkeiten aus diesem Rechtsgebiet zuständig, ohne Rücksicht darauf, ob Ansprüche im Wege der Klage, der Widerklage oder der Aufrechnung oder ob sonstige Gegenrechte geltend gemacht werden.</w:t>
      </w:r>
    </w:p>
    <w:p w14:paraId="011C40C4" w14:textId="77777777" w:rsidR="00CC1064" w:rsidRPr="00BA32F8" w:rsidRDefault="00CC1064" w:rsidP="00CC1064">
      <w:pPr>
        <w:jc w:val="both"/>
      </w:pPr>
    </w:p>
    <w:p w14:paraId="33ED4A10" w14:textId="201F8D65" w:rsidR="00CC1064" w:rsidRPr="00BA32F8" w:rsidRDefault="00314543" w:rsidP="00CC1064">
      <w:pPr>
        <w:jc w:val="both"/>
      </w:pPr>
      <w:r w:rsidRPr="00BA32F8">
        <w:t>Dabei</w:t>
      </w:r>
      <w:r w:rsidR="00CC1064" w:rsidRPr="00BA32F8">
        <w:t xml:space="preserve"> gelten für </w:t>
      </w:r>
    </w:p>
    <w:p w14:paraId="313F1DC2" w14:textId="77777777" w:rsidR="00CC1064" w:rsidRPr="00BA32F8" w:rsidRDefault="00CC1064" w:rsidP="00CC1064">
      <w:pPr>
        <w:pStyle w:val="Listenabsatz"/>
        <w:numPr>
          <w:ilvl w:val="0"/>
          <w:numId w:val="44"/>
        </w:numPr>
        <w:jc w:val="both"/>
      </w:pPr>
      <w:r w:rsidRPr="00BA32F8">
        <w:t>Baurechtsstreitigkeiten (vgl. Abschnitt A. II. 11. und 17.) (20. Zivilkammer)</w:t>
      </w:r>
      <w:r w:rsidR="007C6722" w:rsidRPr="00BA32F8">
        <w:t>,</w:t>
      </w:r>
    </w:p>
    <w:p w14:paraId="5D656791" w14:textId="77777777" w:rsidR="00CC1064" w:rsidRPr="00BA32F8" w:rsidRDefault="00CC1064" w:rsidP="00CC1064">
      <w:pPr>
        <w:pStyle w:val="Listenabsatz"/>
        <w:numPr>
          <w:ilvl w:val="0"/>
          <w:numId w:val="44"/>
        </w:numPr>
        <w:jc w:val="both"/>
      </w:pPr>
      <w:r w:rsidRPr="00BA32F8">
        <w:t>Banksachen (vgl. Abschnitt A. II. 16. und 17.) (21. Zivilkammer)</w:t>
      </w:r>
      <w:r w:rsidR="007C6722" w:rsidRPr="00BA32F8">
        <w:t>,</w:t>
      </w:r>
    </w:p>
    <w:p w14:paraId="1642FDD5" w14:textId="77777777" w:rsidR="00C51968" w:rsidRPr="00BA32F8" w:rsidRDefault="00C51968" w:rsidP="00CC1064">
      <w:pPr>
        <w:pStyle w:val="Listenabsatz"/>
        <w:numPr>
          <w:ilvl w:val="0"/>
          <w:numId w:val="44"/>
        </w:numPr>
        <w:jc w:val="both"/>
      </w:pPr>
      <w:r w:rsidRPr="00BA32F8">
        <w:t>Insolvenzanfechtungssachen (vgl. Abschnitt A. II. 13) (22. Zivilkammer)</w:t>
      </w:r>
      <w:r w:rsidR="007C6722" w:rsidRPr="00BA32F8">
        <w:t>,</w:t>
      </w:r>
    </w:p>
    <w:p w14:paraId="23108F93" w14:textId="77777777" w:rsidR="00053401" w:rsidRPr="00BA32F8" w:rsidRDefault="00053401" w:rsidP="00CC1064">
      <w:pPr>
        <w:pStyle w:val="Listenabsatz"/>
        <w:numPr>
          <w:ilvl w:val="0"/>
          <w:numId w:val="44"/>
        </w:numPr>
        <w:jc w:val="both"/>
      </w:pPr>
      <w:r w:rsidRPr="00BA32F8">
        <w:t>Kapitalanlagesachen (vgl. Abschnitt A. II. 14.) (21. Zivilkammer)</w:t>
      </w:r>
      <w:r w:rsidR="007C6722" w:rsidRPr="00BA32F8">
        <w:t>,</w:t>
      </w:r>
    </w:p>
    <w:p w14:paraId="4D60C0E9" w14:textId="77777777" w:rsidR="00053401" w:rsidRPr="00BA32F8" w:rsidRDefault="00053401" w:rsidP="00CC1064">
      <w:pPr>
        <w:pStyle w:val="Listenabsatz"/>
        <w:numPr>
          <w:ilvl w:val="0"/>
          <w:numId w:val="44"/>
        </w:numPr>
        <w:jc w:val="both"/>
      </w:pPr>
      <w:r w:rsidRPr="00BA32F8">
        <w:t>Medizinschadenssachen (vgl. Abschnitt A. II. 12.) (21. Zivilkammer)</w:t>
      </w:r>
      <w:r w:rsidR="007C6722" w:rsidRPr="00BA32F8">
        <w:t>,</w:t>
      </w:r>
    </w:p>
    <w:p w14:paraId="13D58190" w14:textId="77777777" w:rsidR="007C6722" w:rsidRPr="00BA32F8" w:rsidRDefault="007C6722" w:rsidP="00CC1064">
      <w:pPr>
        <w:pStyle w:val="Listenabsatz"/>
        <w:numPr>
          <w:ilvl w:val="0"/>
          <w:numId w:val="44"/>
        </w:numPr>
        <w:jc w:val="both"/>
      </w:pPr>
      <w:r w:rsidRPr="00BA32F8">
        <w:t>Rechtsstreitigkeiten aus Miet- und Pachtverhältnissen über unbewegliche Sachen und in Räumungssachen nach §§ 812, 861, 985 BGB, soweit unbewegliche Sachen betroffen sind (22. Zivilkammer),</w:t>
      </w:r>
    </w:p>
    <w:p w14:paraId="00D83FC4" w14:textId="77777777" w:rsidR="00CC1064" w:rsidRPr="00BA32F8" w:rsidRDefault="00CC1064" w:rsidP="00CC1064">
      <w:pPr>
        <w:pStyle w:val="Listenabsatz"/>
        <w:numPr>
          <w:ilvl w:val="0"/>
          <w:numId w:val="44"/>
        </w:numPr>
        <w:jc w:val="both"/>
      </w:pPr>
      <w:r w:rsidRPr="00BA32F8">
        <w:t>Urheberrechtsstreitigkeiten nach dem Urheberrechtsgesetz vom 09.09.1965 (BGBl. I S. 1273)</w:t>
      </w:r>
      <w:r w:rsidR="005E2F0F" w:rsidRPr="00BA32F8">
        <w:t xml:space="preserve"> (20. Zivilkammer),</w:t>
      </w:r>
    </w:p>
    <w:p w14:paraId="0312FC80" w14:textId="77777777" w:rsidR="00CC1064" w:rsidRPr="00BA32F8" w:rsidRDefault="00CC1064" w:rsidP="00CC1064">
      <w:pPr>
        <w:pStyle w:val="Listenabsatz"/>
        <w:numPr>
          <w:ilvl w:val="0"/>
          <w:numId w:val="44"/>
        </w:numPr>
        <w:jc w:val="both"/>
      </w:pPr>
      <w:r w:rsidRPr="00BA32F8">
        <w:t>Verkehrsrechtsstreitigkeiten (vgl. Abschnitt A. II. 10. und 17.) (21. und 22. Zivilkammer)</w:t>
      </w:r>
      <w:r w:rsidR="007C6722" w:rsidRPr="00BA32F8">
        <w:t>,</w:t>
      </w:r>
    </w:p>
    <w:p w14:paraId="0A6D7A1E" w14:textId="77777777" w:rsidR="00CC1064" w:rsidRPr="00BA32F8" w:rsidRDefault="00CC1064" w:rsidP="00CC1064">
      <w:pPr>
        <w:pStyle w:val="Listenabsatz"/>
        <w:numPr>
          <w:ilvl w:val="0"/>
          <w:numId w:val="44"/>
        </w:numPr>
        <w:jc w:val="both"/>
      </w:pPr>
      <w:r w:rsidRPr="00BA32F8">
        <w:t>Versicherungssachen (vgl. Abschnitt A. II. 15. und 17.) (22. Zivilkammer)</w:t>
      </w:r>
    </w:p>
    <w:p w14:paraId="24F2980B" w14:textId="77777777" w:rsidR="00CC1064" w:rsidRPr="00BA32F8" w:rsidRDefault="00CC1064" w:rsidP="00CC1064">
      <w:pPr>
        <w:jc w:val="both"/>
      </w:pPr>
      <w:r w:rsidRPr="00BA32F8">
        <w:t xml:space="preserve">die folgenden Grundsätze: </w:t>
      </w:r>
    </w:p>
    <w:p w14:paraId="09BF9F9C" w14:textId="77777777" w:rsidR="00CC1064" w:rsidRPr="00BA32F8" w:rsidRDefault="00CC1064" w:rsidP="00CC1064">
      <w:pPr>
        <w:jc w:val="both"/>
      </w:pPr>
    </w:p>
    <w:p w14:paraId="175AD43A" w14:textId="77777777" w:rsidR="00CC1064" w:rsidRPr="00BA32F8" w:rsidRDefault="00CC1064" w:rsidP="00CC1064">
      <w:pPr>
        <w:jc w:val="both"/>
      </w:pPr>
      <w:r w:rsidRPr="00BA32F8">
        <w:lastRenderedPageBreak/>
        <w:t>Ist nur einer einzelnen Zivilkammer eine der durch diesen Geschäftsverteilungsplan in Abschnitt A. II. begründete und vorstehend schlagwortartig aufgezählte Spezialzuständigkeit zugewiesen, so erfolgt die Verteilung der entsprechenden neu eingehenden Berufungen und Beschwerden außerhalb des Turnusverfahrens, aber – sofern die betroffene Kammer am Turnusverfahren teilnimmt – unter Anrechnung auf die ihr in den Turnuskreisen Berufung 1</w:t>
      </w:r>
      <w:r w:rsidR="00A70565" w:rsidRPr="00BA32F8">
        <w:t xml:space="preserve"> bzw. </w:t>
      </w:r>
      <w:r w:rsidRPr="00BA32F8">
        <w:t xml:space="preserve">Beschwerde </w:t>
      </w:r>
      <w:r w:rsidR="00A70565" w:rsidRPr="00BA32F8">
        <w:t>1</w:t>
      </w:r>
      <w:r w:rsidRPr="00BA32F8">
        <w:t xml:space="preserve"> zuzuweisenden allgemeinen Sachen</w:t>
      </w:r>
      <w:r w:rsidR="00123E70" w:rsidRPr="00BA32F8">
        <w:t>.</w:t>
      </w:r>
    </w:p>
    <w:p w14:paraId="128C8386" w14:textId="77777777" w:rsidR="00CC1064" w:rsidRPr="00BA32F8" w:rsidRDefault="00CC1064" w:rsidP="00CC1064">
      <w:pPr>
        <w:jc w:val="both"/>
      </w:pPr>
    </w:p>
    <w:p w14:paraId="339E65FA" w14:textId="77777777" w:rsidR="00CC1064" w:rsidRPr="00BA32F8" w:rsidRDefault="00CC1064" w:rsidP="00CC1064">
      <w:pPr>
        <w:jc w:val="both"/>
      </w:pPr>
      <w:r w:rsidRPr="00BA32F8">
        <w:t>Ist eine Spezialzuständigkeit auf mehrere Berufungszivilkammern aufgeteilt (Verkehrsrechtsstreitigkeiten einschließlich der hierauf bezogenen in Abschnitt A. II. 17. genannten Verfahren), werden die in diese Spezialzuständigkeit fallenden Sachen in je einem eigenen Turnuskreis für Berufungen und Beschwerden, an dem nur die mit dieser Spezialmaterie befassten Kammern beteiligt sind, verteilt, und zwar – sofern die Kammern am allgemeinen Berufungs- bzw. Beschwerdeturnus teilnehmen – ebenfalls unter Anrechnung auf die der betroffenen Kammer in den Turnuskreisen Berufung 1</w:t>
      </w:r>
      <w:r w:rsidR="002E3F5D" w:rsidRPr="00BA32F8">
        <w:t xml:space="preserve"> </w:t>
      </w:r>
      <w:r w:rsidRPr="00BA32F8">
        <w:t xml:space="preserve">bzw. Beschwerde </w:t>
      </w:r>
      <w:r w:rsidR="002E3F5D" w:rsidRPr="00BA32F8">
        <w:t>1</w:t>
      </w:r>
      <w:r w:rsidRPr="00BA32F8">
        <w:t xml:space="preserve"> zuzuweisenden allgemeinen Berufungs- bzw. Beschwerdesachen. </w:t>
      </w:r>
    </w:p>
    <w:p w14:paraId="5EBAE76F" w14:textId="77777777" w:rsidR="00CC1064" w:rsidRPr="00BA32F8" w:rsidRDefault="00CC1064" w:rsidP="00CC1064">
      <w:pPr>
        <w:jc w:val="both"/>
      </w:pPr>
    </w:p>
    <w:p w14:paraId="434D6F55" w14:textId="77777777" w:rsidR="00CC1064" w:rsidRPr="00BA32F8" w:rsidRDefault="00CC1064" w:rsidP="00CC1064">
      <w:pPr>
        <w:jc w:val="both"/>
      </w:pPr>
      <w:r w:rsidRPr="00BA32F8">
        <w:t>Innerhalb dieses Unterturnuskreises für Berufungen und Beschwerden werden die Sachen jeweils abwechselnd (Turnuszahl 1) auf die Kammern verteilt.</w:t>
      </w:r>
    </w:p>
    <w:p w14:paraId="0CB4D9D6" w14:textId="77777777" w:rsidR="002E3F5D" w:rsidRPr="00BA32F8" w:rsidRDefault="002E3F5D" w:rsidP="00CC1064">
      <w:pPr>
        <w:jc w:val="both"/>
      </w:pPr>
    </w:p>
    <w:p w14:paraId="1115A4F0" w14:textId="77777777" w:rsidR="002E3F5D" w:rsidRPr="00BA32F8" w:rsidRDefault="002E3F5D" w:rsidP="00CC1064">
      <w:pPr>
        <w:jc w:val="both"/>
      </w:pPr>
      <w:r w:rsidRPr="00BA32F8">
        <w:t>Vom Turnusverfahren ausgenommen sind die 23. und die 24. Zivilkammer.</w:t>
      </w:r>
    </w:p>
    <w:p w14:paraId="06653587" w14:textId="77777777" w:rsidR="00CC1064" w:rsidRPr="00BA32F8" w:rsidRDefault="00CC1064" w:rsidP="00CC1064">
      <w:pPr>
        <w:jc w:val="both"/>
      </w:pPr>
    </w:p>
    <w:p w14:paraId="73C32134" w14:textId="77777777" w:rsidR="00CC1064" w:rsidRPr="00BA32F8" w:rsidRDefault="00CC1064" w:rsidP="00CC1064">
      <w:pPr>
        <w:jc w:val="both"/>
      </w:pPr>
      <w:r w:rsidRPr="00BA32F8">
        <w:t xml:space="preserve">b) Allgemeine Regelungen zum Turnusverfahren </w:t>
      </w:r>
    </w:p>
    <w:p w14:paraId="1FDDCBB1" w14:textId="77777777" w:rsidR="00CC1064" w:rsidRPr="00BA32F8" w:rsidRDefault="00CC1064" w:rsidP="00CC1064">
      <w:pPr>
        <w:jc w:val="both"/>
      </w:pPr>
      <w:r w:rsidRPr="00BA32F8">
        <w:t xml:space="preserve">aa) Turnuskreise </w:t>
      </w:r>
    </w:p>
    <w:p w14:paraId="1ADC0C43" w14:textId="77777777" w:rsidR="00CC1064" w:rsidRPr="00BA32F8" w:rsidRDefault="00CC1064" w:rsidP="00CC1064">
      <w:pPr>
        <w:jc w:val="both"/>
      </w:pPr>
      <w:r w:rsidRPr="00BA32F8">
        <w:t xml:space="preserve">Es werden </w:t>
      </w:r>
      <w:r w:rsidR="002E3F5D" w:rsidRPr="00BA32F8">
        <w:t>vier</w:t>
      </w:r>
      <w:r w:rsidRPr="00BA32F8">
        <w:t xml:space="preserve"> Turnuskreise (Berufung 1, Berufung 2, Beschwerde 1</w:t>
      </w:r>
      <w:r w:rsidR="002E3F5D" w:rsidRPr="00BA32F8">
        <w:t xml:space="preserve"> und</w:t>
      </w:r>
      <w:r w:rsidRPr="00BA32F8">
        <w:t xml:space="preserve"> Beschwerde 2) gebildet: </w:t>
      </w:r>
    </w:p>
    <w:p w14:paraId="06CF1A58" w14:textId="77777777" w:rsidR="00162FBD" w:rsidRPr="00BA32F8" w:rsidRDefault="00162FBD" w:rsidP="00162FBD">
      <w:pPr>
        <w:jc w:val="both"/>
      </w:pPr>
      <w:r w:rsidRPr="00BA32F8">
        <w:t xml:space="preserve">Im Turnuskreis Berufung 2 werden Berufungen in den der 21. und 22. Zivilkammer zugewiesenen Verkehrsrechtsstreitigkeiten verteilt. </w:t>
      </w:r>
    </w:p>
    <w:p w14:paraId="523257B1" w14:textId="77777777" w:rsidR="00CC1064" w:rsidRPr="00BA32F8" w:rsidRDefault="00CC1064" w:rsidP="00CC1064">
      <w:pPr>
        <w:jc w:val="both"/>
      </w:pPr>
      <w:r w:rsidRPr="00BA32F8">
        <w:t xml:space="preserve">Im Turnuskreis Berufung </w:t>
      </w:r>
      <w:r w:rsidR="002E3F5D" w:rsidRPr="00BA32F8">
        <w:t>1</w:t>
      </w:r>
      <w:r w:rsidRPr="00BA32F8">
        <w:t xml:space="preserve"> werden alle verbleibenden Berufungen in allgemeinen Zivilsachen verteilt. </w:t>
      </w:r>
    </w:p>
    <w:p w14:paraId="705B0434" w14:textId="77777777" w:rsidR="00162FBD" w:rsidRPr="00BA32F8" w:rsidRDefault="00162FBD" w:rsidP="00162FBD">
      <w:pPr>
        <w:jc w:val="both"/>
      </w:pPr>
      <w:r w:rsidRPr="00BA32F8">
        <w:t xml:space="preserve">Im Turnuskreis Beschwerde 2 werden Beschwerden in den der 21. und 22. Zivilkammer zugewiesenen Verkehrsrechtsstreitigkeiten verteilt. </w:t>
      </w:r>
    </w:p>
    <w:p w14:paraId="6EBD3619" w14:textId="77777777" w:rsidR="00CC1064" w:rsidRPr="00BA32F8" w:rsidRDefault="00CC1064" w:rsidP="00CC1064">
      <w:pPr>
        <w:jc w:val="both"/>
      </w:pPr>
      <w:r w:rsidRPr="00BA32F8">
        <w:t xml:space="preserve">Im Turnuskreis Beschwerde </w:t>
      </w:r>
      <w:r w:rsidR="002E3F5D" w:rsidRPr="00BA32F8">
        <w:t>1</w:t>
      </w:r>
      <w:r w:rsidRPr="00BA32F8">
        <w:t xml:space="preserve"> werden alle verbleibenden Beschwerden in allgemeinen Zivilsachen verteilt. </w:t>
      </w:r>
    </w:p>
    <w:p w14:paraId="6BD15CFB" w14:textId="77777777" w:rsidR="00CC1064" w:rsidRPr="00BA32F8" w:rsidRDefault="00CC1064" w:rsidP="00CC1064">
      <w:pPr>
        <w:jc w:val="both"/>
      </w:pPr>
    </w:p>
    <w:p w14:paraId="59E90BC8" w14:textId="77777777" w:rsidR="00CB3D74" w:rsidRPr="00BA32F8" w:rsidRDefault="00CB3D74" w:rsidP="00CC1064">
      <w:pPr>
        <w:jc w:val="both"/>
      </w:pPr>
      <w:r w:rsidRPr="00BA32F8">
        <w:lastRenderedPageBreak/>
        <w:t>bb) Turnuszahl</w:t>
      </w:r>
    </w:p>
    <w:p w14:paraId="5C75E892" w14:textId="77777777" w:rsidR="00CB3D74" w:rsidRPr="00BA32F8" w:rsidRDefault="00CB3D74" w:rsidP="00CC1064">
      <w:pPr>
        <w:jc w:val="both"/>
      </w:pPr>
      <w:r w:rsidRPr="00BA32F8">
        <w:t xml:space="preserve">Die für die Turnuskreise Berufung 1 und Beschwerde 1 maßgebliche Turnuszahl jeder Berufungszivilkammer ist in Abschnitt B. I. </w:t>
      </w:r>
      <w:r w:rsidR="007768F8" w:rsidRPr="00BA32F8">
        <w:t xml:space="preserve">3. </w:t>
      </w:r>
      <w:r w:rsidR="00162FBD" w:rsidRPr="00BA32F8">
        <w:t>festgelegt.</w:t>
      </w:r>
    </w:p>
    <w:p w14:paraId="32681EFA" w14:textId="77777777" w:rsidR="007768F8" w:rsidRPr="00BA32F8" w:rsidRDefault="007768F8" w:rsidP="00CC1064">
      <w:pPr>
        <w:jc w:val="both"/>
      </w:pPr>
    </w:p>
    <w:p w14:paraId="5F7932E9" w14:textId="77777777" w:rsidR="007768F8" w:rsidRPr="00BA32F8" w:rsidRDefault="007768F8" w:rsidP="00CC1064">
      <w:pPr>
        <w:jc w:val="both"/>
      </w:pPr>
      <w:r w:rsidRPr="00BA32F8">
        <w:t xml:space="preserve">Für die Turnuskreise Berufung 2 und Beschwerde 2 beträgt die Turnuszahl 1. </w:t>
      </w:r>
    </w:p>
    <w:p w14:paraId="47A30988" w14:textId="77777777" w:rsidR="00CB3D74" w:rsidRPr="00BA32F8" w:rsidRDefault="00CB3D74" w:rsidP="00CC1064">
      <w:pPr>
        <w:jc w:val="both"/>
      </w:pPr>
    </w:p>
    <w:p w14:paraId="54B18E08" w14:textId="77777777" w:rsidR="00CC1064" w:rsidRPr="00BA32F8" w:rsidRDefault="00CB3D74" w:rsidP="00CC1064">
      <w:pPr>
        <w:jc w:val="both"/>
      </w:pPr>
      <w:r w:rsidRPr="00BA32F8">
        <w:t>cc</w:t>
      </w:r>
      <w:r w:rsidR="00CC1064" w:rsidRPr="00BA32F8">
        <w:t xml:space="preserve">) </w:t>
      </w:r>
      <w:r w:rsidR="007C6722" w:rsidRPr="00BA32F8">
        <w:t>Erfassung und Zuweisung von Neueingängen</w:t>
      </w:r>
      <w:r w:rsidR="00CC1064" w:rsidRPr="00BA32F8">
        <w:t xml:space="preserve"> </w:t>
      </w:r>
    </w:p>
    <w:p w14:paraId="3AA2AAC3" w14:textId="77777777" w:rsidR="007C6722" w:rsidRPr="00BA32F8" w:rsidRDefault="007C6722" w:rsidP="00CC1064">
      <w:pPr>
        <w:jc w:val="both"/>
      </w:pPr>
      <w:r w:rsidRPr="00BA32F8">
        <w:t>(1)</w:t>
      </w:r>
    </w:p>
    <w:p w14:paraId="0D7DDD39" w14:textId="77777777" w:rsidR="00CC1064" w:rsidRPr="00BA32F8" w:rsidRDefault="00CB3D74" w:rsidP="00CC1064">
      <w:pPr>
        <w:jc w:val="both"/>
      </w:pPr>
      <w:r w:rsidRPr="00BA32F8">
        <w:t xml:space="preserve">Für die Erfassung der Neueingänge gelten die in Abschnitt A. III. 2. a) cc) niedergelegten Regelungen. </w:t>
      </w:r>
    </w:p>
    <w:p w14:paraId="309C9A24" w14:textId="77777777" w:rsidR="00CC1064" w:rsidRPr="00BA32F8" w:rsidRDefault="00CC1064" w:rsidP="00CC1064">
      <w:pPr>
        <w:jc w:val="both"/>
      </w:pPr>
      <w:r w:rsidRPr="00BA32F8">
        <w:t>(</w:t>
      </w:r>
      <w:r w:rsidR="007C6722" w:rsidRPr="00BA32F8">
        <w:t>2</w:t>
      </w:r>
      <w:r w:rsidRPr="00BA32F8">
        <w:t xml:space="preserve">) </w:t>
      </w:r>
    </w:p>
    <w:p w14:paraId="02D22708" w14:textId="77777777" w:rsidR="00CC1064" w:rsidRPr="00BA32F8" w:rsidRDefault="00CC1064" w:rsidP="00CC1064">
      <w:pPr>
        <w:jc w:val="both"/>
      </w:pPr>
      <w:r w:rsidRPr="00BA32F8">
        <w:t xml:space="preserve">In der </w:t>
      </w:r>
      <w:r w:rsidR="007C6722" w:rsidRPr="00BA32F8">
        <w:t>Zentralen Eingangsgeschäftsstelle für Zivilsachen</w:t>
      </w:r>
      <w:r w:rsidRPr="00BA32F8">
        <w:t xml:space="preserve"> werden </w:t>
      </w:r>
      <w:r w:rsidR="007C6722" w:rsidRPr="00BA32F8">
        <w:t>auf diese Weise</w:t>
      </w:r>
      <w:r w:rsidRPr="00BA32F8">
        <w:t xml:space="preserve"> nummerierten Eingänge in ein Register eingetragen. Sodann werden die Eingänge in der Reihenfolge ihrer Nummerierung getrennt nach Turnuskreisen auf die zuständigen </w:t>
      </w:r>
      <w:r w:rsidR="007C6722" w:rsidRPr="00BA32F8">
        <w:t>Berufungszivilkammern</w:t>
      </w:r>
      <w:r w:rsidRPr="00BA32F8">
        <w:t xml:space="preserve"> in der aufsteigenden Folge der Nummerierung der Zivilkammern, beginnend mit der </w:t>
      </w:r>
      <w:r w:rsidR="007C6722" w:rsidRPr="00BA32F8">
        <w:t>20.</w:t>
      </w:r>
      <w:r w:rsidRPr="00BA32F8">
        <w:t xml:space="preserve"> Zivilkammer, entsprechend dem für jede Zivilkammer festgelegten Blockturnus nach den Turnuszahlen verteilt und die Aktenzeichen zugewiesen. Nach der Zivilkammer mit der höchsten Kammernummer (</w:t>
      </w:r>
      <w:r w:rsidR="007C6722" w:rsidRPr="00BA32F8">
        <w:t>22.</w:t>
      </w:r>
      <w:r w:rsidRPr="00BA32F8">
        <w:t xml:space="preserve"> Zivilkammer) beginnt die Verteilung in der Reihenfolge wieder bei der Zivilkammer mit der niedrigsten Kammernummer (</w:t>
      </w:r>
      <w:r w:rsidR="007C6722" w:rsidRPr="00BA32F8">
        <w:t>20.</w:t>
      </w:r>
      <w:r w:rsidRPr="00BA32F8">
        <w:t xml:space="preserve"> Zivilkammer). Mit dem Beginn eines neuen Geschäftsjahres wird die Turnusverteilung an der Stelle fortgesetzt, an der sie am Ende des vorhergehenden Geschäftsjahres unterbrochen wurde. </w:t>
      </w:r>
    </w:p>
    <w:p w14:paraId="53300A1D" w14:textId="77777777" w:rsidR="00CC1064" w:rsidRPr="00BA32F8" w:rsidRDefault="00CC1064" w:rsidP="00CC1064">
      <w:pPr>
        <w:jc w:val="both"/>
      </w:pPr>
      <w:r w:rsidRPr="00BA32F8">
        <w:t>(</w:t>
      </w:r>
      <w:r w:rsidR="007C6722" w:rsidRPr="00BA32F8">
        <w:t>3</w:t>
      </w:r>
      <w:r w:rsidRPr="00BA32F8">
        <w:t xml:space="preserve">) </w:t>
      </w:r>
    </w:p>
    <w:p w14:paraId="7500DAD1" w14:textId="77777777" w:rsidR="007A2554" w:rsidRPr="00BA32F8" w:rsidRDefault="00CC1064" w:rsidP="00CC1064">
      <w:pPr>
        <w:jc w:val="both"/>
      </w:pPr>
      <w:r w:rsidRPr="00BA32F8">
        <w:t xml:space="preserve">Bei der Zuweisung der neu eingehenden Sachen entsprechend dem Turnussystem sind die Sachen, für die eine durch diesen Geschäftsverteilungsplan geregelte Spezialzuständigkeit begründet ist, auszusondern und auf die Spezialkammern zu verteilen. Ist einer </w:t>
      </w:r>
      <w:r w:rsidR="007C6722" w:rsidRPr="00BA32F8">
        <w:t>Berufungszivilkammer</w:t>
      </w:r>
      <w:r w:rsidRPr="00BA32F8">
        <w:t xml:space="preserve"> neben der Spezialzuständigkeit auch die Bearbeitung allgemeiner </w:t>
      </w:r>
      <w:r w:rsidR="007C6722" w:rsidRPr="00BA32F8">
        <w:t>Berufungen</w:t>
      </w:r>
      <w:r w:rsidRPr="00BA32F8">
        <w:t xml:space="preserve"> zugewiesen, sind die der Spezialzuständigkeit zuzuordnenden Neueingänge auf die Zuweisung allgemeiner Sachen im Turnus anzurechnen (Turnuskreis </w:t>
      </w:r>
      <w:r w:rsidR="007C6722" w:rsidRPr="00BA32F8">
        <w:t>Berufung 1</w:t>
      </w:r>
      <w:r w:rsidRPr="00BA32F8">
        <w:t xml:space="preserve">), und zwar in der Weise, dass der </w:t>
      </w:r>
      <w:r w:rsidR="007A2554" w:rsidRPr="00BA32F8">
        <w:t>betroffenen</w:t>
      </w:r>
      <w:r w:rsidRPr="00BA32F8">
        <w:t xml:space="preserve"> Kammer bei der bzw. den zeitlich nachfolgenden Zuteilung(en) allgemeiner </w:t>
      </w:r>
      <w:r w:rsidR="007A2554" w:rsidRPr="00BA32F8">
        <w:t>Berufungen</w:t>
      </w:r>
      <w:r w:rsidRPr="00BA32F8">
        <w:t xml:space="preserve"> im Blockturnus entsprechend weniger Sachen zugeteilt werden. Für jede Sache aus dem Bereich der Spezialzuständigkeit wird jeweils eine Sache aus dem jeweiligen Turnuskreis weniger zugeteilt</w:t>
      </w:r>
      <w:r w:rsidR="007A2554" w:rsidRPr="00BA32F8">
        <w:t>.</w:t>
      </w:r>
      <w:r w:rsidRPr="00BA32F8">
        <w:t xml:space="preserve"> </w:t>
      </w:r>
    </w:p>
    <w:p w14:paraId="3CD7846E" w14:textId="77777777" w:rsidR="00CC1064" w:rsidRPr="00BA32F8" w:rsidRDefault="007A2554" w:rsidP="00CC1064">
      <w:pPr>
        <w:jc w:val="both"/>
      </w:pPr>
      <w:r w:rsidRPr="00BA32F8">
        <w:lastRenderedPageBreak/>
        <w:t xml:space="preserve">Die vorstehenden Regelungen geltend entsprechend für </w:t>
      </w:r>
      <w:r w:rsidR="00CC1064" w:rsidRPr="00BA32F8">
        <w:t xml:space="preserve">Beschwerdesachen </w:t>
      </w:r>
      <w:r w:rsidRPr="00BA32F8">
        <w:t>im Hinblick auf den Turnuskreis Beschwerde 1.</w:t>
      </w:r>
    </w:p>
    <w:p w14:paraId="33003738" w14:textId="77777777" w:rsidR="00CE4ABC" w:rsidRPr="00BA32F8" w:rsidRDefault="00E76B81" w:rsidP="00CE4ABC">
      <w:pPr>
        <w:jc w:val="both"/>
      </w:pPr>
      <w:r w:rsidRPr="00BA32F8">
        <w:t>(4)</w:t>
      </w:r>
    </w:p>
    <w:p w14:paraId="2A532F38" w14:textId="77777777" w:rsidR="00CE4ABC" w:rsidRPr="00BA32F8" w:rsidRDefault="00CE4ABC" w:rsidP="00CE4ABC">
      <w:pPr>
        <w:jc w:val="both"/>
      </w:pPr>
      <w:r w:rsidRPr="00BA32F8">
        <w:t xml:space="preserve">Eine einmal vorgenommene Zuweisung im Blockturnus ist zuständigkeitsbegründend. Bei einer Spezialzuständigkeit oder in den Fällen, in denen aus sonstigen Gründen eine andere </w:t>
      </w:r>
      <w:r w:rsidR="00E76B81" w:rsidRPr="00BA32F8">
        <w:t>Berufungszivilkammer</w:t>
      </w:r>
      <w:r w:rsidRPr="00BA32F8">
        <w:t xml:space="preserve"> zuständig ist, ist die Abgabe an die an sich zuständige Kammer nicht mehr möglich, sobald die </w:t>
      </w:r>
      <w:r w:rsidR="00E76B81" w:rsidRPr="00BA32F8">
        <w:t>Zustellung der Berufungsbegründung</w:t>
      </w:r>
      <w:r w:rsidRPr="00BA32F8">
        <w:t xml:space="preserve"> veranlasst</w:t>
      </w:r>
      <w:r w:rsidR="00E76B81" w:rsidRPr="00BA32F8">
        <w:t xml:space="preserve"> ist</w:t>
      </w:r>
      <w:r w:rsidRPr="00BA32F8">
        <w:t xml:space="preserve">; gleiches gilt bei einem Prozesskostenhilfeantrag bis zur Veranlassung der Zustellung der Stellungnahme des Antragsgegners. </w:t>
      </w:r>
    </w:p>
    <w:p w14:paraId="544742F2" w14:textId="77777777" w:rsidR="00CE4ABC" w:rsidRPr="00BA32F8" w:rsidRDefault="00E76B81" w:rsidP="00CE4ABC">
      <w:pPr>
        <w:jc w:val="both"/>
      </w:pPr>
      <w:r w:rsidRPr="00BA32F8">
        <w:t>(5)</w:t>
      </w:r>
    </w:p>
    <w:p w14:paraId="4CE02251" w14:textId="77777777" w:rsidR="00CE4ABC" w:rsidRPr="00BA32F8" w:rsidRDefault="00CE4ABC" w:rsidP="00CE4ABC">
      <w:pPr>
        <w:jc w:val="both"/>
      </w:pPr>
      <w:r w:rsidRPr="00BA32F8">
        <w:t xml:space="preserve">Wird einer Kammer im Blockturnus eine Sache zugewiesen, die in die vorrangige Spezialzuständigkeit einer anderen Kammer fällt, erfolgt die Abgabe – sofern sie noch möglich ist – ausschließlich über die </w:t>
      </w:r>
      <w:r w:rsidR="00E76B81" w:rsidRPr="00BA32F8">
        <w:t>Zentrale Eingangsgeschäftsstelle für Zivilsachen</w:t>
      </w:r>
      <w:r w:rsidRPr="00BA32F8">
        <w:t xml:space="preserve">. Erst danach wird die Sache unmittelbar an die Geschäftsstelle der zuständigen Kammer weitergeleitet. Wird eine Sache an eine – wegen des Turnus noch nicht konkret feststehende – </w:t>
      </w:r>
      <w:r w:rsidR="00E76B81" w:rsidRPr="00BA32F8">
        <w:t>Berufungszivilkammer</w:t>
      </w:r>
      <w:r w:rsidRPr="00BA32F8">
        <w:t xml:space="preserve"> oder wegen einer Spezialzuständigkeit für </w:t>
      </w:r>
      <w:r w:rsidR="00E76B81" w:rsidRPr="00BA32F8">
        <w:t>Verkehrsrechtsstreitigkeiten</w:t>
      </w:r>
      <w:r w:rsidRPr="00BA32F8">
        <w:t xml:space="preserve"> an eine an einem entsprechenden Unterturnus teilnehmende Kammer abgegeben, erfolgt die Abgabe und die anschließende (Neu-) Zuweisung (einschließlich der jeweiligen Anrechnung) wie bei einem Neuzugang über </w:t>
      </w:r>
      <w:r w:rsidR="00E30B4B" w:rsidRPr="00BA32F8">
        <w:t>Zentrale Eingangsgeschäftsstelle</w:t>
      </w:r>
      <w:r w:rsidR="00E76B81" w:rsidRPr="00BA32F8">
        <w:t xml:space="preserve"> für Zivilsachen </w:t>
      </w:r>
      <w:r w:rsidRPr="00BA32F8">
        <w:t xml:space="preserve">gemäß </w:t>
      </w:r>
      <w:r w:rsidR="00E30B4B" w:rsidRPr="00BA32F8">
        <w:t>A. III. 1. b) bb) und cc)</w:t>
      </w:r>
      <w:r w:rsidRPr="00BA32F8">
        <w:t xml:space="preserve">. </w:t>
      </w:r>
    </w:p>
    <w:p w14:paraId="4D91668D" w14:textId="77777777" w:rsidR="00CE4ABC" w:rsidRPr="00BA32F8" w:rsidRDefault="00CE4ABC" w:rsidP="00CE4ABC">
      <w:pPr>
        <w:jc w:val="both"/>
      </w:pPr>
      <w:r w:rsidRPr="00BA32F8">
        <w:t xml:space="preserve">Ein Ausgleich für die Abgabe einer Sache findet in der Weise statt, dass die abgebende Kammer im nächsten Blockturnus über ihre Turnuszahl hinaus eine zusätzliche Sache erhält. Die übernommene Sache wird – entsprechend deren Wertigkeit – bei der übernehmenden Kammer auf deren Blockturnus angerechnet, sofern die Kammer am Turnusverfahren teilnimmt. </w:t>
      </w:r>
    </w:p>
    <w:p w14:paraId="5E1802FE" w14:textId="77777777" w:rsidR="00CE4ABC" w:rsidRPr="00BA32F8" w:rsidRDefault="00E30B4B" w:rsidP="00CE4ABC">
      <w:pPr>
        <w:jc w:val="both"/>
      </w:pPr>
      <w:r w:rsidRPr="00BA32F8">
        <w:t>(6)</w:t>
      </w:r>
    </w:p>
    <w:p w14:paraId="5A37A6F5" w14:textId="77777777" w:rsidR="00CE4ABC" w:rsidRPr="00BA32F8" w:rsidRDefault="00CE4ABC" w:rsidP="00CE4ABC">
      <w:pPr>
        <w:jc w:val="both"/>
      </w:pPr>
      <w:r w:rsidRPr="00BA32F8">
        <w:t xml:space="preserve">Für die im Turnusverfahren zu verteilenden Sachen gelten ergänzend die allgemeinen Bestimmungen für alle Zivilsachen (oben </w:t>
      </w:r>
      <w:r w:rsidR="00E30B4B" w:rsidRPr="00BA32F8">
        <w:t>A</w:t>
      </w:r>
      <w:r w:rsidRPr="00BA32F8">
        <w:t xml:space="preserve">. I. </w:t>
      </w:r>
      <w:r w:rsidR="00E30B4B" w:rsidRPr="00BA32F8">
        <w:t xml:space="preserve">und II </w:t>
      </w:r>
      <w:r w:rsidRPr="00BA32F8">
        <w:t>) entsprechend, sofern ihre Anwendung nicht durch die Besonderheiten des Turnusverfahrens ausgeschlossen ist.</w:t>
      </w:r>
      <w:r w:rsidR="00325EDE" w:rsidRPr="00BA32F8">
        <w:t xml:space="preserve"> Gleiches gilt für die in Abschnitt A. III. 2. dd) aufgeführten weiteren Bestimmungen zum Turnusverfahren, sofern ihre Anwendung nicht durch die Besonderheiten des Berufungs- bzw. Beschwerdeverfahrens ausgeschlossen ist.</w:t>
      </w:r>
    </w:p>
    <w:p w14:paraId="240CF94B" w14:textId="77777777" w:rsidR="00FF3984" w:rsidRDefault="00FF3984" w:rsidP="00CE4ABC">
      <w:pPr>
        <w:jc w:val="both"/>
      </w:pPr>
    </w:p>
    <w:p w14:paraId="334150BC" w14:textId="77777777" w:rsidR="00481253" w:rsidRPr="00BA32F8" w:rsidRDefault="00481253" w:rsidP="00CE4ABC">
      <w:pPr>
        <w:jc w:val="both"/>
      </w:pPr>
    </w:p>
    <w:p w14:paraId="20C4887E" w14:textId="77777777" w:rsidR="009F1B62" w:rsidRPr="00BA32F8" w:rsidRDefault="009F1B62" w:rsidP="00B9259A">
      <w:pPr>
        <w:pStyle w:val="berschrift2"/>
        <w:jc w:val="both"/>
      </w:pPr>
      <w:bookmarkStart w:id="432" w:name="_Toc27741173"/>
      <w:r w:rsidRPr="00BA32F8">
        <w:lastRenderedPageBreak/>
        <w:t>hinsichtlich der großen Strafkammern</w:t>
      </w:r>
      <w:bookmarkEnd w:id="426"/>
      <w:bookmarkEnd w:id="427"/>
      <w:bookmarkEnd w:id="432"/>
    </w:p>
    <w:p w14:paraId="2EB4FFE0" w14:textId="77777777" w:rsidR="006E4785" w:rsidRPr="00BA32F8" w:rsidRDefault="002621C2" w:rsidP="00B9259A">
      <w:pPr>
        <w:pStyle w:val="berschrift3"/>
        <w:jc w:val="both"/>
      </w:pPr>
      <w:bookmarkStart w:id="433" w:name="_Toc466549176"/>
      <w:bookmarkStart w:id="434" w:name="_Toc466549838"/>
      <w:bookmarkStart w:id="435" w:name="_Toc468184935"/>
      <w:bookmarkStart w:id="436" w:name="_Toc27741174"/>
      <w:bookmarkEnd w:id="433"/>
      <w:bookmarkEnd w:id="434"/>
      <w:r w:rsidRPr="00BA32F8">
        <w:t>maßgeblicher Zeitpunkt</w:t>
      </w:r>
      <w:bookmarkEnd w:id="435"/>
      <w:bookmarkEnd w:id="436"/>
    </w:p>
    <w:p w14:paraId="70C8ED65" w14:textId="77777777" w:rsidR="009F1B62" w:rsidRPr="00BA32F8" w:rsidRDefault="009F1B62" w:rsidP="00B9259A">
      <w:pPr>
        <w:jc w:val="both"/>
      </w:pPr>
      <w:r w:rsidRPr="00BA32F8">
        <w:t xml:space="preserve">Soweit nachstehend nichts anderes bestimmt ist, ist für die Bestimmung der Zuständigkeit der ab dem </w:t>
      </w:r>
      <w:r w:rsidRPr="00BA32F8">
        <w:rPr>
          <w:b/>
          <w:bCs/>
          <w:iCs/>
        </w:rPr>
        <w:t>01.01.</w:t>
      </w:r>
      <w:r w:rsidR="001244A5" w:rsidRPr="00BA32F8">
        <w:rPr>
          <w:b/>
          <w:bCs/>
          <w:iCs/>
        </w:rPr>
        <w:t>2020</w:t>
      </w:r>
      <w:r w:rsidR="001244A5" w:rsidRPr="00BA32F8">
        <w:rPr>
          <w:bCs/>
          <w:iCs/>
        </w:rPr>
        <w:t xml:space="preserve"> </w:t>
      </w:r>
      <w:r w:rsidRPr="00BA32F8">
        <w:t>bei dem Landgericht Bielefeld neu eingehenden Sachen der Zeitpunkt des Eingangs der Anklage beim Landgericht maßgebend.</w:t>
      </w:r>
    </w:p>
    <w:p w14:paraId="67481E4C" w14:textId="77777777" w:rsidR="009F1B62" w:rsidRPr="00BA32F8" w:rsidRDefault="009F1B62" w:rsidP="00B9259A">
      <w:pPr>
        <w:jc w:val="both"/>
      </w:pPr>
    </w:p>
    <w:p w14:paraId="54BF24F2" w14:textId="77777777" w:rsidR="009F1B62" w:rsidRPr="00BA32F8" w:rsidRDefault="002621C2" w:rsidP="00B9259A">
      <w:pPr>
        <w:pStyle w:val="berschrift3"/>
        <w:jc w:val="both"/>
      </w:pPr>
      <w:bookmarkStart w:id="437" w:name="_Toc466549177"/>
      <w:bookmarkStart w:id="438" w:name="_Toc466549839"/>
      <w:bookmarkStart w:id="439" w:name="_Toc468184936"/>
      <w:bookmarkStart w:id="440" w:name="_Toc27741175"/>
      <w:bookmarkEnd w:id="437"/>
      <w:bookmarkEnd w:id="438"/>
      <w:r w:rsidRPr="00BA32F8">
        <w:t>Fortbestehen der Zuständigkeit</w:t>
      </w:r>
      <w:bookmarkEnd w:id="439"/>
      <w:bookmarkEnd w:id="440"/>
    </w:p>
    <w:p w14:paraId="43F941DD" w14:textId="77777777" w:rsidR="009F1B62" w:rsidRPr="00BA32F8" w:rsidRDefault="009F1B62" w:rsidP="00B9259A">
      <w:pPr>
        <w:jc w:val="both"/>
      </w:pPr>
      <w:r w:rsidRPr="00BA32F8">
        <w:t>Die mit dem Eingang einer Sache (auch nach Rückkehr aus der Revisionsinstanz) einmal begründete Zuständigkeit bleibt grundsätzlich für die Gesamtdauer des Verfahrens bestehen.</w:t>
      </w:r>
    </w:p>
    <w:p w14:paraId="4C608EFB" w14:textId="77777777" w:rsidR="009F1B62" w:rsidRPr="00BA32F8" w:rsidRDefault="009F1B62" w:rsidP="00B9259A">
      <w:pPr>
        <w:jc w:val="both"/>
      </w:pPr>
      <w:bookmarkStart w:id="441" w:name="_Toc466549178"/>
      <w:bookmarkStart w:id="442" w:name="_Toc466549840"/>
      <w:bookmarkEnd w:id="441"/>
      <w:bookmarkEnd w:id="442"/>
      <w:r w:rsidRPr="00BA32F8">
        <w:t>Für die Nachtragsentscheidungen ist die Kammer zuständig, die in der Hauptsache zuletzt entschieden hat (gilt nicht für Qs-Sachen). Für Entscheidungen nach § 462 a StPO gilt dies nur, wenn die Sache schon beim Landgericht anhängig war; sonst richtet sich die Zuständigkeit nach der allgemeinen Regelung.</w:t>
      </w:r>
    </w:p>
    <w:p w14:paraId="2F5A08E7" w14:textId="77777777" w:rsidR="006F2A5C" w:rsidRPr="00BA32F8" w:rsidRDefault="006F2A5C" w:rsidP="00B9259A">
      <w:pPr>
        <w:jc w:val="both"/>
      </w:pPr>
    </w:p>
    <w:p w14:paraId="2C1457F7" w14:textId="77777777" w:rsidR="006F2A5C" w:rsidRPr="00BA32F8" w:rsidRDefault="002621C2" w:rsidP="00B9259A">
      <w:pPr>
        <w:pStyle w:val="berschrift3"/>
        <w:jc w:val="both"/>
      </w:pPr>
      <w:bookmarkStart w:id="443" w:name="_Toc466549179"/>
      <w:bookmarkStart w:id="444" w:name="_Toc466549841"/>
      <w:bookmarkStart w:id="445" w:name="_Toc468184937"/>
      <w:bookmarkStart w:id="446" w:name="_Toc27741176"/>
      <w:bookmarkEnd w:id="443"/>
      <w:bookmarkEnd w:id="444"/>
      <w:r w:rsidRPr="00BA32F8">
        <w:t>Wiederaufnahmeverfahren</w:t>
      </w:r>
      <w:bookmarkEnd w:id="445"/>
      <w:bookmarkEnd w:id="446"/>
    </w:p>
    <w:p w14:paraId="237F749A" w14:textId="77777777" w:rsidR="006F2A5C" w:rsidRPr="00BA32F8" w:rsidRDefault="006F2A5C" w:rsidP="00B9259A">
      <w:pPr>
        <w:jc w:val="both"/>
      </w:pPr>
      <w:r w:rsidRPr="00BA32F8">
        <w:t>Die Zuständigkeit für Wiederaufnahmeverfahren folgt der allgemeinen Regelung. Das gleiche gilt für Verfahren, die nach der Aufhebung der Entscheidung eines anderen Gerichts gemäß § 354 Abs. 2 S. 1, letzter Halbsatz StPO oder § 210 Abs. 3 S. 1, 2. Alt. StPO an das Landgericht Bielefeld verwiesen werden.</w:t>
      </w:r>
    </w:p>
    <w:p w14:paraId="6BA8F190" w14:textId="77777777" w:rsidR="00571576" w:rsidRPr="00BA32F8" w:rsidRDefault="00571576" w:rsidP="00B9259A">
      <w:pPr>
        <w:jc w:val="both"/>
      </w:pPr>
    </w:p>
    <w:p w14:paraId="4B48154D" w14:textId="77777777" w:rsidR="009F1B62" w:rsidRPr="00BA32F8" w:rsidRDefault="009F1B62" w:rsidP="00B9259A">
      <w:pPr>
        <w:pStyle w:val="berschrift3"/>
        <w:jc w:val="both"/>
      </w:pPr>
      <w:bookmarkStart w:id="447" w:name="_Toc466549180"/>
      <w:bookmarkStart w:id="448" w:name="_Toc466549842"/>
      <w:bookmarkStart w:id="449" w:name="_Toc468184938"/>
      <w:bookmarkStart w:id="450" w:name="_Toc27741177"/>
      <w:r w:rsidRPr="00BA32F8">
        <w:t>Turnussystem</w:t>
      </w:r>
      <w:bookmarkEnd w:id="447"/>
      <w:bookmarkEnd w:id="448"/>
      <w:bookmarkEnd w:id="449"/>
      <w:bookmarkEnd w:id="450"/>
    </w:p>
    <w:p w14:paraId="27660BB5" w14:textId="77777777" w:rsidR="009F1B62" w:rsidRPr="00BA32F8" w:rsidRDefault="009F1B62" w:rsidP="00B9259A">
      <w:pPr>
        <w:pStyle w:val="berschrift4"/>
        <w:jc w:val="both"/>
      </w:pPr>
      <w:bookmarkStart w:id="451" w:name="_Ref466538813"/>
      <w:bookmarkStart w:id="452" w:name="_Toc466549181"/>
      <w:bookmarkStart w:id="453" w:name="_Toc466549843"/>
      <w:bookmarkStart w:id="454" w:name="_Toc468184939"/>
      <w:bookmarkStart w:id="455" w:name="_Toc27741178"/>
      <w:r w:rsidRPr="00BA32F8">
        <w:t>Allgemeine Bestimmungen</w:t>
      </w:r>
      <w:bookmarkEnd w:id="451"/>
      <w:bookmarkEnd w:id="452"/>
      <w:bookmarkEnd w:id="453"/>
      <w:bookmarkEnd w:id="454"/>
      <w:bookmarkEnd w:id="455"/>
    </w:p>
    <w:p w14:paraId="10DBE557" w14:textId="77777777" w:rsidR="009F1B62" w:rsidRPr="00BA32F8" w:rsidRDefault="009F1B62" w:rsidP="00B9259A">
      <w:pPr>
        <w:jc w:val="both"/>
      </w:pPr>
      <w:r w:rsidRPr="00BA32F8">
        <w:t xml:space="preserve">Die beim Landgericht Bielefeld ab dem </w:t>
      </w:r>
      <w:r w:rsidR="00B945FA" w:rsidRPr="00BA32F8">
        <w:rPr>
          <w:b/>
          <w:bCs/>
          <w:iCs/>
        </w:rPr>
        <w:t>01.01.</w:t>
      </w:r>
      <w:r w:rsidR="001244A5" w:rsidRPr="00BA32F8">
        <w:rPr>
          <w:b/>
          <w:bCs/>
          <w:iCs/>
        </w:rPr>
        <w:t>2020</w:t>
      </w:r>
      <w:r w:rsidR="001244A5" w:rsidRPr="00BA32F8">
        <w:t xml:space="preserve"> </w:t>
      </w:r>
      <w:r w:rsidRPr="00BA32F8">
        <w:t>neu eingehenden Strafsachen werden jeweils gemäß den nachfolgenden Bestimmungen nach einem rollierenden Sy</w:t>
      </w:r>
      <w:r w:rsidR="00082071" w:rsidRPr="00BA32F8">
        <w:t>stem auf die 1., 2., 3., 4.,</w:t>
      </w:r>
      <w:r w:rsidR="002916EB" w:rsidRPr="00BA32F8">
        <w:t xml:space="preserve"> </w:t>
      </w:r>
      <w:r w:rsidRPr="00BA32F8">
        <w:t>10.</w:t>
      </w:r>
      <w:r w:rsidR="00717742" w:rsidRPr="00BA32F8">
        <w:t>,</w:t>
      </w:r>
      <w:r w:rsidR="00082071" w:rsidRPr="00BA32F8">
        <w:t xml:space="preserve"> </w:t>
      </w:r>
      <w:r w:rsidR="002916EB" w:rsidRPr="00BA32F8">
        <w:t>20.</w:t>
      </w:r>
      <w:r w:rsidR="00717742" w:rsidRPr="00BA32F8">
        <w:t xml:space="preserve"> und 21</w:t>
      </w:r>
      <w:r w:rsidR="003E341F" w:rsidRPr="00BA32F8">
        <w:t>.</w:t>
      </w:r>
      <w:r w:rsidR="00082071" w:rsidRPr="00BA32F8">
        <w:t xml:space="preserve"> </w:t>
      </w:r>
      <w:r w:rsidRPr="00BA32F8">
        <w:t>(große) Strafkammer verteilt. Dabei werden zwei verschiedene Turnuskreise gebildet.</w:t>
      </w:r>
    </w:p>
    <w:p w14:paraId="5EF9F220" w14:textId="77777777" w:rsidR="009F1B62" w:rsidRPr="00BA32F8" w:rsidRDefault="009F1B62" w:rsidP="00B9259A">
      <w:pPr>
        <w:jc w:val="both"/>
      </w:pPr>
    </w:p>
    <w:p w14:paraId="35CAA651" w14:textId="77777777" w:rsidR="009F1B62" w:rsidRPr="00BA32F8" w:rsidRDefault="009F1B62" w:rsidP="00B9259A">
      <w:pPr>
        <w:pStyle w:val="berschrift5"/>
        <w:jc w:val="both"/>
      </w:pPr>
      <w:bookmarkStart w:id="456" w:name="_Toc468184940"/>
      <w:bookmarkStart w:id="457" w:name="_Toc27741179"/>
      <w:r w:rsidRPr="00BA32F8">
        <w:t>Turnus 1 (Haftsachen 1. Instanz):</w:t>
      </w:r>
      <w:bookmarkEnd w:id="456"/>
      <w:bookmarkEnd w:id="457"/>
    </w:p>
    <w:p w14:paraId="3A5B5275" w14:textId="38CA0A15" w:rsidR="0008755D" w:rsidRPr="00BA32F8" w:rsidRDefault="009F1B62" w:rsidP="00B9259A">
      <w:pPr>
        <w:pStyle w:val="Textkrper"/>
      </w:pPr>
      <w:r w:rsidRPr="00BA32F8">
        <w:t>Erstinstanzliche Strafsachen (Anklagen und Anträge gemäß § 413 sowie §§ 153, 153 a StPO), wenn zum Zeitpunkt des Eingangs der Anklage oder der Antragsschrift beim Landgericht Bielefeld mindestens gegen einen der Angeschuldigten/Angeklagten/Beschuldigten in dem eingehenden Verfahren ein Haft- oder Unterbringungsbefehl besteht, unabhängig davon, ob er vollzogen wird.</w:t>
      </w:r>
    </w:p>
    <w:p w14:paraId="5C7734F5" w14:textId="77777777" w:rsidR="009F1B62" w:rsidRPr="00BA32F8" w:rsidRDefault="009F1B62" w:rsidP="00B9259A">
      <w:pPr>
        <w:pStyle w:val="Textkrper"/>
      </w:pPr>
      <w:r w:rsidRPr="00BA32F8">
        <w:lastRenderedPageBreak/>
        <w:t xml:space="preserve">Dies gilt entsprechend, wenn Verfahren gemäß §§ 209, </w:t>
      </w:r>
      <w:r w:rsidR="00DC150D" w:rsidRPr="00BA32F8">
        <w:t xml:space="preserve">210 Abs. 3, </w:t>
      </w:r>
      <w:r w:rsidRPr="00BA32F8">
        <w:t>270</w:t>
      </w:r>
      <w:r w:rsidR="00DC150D" w:rsidRPr="00BA32F8">
        <w:t>, 354 Abs. 2</w:t>
      </w:r>
      <w:r w:rsidRPr="00BA32F8">
        <w:t xml:space="preserve"> StPO an eine Strafkammer des Landgerichts Bielefeld verwiesen </w:t>
      </w:r>
      <w:r w:rsidR="00DC150D" w:rsidRPr="00BA32F8">
        <w:t xml:space="preserve">bzw. zurückverwiesen </w:t>
      </w:r>
      <w:r w:rsidRPr="00BA32F8">
        <w:t>oder dieser gem. § 209 Abs. 2 StPO zur Entscheidung vorgelegt werden.</w:t>
      </w:r>
    </w:p>
    <w:p w14:paraId="64378EC4" w14:textId="77777777" w:rsidR="009F1B62" w:rsidRPr="00BA32F8" w:rsidRDefault="009F1B62" w:rsidP="00B9259A">
      <w:pPr>
        <w:pStyle w:val="Kopfzeile"/>
        <w:jc w:val="both"/>
      </w:pPr>
    </w:p>
    <w:p w14:paraId="426CE765" w14:textId="77777777" w:rsidR="009F1B62" w:rsidRPr="00BA32F8" w:rsidRDefault="009F1B62" w:rsidP="00B9259A">
      <w:pPr>
        <w:pStyle w:val="berschrift5"/>
        <w:jc w:val="both"/>
      </w:pPr>
      <w:bookmarkStart w:id="458" w:name="_Toc468184941"/>
      <w:bookmarkStart w:id="459" w:name="_Toc27741180"/>
      <w:r w:rsidRPr="00BA32F8">
        <w:t>Turnus 2 (alle übrigen Strafsachen 1. Instanz):</w:t>
      </w:r>
      <w:bookmarkEnd w:id="458"/>
      <w:bookmarkEnd w:id="459"/>
    </w:p>
    <w:p w14:paraId="5D3FBD88" w14:textId="39F1AC55" w:rsidR="00163197" w:rsidRPr="00BA32F8" w:rsidRDefault="00163197" w:rsidP="00B9259A">
      <w:pPr>
        <w:jc w:val="both"/>
      </w:pPr>
      <w:r w:rsidRPr="00BA32F8">
        <w:t>Alle anderen erstinstanzlichen Strafsachen.</w:t>
      </w:r>
    </w:p>
    <w:p w14:paraId="076D1784" w14:textId="77777777" w:rsidR="00163197" w:rsidRPr="00BA32F8" w:rsidRDefault="00163197" w:rsidP="00B9259A">
      <w:pPr>
        <w:jc w:val="both"/>
      </w:pPr>
    </w:p>
    <w:p w14:paraId="66F5E0A3" w14:textId="77777777" w:rsidR="009F1B62" w:rsidRPr="00BA32F8" w:rsidRDefault="009F1B62" w:rsidP="00B9259A">
      <w:pPr>
        <w:jc w:val="both"/>
      </w:pPr>
      <w:r w:rsidRPr="00BA32F8">
        <w:t xml:space="preserve">Die Zuteilung der Sachen innerhalb des jeweils einschlägigen Turnuskreises auf die an diesem Turnus teilnehmenden Kammern erfolgt durch die vom </w:t>
      </w:r>
      <w:r w:rsidR="00B423C0" w:rsidRPr="00BA32F8">
        <w:t>Präsidenten des Landgerichts be</w:t>
      </w:r>
      <w:r w:rsidRPr="00BA32F8">
        <w:t>stimmte Geschäftsstelle (zentrale Eingangsstelle für Strafsachen) in der Reihenfolge ihres Eingangs nacheinander. Die am Turnus teilnehmenden Kam</w:t>
      </w:r>
      <w:r w:rsidR="00C64C6B" w:rsidRPr="00BA32F8">
        <w:t>mern bleiben in der entsprechen</w:t>
      </w:r>
      <w:r w:rsidRPr="00BA32F8">
        <w:t xml:space="preserve">den Turnuszeile unberücksichtigt, soweit dort bereits eine Sache auf Grund </w:t>
      </w:r>
      <w:r w:rsidR="00DC3010" w:rsidRPr="00BA32F8">
        <w:t xml:space="preserve">von </w:t>
      </w:r>
      <w:r w:rsidRPr="00BA32F8">
        <w:t xml:space="preserve">Sonderzuständigkeit oder Zurückverweisung oder aber ein Freikreuz gemäß </w:t>
      </w:r>
      <w:r w:rsidR="00DC3010" w:rsidRPr="00BA32F8">
        <w:t xml:space="preserve">den </w:t>
      </w:r>
      <w:r w:rsidRPr="00BA32F8">
        <w:t>nachstehenden besonderen Regelungen eingetragen ist.</w:t>
      </w:r>
    </w:p>
    <w:p w14:paraId="01B7A9FB" w14:textId="77777777" w:rsidR="009F1B62" w:rsidRPr="00BA32F8" w:rsidRDefault="009F1B62" w:rsidP="00B9259A">
      <w:pPr>
        <w:jc w:val="both"/>
      </w:pPr>
      <w:r w:rsidRPr="00BA32F8">
        <w:t>Dem/der mit den Aufgaben der zentralen Eingangsstelle betrauten Geschäftsstellenbeamten/in ist es untersagt, außer dem Präsidenten des Landgerichts, seine</w:t>
      </w:r>
      <w:r w:rsidR="000E6AD1" w:rsidRPr="00BA32F8">
        <w:t>r</w:t>
      </w:r>
      <w:r w:rsidRPr="00BA32F8">
        <w:t xml:space="preserve"> Vertreter</w:t>
      </w:r>
      <w:r w:rsidR="000E6AD1" w:rsidRPr="00BA32F8">
        <w:t>in</w:t>
      </w:r>
      <w:r w:rsidRPr="00BA32F8">
        <w:t xml:space="preserve"> oder dem mit der Geschäftsverteilung befassten richterlichen Dezernenten oder dessen Vertreter Auskünfte über den aktuellen Stand der jeweiligen Turnuszuteilung zu geben.</w:t>
      </w:r>
    </w:p>
    <w:p w14:paraId="7E00B0B6" w14:textId="77777777" w:rsidR="009F1B62" w:rsidRPr="00BA32F8" w:rsidRDefault="009F1B62" w:rsidP="00B9259A">
      <w:pPr>
        <w:jc w:val="both"/>
      </w:pPr>
    </w:p>
    <w:p w14:paraId="7B882E9A" w14:textId="77777777" w:rsidR="009F1B62" w:rsidRPr="00BA32F8" w:rsidRDefault="009F1B62" w:rsidP="00B9259A">
      <w:pPr>
        <w:jc w:val="both"/>
      </w:pPr>
      <w:bookmarkStart w:id="460" w:name="_Toc468184943"/>
      <w:r w:rsidRPr="00BA32F8">
        <w:t>Am folgenden Tag ist jeweils im begonnenen Turnus fortzufahren.</w:t>
      </w:r>
      <w:bookmarkEnd w:id="460"/>
    </w:p>
    <w:p w14:paraId="3270BDDC" w14:textId="77777777" w:rsidR="009F1B62" w:rsidRPr="00BA32F8" w:rsidRDefault="009F1B62" w:rsidP="00B9259A">
      <w:pPr>
        <w:jc w:val="both"/>
      </w:pPr>
    </w:p>
    <w:p w14:paraId="2A307AC3" w14:textId="77777777" w:rsidR="009F1B62" w:rsidRPr="00BA32F8" w:rsidRDefault="009F1B62" w:rsidP="00B9259A">
      <w:pPr>
        <w:jc w:val="both"/>
      </w:pPr>
      <w:r w:rsidRPr="00BA32F8">
        <w:t>Maßgebend ist immer der Eingang bei der zentralen Eingangsstelle, die mit einem besonderen Eingangsstempel ausgestattet ist. Ist eine neue Sache nicht als solche behandelt worden und in den Geschäftsgang gelangt, ist sie unverzüglich der zentralen Eingangsstelle zuzuleiten. Für die Bestimmung der Reihenfolge der Eingänge ist der Zeitpunkt maßgebend, an dem die zentrale Eingangsstelle die neue Sache als solche behandelt.</w:t>
      </w:r>
    </w:p>
    <w:p w14:paraId="20E25C84" w14:textId="77777777" w:rsidR="009F1B62" w:rsidRPr="00BA32F8" w:rsidRDefault="009F1B62" w:rsidP="00B9259A">
      <w:pPr>
        <w:jc w:val="both"/>
      </w:pPr>
    </w:p>
    <w:p w14:paraId="2703E6FB" w14:textId="77777777" w:rsidR="009F1B62" w:rsidRPr="00BA32F8" w:rsidRDefault="009F1B62" w:rsidP="00B9259A">
      <w:pPr>
        <w:jc w:val="both"/>
      </w:pPr>
      <w:r w:rsidRPr="00BA32F8">
        <w:t>Gehen mehrere in denselben Turnuskreis fallende Sachen gleichzeitig bei der zentralen Eingangsstelle ein, so erfolgt zunächst die Zuteilung nach einer etwaigen Sonderzuständigkeit (</w:t>
      </w:r>
      <w:r w:rsidR="00637143" w:rsidRPr="00BA32F8">
        <w:t xml:space="preserve">z.B. </w:t>
      </w:r>
      <w:r w:rsidRPr="00BA32F8">
        <w:t xml:space="preserve">3. Strafkammer: Jugendschutzsache). Danach werden die an das Landgericht </w:t>
      </w:r>
      <w:r w:rsidR="00705A97" w:rsidRPr="00BA32F8">
        <w:t xml:space="preserve">gemäß § 354 Abs. 2 S. 1, 1. Halbs. StPO </w:t>
      </w:r>
      <w:r w:rsidRPr="00BA32F8">
        <w:t xml:space="preserve">zurückverwiesenen Sachen der dann jeweils neu zuständigen Kammer zugeteilt. </w:t>
      </w:r>
      <w:r w:rsidR="00A629BC" w:rsidRPr="00BA32F8">
        <w:t xml:space="preserve">Anschließend werden die Sachen der </w:t>
      </w:r>
      <w:r w:rsidR="00A629BC" w:rsidRPr="00BA32F8">
        <w:lastRenderedPageBreak/>
        <w:t>jeweils neu zuständigen Kammer zugeteilt, in denen gemäß § 210 Abs. 3 S. 1</w:t>
      </w:r>
      <w:r w:rsidR="000D0A04" w:rsidRPr="00BA32F8">
        <w:t>, 1. Alt</w:t>
      </w:r>
      <w:r w:rsidR="00A629BC" w:rsidRPr="00BA32F8">
        <w:t xml:space="preserve"> StPO </w:t>
      </w:r>
      <w:r w:rsidR="000D0A04" w:rsidRPr="00BA32F8">
        <w:t xml:space="preserve">bestimmt worden ist, dass die Hauptverhandlung vor einer anderen Kammer stattzufinden hat. </w:t>
      </w:r>
      <w:r w:rsidRPr="00BA32F8">
        <w:t>Schließlich erfolgt die Zuteilung der dann noch verbleibenden Sachen in der aufsteigenden Reihenfolge des Aktenzeichens der Staatsanwaltschaft zum Zeitpunkt des Eingangs des Verfahrens, beginnend mit dem niedrigsten Jahrgang, innerhalb des Jahrgangs mit dem niedrigsten Aktenzeichen (ohne Be</w:t>
      </w:r>
      <w:r w:rsidRPr="00BA32F8">
        <w:softHyphen/>
        <w:t>rücksichtigung der Referatskennzahl der Staatsanwaltschaft). Die an einem Tag eingegange</w:t>
      </w:r>
      <w:r w:rsidRPr="00BA32F8">
        <w:softHyphen/>
        <w:t>nen Verfahren gelte</w:t>
      </w:r>
      <w:r w:rsidR="000E6AD1" w:rsidRPr="00BA32F8">
        <w:t>n als gleichzeitig eingegangen.</w:t>
      </w:r>
    </w:p>
    <w:p w14:paraId="5BC0F968" w14:textId="77777777" w:rsidR="000E6AD1" w:rsidRPr="00BA32F8" w:rsidRDefault="000E6AD1" w:rsidP="00B9259A">
      <w:pPr>
        <w:jc w:val="both"/>
      </w:pPr>
    </w:p>
    <w:p w14:paraId="152CFCE6" w14:textId="60DC0EDA" w:rsidR="009F1B62" w:rsidRPr="00BA32F8" w:rsidRDefault="00314543" w:rsidP="00B9259A">
      <w:pPr>
        <w:jc w:val="both"/>
      </w:pPr>
      <w:r w:rsidRPr="00BA32F8">
        <w:t xml:space="preserve">Eine unzutreffende oder unvollständige Eintragung in die Turnuskreise oder die Eingangslisten ist solange zu berichtigten bis eine weitere Strafsache bei der für die Eintragung zuständigen Geschäftsstelle eingegangen ist. </w:t>
      </w:r>
      <w:r w:rsidR="009F1B62" w:rsidRPr="00BA32F8">
        <w:t>Durch eine irrtümlich erfolgte Falschzuteilung wird die Zuteilung der danach zugeteilten Sachen nicht berührt.</w:t>
      </w:r>
    </w:p>
    <w:p w14:paraId="79EECF87" w14:textId="77777777" w:rsidR="00F76E86" w:rsidRPr="00BA32F8" w:rsidRDefault="00F76E86" w:rsidP="00B9259A">
      <w:pPr>
        <w:jc w:val="both"/>
      </w:pPr>
    </w:p>
    <w:p w14:paraId="599C754A" w14:textId="77777777" w:rsidR="009F1B62" w:rsidRPr="00BA32F8" w:rsidRDefault="009F1B62" w:rsidP="00B9259A">
      <w:pPr>
        <w:jc w:val="both"/>
      </w:pPr>
      <w:r w:rsidRPr="00BA32F8">
        <w:t xml:space="preserve">Eine Kammer bleibt ohne erneute Zuteilung im Turnus zuständig, wenn die Staatsanwaltschaft </w:t>
      </w:r>
      <w:r w:rsidRPr="00BA32F8">
        <w:rPr>
          <w:u w:val="single"/>
        </w:rPr>
        <w:t>nach</w:t>
      </w:r>
      <w:r w:rsidRPr="00BA32F8">
        <w:t xml:space="preserve"> Rücknahme der öffentlichen Klage</w:t>
      </w:r>
      <w:r w:rsidR="00F76DBD" w:rsidRPr="00BA32F8">
        <w:t xml:space="preserve">, </w:t>
      </w:r>
      <w:r w:rsidRPr="00BA32F8">
        <w:t xml:space="preserve">nach Ablehnung der Eröffnung des Hauptverfahrens </w:t>
      </w:r>
      <w:r w:rsidR="00F76DBD" w:rsidRPr="00BA32F8">
        <w:t xml:space="preserve">oder nach Einstellung des Verfahrens wegen Verhandlungsunfähigkeit </w:t>
      </w:r>
      <w:r w:rsidRPr="00BA32F8">
        <w:t>wegen derselben Tat im Sinne des § 264 StPO erneut öffentliche Klage erhebt</w:t>
      </w:r>
      <w:r w:rsidR="00CC6E88" w:rsidRPr="00BA32F8">
        <w:t>, einen Antrag im Sicherungsverfahren nach §§ 413 ff. StPO stellt,</w:t>
      </w:r>
      <w:r w:rsidRPr="00BA32F8">
        <w:t xml:space="preserve"> oder auf Beschwerde die Eröffnung des Hauptverfahrens beschlossen wird. Dies gilt auch dann, wenn in der neuen Klage die Tat rechtlich abweichend gewürdigt, eine andere Rechtsfolge beantragt, der Sachverhalt abweichend dargestellt, die Zahl der Beschuldigten geändert oder die Klage erweitert wird, soweit nicht die neue Anklage eine Spezialzuständigkeit begründet.</w:t>
      </w:r>
      <w:r w:rsidR="00E51DF1" w:rsidRPr="00BA32F8">
        <w:t xml:space="preserve"> </w:t>
      </w:r>
      <w:r w:rsidR="00E20740" w:rsidRPr="00BA32F8">
        <w:t xml:space="preserve">Entsprechendes gilt, wenn nach der Ablehnung der Übernahme eines Verfahrens nach § 209 Abs. 2 StPO </w:t>
      </w:r>
      <w:r w:rsidR="00904003" w:rsidRPr="00BA32F8">
        <w:t xml:space="preserve">durch eine Kammer eine erneute Vorlage nach dieser Bestimmung </w:t>
      </w:r>
      <w:r w:rsidR="001B5F08" w:rsidRPr="00BA32F8">
        <w:t xml:space="preserve">durch ein Amtsgericht </w:t>
      </w:r>
      <w:r w:rsidR="00904003" w:rsidRPr="00BA32F8">
        <w:t>erfolgt.</w:t>
      </w:r>
    </w:p>
    <w:p w14:paraId="70E55177" w14:textId="77777777" w:rsidR="00C3756B" w:rsidRPr="00BA32F8" w:rsidRDefault="00C3756B" w:rsidP="00B9259A">
      <w:pPr>
        <w:jc w:val="both"/>
      </w:pPr>
    </w:p>
    <w:p w14:paraId="624C6C7A" w14:textId="77777777" w:rsidR="003C4B20" w:rsidRPr="00BA32F8" w:rsidRDefault="003C4B20" w:rsidP="00B9259A">
      <w:pPr>
        <w:jc w:val="both"/>
      </w:pPr>
      <w:r w:rsidRPr="00BA32F8">
        <w:t>Die vorstehenden Grundsätze kommen jedoch dann nicht zur Anwendung, wenn eine Kammer bei der ersten Befassung mit einer Sache ihre Spezialzuständigkeit ablehnt</w:t>
      </w:r>
      <w:r w:rsidR="00900410" w:rsidRPr="00BA32F8">
        <w:t xml:space="preserve"> oder die Spezialzuständigkeit bei der neuen Anklageerhebung entfällt</w:t>
      </w:r>
      <w:r w:rsidRPr="00BA32F8">
        <w:t>.</w:t>
      </w:r>
      <w:r w:rsidR="00C05583" w:rsidRPr="00BA32F8">
        <w:t xml:space="preserve"> In diesem Fall richtet sich die nachfolgende Zuständigkeit nach den allgemeinen Zuteilungsregelungen.</w:t>
      </w:r>
      <w:r w:rsidRPr="00BA32F8">
        <w:t xml:space="preserve"> </w:t>
      </w:r>
    </w:p>
    <w:p w14:paraId="28EA60EF" w14:textId="77777777" w:rsidR="00E20740" w:rsidRPr="00BA32F8" w:rsidRDefault="00E20740" w:rsidP="00B9259A">
      <w:pPr>
        <w:jc w:val="both"/>
      </w:pPr>
    </w:p>
    <w:p w14:paraId="429577C8" w14:textId="77777777" w:rsidR="009F1B62" w:rsidRPr="00BA32F8" w:rsidRDefault="009F1B62" w:rsidP="00B9259A">
      <w:pPr>
        <w:jc w:val="both"/>
      </w:pPr>
      <w:r w:rsidRPr="00BA32F8">
        <w:lastRenderedPageBreak/>
        <w:t xml:space="preserve">Die aufgrund Zuteilung eines Antrages auf Einstellung des Verfahrens gemäß §§ 153, 153a StPO im Turnusverfahren zuständig gewordene Kammer bleibt auch ohne erneute Zuteilung für eine wegen derselben Tat im Sinne des § 264 StPO später erhobene öffentliche Klage zuständig. Diese Regelung gilt entsprechend, wenn ein vorläufig eingestelltes Verfahren wieder aufgenommen wird. </w:t>
      </w:r>
    </w:p>
    <w:p w14:paraId="7B210E04" w14:textId="77777777" w:rsidR="009F1B62" w:rsidRPr="00BA32F8" w:rsidRDefault="009F1B62" w:rsidP="00B9259A">
      <w:pPr>
        <w:jc w:val="both"/>
      </w:pPr>
    </w:p>
    <w:p w14:paraId="3E23B1E7" w14:textId="77777777" w:rsidR="009F1B62" w:rsidRPr="00BA32F8" w:rsidRDefault="009F1B62" w:rsidP="00B9259A">
      <w:pPr>
        <w:pStyle w:val="berschrift4"/>
        <w:jc w:val="both"/>
      </w:pPr>
      <w:bookmarkStart w:id="461" w:name="_Ref466538143"/>
      <w:bookmarkStart w:id="462" w:name="_Toc466549182"/>
      <w:bookmarkStart w:id="463" w:name="_Toc466549844"/>
      <w:bookmarkStart w:id="464" w:name="_Toc468184944"/>
      <w:bookmarkStart w:id="465" w:name="_Toc27741181"/>
      <w:r w:rsidRPr="00BA32F8">
        <w:t>Besondere Bestimmungen</w:t>
      </w:r>
      <w:bookmarkEnd w:id="461"/>
      <w:bookmarkEnd w:id="462"/>
      <w:bookmarkEnd w:id="463"/>
      <w:bookmarkEnd w:id="464"/>
      <w:bookmarkEnd w:id="465"/>
    </w:p>
    <w:p w14:paraId="7A6CCDE5" w14:textId="71C6F34E" w:rsidR="009F1B62" w:rsidRPr="00BA32F8" w:rsidRDefault="009F1B62" w:rsidP="00B9259A">
      <w:pPr>
        <w:jc w:val="both"/>
      </w:pPr>
      <w:r w:rsidRPr="00BA32F8">
        <w:t>Schwurgerichtsverfahren, für die die 1</w:t>
      </w:r>
      <w:r w:rsidR="00DC3010" w:rsidRPr="00BA32F8">
        <w:t xml:space="preserve">. </w:t>
      </w:r>
      <w:r w:rsidR="00DD46CF" w:rsidRPr="00BA32F8">
        <w:t xml:space="preserve">Strafkammer </w:t>
      </w:r>
      <w:r w:rsidR="00DC3010" w:rsidRPr="00BA32F8">
        <w:t>und 1</w:t>
      </w:r>
      <w:r w:rsidRPr="00BA32F8">
        <w:t xml:space="preserve">0. Strafkammer zuständig </w:t>
      </w:r>
      <w:r w:rsidR="00DC3010" w:rsidRPr="00BA32F8">
        <w:t>sind</w:t>
      </w:r>
      <w:r w:rsidRPr="00BA32F8">
        <w:t>, die zur Sonderzuständigkeit der</w:t>
      </w:r>
      <w:r w:rsidRPr="00BA32F8">
        <w:rPr>
          <w:bCs/>
        </w:rPr>
        <w:t xml:space="preserve"> 3. Strafkammer</w:t>
      </w:r>
      <w:r w:rsidR="001244A5" w:rsidRPr="00BA32F8">
        <w:rPr>
          <w:bCs/>
        </w:rPr>
        <w:t>,</w:t>
      </w:r>
      <w:r w:rsidRPr="00BA32F8">
        <w:rPr>
          <w:bCs/>
        </w:rPr>
        <w:t xml:space="preserve"> 4. Strafkammer</w:t>
      </w:r>
      <w:r w:rsidR="001244A5" w:rsidRPr="00BA32F8">
        <w:rPr>
          <w:bCs/>
        </w:rPr>
        <w:t xml:space="preserve"> und 20. Strafkammer</w:t>
      </w:r>
      <w:r w:rsidRPr="00BA32F8">
        <w:t xml:space="preserve"> gehörenden</w:t>
      </w:r>
      <w:r w:rsidR="00123F0D">
        <w:t xml:space="preserve"> allgemeinen Jugend-,</w:t>
      </w:r>
      <w:r w:rsidRPr="00BA32F8">
        <w:t xml:space="preserve"> Jugendschwurgerichts-, Jugendschutz</w:t>
      </w:r>
      <w:r w:rsidR="001244A5" w:rsidRPr="00BA32F8">
        <w:t xml:space="preserve">sachen sowie die zur Sonderzuständigkeit der 3. Strafkammer und 4. Strafkammer gehörenden </w:t>
      </w:r>
      <w:r w:rsidRPr="00BA32F8">
        <w:t>Berufungssachen werden im Turnussystem zur Gewährleistung gleichmäßiger Belastungen aller Kammern als Sonderzuweisung bei diesen Kammern erfasst.</w:t>
      </w:r>
    </w:p>
    <w:p w14:paraId="3B23C85F" w14:textId="77777777" w:rsidR="009F1B62" w:rsidRPr="00BA32F8" w:rsidRDefault="009F1B62" w:rsidP="00B9259A">
      <w:pPr>
        <w:jc w:val="both"/>
      </w:pPr>
    </w:p>
    <w:p w14:paraId="66CAB9DA" w14:textId="77777777" w:rsidR="009F1B62" w:rsidRPr="00BA32F8" w:rsidRDefault="009F1B62" w:rsidP="00B9259A">
      <w:pPr>
        <w:jc w:val="both"/>
      </w:pPr>
      <w:r w:rsidRPr="00BA32F8">
        <w:t>In die Turnuskreise 1 und 2 fallen auch erstinstanzliche Verfahren, die von einem anderen Gericht (insbesondere gemäß §§ 12 Abs.</w:t>
      </w:r>
      <w:r w:rsidR="00170248" w:rsidRPr="00BA32F8">
        <w:t xml:space="preserve"> </w:t>
      </w:r>
      <w:r w:rsidRPr="00BA32F8">
        <w:t>2</w:t>
      </w:r>
      <w:r w:rsidR="00F32EDD" w:rsidRPr="00BA32F8">
        <w:t>; 209;</w:t>
      </w:r>
      <w:r w:rsidRPr="00BA32F8">
        <w:t xml:space="preserve"> </w:t>
      </w:r>
      <w:r w:rsidR="00F32EDD" w:rsidRPr="00BA32F8">
        <w:t xml:space="preserve">210 Abs. 3 S. 1, 2. Alt.; 354 Abs. 2 S. 1 letzter Halbsatz; </w:t>
      </w:r>
      <w:r w:rsidRPr="00BA32F8">
        <w:t>270 StPO) an eine Strafkammer des Landgerichts Bielefeld verwiesen oder gem. § 209 Abs. 2 StPO zur Entscheidung vorgelegt worden sind. Dies gilt nicht, wenn die Verweisung gemäß § 270 StPO erfolgt ist und dasselbe Verfahren zuvor durch eine Strafkammer des Landge</w:t>
      </w:r>
      <w:r w:rsidRPr="00BA32F8">
        <w:softHyphen/>
        <w:t>richts Bielefeld gemäß § 209 StPO vor dem Amtsgericht eröffnet worden war; in einem solchen Fall bleibt die frühere Strafkammer ohne erneute Zuteilung zuständig.</w:t>
      </w:r>
    </w:p>
    <w:p w14:paraId="0A48DC21" w14:textId="77777777" w:rsidR="00E362AE" w:rsidRPr="00BA32F8" w:rsidRDefault="00E362AE" w:rsidP="00B9259A">
      <w:pPr>
        <w:jc w:val="both"/>
      </w:pPr>
    </w:p>
    <w:p w14:paraId="2831A21A" w14:textId="094AB2F9" w:rsidR="00E362AE" w:rsidRPr="00BA32F8" w:rsidRDefault="008C0C47" w:rsidP="00B9259A">
      <w:pPr>
        <w:jc w:val="both"/>
      </w:pPr>
      <w:r w:rsidRPr="00BA32F8">
        <w:t xml:space="preserve">Für </w:t>
      </w:r>
      <w:r w:rsidR="009F1B62" w:rsidRPr="00BA32F8">
        <w:t xml:space="preserve">die erstinstanzlichen Verfahren, die </w:t>
      </w:r>
      <w:r w:rsidR="00314543" w:rsidRPr="00BA32F8">
        <w:t xml:space="preserve">bei </w:t>
      </w:r>
      <w:r w:rsidR="009F1B62" w:rsidRPr="00BA32F8">
        <w:t>einer Wirtschaftsstrafkammer oder großen Strafkammer (Schwurgericht)</w:t>
      </w:r>
      <w:r w:rsidR="00314543" w:rsidRPr="00BA32F8">
        <w:t xml:space="preserve"> angeklagt werden, und von dieser</w:t>
      </w:r>
      <w:r w:rsidR="009F1B62" w:rsidRPr="00BA32F8">
        <w:t xml:space="preserve"> gemäß </w:t>
      </w:r>
      <w:r w:rsidR="00314543" w:rsidRPr="00BA32F8">
        <w:t>§ 209 </w:t>
      </w:r>
      <w:r w:rsidR="009F1B62" w:rsidRPr="00BA32F8">
        <w:t>a StPO vor einer allgemeinen Strafkammer eröffnet werden</w:t>
      </w:r>
      <w:r w:rsidR="00F42C03" w:rsidRPr="00BA32F8">
        <w:t xml:space="preserve">, </w:t>
      </w:r>
      <w:r w:rsidR="009F1B62" w:rsidRPr="00BA32F8">
        <w:t>bleibt die eröffnende Strafkammer nunmehr als allgemeine Strafkammer</w:t>
      </w:r>
      <w:r w:rsidRPr="00BA32F8">
        <w:t xml:space="preserve"> ohne</w:t>
      </w:r>
      <w:r w:rsidR="00314543" w:rsidRPr="00BA32F8">
        <w:t xml:space="preserve"> weitere</w:t>
      </w:r>
      <w:r w:rsidRPr="00BA32F8">
        <w:t xml:space="preserve"> Anrechnung auf den Turnus</w:t>
      </w:r>
      <w:r w:rsidR="009F1B62" w:rsidRPr="00BA32F8">
        <w:t xml:space="preserve"> zuständig</w:t>
      </w:r>
      <w:r w:rsidR="00E362AE" w:rsidRPr="00BA32F8">
        <w:t>.</w:t>
      </w:r>
    </w:p>
    <w:p w14:paraId="13247732" w14:textId="77777777" w:rsidR="00012857" w:rsidRPr="00BA32F8" w:rsidRDefault="00012857" w:rsidP="00B9259A">
      <w:pPr>
        <w:pStyle w:val="Kopfzeile"/>
        <w:jc w:val="both"/>
      </w:pPr>
    </w:p>
    <w:p w14:paraId="78FD7208" w14:textId="77777777" w:rsidR="002A0C55" w:rsidRPr="00BA32F8" w:rsidRDefault="000E6AD1" w:rsidP="00B9259A">
      <w:pPr>
        <w:pStyle w:val="Textkrper"/>
      </w:pPr>
      <w:r w:rsidRPr="00BA32F8">
        <w:t xml:space="preserve">Bei Eingang einer </w:t>
      </w:r>
      <w:r w:rsidRPr="00BA32F8">
        <w:rPr>
          <w:u w:val="single"/>
        </w:rPr>
        <w:t>Schwurgerichtssache</w:t>
      </w:r>
      <w:r w:rsidRPr="00BA32F8">
        <w:t xml:space="preserve"> oder einer </w:t>
      </w:r>
      <w:r w:rsidRPr="00BA32F8">
        <w:rPr>
          <w:u w:val="single"/>
        </w:rPr>
        <w:t>Jugendschwurgerichtssache</w:t>
      </w:r>
      <w:r w:rsidRPr="00BA32F8">
        <w:t xml:space="preserve"> wird jeweils </w:t>
      </w:r>
      <w:r w:rsidRPr="00BA32F8">
        <w:rPr>
          <w:u w:val="single"/>
        </w:rPr>
        <w:t>ein</w:t>
      </w:r>
      <w:r w:rsidRPr="00BA32F8">
        <w:t xml:space="preserve"> weiteres Feld mit einem Freikreuz versehen und dadurch für die weitere </w:t>
      </w:r>
      <w:r w:rsidRPr="00BA32F8">
        <w:rPr>
          <w:szCs w:val="24"/>
        </w:rPr>
        <w:t>Zuteilung blockiert.</w:t>
      </w:r>
      <w:r w:rsidR="002A0C55" w:rsidRPr="00BA32F8">
        <w:rPr>
          <w:szCs w:val="24"/>
        </w:rPr>
        <w:t xml:space="preserve"> </w:t>
      </w:r>
      <w:r w:rsidR="002A0C55" w:rsidRPr="00BA32F8">
        <w:t>Diese Regelung gilt nicht für Wiederaufnahmeverfahren.</w:t>
      </w:r>
    </w:p>
    <w:p w14:paraId="2E0C97F1" w14:textId="77777777" w:rsidR="000E6AD1" w:rsidRPr="00BA32F8" w:rsidRDefault="000E6AD1" w:rsidP="00B9259A">
      <w:pPr>
        <w:pStyle w:val="Textkrper"/>
        <w:rPr>
          <w:szCs w:val="24"/>
        </w:rPr>
      </w:pPr>
    </w:p>
    <w:p w14:paraId="342DB5EB" w14:textId="77777777" w:rsidR="009F1B62" w:rsidRPr="00BA32F8" w:rsidRDefault="009F1B62" w:rsidP="00B9259A">
      <w:pPr>
        <w:pStyle w:val="Textkrper"/>
      </w:pPr>
      <w:r w:rsidRPr="00BA32F8">
        <w:lastRenderedPageBreak/>
        <w:t xml:space="preserve">Die bei der </w:t>
      </w:r>
      <w:r w:rsidRPr="00BA32F8">
        <w:rPr>
          <w:bCs/>
        </w:rPr>
        <w:t>3. Strafkammer und 4. Strafkammer</w:t>
      </w:r>
      <w:r w:rsidRPr="00BA32F8">
        <w:t xml:space="preserve"> als große Jugendkammer eingehenden Berufungsverfahren werden so gewertet, dass drei Berufungsverfahren als ein erstinstanzliches Verfahren gezählt werden.</w:t>
      </w:r>
    </w:p>
    <w:p w14:paraId="58A8C925" w14:textId="77777777" w:rsidR="006B30BD" w:rsidRPr="00BA32F8" w:rsidRDefault="006B30BD" w:rsidP="00B9259A">
      <w:pPr>
        <w:pStyle w:val="Textkrper"/>
      </w:pPr>
    </w:p>
    <w:p w14:paraId="5E3962F0" w14:textId="77777777" w:rsidR="009F1B62" w:rsidRPr="00BA32F8" w:rsidRDefault="009F1B62" w:rsidP="00B9259A">
      <w:pPr>
        <w:jc w:val="both"/>
      </w:pPr>
      <w:r w:rsidRPr="00BA32F8">
        <w:t xml:space="preserve">Eine vom Revisionsgericht aufgehobene und </w:t>
      </w:r>
      <w:r w:rsidR="00A85C98" w:rsidRPr="00BA32F8">
        <w:t xml:space="preserve">gemäß § 354 Abs. 2 S. 1, 1. Halbs. StPO </w:t>
      </w:r>
      <w:r w:rsidR="00F32EDD" w:rsidRPr="00BA32F8">
        <w:t xml:space="preserve">an eine andere Kammer </w:t>
      </w:r>
      <w:r w:rsidRPr="00BA32F8">
        <w:t xml:space="preserve">zurückverwiesene Sache des Landgerichts Bielefeld gilt immer als Neuzugang, der bei der laufenden Zuteilung als solcher vorab bei der nunmehr zuständigen Kammer </w:t>
      </w:r>
      <w:r w:rsidR="00D46ECF" w:rsidRPr="00BA32F8">
        <w:t xml:space="preserve">- im jeweiligen Turnus – </w:t>
      </w:r>
      <w:r w:rsidRPr="00BA32F8">
        <w:t>zu berücksichtigen ist</w:t>
      </w:r>
      <w:r w:rsidR="001A0ECA" w:rsidRPr="00BA32F8">
        <w:t>; das Gleiche gilt für Sachen, in denen gemäß § 210 Abs. 3 S. 1, 1. Alt StPO bestimmt worden ist, dass die Hauptverhandlung vor einer anderen Kammer stattzufinden hat</w:t>
      </w:r>
      <w:r w:rsidRPr="00BA32F8">
        <w:t xml:space="preserve">. </w:t>
      </w:r>
    </w:p>
    <w:p w14:paraId="5A956A80" w14:textId="77777777" w:rsidR="009F1B62" w:rsidRPr="00BA32F8" w:rsidRDefault="009F1B62" w:rsidP="00B9259A">
      <w:pPr>
        <w:pStyle w:val="Kopfzeile"/>
        <w:jc w:val="both"/>
      </w:pPr>
    </w:p>
    <w:p w14:paraId="31239E1F" w14:textId="77777777" w:rsidR="009F1B62" w:rsidRPr="00BA32F8" w:rsidRDefault="009F1B62" w:rsidP="00B9259A">
      <w:pPr>
        <w:jc w:val="both"/>
      </w:pPr>
      <w:r w:rsidRPr="00BA32F8">
        <w:t>Als erstinstanzliche Verfahren im Sinne dieser Regelung gelten auch Anträge auf Wiederaufnahme des Verfahrens gegen ein Urteil einer großen Strafkammer und solche Verfahren, die nach Aufhebung de</w:t>
      </w:r>
      <w:r w:rsidR="00BF4FC4" w:rsidRPr="00BA32F8">
        <w:t>r</w:t>
      </w:r>
      <w:r w:rsidRPr="00BA32F8">
        <w:t xml:space="preserve"> </w:t>
      </w:r>
      <w:r w:rsidR="00BF4FC4" w:rsidRPr="00BA32F8">
        <w:t>Entscheidung</w:t>
      </w:r>
      <w:r w:rsidRPr="00BA32F8">
        <w:t xml:space="preserve"> eines auswärtigen Gerichts gemäß § 354</w:t>
      </w:r>
      <w:r w:rsidRPr="00BA32F8">
        <w:rPr>
          <w:i/>
        </w:rPr>
        <w:t xml:space="preserve"> </w:t>
      </w:r>
      <w:r w:rsidRPr="00BA32F8">
        <w:t xml:space="preserve">Abs. 2 </w:t>
      </w:r>
      <w:r w:rsidR="00705A97" w:rsidRPr="00BA32F8">
        <w:t xml:space="preserve">S. 1, </w:t>
      </w:r>
      <w:r w:rsidR="003E587C" w:rsidRPr="00BA32F8">
        <w:t>letzter Halbsatz</w:t>
      </w:r>
      <w:r w:rsidR="00DC150D" w:rsidRPr="00BA32F8">
        <w:t xml:space="preserve"> oder</w:t>
      </w:r>
      <w:r w:rsidR="00BF4FC4" w:rsidRPr="00BA32F8">
        <w:t xml:space="preserve"> § 210 Abs. 3 S. 1, 2. Alt</w:t>
      </w:r>
      <w:r w:rsidR="00705A97" w:rsidRPr="00BA32F8">
        <w:t xml:space="preserve"> </w:t>
      </w:r>
      <w:r w:rsidRPr="00BA32F8">
        <w:t>StPO an eine Strafkammer des Landgerichts Bielefeld verwiesen wurden.</w:t>
      </w:r>
    </w:p>
    <w:p w14:paraId="3E75DB23" w14:textId="77777777" w:rsidR="00705A97" w:rsidRPr="00BA32F8" w:rsidRDefault="00705A97" w:rsidP="00B9259A">
      <w:pPr>
        <w:jc w:val="both"/>
      </w:pPr>
    </w:p>
    <w:p w14:paraId="4A649951" w14:textId="77777777" w:rsidR="009F1B62" w:rsidRPr="00BA32F8" w:rsidRDefault="009F1B62" w:rsidP="00B9259A">
      <w:pPr>
        <w:jc w:val="both"/>
      </w:pPr>
      <w:r w:rsidRPr="00BA32F8">
        <w:t>Verfahren, die gemäß § 275 a StPO i.V.m. § 66 b StGB, § 106 V und VI JGG einen Antrag auf nachträgliche Anordnung der Sicherungsverwahrung beinhalten, sind im Wege der Sonderzuweisung bei der Strafkammer, die als Tatgericht entschieden hat, als Neueingang im Turn</w:t>
      </w:r>
      <w:r w:rsidR="00B423C0" w:rsidRPr="00BA32F8">
        <w:t>us 1 (Haftturnus) zu erfassen.</w:t>
      </w:r>
    </w:p>
    <w:p w14:paraId="105A9CD5" w14:textId="77777777" w:rsidR="009F1B62" w:rsidRPr="00BA32F8" w:rsidRDefault="009F1B62" w:rsidP="00B9259A">
      <w:pPr>
        <w:jc w:val="both"/>
      </w:pPr>
    </w:p>
    <w:p w14:paraId="7F3F5A23" w14:textId="77777777" w:rsidR="00584B9A" w:rsidRPr="00BA32F8" w:rsidRDefault="00DA25D5" w:rsidP="00B9259A">
      <w:pPr>
        <w:jc w:val="both"/>
      </w:pPr>
      <w:r w:rsidRPr="00BA32F8">
        <w:t>Nachtragsanklagen gemäß § </w:t>
      </w:r>
      <w:r w:rsidR="009F1B62" w:rsidRPr="00BA32F8">
        <w:t>266 StPO werden nicht gesondert gezählt.</w:t>
      </w:r>
      <w:r w:rsidRPr="00BA32F8">
        <w:t xml:space="preserve"> </w:t>
      </w:r>
    </w:p>
    <w:p w14:paraId="3C71EAD9" w14:textId="77777777" w:rsidR="00584B9A" w:rsidRPr="00BA32F8" w:rsidRDefault="00584B9A" w:rsidP="00B9259A">
      <w:pPr>
        <w:jc w:val="both"/>
      </w:pPr>
    </w:p>
    <w:p w14:paraId="794B63AA" w14:textId="77777777" w:rsidR="00256CED" w:rsidRPr="00BA32F8" w:rsidRDefault="009F1B62" w:rsidP="00254EB6">
      <w:pPr>
        <w:jc w:val="both"/>
      </w:pPr>
      <w:r w:rsidRPr="00BA32F8">
        <w:t>Zum Ausgleich der unterschiedlichen Besetzungsstärke und etwaiger von diesem rollierenden System nicht erfasster anderer Zuständigkeiten der Kammermitgliede</w:t>
      </w:r>
      <w:r w:rsidR="000649DA" w:rsidRPr="00BA32F8">
        <w:t>r</w:t>
      </w:r>
      <w:r w:rsidR="00FD1F52" w:rsidRPr="00BA32F8">
        <w:t xml:space="preserve"> </w:t>
      </w:r>
      <w:r w:rsidRPr="00BA32F8">
        <w:t>erhalten</w:t>
      </w:r>
      <w:r w:rsidR="009B1BF8" w:rsidRPr="00BA32F8">
        <w:t xml:space="preserve"> </w:t>
      </w:r>
      <w:r w:rsidRPr="00BA32F8">
        <w:t>im Turnuskreis 1 (Haftsachen) in jedem Turnus</w:t>
      </w:r>
      <w:r w:rsidR="00C1135E" w:rsidRPr="00BA32F8">
        <w:t xml:space="preserve"> (bestehend aus jeweils 30. Turnuszeilen), die Kammern Freikreuze nach dem folgenden Verteilungsschema:</w:t>
      </w:r>
      <w:r w:rsidR="00254EB6" w:rsidRPr="00BA32F8" w:rsidDel="00254EB6">
        <w:t xml:space="preserve"> </w:t>
      </w:r>
    </w:p>
    <w:p w14:paraId="5C3B72FB" w14:textId="77777777" w:rsidR="00162FBD" w:rsidRPr="00BA32F8" w:rsidRDefault="00162FBD">
      <w:pPr>
        <w:spacing w:line="240" w:lineRule="auto"/>
      </w:pPr>
      <w:r w:rsidRPr="00BA32F8">
        <w:br w:type="page"/>
      </w:r>
    </w:p>
    <w:p w14:paraId="6FB6FBB2" w14:textId="77777777" w:rsidR="00375FBC" w:rsidRPr="00BA32F8" w:rsidRDefault="00375FBC" w:rsidP="00254EB6">
      <w:pPr>
        <w:jc w:val="both"/>
      </w:pPr>
    </w:p>
    <w:tbl>
      <w:tblPr>
        <w:tblW w:w="9513" w:type="dxa"/>
        <w:tblCellMar>
          <w:left w:w="70" w:type="dxa"/>
          <w:right w:w="70" w:type="dxa"/>
        </w:tblCellMar>
        <w:tblLook w:val="04A0" w:firstRow="1" w:lastRow="0" w:firstColumn="1" w:lastColumn="0" w:noHBand="0" w:noVBand="1"/>
      </w:tblPr>
      <w:tblGrid>
        <w:gridCol w:w="1800"/>
        <w:gridCol w:w="318"/>
        <w:gridCol w:w="760"/>
        <w:gridCol w:w="318"/>
        <w:gridCol w:w="760"/>
        <w:gridCol w:w="318"/>
        <w:gridCol w:w="760"/>
        <w:gridCol w:w="318"/>
        <w:gridCol w:w="760"/>
        <w:gridCol w:w="318"/>
        <w:gridCol w:w="760"/>
        <w:gridCol w:w="363"/>
        <w:gridCol w:w="760"/>
        <w:gridCol w:w="280"/>
        <w:gridCol w:w="920"/>
      </w:tblGrid>
      <w:tr w:rsidR="00A56AA3" w:rsidRPr="00BA32F8" w14:paraId="1E30A24B" w14:textId="77777777" w:rsidTr="004C0A8F">
        <w:trPr>
          <w:trHeight w:val="315"/>
        </w:trPr>
        <w:tc>
          <w:tcPr>
            <w:tcW w:w="1800" w:type="dxa"/>
            <w:tcBorders>
              <w:top w:val="single" w:sz="4" w:space="0" w:color="auto"/>
              <w:left w:val="single" w:sz="4" w:space="0" w:color="auto"/>
              <w:bottom w:val="nil"/>
              <w:right w:val="single" w:sz="4" w:space="0" w:color="auto"/>
            </w:tcBorders>
            <w:shd w:val="clear" w:color="000000" w:fill="F2F2F2"/>
            <w:noWrap/>
            <w:vAlign w:val="bottom"/>
            <w:hideMark/>
          </w:tcPr>
          <w:p w14:paraId="59E2C6CF" w14:textId="77777777" w:rsidR="00A56AA3" w:rsidRPr="00BA32F8" w:rsidRDefault="00A56AA3" w:rsidP="00A56AA3">
            <w:pPr>
              <w:spacing w:line="240" w:lineRule="auto"/>
              <w:rPr>
                <w:b/>
                <w:bCs/>
                <w:color w:val="000000"/>
              </w:rPr>
            </w:pPr>
            <w:r w:rsidRPr="00BA32F8">
              <w:rPr>
                <w:b/>
                <w:bCs/>
                <w:color w:val="000000"/>
              </w:rPr>
              <w:t>Kammer</w:t>
            </w:r>
          </w:p>
        </w:tc>
        <w:tc>
          <w:tcPr>
            <w:tcW w:w="318" w:type="dxa"/>
            <w:tcBorders>
              <w:top w:val="single" w:sz="4" w:space="0" w:color="auto"/>
              <w:left w:val="nil"/>
              <w:bottom w:val="nil"/>
              <w:right w:val="nil"/>
            </w:tcBorders>
            <w:shd w:val="clear" w:color="000000" w:fill="F2F2F2"/>
            <w:noWrap/>
            <w:vAlign w:val="center"/>
            <w:hideMark/>
          </w:tcPr>
          <w:p w14:paraId="6BF1E9CF"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3AA398A5" w14:textId="77777777" w:rsidR="00A56AA3" w:rsidRPr="00BA32F8" w:rsidRDefault="00A56AA3" w:rsidP="00A56AA3">
            <w:pPr>
              <w:spacing w:line="240" w:lineRule="auto"/>
              <w:jc w:val="center"/>
              <w:rPr>
                <w:b/>
                <w:bCs/>
                <w:color w:val="000000"/>
              </w:rPr>
            </w:pPr>
            <w:r w:rsidRPr="00BA32F8">
              <w:rPr>
                <w:b/>
                <w:bCs/>
                <w:color w:val="000000"/>
              </w:rPr>
              <w:t>1</w:t>
            </w:r>
          </w:p>
        </w:tc>
        <w:tc>
          <w:tcPr>
            <w:tcW w:w="318" w:type="dxa"/>
            <w:tcBorders>
              <w:top w:val="single" w:sz="4" w:space="0" w:color="auto"/>
              <w:left w:val="nil"/>
              <w:bottom w:val="nil"/>
              <w:right w:val="nil"/>
            </w:tcBorders>
            <w:shd w:val="clear" w:color="000000" w:fill="F2F2F2"/>
            <w:noWrap/>
            <w:vAlign w:val="center"/>
            <w:hideMark/>
          </w:tcPr>
          <w:p w14:paraId="3123C1E4"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43D21A66" w14:textId="77777777" w:rsidR="00A56AA3" w:rsidRPr="00BA32F8" w:rsidRDefault="00A56AA3" w:rsidP="00A56AA3">
            <w:pPr>
              <w:spacing w:line="240" w:lineRule="auto"/>
              <w:jc w:val="center"/>
              <w:rPr>
                <w:b/>
                <w:bCs/>
                <w:color w:val="000000"/>
              </w:rPr>
            </w:pPr>
            <w:r w:rsidRPr="00BA32F8">
              <w:rPr>
                <w:b/>
                <w:bCs/>
                <w:color w:val="000000"/>
              </w:rPr>
              <w:t>2</w:t>
            </w:r>
          </w:p>
        </w:tc>
        <w:tc>
          <w:tcPr>
            <w:tcW w:w="318" w:type="dxa"/>
            <w:tcBorders>
              <w:top w:val="single" w:sz="4" w:space="0" w:color="auto"/>
              <w:left w:val="nil"/>
              <w:bottom w:val="nil"/>
              <w:right w:val="nil"/>
            </w:tcBorders>
            <w:shd w:val="clear" w:color="000000" w:fill="F2F2F2"/>
            <w:noWrap/>
            <w:vAlign w:val="center"/>
            <w:hideMark/>
          </w:tcPr>
          <w:p w14:paraId="6E4B9B56"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65931BBD" w14:textId="77777777" w:rsidR="00A56AA3" w:rsidRPr="00BA32F8" w:rsidRDefault="00A56AA3" w:rsidP="00A56AA3">
            <w:pPr>
              <w:spacing w:line="240" w:lineRule="auto"/>
              <w:jc w:val="center"/>
              <w:rPr>
                <w:b/>
                <w:bCs/>
                <w:color w:val="000000"/>
              </w:rPr>
            </w:pPr>
            <w:r w:rsidRPr="00BA32F8">
              <w:rPr>
                <w:b/>
                <w:bCs/>
                <w:color w:val="000000"/>
              </w:rPr>
              <w:t>3</w:t>
            </w:r>
          </w:p>
        </w:tc>
        <w:tc>
          <w:tcPr>
            <w:tcW w:w="318" w:type="dxa"/>
            <w:tcBorders>
              <w:top w:val="single" w:sz="4" w:space="0" w:color="auto"/>
              <w:left w:val="nil"/>
              <w:bottom w:val="nil"/>
              <w:right w:val="nil"/>
            </w:tcBorders>
            <w:shd w:val="clear" w:color="000000" w:fill="F2F2F2"/>
            <w:noWrap/>
            <w:vAlign w:val="center"/>
            <w:hideMark/>
          </w:tcPr>
          <w:p w14:paraId="579C1845"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1A5BFD83" w14:textId="77777777" w:rsidR="00A56AA3" w:rsidRPr="00BA32F8" w:rsidRDefault="00A56AA3" w:rsidP="00A56AA3">
            <w:pPr>
              <w:spacing w:line="240" w:lineRule="auto"/>
              <w:jc w:val="center"/>
              <w:rPr>
                <w:b/>
                <w:bCs/>
                <w:color w:val="000000"/>
              </w:rPr>
            </w:pPr>
            <w:r w:rsidRPr="00BA32F8">
              <w:rPr>
                <w:b/>
                <w:bCs/>
                <w:color w:val="000000"/>
              </w:rPr>
              <w:t>4</w:t>
            </w:r>
          </w:p>
        </w:tc>
        <w:tc>
          <w:tcPr>
            <w:tcW w:w="318" w:type="dxa"/>
            <w:tcBorders>
              <w:top w:val="single" w:sz="4" w:space="0" w:color="auto"/>
              <w:left w:val="nil"/>
              <w:bottom w:val="nil"/>
              <w:right w:val="nil"/>
            </w:tcBorders>
            <w:shd w:val="clear" w:color="000000" w:fill="F2F2F2"/>
            <w:noWrap/>
            <w:vAlign w:val="center"/>
            <w:hideMark/>
          </w:tcPr>
          <w:p w14:paraId="56195A63"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25AD72F7" w14:textId="77777777" w:rsidR="00A56AA3" w:rsidRPr="00BA32F8" w:rsidRDefault="00A56AA3" w:rsidP="00A56AA3">
            <w:pPr>
              <w:spacing w:line="240" w:lineRule="auto"/>
              <w:jc w:val="center"/>
              <w:rPr>
                <w:b/>
                <w:bCs/>
                <w:color w:val="000000"/>
              </w:rPr>
            </w:pPr>
            <w:r w:rsidRPr="00BA32F8">
              <w:rPr>
                <w:b/>
                <w:bCs/>
                <w:color w:val="000000"/>
              </w:rPr>
              <w:t>10</w:t>
            </w:r>
          </w:p>
        </w:tc>
        <w:tc>
          <w:tcPr>
            <w:tcW w:w="363" w:type="dxa"/>
            <w:tcBorders>
              <w:top w:val="single" w:sz="4" w:space="0" w:color="auto"/>
              <w:left w:val="nil"/>
              <w:bottom w:val="nil"/>
              <w:right w:val="nil"/>
            </w:tcBorders>
            <w:shd w:val="clear" w:color="000000" w:fill="F2F2F2"/>
            <w:noWrap/>
            <w:vAlign w:val="center"/>
            <w:hideMark/>
          </w:tcPr>
          <w:p w14:paraId="0A202FE5"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0FDA2695" w14:textId="77777777" w:rsidR="00A56AA3" w:rsidRPr="00BA32F8" w:rsidRDefault="00A56AA3" w:rsidP="00A56AA3">
            <w:pPr>
              <w:spacing w:line="240" w:lineRule="auto"/>
              <w:jc w:val="center"/>
              <w:rPr>
                <w:b/>
                <w:bCs/>
                <w:color w:val="000000"/>
              </w:rPr>
            </w:pPr>
            <w:r w:rsidRPr="00BA32F8">
              <w:rPr>
                <w:b/>
                <w:bCs/>
                <w:color w:val="000000"/>
              </w:rPr>
              <w:t>20</w:t>
            </w:r>
          </w:p>
        </w:tc>
        <w:tc>
          <w:tcPr>
            <w:tcW w:w="280" w:type="dxa"/>
            <w:tcBorders>
              <w:top w:val="single" w:sz="4" w:space="0" w:color="auto"/>
              <w:left w:val="nil"/>
              <w:bottom w:val="nil"/>
              <w:right w:val="nil"/>
            </w:tcBorders>
            <w:shd w:val="clear" w:color="000000" w:fill="F2F2F2"/>
            <w:noWrap/>
            <w:vAlign w:val="bottom"/>
            <w:hideMark/>
          </w:tcPr>
          <w:p w14:paraId="3F06D30F" w14:textId="77777777" w:rsidR="00A56AA3" w:rsidRPr="00BA32F8" w:rsidRDefault="00A56AA3" w:rsidP="00A56AA3">
            <w:pPr>
              <w:spacing w:line="240" w:lineRule="auto"/>
              <w:jc w:val="center"/>
              <w:rPr>
                <w:b/>
                <w:bCs/>
                <w:color w:val="000000"/>
              </w:rPr>
            </w:pPr>
            <w:r w:rsidRPr="00BA32F8">
              <w:rPr>
                <w:b/>
                <w:bCs/>
                <w:color w:val="000000"/>
              </w:rPr>
              <w:t> </w:t>
            </w:r>
          </w:p>
        </w:tc>
        <w:tc>
          <w:tcPr>
            <w:tcW w:w="920" w:type="dxa"/>
            <w:tcBorders>
              <w:top w:val="single" w:sz="4" w:space="0" w:color="auto"/>
              <w:left w:val="nil"/>
              <w:bottom w:val="nil"/>
              <w:right w:val="single" w:sz="4" w:space="0" w:color="auto"/>
            </w:tcBorders>
            <w:shd w:val="clear" w:color="000000" w:fill="F2F2F2"/>
            <w:noWrap/>
            <w:vAlign w:val="bottom"/>
            <w:hideMark/>
          </w:tcPr>
          <w:p w14:paraId="03DBB162" w14:textId="77777777" w:rsidR="00A56AA3" w:rsidRPr="00BA32F8" w:rsidRDefault="00A56AA3" w:rsidP="00A56AA3">
            <w:pPr>
              <w:spacing w:line="240" w:lineRule="auto"/>
              <w:jc w:val="center"/>
              <w:rPr>
                <w:b/>
                <w:bCs/>
                <w:color w:val="000000"/>
              </w:rPr>
            </w:pPr>
            <w:r w:rsidRPr="00BA32F8">
              <w:rPr>
                <w:b/>
                <w:bCs/>
                <w:color w:val="000000"/>
              </w:rPr>
              <w:t>21</w:t>
            </w:r>
          </w:p>
        </w:tc>
      </w:tr>
      <w:tr w:rsidR="00A56AA3" w:rsidRPr="00BA32F8" w14:paraId="061565D3" w14:textId="77777777" w:rsidTr="004C0A8F">
        <w:trPr>
          <w:trHeight w:val="300"/>
        </w:trPr>
        <w:tc>
          <w:tcPr>
            <w:tcW w:w="1800" w:type="dxa"/>
            <w:tcBorders>
              <w:top w:val="nil"/>
              <w:left w:val="single" w:sz="4" w:space="0" w:color="auto"/>
              <w:bottom w:val="nil"/>
              <w:right w:val="single" w:sz="4" w:space="0" w:color="auto"/>
            </w:tcBorders>
            <w:shd w:val="clear" w:color="000000" w:fill="F2F2F2"/>
            <w:noWrap/>
            <w:vAlign w:val="bottom"/>
            <w:hideMark/>
          </w:tcPr>
          <w:p w14:paraId="4ACED8BC" w14:textId="77777777" w:rsidR="00A56AA3" w:rsidRPr="00BA32F8" w:rsidRDefault="00A56AA3" w:rsidP="00A56AA3">
            <w:pPr>
              <w:spacing w:line="240" w:lineRule="auto"/>
              <w:rPr>
                <w:color w:val="000000"/>
              </w:rPr>
            </w:pPr>
            <w:r w:rsidRPr="00BA32F8">
              <w:rPr>
                <w:color w:val="000000"/>
              </w:rPr>
              <w:t>Verfahren ges.</w:t>
            </w:r>
          </w:p>
        </w:tc>
        <w:tc>
          <w:tcPr>
            <w:tcW w:w="318" w:type="dxa"/>
            <w:tcBorders>
              <w:top w:val="nil"/>
              <w:left w:val="nil"/>
              <w:bottom w:val="nil"/>
              <w:right w:val="nil"/>
            </w:tcBorders>
            <w:shd w:val="clear" w:color="000000" w:fill="F2F2F2"/>
            <w:noWrap/>
            <w:vAlign w:val="center"/>
            <w:hideMark/>
          </w:tcPr>
          <w:p w14:paraId="7C5D74B1"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2852A6AF" w14:textId="77777777" w:rsidR="00A56AA3" w:rsidRPr="00BA32F8" w:rsidRDefault="00A56AA3" w:rsidP="00A56AA3">
            <w:pPr>
              <w:spacing w:line="240" w:lineRule="auto"/>
              <w:jc w:val="center"/>
              <w:rPr>
                <w:color w:val="000000"/>
                <w:sz w:val="20"/>
                <w:szCs w:val="20"/>
              </w:rPr>
            </w:pPr>
            <w:r w:rsidRPr="00BA32F8">
              <w:rPr>
                <w:color w:val="000000"/>
                <w:sz w:val="20"/>
                <w:szCs w:val="20"/>
              </w:rPr>
              <w:t>24</w:t>
            </w:r>
          </w:p>
        </w:tc>
        <w:tc>
          <w:tcPr>
            <w:tcW w:w="318" w:type="dxa"/>
            <w:tcBorders>
              <w:top w:val="nil"/>
              <w:left w:val="nil"/>
              <w:bottom w:val="nil"/>
              <w:right w:val="nil"/>
            </w:tcBorders>
            <w:shd w:val="clear" w:color="000000" w:fill="F2F2F2"/>
            <w:noWrap/>
            <w:vAlign w:val="bottom"/>
            <w:hideMark/>
          </w:tcPr>
          <w:p w14:paraId="05D14F22"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49D590BC" w14:textId="77777777" w:rsidR="00A56AA3" w:rsidRPr="00BA32F8" w:rsidRDefault="00A56AA3" w:rsidP="00A56AA3">
            <w:pPr>
              <w:spacing w:line="240" w:lineRule="auto"/>
              <w:jc w:val="center"/>
              <w:rPr>
                <w:color w:val="000000"/>
                <w:sz w:val="20"/>
                <w:szCs w:val="20"/>
              </w:rPr>
            </w:pPr>
            <w:r w:rsidRPr="00BA32F8">
              <w:rPr>
                <w:color w:val="000000"/>
                <w:sz w:val="20"/>
                <w:szCs w:val="20"/>
              </w:rPr>
              <w:t>23</w:t>
            </w:r>
          </w:p>
        </w:tc>
        <w:tc>
          <w:tcPr>
            <w:tcW w:w="318" w:type="dxa"/>
            <w:tcBorders>
              <w:top w:val="nil"/>
              <w:left w:val="nil"/>
              <w:bottom w:val="nil"/>
              <w:right w:val="nil"/>
            </w:tcBorders>
            <w:shd w:val="clear" w:color="000000" w:fill="F2F2F2"/>
            <w:noWrap/>
            <w:vAlign w:val="bottom"/>
            <w:hideMark/>
          </w:tcPr>
          <w:p w14:paraId="211E5DC8"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25008133" w14:textId="77777777" w:rsidR="00A56AA3" w:rsidRPr="00BA32F8" w:rsidRDefault="00A56AA3" w:rsidP="00A56AA3">
            <w:pPr>
              <w:spacing w:line="240" w:lineRule="auto"/>
              <w:jc w:val="center"/>
              <w:rPr>
                <w:color w:val="000000"/>
                <w:sz w:val="20"/>
                <w:szCs w:val="20"/>
              </w:rPr>
            </w:pPr>
            <w:r w:rsidRPr="00BA32F8">
              <w:rPr>
                <w:color w:val="000000"/>
                <w:sz w:val="20"/>
                <w:szCs w:val="20"/>
              </w:rPr>
              <w:t>24</w:t>
            </w:r>
          </w:p>
        </w:tc>
        <w:tc>
          <w:tcPr>
            <w:tcW w:w="318" w:type="dxa"/>
            <w:tcBorders>
              <w:top w:val="nil"/>
              <w:left w:val="nil"/>
              <w:bottom w:val="nil"/>
              <w:right w:val="nil"/>
            </w:tcBorders>
            <w:shd w:val="clear" w:color="000000" w:fill="F2F2F2"/>
            <w:noWrap/>
            <w:vAlign w:val="bottom"/>
            <w:hideMark/>
          </w:tcPr>
          <w:p w14:paraId="1F693634"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225136F8" w14:textId="77777777" w:rsidR="00A56AA3" w:rsidRPr="00BA32F8" w:rsidRDefault="00A56AA3" w:rsidP="00A56AA3">
            <w:pPr>
              <w:spacing w:line="240" w:lineRule="auto"/>
              <w:jc w:val="center"/>
              <w:rPr>
                <w:color w:val="000000"/>
                <w:sz w:val="20"/>
                <w:szCs w:val="20"/>
              </w:rPr>
            </w:pPr>
            <w:r w:rsidRPr="00BA32F8">
              <w:rPr>
                <w:color w:val="000000"/>
                <w:sz w:val="20"/>
                <w:szCs w:val="20"/>
              </w:rPr>
              <w:t>24</w:t>
            </w:r>
          </w:p>
        </w:tc>
        <w:tc>
          <w:tcPr>
            <w:tcW w:w="318" w:type="dxa"/>
            <w:tcBorders>
              <w:top w:val="nil"/>
              <w:left w:val="nil"/>
              <w:bottom w:val="nil"/>
              <w:right w:val="nil"/>
            </w:tcBorders>
            <w:shd w:val="clear" w:color="000000" w:fill="F2F2F2"/>
            <w:noWrap/>
            <w:vAlign w:val="bottom"/>
            <w:hideMark/>
          </w:tcPr>
          <w:p w14:paraId="20B685E9"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153C0FDE" w14:textId="77777777" w:rsidR="00A56AA3" w:rsidRPr="00BA32F8" w:rsidRDefault="00A56AA3" w:rsidP="00A56AA3">
            <w:pPr>
              <w:spacing w:line="240" w:lineRule="auto"/>
              <w:jc w:val="center"/>
              <w:rPr>
                <w:color w:val="000000"/>
                <w:sz w:val="20"/>
                <w:szCs w:val="20"/>
              </w:rPr>
            </w:pPr>
            <w:r w:rsidRPr="00BA32F8">
              <w:rPr>
                <w:color w:val="000000"/>
                <w:sz w:val="20"/>
                <w:szCs w:val="20"/>
              </w:rPr>
              <w:t>22</w:t>
            </w:r>
          </w:p>
        </w:tc>
        <w:tc>
          <w:tcPr>
            <w:tcW w:w="363" w:type="dxa"/>
            <w:tcBorders>
              <w:top w:val="nil"/>
              <w:left w:val="nil"/>
              <w:bottom w:val="nil"/>
              <w:right w:val="nil"/>
            </w:tcBorders>
            <w:shd w:val="clear" w:color="000000" w:fill="F2F2F2"/>
            <w:noWrap/>
            <w:vAlign w:val="bottom"/>
            <w:hideMark/>
          </w:tcPr>
          <w:p w14:paraId="3C39716B"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02C0F170" w14:textId="11C0B607" w:rsidR="00A56AA3" w:rsidRPr="00BA32F8" w:rsidRDefault="004C0A8F" w:rsidP="00A56AA3">
            <w:pPr>
              <w:spacing w:line="240" w:lineRule="auto"/>
              <w:jc w:val="center"/>
              <w:rPr>
                <w:color w:val="000000"/>
                <w:sz w:val="20"/>
                <w:szCs w:val="20"/>
              </w:rPr>
            </w:pPr>
            <w:r w:rsidRPr="00BA32F8">
              <w:rPr>
                <w:color w:val="000000"/>
                <w:sz w:val="20"/>
                <w:szCs w:val="20"/>
              </w:rPr>
              <w:t>24</w:t>
            </w:r>
          </w:p>
        </w:tc>
        <w:tc>
          <w:tcPr>
            <w:tcW w:w="280" w:type="dxa"/>
            <w:tcBorders>
              <w:top w:val="nil"/>
              <w:left w:val="nil"/>
              <w:bottom w:val="nil"/>
              <w:right w:val="nil"/>
            </w:tcBorders>
            <w:shd w:val="clear" w:color="000000" w:fill="F2F2F2"/>
            <w:noWrap/>
            <w:vAlign w:val="bottom"/>
            <w:hideMark/>
          </w:tcPr>
          <w:p w14:paraId="3EFB07D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3F67A443" w14:textId="77777777" w:rsidR="00A56AA3" w:rsidRPr="00BA32F8" w:rsidRDefault="00A56AA3" w:rsidP="00A56AA3">
            <w:pPr>
              <w:spacing w:line="240" w:lineRule="auto"/>
              <w:jc w:val="center"/>
              <w:rPr>
                <w:color w:val="000000"/>
                <w:sz w:val="20"/>
                <w:szCs w:val="20"/>
              </w:rPr>
            </w:pPr>
            <w:r w:rsidRPr="00BA32F8">
              <w:rPr>
                <w:color w:val="000000"/>
                <w:sz w:val="20"/>
                <w:szCs w:val="20"/>
              </w:rPr>
              <w:t>17</w:t>
            </w:r>
          </w:p>
        </w:tc>
      </w:tr>
      <w:tr w:rsidR="00A56AA3" w:rsidRPr="00BA32F8" w14:paraId="2AB8A9CB" w14:textId="77777777" w:rsidTr="004C0A8F">
        <w:trPr>
          <w:trHeight w:val="30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DF00E10" w14:textId="77777777" w:rsidR="00A56AA3" w:rsidRPr="00BA32F8" w:rsidRDefault="00A56AA3" w:rsidP="00A56AA3">
            <w:pPr>
              <w:spacing w:line="240" w:lineRule="auto"/>
              <w:rPr>
                <w:color w:val="000000"/>
              </w:rPr>
            </w:pPr>
            <w:r w:rsidRPr="00BA32F8">
              <w:rPr>
                <w:color w:val="000000"/>
              </w:rPr>
              <w:t>Freikreuze ges.</w:t>
            </w:r>
          </w:p>
        </w:tc>
        <w:tc>
          <w:tcPr>
            <w:tcW w:w="318" w:type="dxa"/>
            <w:tcBorders>
              <w:top w:val="nil"/>
              <w:left w:val="nil"/>
              <w:bottom w:val="single" w:sz="4" w:space="0" w:color="auto"/>
              <w:right w:val="nil"/>
            </w:tcBorders>
            <w:shd w:val="clear" w:color="000000" w:fill="F2F2F2"/>
            <w:noWrap/>
            <w:vAlign w:val="center"/>
            <w:hideMark/>
          </w:tcPr>
          <w:p w14:paraId="7D5887C6"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485DC2D2" w14:textId="77777777" w:rsidR="00A56AA3" w:rsidRPr="00BA32F8" w:rsidRDefault="00A56AA3" w:rsidP="00A56AA3">
            <w:pPr>
              <w:spacing w:line="240" w:lineRule="auto"/>
              <w:jc w:val="center"/>
              <w:rPr>
                <w:color w:val="000000"/>
                <w:sz w:val="20"/>
                <w:szCs w:val="20"/>
              </w:rPr>
            </w:pPr>
            <w:r w:rsidRPr="00BA32F8">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5007D0EC"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6E6D762" w14:textId="77777777" w:rsidR="00A56AA3" w:rsidRPr="00BA32F8" w:rsidRDefault="00A56AA3" w:rsidP="00A56AA3">
            <w:pPr>
              <w:spacing w:line="240" w:lineRule="auto"/>
              <w:jc w:val="center"/>
              <w:rPr>
                <w:color w:val="000000"/>
                <w:sz w:val="20"/>
                <w:szCs w:val="20"/>
              </w:rPr>
            </w:pPr>
            <w:r w:rsidRPr="00BA32F8">
              <w:rPr>
                <w:color w:val="000000"/>
                <w:sz w:val="20"/>
                <w:szCs w:val="20"/>
              </w:rPr>
              <w:t>37</w:t>
            </w:r>
          </w:p>
        </w:tc>
        <w:tc>
          <w:tcPr>
            <w:tcW w:w="318" w:type="dxa"/>
            <w:tcBorders>
              <w:top w:val="nil"/>
              <w:left w:val="nil"/>
              <w:bottom w:val="single" w:sz="4" w:space="0" w:color="auto"/>
              <w:right w:val="nil"/>
            </w:tcBorders>
            <w:shd w:val="clear" w:color="000000" w:fill="F2F2F2"/>
            <w:noWrap/>
            <w:vAlign w:val="bottom"/>
            <w:hideMark/>
          </w:tcPr>
          <w:p w14:paraId="70E1A8C9"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C150D39" w14:textId="77777777" w:rsidR="00A56AA3" w:rsidRPr="00BA32F8" w:rsidRDefault="00A56AA3" w:rsidP="00A56AA3">
            <w:pPr>
              <w:spacing w:line="240" w:lineRule="auto"/>
              <w:jc w:val="center"/>
              <w:rPr>
                <w:color w:val="000000"/>
                <w:sz w:val="20"/>
                <w:szCs w:val="20"/>
              </w:rPr>
            </w:pPr>
            <w:r w:rsidRPr="00BA32F8">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6EA9144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677AE591" w14:textId="77777777" w:rsidR="00A56AA3" w:rsidRPr="00BA32F8" w:rsidRDefault="00A56AA3" w:rsidP="00A56AA3">
            <w:pPr>
              <w:spacing w:line="240" w:lineRule="auto"/>
              <w:jc w:val="center"/>
              <w:rPr>
                <w:color w:val="000000"/>
                <w:sz w:val="20"/>
                <w:szCs w:val="20"/>
              </w:rPr>
            </w:pPr>
            <w:r w:rsidRPr="00BA32F8">
              <w:rPr>
                <w:color w:val="000000"/>
                <w:sz w:val="20"/>
                <w:szCs w:val="20"/>
              </w:rPr>
              <w:t>36</w:t>
            </w:r>
          </w:p>
        </w:tc>
        <w:tc>
          <w:tcPr>
            <w:tcW w:w="318" w:type="dxa"/>
            <w:tcBorders>
              <w:top w:val="nil"/>
              <w:left w:val="nil"/>
              <w:bottom w:val="single" w:sz="4" w:space="0" w:color="auto"/>
              <w:right w:val="nil"/>
            </w:tcBorders>
            <w:shd w:val="clear" w:color="000000" w:fill="F2F2F2"/>
            <w:noWrap/>
            <w:vAlign w:val="bottom"/>
            <w:hideMark/>
          </w:tcPr>
          <w:p w14:paraId="70C5D180"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700315EE" w14:textId="77777777" w:rsidR="00A56AA3" w:rsidRPr="00BA32F8" w:rsidRDefault="00A56AA3" w:rsidP="00A56AA3">
            <w:pPr>
              <w:spacing w:line="240" w:lineRule="auto"/>
              <w:jc w:val="center"/>
              <w:rPr>
                <w:color w:val="000000"/>
                <w:sz w:val="20"/>
                <w:szCs w:val="20"/>
              </w:rPr>
            </w:pPr>
            <w:r w:rsidRPr="00BA32F8">
              <w:rPr>
                <w:color w:val="000000"/>
                <w:sz w:val="20"/>
                <w:szCs w:val="20"/>
              </w:rPr>
              <w:t>38</w:t>
            </w:r>
          </w:p>
        </w:tc>
        <w:tc>
          <w:tcPr>
            <w:tcW w:w="363" w:type="dxa"/>
            <w:tcBorders>
              <w:top w:val="nil"/>
              <w:left w:val="nil"/>
              <w:bottom w:val="single" w:sz="4" w:space="0" w:color="auto"/>
              <w:right w:val="nil"/>
            </w:tcBorders>
            <w:shd w:val="clear" w:color="000000" w:fill="F2F2F2"/>
            <w:noWrap/>
            <w:vAlign w:val="bottom"/>
            <w:hideMark/>
          </w:tcPr>
          <w:p w14:paraId="416D442C"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17DD1771" w14:textId="2913ED88" w:rsidR="00A56AA3" w:rsidRPr="00BA32F8" w:rsidRDefault="004C0A8F" w:rsidP="00A56AA3">
            <w:pPr>
              <w:spacing w:line="240" w:lineRule="auto"/>
              <w:jc w:val="center"/>
              <w:rPr>
                <w:color w:val="000000"/>
                <w:sz w:val="20"/>
                <w:szCs w:val="20"/>
              </w:rPr>
            </w:pPr>
            <w:r w:rsidRPr="00BA32F8">
              <w:rPr>
                <w:color w:val="000000"/>
                <w:sz w:val="20"/>
                <w:szCs w:val="20"/>
              </w:rPr>
              <w:t>36</w:t>
            </w:r>
          </w:p>
        </w:tc>
        <w:tc>
          <w:tcPr>
            <w:tcW w:w="280" w:type="dxa"/>
            <w:tcBorders>
              <w:top w:val="nil"/>
              <w:left w:val="nil"/>
              <w:bottom w:val="single" w:sz="4" w:space="0" w:color="auto"/>
              <w:right w:val="nil"/>
            </w:tcBorders>
            <w:shd w:val="clear" w:color="000000" w:fill="F2F2F2"/>
            <w:noWrap/>
            <w:vAlign w:val="bottom"/>
            <w:hideMark/>
          </w:tcPr>
          <w:p w14:paraId="17D8FA28"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7A019B88" w14:textId="77777777" w:rsidR="00A56AA3" w:rsidRPr="00BA32F8" w:rsidRDefault="00A56AA3" w:rsidP="00A56AA3">
            <w:pPr>
              <w:spacing w:line="240" w:lineRule="auto"/>
              <w:jc w:val="center"/>
              <w:rPr>
                <w:color w:val="000000"/>
                <w:sz w:val="20"/>
                <w:szCs w:val="20"/>
              </w:rPr>
            </w:pPr>
            <w:r w:rsidRPr="00BA32F8">
              <w:rPr>
                <w:color w:val="000000"/>
                <w:sz w:val="20"/>
                <w:szCs w:val="20"/>
              </w:rPr>
              <w:t>43</w:t>
            </w:r>
          </w:p>
        </w:tc>
      </w:tr>
      <w:tr w:rsidR="00A56AA3" w:rsidRPr="00BA32F8" w14:paraId="45C29C5D" w14:textId="77777777" w:rsidTr="004C0A8F">
        <w:trPr>
          <w:trHeight w:val="300"/>
        </w:trPr>
        <w:tc>
          <w:tcPr>
            <w:tcW w:w="1800" w:type="dxa"/>
            <w:tcBorders>
              <w:top w:val="nil"/>
              <w:left w:val="single" w:sz="4" w:space="0" w:color="auto"/>
              <w:bottom w:val="single" w:sz="4" w:space="0" w:color="auto"/>
              <w:right w:val="nil"/>
            </w:tcBorders>
            <w:shd w:val="clear" w:color="000000" w:fill="FFFFFF"/>
            <w:noWrap/>
            <w:vAlign w:val="bottom"/>
            <w:hideMark/>
          </w:tcPr>
          <w:p w14:paraId="09568E1E" w14:textId="77777777" w:rsidR="00A56AA3" w:rsidRPr="00BA32F8" w:rsidRDefault="00A56AA3" w:rsidP="00A56AA3">
            <w:pPr>
              <w:spacing w:line="240" w:lineRule="auto"/>
              <w:rPr>
                <w:color w:val="000000"/>
              </w:rPr>
            </w:pPr>
            <w:r w:rsidRPr="00BA32F8">
              <w:rPr>
                <w:color w:val="000000"/>
              </w:rPr>
              <w:t> </w:t>
            </w:r>
          </w:p>
        </w:tc>
        <w:tc>
          <w:tcPr>
            <w:tcW w:w="318" w:type="dxa"/>
            <w:tcBorders>
              <w:top w:val="nil"/>
              <w:left w:val="nil"/>
              <w:bottom w:val="single" w:sz="4" w:space="0" w:color="auto"/>
              <w:right w:val="nil"/>
            </w:tcBorders>
            <w:shd w:val="clear" w:color="000000" w:fill="FFFFFF"/>
            <w:noWrap/>
            <w:vAlign w:val="center"/>
            <w:hideMark/>
          </w:tcPr>
          <w:p w14:paraId="5896BF4F" w14:textId="77777777" w:rsidR="00A56AA3" w:rsidRPr="00BA32F8" w:rsidRDefault="00A56AA3" w:rsidP="00A56AA3">
            <w:pPr>
              <w:spacing w:line="240" w:lineRule="auto"/>
              <w:jc w:val="center"/>
              <w:rPr>
                <w:color w:val="FF0000"/>
                <w:sz w:val="16"/>
                <w:szCs w:val="16"/>
              </w:rPr>
            </w:pPr>
            <w:r w:rsidRPr="00BA32F8">
              <w:rPr>
                <w:color w:val="FF0000"/>
                <w:sz w:val="16"/>
                <w:szCs w:val="16"/>
              </w:rPr>
              <w:t> </w:t>
            </w:r>
          </w:p>
        </w:tc>
        <w:tc>
          <w:tcPr>
            <w:tcW w:w="760" w:type="dxa"/>
            <w:tcBorders>
              <w:top w:val="nil"/>
              <w:left w:val="nil"/>
              <w:bottom w:val="single" w:sz="4" w:space="0" w:color="auto"/>
              <w:right w:val="nil"/>
            </w:tcBorders>
            <w:shd w:val="clear" w:color="000000" w:fill="FFFFFF"/>
            <w:noWrap/>
            <w:vAlign w:val="bottom"/>
            <w:hideMark/>
          </w:tcPr>
          <w:p w14:paraId="2A360C32"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318" w:type="dxa"/>
            <w:tcBorders>
              <w:top w:val="nil"/>
              <w:left w:val="nil"/>
              <w:bottom w:val="single" w:sz="4" w:space="0" w:color="auto"/>
              <w:right w:val="nil"/>
            </w:tcBorders>
            <w:shd w:val="clear" w:color="000000" w:fill="FFFFFF"/>
            <w:noWrap/>
            <w:vAlign w:val="bottom"/>
            <w:hideMark/>
          </w:tcPr>
          <w:p w14:paraId="767EB37A"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760" w:type="dxa"/>
            <w:tcBorders>
              <w:top w:val="nil"/>
              <w:left w:val="nil"/>
              <w:bottom w:val="single" w:sz="4" w:space="0" w:color="auto"/>
              <w:right w:val="nil"/>
            </w:tcBorders>
            <w:shd w:val="clear" w:color="000000" w:fill="FFFFFF"/>
            <w:noWrap/>
            <w:vAlign w:val="bottom"/>
            <w:hideMark/>
          </w:tcPr>
          <w:p w14:paraId="75B83CF0"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318" w:type="dxa"/>
            <w:tcBorders>
              <w:top w:val="nil"/>
              <w:left w:val="nil"/>
              <w:bottom w:val="single" w:sz="4" w:space="0" w:color="auto"/>
              <w:right w:val="nil"/>
            </w:tcBorders>
            <w:shd w:val="clear" w:color="000000" w:fill="FFFFFF"/>
            <w:noWrap/>
            <w:vAlign w:val="bottom"/>
            <w:hideMark/>
          </w:tcPr>
          <w:p w14:paraId="3806B980"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760" w:type="dxa"/>
            <w:tcBorders>
              <w:top w:val="nil"/>
              <w:left w:val="nil"/>
              <w:bottom w:val="single" w:sz="4" w:space="0" w:color="auto"/>
              <w:right w:val="nil"/>
            </w:tcBorders>
            <w:shd w:val="clear" w:color="000000" w:fill="FFFFFF"/>
            <w:noWrap/>
            <w:vAlign w:val="bottom"/>
            <w:hideMark/>
          </w:tcPr>
          <w:p w14:paraId="75073625"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318" w:type="dxa"/>
            <w:tcBorders>
              <w:top w:val="nil"/>
              <w:left w:val="nil"/>
              <w:bottom w:val="single" w:sz="4" w:space="0" w:color="auto"/>
              <w:right w:val="nil"/>
            </w:tcBorders>
            <w:shd w:val="clear" w:color="000000" w:fill="FFFFFF"/>
            <w:noWrap/>
            <w:vAlign w:val="bottom"/>
            <w:hideMark/>
          </w:tcPr>
          <w:p w14:paraId="30B510B2"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760" w:type="dxa"/>
            <w:tcBorders>
              <w:top w:val="nil"/>
              <w:left w:val="nil"/>
              <w:bottom w:val="single" w:sz="4" w:space="0" w:color="auto"/>
              <w:right w:val="nil"/>
            </w:tcBorders>
            <w:shd w:val="clear" w:color="000000" w:fill="FFFFFF"/>
            <w:noWrap/>
            <w:vAlign w:val="bottom"/>
            <w:hideMark/>
          </w:tcPr>
          <w:p w14:paraId="2D4E3BD5"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318" w:type="dxa"/>
            <w:tcBorders>
              <w:top w:val="nil"/>
              <w:left w:val="nil"/>
              <w:bottom w:val="single" w:sz="4" w:space="0" w:color="auto"/>
              <w:right w:val="nil"/>
            </w:tcBorders>
            <w:shd w:val="clear" w:color="000000" w:fill="FFFFFF"/>
            <w:noWrap/>
            <w:vAlign w:val="bottom"/>
            <w:hideMark/>
          </w:tcPr>
          <w:p w14:paraId="2D5A1294"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760" w:type="dxa"/>
            <w:tcBorders>
              <w:top w:val="nil"/>
              <w:left w:val="nil"/>
              <w:bottom w:val="single" w:sz="4" w:space="0" w:color="auto"/>
              <w:right w:val="nil"/>
            </w:tcBorders>
            <w:shd w:val="clear" w:color="000000" w:fill="FFFFFF"/>
            <w:noWrap/>
            <w:vAlign w:val="bottom"/>
            <w:hideMark/>
          </w:tcPr>
          <w:p w14:paraId="73877415"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363" w:type="dxa"/>
            <w:tcBorders>
              <w:top w:val="nil"/>
              <w:left w:val="nil"/>
              <w:bottom w:val="single" w:sz="4" w:space="0" w:color="auto"/>
              <w:right w:val="nil"/>
            </w:tcBorders>
            <w:shd w:val="clear" w:color="000000" w:fill="FFFFFF"/>
            <w:noWrap/>
            <w:vAlign w:val="bottom"/>
            <w:hideMark/>
          </w:tcPr>
          <w:p w14:paraId="2E7D2BF0"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760" w:type="dxa"/>
            <w:tcBorders>
              <w:top w:val="nil"/>
              <w:left w:val="nil"/>
              <w:bottom w:val="single" w:sz="4" w:space="0" w:color="auto"/>
              <w:right w:val="nil"/>
            </w:tcBorders>
            <w:shd w:val="clear" w:color="000000" w:fill="FFFFFF"/>
            <w:noWrap/>
            <w:vAlign w:val="bottom"/>
            <w:hideMark/>
          </w:tcPr>
          <w:p w14:paraId="130B55A8"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280" w:type="dxa"/>
            <w:tcBorders>
              <w:top w:val="nil"/>
              <w:left w:val="nil"/>
              <w:bottom w:val="single" w:sz="4" w:space="0" w:color="auto"/>
              <w:right w:val="nil"/>
            </w:tcBorders>
            <w:shd w:val="clear" w:color="000000" w:fill="FFFFFF"/>
            <w:noWrap/>
            <w:vAlign w:val="bottom"/>
            <w:hideMark/>
          </w:tcPr>
          <w:p w14:paraId="34E1BBBD" w14:textId="77777777" w:rsidR="00A56AA3" w:rsidRPr="00BA32F8" w:rsidRDefault="00A56AA3" w:rsidP="00A56AA3">
            <w:pPr>
              <w:spacing w:line="240" w:lineRule="auto"/>
              <w:jc w:val="center"/>
              <w:rPr>
                <w:color w:val="FF0000"/>
                <w:sz w:val="20"/>
                <w:szCs w:val="20"/>
              </w:rPr>
            </w:pPr>
            <w:r w:rsidRPr="00BA32F8">
              <w:rPr>
                <w:color w:val="FF0000"/>
                <w:sz w:val="20"/>
                <w:szCs w:val="20"/>
              </w:rPr>
              <w:t> </w:t>
            </w:r>
          </w:p>
        </w:tc>
        <w:tc>
          <w:tcPr>
            <w:tcW w:w="920" w:type="dxa"/>
            <w:tcBorders>
              <w:top w:val="nil"/>
              <w:left w:val="nil"/>
              <w:bottom w:val="single" w:sz="4" w:space="0" w:color="auto"/>
              <w:right w:val="nil"/>
            </w:tcBorders>
            <w:shd w:val="clear" w:color="auto" w:fill="auto"/>
            <w:noWrap/>
            <w:vAlign w:val="bottom"/>
            <w:hideMark/>
          </w:tcPr>
          <w:p w14:paraId="52EC13DB" w14:textId="77777777" w:rsidR="00A56AA3" w:rsidRPr="00BA32F8" w:rsidRDefault="00A56AA3" w:rsidP="00A56AA3">
            <w:pPr>
              <w:spacing w:line="240" w:lineRule="auto"/>
              <w:jc w:val="center"/>
              <w:rPr>
                <w:color w:val="FF0000"/>
                <w:sz w:val="20"/>
                <w:szCs w:val="20"/>
              </w:rPr>
            </w:pPr>
          </w:p>
        </w:tc>
      </w:tr>
      <w:tr w:rsidR="00A56AA3" w:rsidRPr="00BA32F8" w14:paraId="445DD06B" w14:textId="77777777" w:rsidTr="004C0A8F">
        <w:trPr>
          <w:trHeight w:val="300"/>
        </w:trPr>
        <w:tc>
          <w:tcPr>
            <w:tcW w:w="9513"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tcPr>
          <w:p w14:paraId="55F57386" w14:textId="77777777" w:rsidR="00A56AA3" w:rsidRPr="00BA32F8" w:rsidRDefault="00A56AA3" w:rsidP="00A56AA3">
            <w:pPr>
              <w:spacing w:line="240" w:lineRule="auto"/>
              <w:jc w:val="center"/>
              <w:rPr>
                <w:color w:val="FF0000"/>
                <w:sz w:val="20"/>
                <w:szCs w:val="20"/>
              </w:rPr>
            </w:pPr>
            <w:r w:rsidRPr="00BA32F8">
              <w:rPr>
                <w:b/>
                <w:bCs/>
                <w:color w:val="000000"/>
              </w:rPr>
              <w:t>Turnuskreis 1 (Haftsachen)</w:t>
            </w:r>
          </w:p>
        </w:tc>
      </w:tr>
      <w:tr w:rsidR="00A56AA3" w:rsidRPr="00BA32F8" w14:paraId="06DFD55B" w14:textId="77777777" w:rsidTr="004C0A8F">
        <w:trPr>
          <w:trHeight w:val="315"/>
        </w:trPr>
        <w:tc>
          <w:tcPr>
            <w:tcW w:w="1800" w:type="dxa"/>
            <w:tcBorders>
              <w:top w:val="single" w:sz="4" w:space="0" w:color="auto"/>
              <w:left w:val="single" w:sz="4" w:space="0" w:color="auto"/>
              <w:bottom w:val="nil"/>
              <w:right w:val="single" w:sz="4" w:space="0" w:color="auto"/>
            </w:tcBorders>
            <w:shd w:val="clear" w:color="000000" w:fill="F2F2F2"/>
            <w:noWrap/>
            <w:vAlign w:val="bottom"/>
            <w:hideMark/>
          </w:tcPr>
          <w:p w14:paraId="5E11728F" w14:textId="77777777" w:rsidR="00A56AA3" w:rsidRPr="00BA32F8" w:rsidRDefault="00A56AA3" w:rsidP="00A56AA3">
            <w:pPr>
              <w:spacing w:line="240" w:lineRule="auto"/>
              <w:rPr>
                <w:b/>
                <w:bCs/>
                <w:color w:val="000000"/>
              </w:rPr>
            </w:pPr>
            <w:r w:rsidRPr="00BA32F8">
              <w:rPr>
                <w:b/>
                <w:bCs/>
                <w:color w:val="000000"/>
              </w:rPr>
              <w:t>Kammer</w:t>
            </w:r>
          </w:p>
        </w:tc>
        <w:tc>
          <w:tcPr>
            <w:tcW w:w="318" w:type="dxa"/>
            <w:tcBorders>
              <w:top w:val="single" w:sz="4" w:space="0" w:color="auto"/>
              <w:left w:val="nil"/>
              <w:bottom w:val="nil"/>
              <w:right w:val="nil"/>
            </w:tcBorders>
            <w:shd w:val="clear" w:color="000000" w:fill="F2F2F2"/>
            <w:noWrap/>
            <w:vAlign w:val="center"/>
            <w:hideMark/>
          </w:tcPr>
          <w:p w14:paraId="5E64C20C"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5A7527FD" w14:textId="77777777" w:rsidR="00A56AA3" w:rsidRPr="00BA32F8" w:rsidRDefault="00A56AA3" w:rsidP="00A56AA3">
            <w:pPr>
              <w:spacing w:line="240" w:lineRule="auto"/>
              <w:jc w:val="center"/>
              <w:rPr>
                <w:b/>
                <w:bCs/>
                <w:color w:val="000000"/>
              </w:rPr>
            </w:pPr>
            <w:r w:rsidRPr="00BA32F8">
              <w:rPr>
                <w:b/>
                <w:bCs/>
                <w:color w:val="000000"/>
              </w:rPr>
              <w:t>1</w:t>
            </w:r>
          </w:p>
        </w:tc>
        <w:tc>
          <w:tcPr>
            <w:tcW w:w="318" w:type="dxa"/>
            <w:tcBorders>
              <w:top w:val="single" w:sz="4" w:space="0" w:color="auto"/>
              <w:left w:val="nil"/>
              <w:bottom w:val="nil"/>
              <w:right w:val="nil"/>
            </w:tcBorders>
            <w:shd w:val="clear" w:color="000000" w:fill="F2F2F2"/>
            <w:noWrap/>
            <w:vAlign w:val="center"/>
            <w:hideMark/>
          </w:tcPr>
          <w:p w14:paraId="5B8C08BF"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2638808C" w14:textId="77777777" w:rsidR="00A56AA3" w:rsidRPr="00BA32F8" w:rsidRDefault="00A56AA3" w:rsidP="00A56AA3">
            <w:pPr>
              <w:spacing w:line="240" w:lineRule="auto"/>
              <w:jc w:val="center"/>
              <w:rPr>
                <w:b/>
                <w:bCs/>
                <w:color w:val="000000"/>
              </w:rPr>
            </w:pPr>
            <w:r w:rsidRPr="00BA32F8">
              <w:rPr>
                <w:b/>
                <w:bCs/>
                <w:color w:val="000000"/>
              </w:rPr>
              <w:t>2</w:t>
            </w:r>
          </w:p>
        </w:tc>
        <w:tc>
          <w:tcPr>
            <w:tcW w:w="318" w:type="dxa"/>
            <w:tcBorders>
              <w:top w:val="single" w:sz="4" w:space="0" w:color="auto"/>
              <w:left w:val="nil"/>
              <w:bottom w:val="nil"/>
              <w:right w:val="nil"/>
            </w:tcBorders>
            <w:shd w:val="clear" w:color="000000" w:fill="F2F2F2"/>
            <w:noWrap/>
            <w:vAlign w:val="center"/>
            <w:hideMark/>
          </w:tcPr>
          <w:p w14:paraId="60A849AF"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331F9BB6" w14:textId="77777777" w:rsidR="00A56AA3" w:rsidRPr="00BA32F8" w:rsidRDefault="00A56AA3" w:rsidP="00A56AA3">
            <w:pPr>
              <w:spacing w:line="240" w:lineRule="auto"/>
              <w:jc w:val="center"/>
              <w:rPr>
                <w:b/>
                <w:bCs/>
                <w:color w:val="000000"/>
              </w:rPr>
            </w:pPr>
            <w:r w:rsidRPr="00BA32F8">
              <w:rPr>
                <w:b/>
                <w:bCs/>
                <w:color w:val="000000"/>
              </w:rPr>
              <w:t>3</w:t>
            </w:r>
          </w:p>
        </w:tc>
        <w:tc>
          <w:tcPr>
            <w:tcW w:w="318" w:type="dxa"/>
            <w:tcBorders>
              <w:top w:val="single" w:sz="4" w:space="0" w:color="auto"/>
              <w:left w:val="nil"/>
              <w:bottom w:val="nil"/>
              <w:right w:val="nil"/>
            </w:tcBorders>
            <w:shd w:val="clear" w:color="000000" w:fill="F2F2F2"/>
            <w:noWrap/>
            <w:vAlign w:val="center"/>
            <w:hideMark/>
          </w:tcPr>
          <w:p w14:paraId="5EA5667D"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0A59AD4B" w14:textId="77777777" w:rsidR="00A56AA3" w:rsidRPr="00BA32F8" w:rsidRDefault="00A56AA3" w:rsidP="00A56AA3">
            <w:pPr>
              <w:spacing w:line="240" w:lineRule="auto"/>
              <w:jc w:val="center"/>
              <w:rPr>
                <w:b/>
                <w:bCs/>
                <w:color w:val="000000"/>
              </w:rPr>
            </w:pPr>
            <w:r w:rsidRPr="00BA32F8">
              <w:rPr>
                <w:b/>
                <w:bCs/>
                <w:color w:val="000000"/>
              </w:rPr>
              <w:t>4</w:t>
            </w:r>
          </w:p>
        </w:tc>
        <w:tc>
          <w:tcPr>
            <w:tcW w:w="318" w:type="dxa"/>
            <w:tcBorders>
              <w:top w:val="single" w:sz="4" w:space="0" w:color="auto"/>
              <w:left w:val="nil"/>
              <w:bottom w:val="nil"/>
              <w:right w:val="nil"/>
            </w:tcBorders>
            <w:shd w:val="clear" w:color="000000" w:fill="F2F2F2"/>
            <w:noWrap/>
            <w:vAlign w:val="center"/>
            <w:hideMark/>
          </w:tcPr>
          <w:p w14:paraId="2D59CE98"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69576778" w14:textId="77777777" w:rsidR="00A56AA3" w:rsidRPr="00BA32F8" w:rsidRDefault="00A56AA3" w:rsidP="00A56AA3">
            <w:pPr>
              <w:spacing w:line="240" w:lineRule="auto"/>
              <w:jc w:val="center"/>
              <w:rPr>
                <w:b/>
                <w:bCs/>
                <w:color w:val="000000"/>
              </w:rPr>
            </w:pPr>
            <w:r w:rsidRPr="00BA32F8">
              <w:rPr>
                <w:b/>
                <w:bCs/>
                <w:color w:val="000000"/>
              </w:rPr>
              <w:t>10</w:t>
            </w:r>
          </w:p>
        </w:tc>
        <w:tc>
          <w:tcPr>
            <w:tcW w:w="363" w:type="dxa"/>
            <w:tcBorders>
              <w:top w:val="single" w:sz="4" w:space="0" w:color="auto"/>
              <w:left w:val="nil"/>
              <w:bottom w:val="nil"/>
              <w:right w:val="nil"/>
            </w:tcBorders>
            <w:shd w:val="clear" w:color="000000" w:fill="F2F2F2"/>
            <w:noWrap/>
            <w:vAlign w:val="center"/>
            <w:hideMark/>
          </w:tcPr>
          <w:p w14:paraId="59296705"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single" w:sz="4" w:space="0" w:color="auto"/>
              <w:left w:val="nil"/>
              <w:bottom w:val="nil"/>
              <w:right w:val="single" w:sz="4" w:space="0" w:color="auto"/>
            </w:tcBorders>
            <w:shd w:val="clear" w:color="000000" w:fill="F2F2F2"/>
            <w:noWrap/>
            <w:vAlign w:val="bottom"/>
            <w:hideMark/>
          </w:tcPr>
          <w:p w14:paraId="24621165" w14:textId="77777777" w:rsidR="00A56AA3" w:rsidRPr="00BA32F8" w:rsidRDefault="00A56AA3" w:rsidP="00A56AA3">
            <w:pPr>
              <w:spacing w:line="240" w:lineRule="auto"/>
              <w:jc w:val="center"/>
              <w:rPr>
                <w:b/>
                <w:bCs/>
                <w:color w:val="000000"/>
              </w:rPr>
            </w:pPr>
            <w:r w:rsidRPr="00BA32F8">
              <w:rPr>
                <w:b/>
                <w:bCs/>
                <w:color w:val="000000"/>
              </w:rPr>
              <w:t>20</w:t>
            </w:r>
          </w:p>
        </w:tc>
        <w:tc>
          <w:tcPr>
            <w:tcW w:w="280" w:type="dxa"/>
            <w:tcBorders>
              <w:top w:val="single" w:sz="4" w:space="0" w:color="auto"/>
              <w:left w:val="nil"/>
              <w:bottom w:val="nil"/>
              <w:right w:val="nil"/>
            </w:tcBorders>
            <w:shd w:val="clear" w:color="000000" w:fill="F2F2F2"/>
            <w:noWrap/>
            <w:vAlign w:val="bottom"/>
            <w:hideMark/>
          </w:tcPr>
          <w:p w14:paraId="61421CB7" w14:textId="77777777" w:rsidR="00A56AA3" w:rsidRPr="00BA32F8" w:rsidRDefault="00A56AA3" w:rsidP="00A56AA3">
            <w:pPr>
              <w:spacing w:line="240" w:lineRule="auto"/>
              <w:jc w:val="center"/>
              <w:rPr>
                <w:b/>
                <w:bCs/>
                <w:color w:val="000000"/>
              </w:rPr>
            </w:pPr>
            <w:r w:rsidRPr="00BA32F8">
              <w:rPr>
                <w:b/>
                <w:bCs/>
                <w:color w:val="000000"/>
              </w:rPr>
              <w:t> </w:t>
            </w:r>
          </w:p>
        </w:tc>
        <w:tc>
          <w:tcPr>
            <w:tcW w:w="920" w:type="dxa"/>
            <w:tcBorders>
              <w:top w:val="single" w:sz="4" w:space="0" w:color="auto"/>
              <w:left w:val="nil"/>
              <w:bottom w:val="nil"/>
              <w:right w:val="single" w:sz="4" w:space="0" w:color="auto"/>
            </w:tcBorders>
            <w:shd w:val="clear" w:color="000000" w:fill="F2F2F2"/>
            <w:noWrap/>
            <w:vAlign w:val="bottom"/>
            <w:hideMark/>
          </w:tcPr>
          <w:p w14:paraId="40548E31" w14:textId="77777777" w:rsidR="00A56AA3" w:rsidRPr="00BA32F8" w:rsidRDefault="00A56AA3" w:rsidP="00A56AA3">
            <w:pPr>
              <w:spacing w:line="240" w:lineRule="auto"/>
              <w:jc w:val="center"/>
              <w:rPr>
                <w:b/>
                <w:bCs/>
                <w:color w:val="000000"/>
              </w:rPr>
            </w:pPr>
            <w:r w:rsidRPr="00BA32F8">
              <w:rPr>
                <w:b/>
                <w:bCs/>
                <w:color w:val="000000"/>
              </w:rPr>
              <w:t>21</w:t>
            </w:r>
          </w:p>
        </w:tc>
      </w:tr>
      <w:tr w:rsidR="00A56AA3" w:rsidRPr="00BA32F8" w14:paraId="32EEEACC" w14:textId="77777777" w:rsidTr="004C0A8F">
        <w:trPr>
          <w:trHeight w:val="300"/>
        </w:trPr>
        <w:tc>
          <w:tcPr>
            <w:tcW w:w="1800" w:type="dxa"/>
            <w:tcBorders>
              <w:top w:val="nil"/>
              <w:left w:val="single" w:sz="4" w:space="0" w:color="auto"/>
              <w:bottom w:val="nil"/>
              <w:right w:val="single" w:sz="4" w:space="0" w:color="auto"/>
            </w:tcBorders>
            <w:shd w:val="clear" w:color="000000" w:fill="F2F2F2"/>
            <w:noWrap/>
            <w:vAlign w:val="bottom"/>
            <w:hideMark/>
          </w:tcPr>
          <w:p w14:paraId="5408B895" w14:textId="77777777" w:rsidR="00A56AA3" w:rsidRPr="00BA32F8" w:rsidRDefault="00A56AA3" w:rsidP="00A56AA3">
            <w:pPr>
              <w:spacing w:line="240" w:lineRule="auto"/>
              <w:rPr>
                <w:color w:val="000000"/>
              </w:rPr>
            </w:pPr>
            <w:r w:rsidRPr="00BA32F8">
              <w:rPr>
                <w:color w:val="000000"/>
              </w:rPr>
              <w:t>Verfahren</w:t>
            </w:r>
          </w:p>
        </w:tc>
        <w:tc>
          <w:tcPr>
            <w:tcW w:w="318" w:type="dxa"/>
            <w:tcBorders>
              <w:top w:val="nil"/>
              <w:left w:val="nil"/>
              <w:bottom w:val="nil"/>
              <w:right w:val="nil"/>
            </w:tcBorders>
            <w:shd w:val="clear" w:color="000000" w:fill="F2F2F2"/>
            <w:noWrap/>
            <w:vAlign w:val="center"/>
            <w:hideMark/>
          </w:tcPr>
          <w:p w14:paraId="6D9E12A1"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643D96E8" w14:textId="77777777" w:rsidR="00A56AA3" w:rsidRPr="00BA32F8" w:rsidRDefault="00A56AA3" w:rsidP="00A56AA3">
            <w:pPr>
              <w:spacing w:line="240" w:lineRule="auto"/>
              <w:jc w:val="center"/>
              <w:rPr>
                <w:color w:val="000000"/>
                <w:sz w:val="20"/>
                <w:szCs w:val="20"/>
              </w:rPr>
            </w:pPr>
            <w:r w:rsidRPr="00BA32F8">
              <w:rPr>
                <w:color w:val="000000"/>
                <w:sz w:val="20"/>
                <w:szCs w:val="20"/>
              </w:rPr>
              <w:t>15</w:t>
            </w:r>
          </w:p>
        </w:tc>
        <w:tc>
          <w:tcPr>
            <w:tcW w:w="318" w:type="dxa"/>
            <w:tcBorders>
              <w:top w:val="nil"/>
              <w:left w:val="nil"/>
              <w:bottom w:val="nil"/>
              <w:right w:val="nil"/>
            </w:tcBorders>
            <w:shd w:val="clear" w:color="000000" w:fill="F2F2F2"/>
            <w:noWrap/>
            <w:vAlign w:val="center"/>
            <w:hideMark/>
          </w:tcPr>
          <w:p w14:paraId="29D33C3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27B8EB95" w14:textId="77777777" w:rsidR="00A56AA3" w:rsidRPr="00BA32F8" w:rsidRDefault="00A56AA3" w:rsidP="00A56AA3">
            <w:pPr>
              <w:spacing w:line="240" w:lineRule="auto"/>
              <w:jc w:val="center"/>
              <w:rPr>
                <w:color w:val="000000"/>
                <w:sz w:val="20"/>
                <w:szCs w:val="20"/>
              </w:rPr>
            </w:pPr>
            <w:r w:rsidRPr="00BA32F8">
              <w:rPr>
                <w:color w:val="000000"/>
                <w:sz w:val="20"/>
                <w:szCs w:val="20"/>
              </w:rPr>
              <w:t>11</w:t>
            </w:r>
          </w:p>
        </w:tc>
        <w:tc>
          <w:tcPr>
            <w:tcW w:w="318" w:type="dxa"/>
            <w:tcBorders>
              <w:top w:val="nil"/>
              <w:left w:val="nil"/>
              <w:bottom w:val="nil"/>
              <w:right w:val="nil"/>
            </w:tcBorders>
            <w:shd w:val="clear" w:color="000000" w:fill="F2F2F2"/>
            <w:noWrap/>
            <w:vAlign w:val="center"/>
            <w:hideMark/>
          </w:tcPr>
          <w:p w14:paraId="7C328D6A"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3A6816FE" w14:textId="77777777" w:rsidR="00A56AA3" w:rsidRPr="00BA32F8" w:rsidRDefault="00A56AA3" w:rsidP="00A56AA3">
            <w:pPr>
              <w:spacing w:line="240" w:lineRule="auto"/>
              <w:jc w:val="center"/>
              <w:rPr>
                <w:color w:val="000000"/>
                <w:sz w:val="20"/>
                <w:szCs w:val="20"/>
              </w:rPr>
            </w:pPr>
            <w:r w:rsidRPr="00BA32F8">
              <w:rPr>
                <w:color w:val="000000"/>
                <w:sz w:val="20"/>
                <w:szCs w:val="20"/>
              </w:rPr>
              <w:t>10</w:t>
            </w:r>
          </w:p>
        </w:tc>
        <w:tc>
          <w:tcPr>
            <w:tcW w:w="318" w:type="dxa"/>
            <w:tcBorders>
              <w:top w:val="nil"/>
              <w:left w:val="nil"/>
              <w:bottom w:val="nil"/>
              <w:right w:val="nil"/>
            </w:tcBorders>
            <w:shd w:val="clear" w:color="000000" w:fill="F2F2F2"/>
            <w:noWrap/>
            <w:vAlign w:val="center"/>
            <w:hideMark/>
          </w:tcPr>
          <w:p w14:paraId="4646CEF0"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257D9DAA" w14:textId="77777777" w:rsidR="00A56AA3" w:rsidRPr="00BA32F8" w:rsidRDefault="00A56AA3" w:rsidP="00A56AA3">
            <w:pPr>
              <w:spacing w:line="240" w:lineRule="auto"/>
              <w:jc w:val="center"/>
              <w:rPr>
                <w:color w:val="000000"/>
                <w:sz w:val="20"/>
                <w:szCs w:val="20"/>
              </w:rPr>
            </w:pPr>
            <w:r w:rsidRPr="00BA32F8">
              <w:rPr>
                <w:color w:val="000000"/>
                <w:sz w:val="20"/>
                <w:szCs w:val="20"/>
              </w:rPr>
              <w:t>10</w:t>
            </w:r>
          </w:p>
        </w:tc>
        <w:tc>
          <w:tcPr>
            <w:tcW w:w="318" w:type="dxa"/>
            <w:tcBorders>
              <w:top w:val="nil"/>
              <w:left w:val="nil"/>
              <w:bottom w:val="nil"/>
              <w:right w:val="nil"/>
            </w:tcBorders>
            <w:shd w:val="clear" w:color="000000" w:fill="F2F2F2"/>
            <w:noWrap/>
            <w:vAlign w:val="center"/>
            <w:hideMark/>
          </w:tcPr>
          <w:p w14:paraId="5F16396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72A42809" w14:textId="77777777" w:rsidR="00A56AA3" w:rsidRPr="00BA32F8" w:rsidRDefault="00A56AA3" w:rsidP="00A56AA3">
            <w:pPr>
              <w:spacing w:line="240" w:lineRule="auto"/>
              <w:jc w:val="center"/>
              <w:rPr>
                <w:color w:val="000000"/>
                <w:sz w:val="20"/>
                <w:szCs w:val="20"/>
              </w:rPr>
            </w:pPr>
            <w:r w:rsidRPr="00BA32F8">
              <w:rPr>
                <w:color w:val="000000"/>
                <w:sz w:val="20"/>
                <w:szCs w:val="20"/>
              </w:rPr>
              <w:t>14</w:t>
            </w:r>
          </w:p>
        </w:tc>
        <w:tc>
          <w:tcPr>
            <w:tcW w:w="363" w:type="dxa"/>
            <w:tcBorders>
              <w:top w:val="nil"/>
              <w:left w:val="nil"/>
              <w:bottom w:val="nil"/>
              <w:right w:val="nil"/>
            </w:tcBorders>
            <w:shd w:val="clear" w:color="000000" w:fill="F2F2F2"/>
            <w:noWrap/>
            <w:vAlign w:val="center"/>
            <w:hideMark/>
          </w:tcPr>
          <w:p w14:paraId="1EA0CD65"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19F4535E" w14:textId="2B022F2B" w:rsidR="00A56AA3" w:rsidRPr="00BA32F8" w:rsidRDefault="004C0A8F" w:rsidP="00FF3984">
            <w:pPr>
              <w:spacing w:line="240" w:lineRule="auto"/>
              <w:jc w:val="center"/>
              <w:rPr>
                <w:color w:val="000000"/>
                <w:sz w:val="20"/>
                <w:szCs w:val="20"/>
              </w:rPr>
            </w:pPr>
            <w:r w:rsidRPr="00BA32F8">
              <w:rPr>
                <w:color w:val="000000"/>
                <w:sz w:val="20"/>
                <w:szCs w:val="20"/>
              </w:rPr>
              <w:t>10</w:t>
            </w:r>
          </w:p>
        </w:tc>
        <w:tc>
          <w:tcPr>
            <w:tcW w:w="280" w:type="dxa"/>
            <w:tcBorders>
              <w:top w:val="nil"/>
              <w:left w:val="nil"/>
              <w:bottom w:val="nil"/>
              <w:right w:val="nil"/>
            </w:tcBorders>
            <w:shd w:val="clear" w:color="000000" w:fill="F2F2F2"/>
            <w:noWrap/>
            <w:vAlign w:val="bottom"/>
            <w:hideMark/>
          </w:tcPr>
          <w:p w14:paraId="4D2EEF0D"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1C959E84" w14:textId="77777777" w:rsidR="00A56AA3" w:rsidRPr="00BA32F8" w:rsidRDefault="00A56AA3" w:rsidP="00A56AA3">
            <w:pPr>
              <w:spacing w:line="240" w:lineRule="auto"/>
              <w:jc w:val="center"/>
              <w:rPr>
                <w:color w:val="3F3F3F"/>
                <w:sz w:val="20"/>
                <w:szCs w:val="20"/>
              </w:rPr>
            </w:pPr>
            <w:r w:rsidRPr="00BA32F8">
              <w:rPr>
                <w:color w:val="3F3F3F"/>
                <w:sz w:val="20"/>
                <w:szCs w:val="20"/>
              </w:rPr>
              <w:t>9</w:t>
            </w:r>
          </w:p>
        </w:tc>
      </w:tr>
      <w:tr w:rsidR="00A56AA3" w:rsidRPr="00BA32F8" w14:paraId="67870FA7" w14:textId="77777777" w:rsidTr="004C0A8F">
        <w:trPr>
          <w:trHeight w:val="30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2B25A78" w14:textId="77777777" w:rsidR="00A56AA3" w:rsidRPr="00BA32F8" w:rsidRDefault="00A56AA3" w:rsidP="00A56AA3">
            <w:pPr>
              <w:spacing w:line="240" w:lineRule="auto"/>
              <w:rPr>
                <w:color w:val="000000"/>
              </w:rPr>
            </w:pPr>
            <w:r w:rsidRPr="00BA32F8">
              <w:rPr>
                <w:color w:val="000000"/>
              </w:rPr>
              <w:t>Freikreuze</w:t>
            </w:r>
          </w:p>
        </w:tc>
        <w:tc>
          <w:tcPr>
            <w:tcW w:w="318" w:type="dxa"/>
            <w:tcBorders>
              <w:top w:val="nil"/>
              <w:left w:val="nil"/>
              <w:bottom w:val="single" w:sz="4" w:space="0" w:color="auto"/>
              <w:right w:val="nil"/>
            </w:tcBorders>
            <w:shd w:val="clear" w:color="000000" w:fill="F2F2F2"/>
            <w:noWrap/>
            <w:vAlign w:val="center"/>
            <w:hideMark/>
          </w:tcPr>
          <w:p w14:paraId="5F457693"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06E2BC19" w14:textId="77777777" w:rsidR="00A56AA3" w:rsidRPr="00BA32F8" w:rsidRDefault="00A56AA3" w:rsidP="00A56AA3">
            <w:pPr>
              <w:spacing w:line="240" w:lineRule="auto"/>
              <w:jc w:val="center"/>
              <w:rPr>
                <w:color w:val="000000"/>
                <w:sz w:val="20"/>
                <w:szCs w:val="20"/>
              </w:rPr>
            </w:pPr>
            <w:r w:rsidRPr="00BA32F8">
              <w:rPr>
                <w:color w:val="000000"/>
                <w:sz w:val="20"/>
                <w:szCs w:val="20"/>
              </w:rPr>
              <w:t>15</w:t>
            </w:r>
          </w:p>
        </w:tc>
        <w:tc>
          <w:tcPr>
            <w:tcW w:w="318" w:type="dxa"/>
            <w:tcBorders>
              <w:top w:val="nil"/>
              <w:left w:val="nil"/>
              <w:bottom w:val="single" w:sz="4" w:space="0" w:color="auto"/>
              <w:right w:val="nil"/>
            </w:tcBorders>
            <w:shd w:val="clear" w:color="000000" w:fill="F2F2F2"/>
            <w:noWrap/>
            <w:vAlign w:val="center"/>
            <w:hideMark/>
          </w:tcPr>
          <w:p w14:paraId="4356C4A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72C21B25" w14:textId="77777777" w:rsidR="00A56AA3" w:rsidRPr="00BA32F8" w:rsidRDefault="00A56AA3" w:rsidP="00A56AA3">
            <w:pPr>
              <w:spacing w:line="240" w:lineRule="auto"/>
              <w:jc w:val="center"/>
              <w:rPr>
                <w:color w:val="000000"/>
                <w:sz w:val="20"/>
                <w:szCs w:val="20"/>
              </w:rPr>
            </w:pPr>
            <w:r w:rsidRPr="00BA32F8">
              <w:rPr>
                <w:color w:val="000000"/>
                <w:sz w:val="20"/>
                <w:szCs w:val="20"/>
              </w:rPr>
              <w:t>19</w:t>
            </w:r>
          </w:p>
        </w:tc>
        <w:tc>
          <w:tcPr>
            <w:tcW w:w="318" w:type="dxa"/>
            <w:tcBorders>
              <w:top w:val="nil"/>
              <w:left w:val="nil"/>
              <w:bottom w:val="single" w:sz="4" w:space="0" w:color="auto"/>
              <w:right w:val="nil"/>
            </w:tcBorders>
            <w:shd w:val="clear" w:color="000000" w:fill="F2F2F2"/>
            <w:noWrap/>
            <w:vAlign w:val="center"/>
            <w:hideMark/>
          </w:tcPr>
          <w:p w14:paraId="1B983F4C"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3AC10CF8" w14:textId="77777777" w:rsidR="00A56AA3" w:rsidRPr="00BA32F8" w:rsidRDefault="00A56AA3" w:rsidP="00A56AA3">
            <w:pPr>
              <w:spacing w:line="240" w:lineRule="auto"/>
              <w:jc w:val="center"/>
              <w:rPr>
                <w:color w:val="000000"/>
                <w:sz w:val="20"/>
                <w:szCs w:val="20"/>
              </w:rPr>
            </w:pPr>
            <w:r w:rsidRPr="00BA32F8">
              <w:rPr>
                <w:color w:val="000000"/>
                <w:sz w:val="20"/>
                <w:szCs w:val="20"/>
              </w:rPr>
              <w:t>20</w:t>
            </w:r>
          </w:p>
        </w:tc>
        <w:tc>
          <w:tcPr>
            <w:tcW w:w="318" w:type="dxa"/>
            <w:tcBorders>
              <w:top w:val="nil"/>
              <w:left w:val="nil"/>
              <w:bottom w:val="single" w:sz="4" w:space="0" w:color="auto"/>
              <w:right w:val="nil"/>
            </w:tcBorders>
            <w:shd w:val="clear" w:color="000000" w:fill="F2F2F2"/>
            <w:noWrap/>
            <w:vAlign w:val="center"/>
            <w:hideMark/>
          </w:tcPr>
          <w:p w14:paraId="1B1B4F14"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01B56299" w14:textId="77777777" w:rsidR="00A56AA3" w:rsidRPr="00BA32F8" w:rsidRDefault="00A56AA3" w:rsidP="00A56AA3">
            <w:pPr>
              <w:spacing w:line="240" w:lineRule="auto"/>
              <w:jc w:val="center"/>
              <w:rPr>
                <w:color w:val="000000"/>
                <w:sz w:val="20"/>
                <w:szCs w:val="20"/>
              </w:rPr>
            </w:pPr>
            <w:r w:rsidRPr="00BA32F8">
              <w:rPr>
                <w:color w:val="000000"/>
                <w:sz w:val="20"/>
                <w:szCs w:val="20"/>
              </w:rPr>
              <w:t>20</w:t>
            </w:r>
          </w:p>
        </w:tc>
        <w:tc>
          <w:tcPr>
            <w:tcW w:w="318" w:type="dxa"/>
            <w:tcBorders>
              <w:top w:val="nil"/>
              <w:left w:val="nil"/>
              <w:bottom w:val="single" w:sz="4" w:space="0" w:color="auto"/>
              <w:right w:val="nil"/>
            </w:tcBorders>
            <w:shd w:val="clear" w:color="000000" w:fill="F2F2F2"/>
            <w:noWrap/>
            <w:vAlign w:val="center"/>
            <w:hideMark/>
          </w:tcPr>
          <w:p w14:paraId="2694412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209355A6" w14:textId="77777777" w:rsidR="00A56AA3" w:rsidRPr="00BA32F8" w:rsidRDefault="00A56AA3" w:rsidP="00A56AA3">
            <w:pPr>
              <w:spacing w:line="240" w:lineRule="auto"/>
              <w:jc w:val="center"/>
              <w:rPr>
                <w:color w:val="000000"/>
                <w:sz w:val="20"/>
                <w:szCs w:val="20"/>
              </w:rPr>
            </w:pPr>
            <w:r w:rsidRPr="00BA32F8">
              <w:rPr>
                <w:color w:val="000000"/>
                <w:sz w:val="20"/>
                <w:szCs w:val="20"/>
              </w:rPr>
              <w:t>16</w:t>
            </w:r>
          </w:p>
        </w:tc>
        <w:tc>
          <w:tcPr>
            <w:tcW w:w="363" w:type="dxa"/>
            <w:tcBorders>
              <w:top w:val="nil"/>
              <w:left w:val="nil"/>
              <w:bottom w:val="single" w:sz="4" w:space="0" w:color="auto"/>
              <w:right w:val="nil"/>
            </w:tcBorders>
            <w:shd w:val="clear" w:color="000000" w:fill="F2F2F2"/>
            <w:noWrap/>
            <w:vAlign w:val="center"/>
            <w:hideMark/>
          </w:tcPr>
          <w:p w14:paraId="4F4996CC"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52AF39D" w14:textId="0DD853AD" w:rsidR="00A56AA3" w:rsidRPr="00BA32F8" w:rsidRDefault="004C0A8F" w:rsidP="00A56AA3">
            <w:pPr>
              <w:spacing w:line="240" w:lineRule="auto"/>
              <w:jc w:val="center"/>
              <w:rPr>
                <w:color w:val="000000"/>
                <w:sz w:val="20"/>
                <w:szCs w:val="20"/>
              </w:rPr>
            </w:pPr>
            <w:r w:rsidRPr="00BA32F8">
              <w:rPr>
                <w:color w:val="000000"/>
                <w:sz w:val="20"/>
                <w:szCs w:val="20"/>
              </w:rPr>
              <w:t>20</w:t>
            </w:r>
          </w:p>
        </w:tc>
        <w:tc>
          <w:tcPr>
            <w:tcW w:w="280" w:type="dxa"/>
            <w:tcBorders>
              <w:top w:val="nil"/>
              <w:left w:val="nil"/>
              <w:bottom w:val="single" w:sz="4" w:space="0" w:color="auto"/>
              <w:right w:val="nil"/>
            </w:tcBorders>
            <w:shd w:val="clear" w:color="000000" w:fill="F2F2F2"/>
            <w:noWrap/>
            <w:vAlign w:val="bottom"/>
            <w:hideMark/>
          </w:tcPr>
          <w:p w14:paraId="6BD0B044"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4006FF90" w14:textId="77777777" w:rsidR="00A56AA3" w:rsidRPr="00BA32F8" w:rsidRDefault="00A56AA3" w:rsidP="00A56AA3">
            <w:pPr>
              <w:spacing w:line="240" w:lineRule="auto"/>
              <w:jc w:val="center"/>
              <w:rPr>
                <w:color w:val="000000"/>
                <w:sz w:val="20"/>
                <w:szCs w:val="20"/>
              </w:rPr>
            </w:pPr>
            <w:r w:rsidRPr="00BA32F8">
              <w:rPr>
                <w:color w:val="000000"/>
                <w:sz w:val="20"/>
                <w:szCs w:val="20"/>
              </w:rPr>
              <w:t>21</w:t>
            </w:r>
          </w:p>
        </w:tc>
      </w:tr>
      <w:tr w:rsidR="004C0A8F" w:rsidRPr="00BA32F8" w14:paraId="761330AF"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370596D" w14:textId="77777777" w:rsidR="004C0A8F" w:rsidRPr="00BA32F8" w:rsidRDefault="004C0A8F" w:rsidP="004C0A8F">
            <w:pPr>
              <w:spacing w:line="240" w:lineRule="auto"/>
              <w:rPr>
                <w:color w:val="000000"/>
              </w:rPr>
            </w:pPr>
            <w:r w:rsidRPr="00BA32F8">
              <w:rPr>
                <w:color w:val="000000"/>
              </w:rPr>
              <w:t>Reihe 1</w:t>
            </w:r>
          </w:p>
        </w:tc>
        <w:tc>
          <w:tcPr>
            <w:tcW w:w="318" w:type="dxa"/>
            <w:tcBorders>
              <w:top w:val="nil"/>
              <w:left w:val="nil"/>
              <w:bottom w:val="single" w:sz="4" w:space="0" w:color="auto"/>
              <w:right w:val="nil"/>
            </w:tcBorders>
            <w:shd w:val="clear" w:color="auto" w:fill="auto"/>
            <w:noWrap/>
            <w:vAlign w:val="center"/>
            <w:hideMark/>
          </w:tcPr>
          <w:p w14:paraId="482389A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665C54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94F2D28"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4D843FF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59761F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B961C2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8C281F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901E34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8794496"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2F48D28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17C19369" w14:textId="3F0EB92A"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840DB1D" w14:textId="32E24545"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6B22DBAC"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3352444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38CB2D25"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593FAD4C" w14:textId="77777777" w:rsidR="004C0A8F" w:rsidRPr="00BA32F8" w:rsidRDefault="004C0A8F" w:rsidP="004C0A8F">
            <w:pPr>
              <w:spacing w:line="240" w:lineRule="auto"/>
              <w:rPr>
                <w:color w:val="000000"/>
              </w:rPr>
            </w:pPr>
            <w:r w:rsidRPr="00BA32F8">
              <w:rPr>
                <w:color w:val="000000"/>
              </w:rPr>
              <w:t>Reihe 2</w:t>
            </w:r>
          </w:p>
        </w:tc>
        <w:tc>
          <w:tcPr>
            <w:tcW w:w="318" w:type="dxa"/>
            <w:tcBorders>
              <w:top w:val="nil"/>
              <w:left w:val="nil"/>
              <w:bottom w:val="single" w:sz="4" w:space="0" w:color="auto"/>
              <w:right w:val="nil"/>
            </w:tcBorders>
            <w:shd w:val="clear" w:color="auto" w:fill="auto"/>
            <w:noWrap/>
            <w:vAlign w:val="center"/>
            <w:hideMark/>
          </w:tcPr>
          <w:p w14:paraId="7AE82308"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3694F5B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BA391F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D22E5A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ED1115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593BA2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F59722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57D82B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B0D391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5541C8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6D7DDA3" w14:textId="2D8826B5"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225E613A" w14:textId="5B41C1E6"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9C4AB9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8F7783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42159B9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58FBE81" w14:textId="77777777" w:rsidR="004C0A8F" w:rsidRPr="00BA32F8" w:rsidRDefault="004C0A8F" w:rsidP="004C0A8F">
            <w:pPr>
              <w:spacing w:line="240" w:lineRule="auto"/>
              <w:rPr>
                <w:color w:val="000000"/>
              </w:rPr>
            </w:pPr>
            <w:r w:rsidRPr="00BA32F8">
              <w:rPr>
                <w:color w:val="000000"/>
              </w:rPr>
              <w:t>Reihe 3</w:t>
            </w:r>
          </w:p>
        </w:tc>
        <w:tc>
          <w:tcPr>
            <w:tcW w:w="318" w:type="dxa"/>
            <w:tcBorders>
              <w:top w:val="nil"/>
              <w:left w:val="nil"/>
              <w:bottom w:val="single" w:sz="4" w:space="0" w:color="auto"/>
              <w:right w:val="nil"/>
            </w:tcBorders>
            <w:shd w:val="clear" w:color="auto" w:fill="auto"/>
            <w:noWrap/>
            <w:vAlign w:val="center"/>
            <w:hideMark/>
          </w:tcPr>
          <w:p w14:paraId="568C417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DB7591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DE1239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120259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94EC66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E1D5DB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7A2081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E1CE11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4F46341"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5E90B96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7124DFB5" w14:textId="04B86DB9"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EA70D4E" w14:textId="32560B8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9B62833"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920" w:type="dxa"/>
            <w:tcBorders>
              <w:top w:val="nil"/>
              <w:left w:val="nil"/>
              <w:bottom w:val="single" w:sz="4" w:space="0" w:color="auto"/>
              <w:right w:val="single" w:sz="4" w:space="0" w:color="auto"/>
            </w:tcBorders>
            <w:shd w:val="clear" w:color="auto" w:fill="auto"/>
            <w:noWrap/>
            <w:vAlign w:val="bottom"/>
            <w:hideMark/>
          </w:tcPr>
          <w:p w14:paraId="3C31159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4E524AF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51FDEA7B" w14:textId="77777777" w:rsidR="004C0A8F" w:rsidRPr="00BA32F8" w:rsidRDefault="004C0A8F" w:rsidP="004C0A8F">
            <w:pPr>
              <w:spacing w:line="240" w:lineRule="auto"/>
              <w:rPr>
                <w:color w:val="000000"/>
              </w:rPr>
            </w:pPr>
            <w:r w:rsidRPr="00BA32F8">
              <w:rPr>
                <w:color w:val="000000"/>
              </w:rPr>
              <w:t>Reihe 4</w:t>
            </w:r>
          </w:p>
        </w:tc>
        <w:tc>
          <w:tcPr>
            <w:tcW w:w="318" w:type="dxa"/>
            <w:tcBorders>
              <w:top w:val="nil"/>
              <w:left w:val="nil"/>
              <w:bottom w:val="single" w:sz="4" w:space="0" w:color="auto"/>
              <w:right w:val="nil"/>
            </w:tcBorders>
            <w:shd w:val="clear" w:color="auto" w:fill="auto"/>
            <w:noWrap/>
            <w:vAlign w:val="center"/>
            <w:hideMark/>
          </w:tcPr>
          <w:p w14:paraId="1519649A"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0A351B5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266F009"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321366C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D5AD48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0974E8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7AB651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551B5A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AB2145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CC33D8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591D0BEF" w14:textId="2A051229"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A5FB521" w14:textId="1F9679C0"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4B47CA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B1E8EA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15836AE7"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611EFF1" w14:textId="77777777" w:rsidR="004C0A8F" w:rsidRPr="00BA32F8" w:rsidRDefault="004C0A8F" w:rsidP="004C0A8F">
            <w:pPr>
              <w:spacing w:line="240" w:lineRule="auto"/>
              <w:rPr>
                <w:color w:val="000000"/>
              </w:rPr>
            </w:pPr>
            <w:r w:rsidRPr="00BA32F8">
              <w:rPr>
                <w:color w:val="000000"/>
              </w:rPr>
              <w:t>Reihe 5</w:t>
            </w:r>
          </w:p>
        </w:tc>
        <w:tc>
          <w:tcPr>
            <w:tcW w:w="318" w:type="dxa"/>
            <w:tcBorders>
              <w:top w:val="nil"/>
              <w:left w:val="nil"/>
              <w:bottom w:val="single" w:sz="4" w:space="0" w:color="auto"/>
              <w:right w:val="nil"/>
            </w:tcBorders>
            <w:shd w:val="clear" w:color="auto" w:fill="auto"/>
            <w:noWrap/>
            <w:vAlign w:val="center"/>
            <w:hideMark/>
          </w:tcPr>
          <w:p w14:paraId="392EDC1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5BD917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482E79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CFB3F6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DBC516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C8C718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2EB307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3AF0D7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DA4459A"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320F07B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05A7474E" w14:textId="6AC97FD5"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7D6736AD" w14:textId="4F39FA5A"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BA985A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1794CC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575BEB4"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DA8D604" w14:textId="77777777" w:rsidR="004C0A8F" w:rsidRPr="00BA32F8" w:rsidRDefault="004C0A8F" w:rsidP="004C0A8F">
            <w:pPr>
              <w:spacing w:line="240" w:lineRule="auto"/>
              <w:rPr>
                <w:color w:val="000000"/>
              </w:rPr>
            </w:pPr>
            <w:r w:rsidRPr="00BA32F8">
              <w:rPr>
                <w:color w:val="000000"/>
              </w:rPr>
              <w:t>Reihe 6</w:t>
            </w:r>
          </w:p>
        </w:tc>
        <w:tc>
          <w:tcPr>
            <w:tcW w:w="318" w:type="dxa"/>
            <w:tcBorders>
              <w:top w:val="nil"/>
              <w:left w:val="nil"/>
              <w:bottom w:val="single" w:sz="4" w:space="0" w:color="auto"/>
              <w:right w:val="nil"/>
            </w:tcBorders>
            <w:shd w:val="clear" w:color="auto" w:fill="auto"/>
            <w:noWrap/>
            <w:vAlign w:val="center"/>
            <w:hideMark/>
          </w:tcPr>
          <w:p w14:paraId="012736D7"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586F926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B511B8B"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019A6E6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C8B17A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F17232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5AC916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8540DA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B9BA16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C8C6E1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26881F6" w14:textId="7E461ECA"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E4E7BC7" w14:textId="63183240"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3EF7117"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920" w:type="dxa"/>
            <w:tcBorders>
              <w:top w:val="nil"/>
              <w:left w:val="nil"/>
              <w:bottom w:val="single" w:sz="4" w:space="0" w:color="auto"/>
              <w:right w:val="single" w:sz="4" w:space="0" w:color="auto"/>
            </w:tcBorders>
            <w:shd w:val="clear" w:color="auto" w:fill="auto"/>
            <w:noWrap/>
            <w:vAlign w:val="bottom"/>
            <w:hideMark/>
          </w:tcPr>
          <w:p w14:paraId="33D24A3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41C094A8"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121C500" w14:textId="77777777" w:rsidR="004C0A8F" w:rsidRPr="00BA32F8" w:rsidRDefault="004C0A8F" w:rsidP="004C0A8F">
            <w:pPr>
              <w:spacing w:line="240" w:lineRule="auto"/>
              <w:rPr>
                <w:color w:val="000000"/>
              </w:rPr>
            </w:pPr>
            <w:r w:rsidRPr="00BA32F8">
              <w:rPr>
                <w:color w:val="000000"/>
              </w:rPr>
              <w:t>Reihe 7</w:t>
            </w:r>
          </w:p>
        </w:tc>
        <w:tc>
          <w:tcPr>
            <w:tcW w:w="318" w:type="dxa"/>
            <w:tcBorders>
              <w:top w:val="nil"/>
              <w:left w:val="nil"/>
              <w:bottom w:val="single" w:sz="4" w:space="0" w:color="auto"/>
              <w:right w:val="nil"/>
            </w:tcBorders>
            <w:shd w:val="clear" w:color="auto" w:fill="auto"/>
            <w:noWrap/>
            <w:vAlign w:val="center"/>
            <w:hideMark/>
          </w:tcPr>
          <w:p w14:paraId="778F610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289FCB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2B0FB15"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2A9D1F1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8BF3DC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BB1D58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058AA6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48D100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2AC8647"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FA8324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329E8C04" w14:textId="324CBFA8"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76E3958" w14:textId="456153EB"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A9A87D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558FBC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79561D64"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413B8D1" w14:textId="77777777" w:rsidR="004C0A8F" w:rsidRPr="00BA32F8" w:rsidRDefault="004C0A8F" w:rsidP="004C0A8F">
            <w:pPr>
              <w:spacing w:line="240" w:lineRule="auto"/>
              <w:rPr>
                <w:color w:val="000000"/>
              </w:rPr>
            </w:pPr>
            <w:r w:rsidRPr="00BA32F8">
              <w:rPr>
                <w:color w:val="000000"/>
              </w:rPr>
              <w:t>Reihe 8</w:t>
            </w:r>
          </w:p>
        </w:tc>
        <w:tc>
          <w:tcPr>
            <w:tcW w:w="318" w:type="dxa"/>
            <w:tcBorders>
              <w:top w:val="nil"/>
              <w:left w:val="nil"/>
              <w:bottom w:val="single" w:sz="4" w:space="0" w:color="auto"/>
              <w:right w:val="nil"/>
            </w:tcBorders>
            <w:shd w:val="clear" w:color="auto" w:fill="auto"/>
            <w:noWrap/>
            <w:vAlign w:val="center"/>
            <w:hideMark/>
          </w:tcPr>
          <w:p w14:paraId="53A5DDDA"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1D3CC95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003E91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111E7D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6F78D0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1E922D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7EBB81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902974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3729D3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F053A3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66963806" w14:textId="41DD2794"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2BF0304C" w14:textId="5C441DFF"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38799F9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CEC1E6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49587DCC"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7B28155" w14:textId="77777777" w:rsidR="004C0A8F" w:rsidRPr="00BA32F8" w:rsidRDefault="004C0A8F" w:rsidP="004C0A8F">
            <w:pPr>
              <w:spacing w:line="240" w:lineRule="auto"/>
              <w:rPr>
                <w:color w:val="000000"/>
              </w:rPr>
            </w:pPr>
            <w:r w:rsidRPr="00BA32F8">
              <w:rPr>
                <w:color w:val="000000"/>
              </w:rPr>
              <w:t>Reihe 9</w:t>
            </w:r>
          </w:p>
        </w:tc>
        <w:tc>
          <w:tcPr>
            <w:tcW w:w="318" w:type="dxa"/>
            <w:tcBorders>
              <w:top w:val="nil"/>
              <w:left w:val="nil"/>
              <w:bottom w:val="single" w:sz="4" w:space="0" w:color="auto"/>
              <w:right w:val="nil"/>
            </w:tcBorders>
            <w:shd w:val="clear" w:color="auto" w:fill="auto"/>
            <w:noWrap/>
            <w:vAlign w:val="center"/>
            <w:hideMark/>
          </w:tcPr>
          <w:p w14:paraId="16188B6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6A882B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9ABD5A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030A82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5AFF8B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AE5A42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6D748E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C15A75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5C2202E"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1359618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670013B8" w14:textId="3C3FB98C"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9016E36" w14:textId="73BDF7A3"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6EDC478"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3A96E19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5ABE1AF8"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2DEDA31" w14:textId="77777777" w:rsidR="004C0A8F" w:rsidRPr="00BA32F8" w:rsidRDefault="004C0A8F" w:rsidP="004C0A8F">
            <w:pPr>
              <w:spacing w:line="240" w:lineRule="auto"/>
              <w:rPr>
                <w:color w:val="000000"/>
              </w:rPr>
            </w:pPr>
            <w:r w:rsidRPr="00BA32F8">
              <w:rPr>
                <w:color w:val="000000"/>
              </w:rPr>
              <w:t>Reihe 10</w:t>
            </w:r>
          </w:p>
        </w:tc>
        <w:tc>
          <w:tcPr>
            <w:tcW w:w="318" w:type="dxa"/>
            <w:tcBorders>
              <w:top w:val="nil"/>
              <w:left w:val="nil"/>
              <w:bottom w:val="single" w:sz="4" w:space="0" w:color="auto"/>
              <w:right w:val="nil"/>
            </w:tcBorders>
            <w:shd w:val="clear" w:color="auto" w:fill="auto"/>
            <w:noWrap/>
            <w:vAlign w:val="center"/>
            <w:hideMark/>
          </w:tcPr>
          <w:p w14:paraId="1A6576E6"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418F1B0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A0C2A8B"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2FC8D1E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629D96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E86CEC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4B7EAF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EBD8F1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927809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B7DA1E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2DBA2FAF" w14:textId="59D228DE"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AC40897" w14:textId="6E76A1D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D8A75A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3D0579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3D1EE97"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A1D7C60" w14:textId="77777777" w:rsidR="004C0A8F" w:rsidRPr="00BA32F8" w:rsidRDefault="004C0A8F" w:rsidP="004C0A8F">
            <w:pPr>
              <w:spacing w:line="240" w:lineRule="auto"/>
              <w:rPr>
                <w:color w:val="000000"/>
              </w:rPr>
            </w:pPr>
            <w:r w:rsidRPr="00BA32F8">
              <w:rPr>
                <w:color w:val="000000"/>
              </w:rPr>
              <w:t>Reihe 11</w:t>
            </w:r>
          </w:p>
        </w:tc>
        <w:tc>
          <w:tcPr>
            <w:tcW w:w="318" w:type="dxa"/>
            <w:tcBorders>
              <w:top w:val="nil"/>
              <w:left w:val="nil"/>
              <w:bottom w:val="single" w:sz="4" w:space="0" w:color="auto"/>
              <w:right w:val="nil"/>
            </w:tcBorders>
            <w:shd w:val="clear" w:color="auto" w:fill="auto"/>
            <w:noWrap/>
            <w:vAlign w:val="center"/>
            <w:hideMark/>
          </w:tcPr>
          <w:p w14:paraId="6839585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B002B1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08332B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43D19B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70FE0F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7361DA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21C52C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3A1791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4AF0914"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39FC04B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144D4F53" w14:textId="582BA319"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74E8E623" w14:textId="1D1CE8CD"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25D1B56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9288DB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1E0DE8E"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7BADE69" w14:textId="77777777" w:rsidR="004C0A8F" w:rsidRPr="00BA32F8" w:rsidRDefault="004C0A8F" w:rsidP="004C0A8F">
            <w:pPr>
              <w:spacing w:line="240" w:lineRule="auto"/>
              <w:rPr>
                <w:color w:val="000000"/>
              </w:rPr>
            </w:pPr>
            <w:r w:rsidRPr="00BA32F8">
              <w:rPr>
                <w:color w:val="000000"/>
              </w:rPr>
              <w:t>Reihe 12</w:t>
            </w:r>
          </w:p>
        </w:tc>
        <w:tc>
          <w:tcPr>
            <w:tcW w:w="318" w:type="dxa"/>
            <w:tcBorders>
              <w:top w:val="nil"/>
              <w:left w:val="nil"/>
              <w:bottom w:val="single" w:sz="4" w:space="0" w:color="auto"/>
              <w:right w:val="nil"/>
            </w:tcBorders>
            <w:shd w:val="clear" w:color="auto" w:fill="auto"/>
            <w:noWrap/>
            <w:vAlign w:val="center"/>
            <w:hideMark/>
          </w:tcPr>
          <w:p w14:paraId="66F34DE4"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1F00055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ED88D9A"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34BD27F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7B3BC9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55803F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C9C08C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9094DB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4F6A79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588245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52E731AA" w14:textId="791BB778"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A691D9A" w14:textId="375A5CDF"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DA1646C"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920" w:type="dxa"/>
            <w:tcBorders>
              <w:top w:val="nil"/>
              <w:left w:val="nil"/>
              <w:bottom w:val="single" w:sz="4" w:space="0" w:color="auto"/>
              <w:right w:val="single" w:sz="4" w:space="0" w:color="auto"/>
            </w:tcBorders>
            <w:shd w:val="clear" w:color="auto" w:fill="auto"/>
            <w:noWrap/>
            <w:vAlign w:val="bottom"/>
            <w:hideMark/>
          </w:tcPr>
          <w:p w14:paraId="33968E6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71A8AA36"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AC6B3B9" w14:textId="77777777" w:rsidR="004C0A8F" w:rsidRPr="00BA32F8" w:rsidRDefault="004C0A8F" w:rsidP="004C0A8F">
            <w:pPr>
              <w:spacing w:line="240" w:lineRule="auto"/>
              <w:rPr>
                <w:color w:val="000000"/>
              </w:rPr>
            </w:pPr>
            <w:r w:rsidRPr="00BA32F8">
              <w:rPr>
                <w:color w:val="000000"/>
              </w:rPr>
              <w:t>Reihe 13</w:t>
            </w:r>
          </w:p>
        </w:tc>
        <w:tc>
          <w:tcPr>
            <w:tcW w:w="318" w:type="dxa"/>
            <w:tcBorders>
              <w:top w:val="nil"/>
              <w:left w:val="nil"/>
              <w:bottom w:val="single" w:sz="4" w:space="0" w:color="auto"/>
              <w:right w:val="nil"/>
            </w:tcBorders>
            <w:shd w:val="clear" w:color="auto" w:fill="auto"/>
            <w:noWrap/>
            <w:vAlign w:val="center"/>
            <w:hideMark/>
          </w:tcPr>
          <w:p w14:paraId="53E9744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E1ED13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F4CE36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3BCB7A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9DDE48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094A94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22E85B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DCCD2E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5C32FCC"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nil"/>
              <w:left w:val="nil"/>
              <w:bottom w:val="single" w:sz="4" w:space="0" w:color="auto"/>
              <w:right w:val="single" w:sz="4" w:space="0" w:color="auto"/>
            </w:tcBorders>
            <w:shd w:val="clear" w:color="auto" w:fill="auto"/>
            <w:noWrap/>
            <w:vAlign w:val="bottom"/>
            <w:hideMark/>
          </w:tcPr>
          <w:p w14:paraId="1C0D7D2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4C87050D" w14:textId="20A9AE9B"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2D9B34A" w14:textId="289C30C0"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4C0097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638873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0EA7BBC7"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6E96DA6B" w14:textId="77777777" w:rsidR="004C0A8F" w:rsidRPr="00BA32F8" w:rsidRDefault="004C0A8F" w:rsidP="004C0A8F">
            <w:pPr>
              <w:spacing w:line="240" w:lineRule="auto"/>
              <w:rPr>
                <w:color w:val="000000"/>
              </w:rPr>
            </w:pPr>
            <w:r w:rsidRPr="00BA32F8">
              <w:rPr>
                <w:color w:val="000000"/>
              </w:rPr>
              <w:t>Reihe 14</w:t>
            </w:r>
          </w:p>
        </w:tc>
        <w:tc>
          <w:tcPr>
            <w:tcW w:w="318" w:type="dxa"/>
            <w:tcBorders>
              <w:top w:val="nil"/>
              <w:left w:val="nil"/>
              <w:bottom w:val="nil"/>
              <w:right w:val="nil"/>
            </w:tcBorders>
            <w:shd w:val="clear" w:color="auto" w:fill="auto"/>
            <w:noWrap/>
            <w:vAlign w:val="center"/>
            <w:hideMark/>
          </w:tcPr>
          <w:p w14:paraId="2C461E01"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18F9CBD5"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420D5816"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14F9163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32D5133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350094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20804415"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3C08CF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3CEC56BD"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51C8724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11D574BA" w14:textId="77777777" w:rsidR="004C0A8F" w:rsidRPr="00BA32F8" w:rsidRDefault="004C0A8F" w:rsidP="004C0A8F">
            <w:pPr>
              <w:spacing w:line="240" w:lineRule="auto"/>
              <w:jc w:val="center"/>
              <w:rPr>
                <w:color w:val="000000"/>
                <w:sz w:val="28"/>
                <w:szCs w:val="28"/>
              </w:rPr>
            </w:pPr>
            <w:r w:rsidRPr="00BA32F8">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44EBB001" w14:textId="0B06F152"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nil"/>
              <w:right w:val="nil"/>
            </w:tcBorders>
            <w:shd w:val="clear" w:color="auto" w:fill="auto"/>
            <w:noWrap/>
            <w:vAlign w:val="center"/>
            <w:hideMark/>
          </w:tcPr>
          <w:p w14:paraId="20CBE531"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49243F9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76DD9E38"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3DB7ECF" w14:textId="77777777" w:rsidR="004C0A8F" w:rsidRPr="00BA32F8" w:rsidRDefault="004C0A8F" w:rsidP="004C0A8F">
            <w:pPr>
              <w:spacing w:line="240" w:lineRule="auto"/>
              <w:rPr>
                <w:color w:val="000000"/>
              </w:rPr>
            </w:pPr>
            <w:r w:rsidRPr="00BA32F8">
              <w:rPr>
                <w:color w:val="000000"/>
              </w:rPr>
              <w:t>Reihe 15</w:t>
            </w:r>
          </w:p>
        </w:tc>
        <w:tc>
          <w:tcPr>
            <w:tcW w:w="318" w:type="dxa"/>
            <w:tcBorders>
              <w:top w:val="single" w:sz="4" w:space="0" w:color="auto"/>
              <w:left w:val="nil"/>
              <w:bottom w:val="single" w:sz="4" w:space="0" w:color="auto"/>
              <w:right w:val="nil"/>
            </w:tcBorders>
            <w:shd w:val="clear" w:color="auto" w:fill="auto"/>
            <w:noWrap/>
            <w:vAlign w:val="center"/>
            <w:hideMark/>
          </w:tcPr>
          <w:p w14:paraId="269CA9E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32F19E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101669F"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DCAA1F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71B4C0D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E57142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DAE105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9B5951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625C277"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1A215A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0225EAB6" w14:textId="246499C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3A9F454" w14:textId="426C299B"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2A0EF470"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920" w:type="dxa"/>
            <w:tcBorders>
              <w:top w:val="nil"/>
              <w:left w:val="nil"/>
              <w:bottom w:val="single" w:sz="4" w:space="0" w:color="auto"/>
              <w:right w:val="single" w:sz="4" w:space="0" w:color="auto"/>
            </w:tcBorders>
            <w:shd w:val="clear" w:color="auto" w:fill="auto"/>
            <w:noWrap/>
            <w:vAlign w:val="bottom"/>
            <w:hideMark/>
          </w:tcPr>
          <w:p w14:paraId="1AC446D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1506BC1E"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2F0BCE2E" w14:textId="77777777" w:rsidR="004C0A8F" w:rsidRPr="00BA32F8" w:rsidRDefault="004C0A8F" w:rsidP="004C0A8F">
            <w:pPr>
              <w:spacing w:line="240" w:lineRule="auto"/>
              <w:rPr>
                <w:color w:val="000000"/>
              </w:rPr>
            </w:pPr>
            <w:r w:rsidRPr="00BA32F8">
              <w:rPr>
                <w:color w:val="000000"/>
              </w:rPr>
              <w:t>Reihe 16</w:t>
            </w:r>
          </w:p>
        </w:tc>
        <w:tc>
          <w:tcPr>
            <w:tcW w:w="318" w:type="dxa"/>
            <w:tcBorders>
              <w:top w:val="nil"/>
              <w:left w:val="nil"/>
              <w:bottom w:val="nil"/>
              <w:right w:val="nil"/>
            </w:tcBorders>
            <w:shd w:val="clear" w:color="auto" w:fill="auto"/>
            <w:noWrap/>
            <w:vAlign w:val="center"/>
            <w:hideMark/>
          </w:tcPr>
          <w:p w14:paraId="72F1984B"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396C706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1021F71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0211F47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05DD6144"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18E918D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416BB8BB"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5C9AC27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38229623"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21E686D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23CEF26B" w14:textId="4A84EFA2"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5536BB53" w14:textId="68E9E8E6"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nil"/>
              <w:right w:val="nil"/>
            </w:tcBorders>
            <w:shd w:val="clear" w:color="auto" w:fill="auto"/>
            <w:noWrap/>
            <w:vAlign w:val="center"/>
            <w:hideMark/>
          </w:tcPr>
          <w:p w14:paraId="2FBD51CB"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0CF7AF2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5A53E422"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E6B7BAD" w14:textId="77777777" w:rsidR="004C0A8F" w:rsidRPr="00BA32F8" w:rsidRDefault="004C0A8F" w:rsidP="004C0A8F">
            <w:pPr>
              <w:spacing w:line="240" w:lineRule="auto"/>
              <w:rPr>
                <w:color w:val="000000"/>
              </w:rPr>
            </w:pPr>
            <w:r w:rsidRPr="00BA32F8">
              <w:rPr>
                <w:color w:val="000000"/>
              </w:rPr>
              <w:t>Reihe 17</w:t>
            </w:r>
          </w:p>
        </w:tc>
        <w:tc>
          <w:tcPr>
            <w:tcW w:w="318" w:type="dxa"/>
            <w:tcBorders>
              <w:top w:val="single" w:sz="4" w:space="0" w:color="auto"/>
              <w:left w:val="nil"/>
              <w:bottom w:val="single" w:sz="4" w:space="0" w:color="auto"/>
              <w:right w:val="nil"/>
            </w:tcBorders>
            <w:shd w:val="clear" w:color="auto" w:fill="auto"/>
            <w:noWrap/>
            <w:vAlign w:val="center"/>
            <w:hideMark/>
          </w:tcPr>
          <w:p w14:paraId="3C747F3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C40C22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3B666C2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350D1C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E8D0B4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3F55A0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68CDA0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495EE1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06DB4871"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576BBF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5716C7CE" w14:textId="7098B198"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FFBFD15" w14:textId="2CE1FF98"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2128E0E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848C25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4698C038"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5F63E176" w14:textId="77777777" w:rsidR="004C0A8F" w:rsidRPr="00BA32F8" w:rsidRDefault="004C0A8F" w:rsidP="004C0A8F">
            <w:pPr>
              <w:spacing w:line="240" w:lineRule="auto"/>
              <w:rPr>
                <w:color w:val="000000"/>
              </w:rPr>
            </w:pPr>
            <w:r w:rsidRPr="00BA32F8">
              <w:rPr>
                <w:color w:val="000000"/>
              </w:rPr>
              <w:t>Reihe 18</w:t>
            </w:r>
          </w:p>
        </w:tc>
        <w:tc>
          <w:tcPr>
            <w:tcW w:w="318" w:type="dxa"/>
            <w:tcBorders>
              <w:top w:val="nil"/>
              <w:left w:val="nil"/>
              <w:bottom w:val="nil"/>
              <w:right w:val="nil"/>
            </w:tcBorders>
            <w:shd w:val="clear" w:color="auto" w:fill="auto"/>
            <w:noWrap/>
            <w:vAlign w:val="center"/>
            <w:hideMark/>
          </w:tcPr>
          <w:p w14:paraId="15CD6867"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042AE68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7CDB6C5C"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08D90E05"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09FB8E64"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12924B2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1158D854"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186FCFD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1485C706"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B30E91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4E6A6B13"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39A8467" w14:textId="751728EE"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nil"/>
              <w:right w:val="nil"/>
            </w:tcBorders>
            <w:shd w:val="clear" w:color="auto" w:fill="auto"/>
            <w:noWrap/>
            <w:vAlign w:val="center"/>
            <w:hideMark/>
          </w:tcPr>
          <w:p w14:paraId="39D64EB7"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920" w:type="dxa"/>
            <w:tcBorders>
              <w:top w:val="nil"/>
              <w:left w:val="nil"/>
              <w:bottom w:val="single" w:sz="4" w:space="0" w:color="auto"/>
              <w:right w:val="single" w:sz="4" w:space="0" w:color="auto"/>
            </w:tcBorders>
            <w:shd w:val="clear" w:color="auto" w:fill="auto"/>
            <w:noWrap/>
            <w:vAlign w:val="bottom"/>
            <w:hideMark/>
          </w:tcPr>
          <w:p w14:paraId="6D96A08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7F324D5B"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12FD48" w14:textId="77777777" w:rsidR="004C0A8F" w:rsidRPr="00BA32F8" w:rsidRDefault="004C0A8F" w:rsidP="004C0A8F">
            <w:pPr>
              <w:spacing w:line="240" w:lineRule="auto"/>
              <w:rPr>
                <w:color w:val="000000"/>
              </w:rPr>
            </w:pPr>
            <w:r w:rsidRPr="00BA32F8">
              <w:rPr>
                <w:color w:val="000000"/>
              </w:rPr>
              <w:t>Reihe 19</w:t>
            </w:r>
          </w:p>
        </w:tc>
        <w:tc>
          <w:tcPr>
            <w:tcW w:w="318" w:type="dxa"/>
            <w:tcBorders>
              <w:top w:val="single" w:sz="4" w:space="0" w:color="auto"/>
              <w:left w:val="nil"/>
              <w:bottom w:val="single" w:sz="4" w:space="0" w:color="auto"/>
              <w:right w:val="nil"/>
            </w:tcBorders>
            <w:shd w:val="clear" w:color="auto" w:fill="auto"/>
            <w:noWrap/>
            <w:vAlign w:val="center"/>
            <w:hideMark/>
          </w:tcPr>
          <w:p w14:paraId="0C8BA44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2ADC3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5B4FE7D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37D776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F5B480C"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BE7B7B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537FF2FF"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E9A02B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25671DC5"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FEDC8A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6036E64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52D6D0A" w14:textId="14F7533C"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2ABCEF6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D3902E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117BC789"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47CEA7A6" w14:textId="77777777" w:rsidR="004C0A8F" w:rsidRPr="00BA32F8" w:rsidRDefault="004C0A8F" w:rsidP="004C0A8F">
            <w:pPr>
              <w:spacing w:line="240" w:lineRule="auto"/>
              <w:rPr>
                <w:color w:val="000000"/>
              </w:rPr>
            </w:pPr>
            <w:r w:rsidRPr="00BA32F8">
              <w:rPr>
                <w:color w:val="000000"/>
              </w:rPr>
              <w:t>Reihe 20</w:t>
            </w:r>
          </w:p>
        </w:tc>
        <w:tc>
          <w:tcPr>
            <w:tcW w:w="318" w:type="dxa"/>
            <w:tcBorders>
              <w:top w:val="nil"/>
              <w:left w:val="nil"/>
              <w:bottom w:val="nil"/>
              <w:right w:val="nil"/>
            </w:tcBorders>
            <w:shd w:val="clear" w:color="auto" w:fill="auto"/>
            <w:noWrap/>
            <w:vAlign w:val="center"/>
            <w:hideMark/>
          </w:tcPr>
          <w:p w14:paraId="5E02746D"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1F3973B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7A19A99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58D06B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4E46642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D7E152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68FF185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1D56B0D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21CA9753"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41C0A9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72D02377" w14:textId="77777777" w:rsidR="004C0A8F" w:rsidRPr="00BA32F8" w:rsidRDefault="004C0A8F" w:rsidP="004C0A8F">
            <w:pPr>
              <w:spacing w:line="240" w:lineRule="auto"/>
              <w:jc w:val="center"/>
              <w:rPr>
                <w:color w:val="000000"/>
                <w:sz w:val="28"/>
                <w:szCs w:val="28"/>
              </w:rPr>
            </w:pPr>
            <w:r w:rsidRPr="00BA32F8">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35ED84F1" w14:textId="6F40DE7D"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nil"/>
              <w:right w:val="nil"/>
            </w:tcBorders>
            <w:shd w:val="clear" w:color="auto" w:fill="auto"/>
            <w:noWrap/>
            <w:vAlign w:val="center"/>
            <w:hideMark/>
          </w:tcPr>
          <w:p w14:paraId="7411DD00"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6C5845D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7039506"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A28D70" w14:textId="77777777" w:rsidR="004C0A8F" w:rsidRPr="00BA32F8" w:rsidRDefault="004C0A8F" w:rsidP="004C0A8F">
            <w:pPr>
              <w:spacing w:line="240" w:lineRule="auto"/>
              <w:rPr>
                <w:color w:val="000000"/>
              </w:rPr>
            </w:pPr>
            <w:r w:rsidRPr="00BA32F8">
              <w:rPr>
                <w:color w:val="000000"/>
              </w:rPr>
              <w:t>Reihe 21</w:t>
            </w:r>
          </w:p>
        </w:tc>
        <w:tc>
          <w:tcPr>
            <w:tcW w:w="318" w:type="dxa"/>
            <w:tcBorders>
              <w:top w:val="single" w:sz="4" w:space="0" w:color="auto"/>
              <w:left w:val="nil"/>
              <w:bottom w:val="single" w:sz="4" w:space="0" w:color="auto"/>
              <w:right w:val="nil"/>
            </w:tcBorders>
            <w:shd w:val="clear" w:color="auto" w:fill="auto"/>
            <w:noWrap/>
            <w:vAlign w:val="center"/>
            <w:hideMark/>
          </w:tcPr>
          <w:p w14:paraId="7B18E42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4F52CD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4CC6265F"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8BAE46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4DA023C"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A94B36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55B4518F"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1A9C98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9A5B73B"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573353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7FCC672C" w14:textId="26A45C5F"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9F0309" w14:textId="0A785ED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72445A71"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920" w:type="dxa"/>
            <w:tcBorders>
              <w:top w:val="nil"/>
              <w:left w:val="nil"/>
              <w:bottom w:val="single" w:sz="4" w:space="0" w:color="auto"/>
              <w:right w:val="single" w:sz="4" w:space="0" w:color="auto"/>
            </w:tcBorders>
            <w:shd w:val="clear" w:color="auto" w:fill="auto"/>
            <w:noWrap/>
            <w:vAlign w:val="bottom"/>
            <w:hideMark/>
          </w:tcPr>
          <w:p w14:paraId="434E89A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15315458"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1F78DA5A" w14:textId="77777777" w:rsidR="004C0A8F" w:rsidRPr="00BA32F8" w:rsidRDefault="004C0A8F" w:rsidP="004C0A8F">
            <w:pPr>
              <w:spacing w:line="240" w:lineRule="auto"/>
              <w:rPr>
                <w:color w:val="000000"/>
              </w:rPr>
            </w:pPr>
            <w:r w:rsidRPr="00BA32F8">
              <w:rPr>
                <w:color w:val="000000"/>
              </w:rPr>
              <w:t>Reihe 22</w:t>
            </w:r>
          </w:p>
        </w:tc>
        <w:tc>
          <w:tcPr>
            <w:tcW w:w="318" w:type="dxa"/>
            <w:tcBorders>
              <w:top w:val="nil"/>
              <w:left w:val="nil"/>
              <w:bottom w:val="nil"/>
              <w:right w:val="nil"/>
            </w:tcBorders>
            <w:shd w:val="clear" w:color="auto" w:fill="auto"/>
            <w:noWrap/>
            <w:vAlign w:val="center"/>
            <w:hideMark/>
          </w:tcPr>
          <w:p w14:paraId="7A5D79FF"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nil"/>
              <w:left w:val="nil"/>
              <w:bottom w:val="nil"/>
              <w:right w:val="single" w:sz="4" w:space="0" w:color="auto"/>
            </w:tcBorders>
            <w:shd w:val="clear" w:color="auto" w:fill="auto"/>
            <w:noWrap/>
            <w:vAlign w:val="bottom"/>
            <w:hideMark/>
          </w:tcPr>
          <w:p w14:paraId="6F1E1A8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70ECA6A6"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1C2270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505F8FE8"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7D208DB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64EAC9C0"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1E4AC43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35560FF4"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1AED04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6A79A01D" w14:textId="46DB05AB"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570074B1" w14:textId="5B75475D"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nil"/>
              <w:right w:val="nil"/>
            </w:tcBorders>
            <w:shd w:val="clear" w:color="auto" w:fill="auto"/>
            <w:noWrap/>
            <w:vAlign w:val="center"/>
            <w:hideMark/>
          </w:tcPr>
          <w:p w14:paraId="47898351"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017F8C2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8B96D8B"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7D7E14" w14:textId="77777777" w:rsidR="004C0A8F" w:rsidRPr="00BA32F8" w:rsidRDefault="004C0A8F" w:rsidP="004C0A8F">
            <w:pPr>
              <w:spacing w:line="240" w:lineRule="auto"/>
              <w:rPr>
                <w:color w:val="000000"/>
              </w:rPr>
            </w:pPr>
            <w:r w:rsidRPr="00BA32F8">
              <w:rPr>
                <w:color w:val="000000"/>
              </w:rPr>
              <w:t>Reihe 23</w:t>
            </w:r>
          </w:p>
        </w:tc>
        <w:tc>
          <w:tcPr>
            <w:tcW w:w="318" w:type="dxa"/>
            <w:tcBorders>
              <w:top w:val="single" w:sz="4" w:space="0" w:color="auto"/>
              <w:left w:val="nil"/>
              <w:bottom w:val="single" w:sz="4" w:space="0" w:color="auto"/>
              <w:right w:val="nil"/>
            </w:tcBorders>
            <w:shd w:val="clear" w:color="auto" w:fill="auto"/>
            <w:noWrap/>
            <w:vAlign w:val="center"/>
            <w:hideMark/>
          </w:tcPr>
          <w:p w14:paraId="095A768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E82168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0FA66C4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E94C95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CFDF25E"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547C41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4D3B365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3A0B57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775DAA55" w14:textId="77777777"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F5C698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77483F9E" w14:textId="3D3F973F"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9BD94B9" w14:textId="4B9A2B45"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68FF4EA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579478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607B4BB"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3CAC3820" w14:textId="77777777" w:rsidR="004C0A8F" w:rsidRPr="00BA32F8" w:rsidRDefault="004C0A8F" w:rsidP="004C0A8F">
            <w:pPr>
              <w:spacing w:line="240" w:lineRule="auto"/>
              <w:rPr>
                <w:color w:val="000000"/>
              </w:rPr>
            </w:pPr>
            <w:r w:rsidRPr="00BA32F8">
              <w:rPr>
                <w:color w:val="000000"/>
              </w:rPr>
              <w:t>Reihe 24</w:t>
            </w:r>
          </w:p>
        </w:tc>
        <w:tc>
          <w:tcPr>
            <w:tcW w:w="318" w:type="dxa"/>
            <w:tcBorders>
              <w:top w:val="nil"/>
              <w:left w:val="nil"/>
              <w:bottom w:val="nil"/>
              <w:right w:val="nil"/>
            </w:tcBorders>
            <w:shd w:val="clear" w:color="auto" w:fill="auto"/>
            <w:noWrap/>
            <w:vAlign w:val="center"/>
            <w:hideMark/>
          </w:tcPr>
          <w:p w14:paraId="35F1FA2B" w14:textId="77777777"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1F17159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53A4371E"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5DE35E0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769A199D"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10D5804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69A77238"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57D5B84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3D0BE8F1"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0CF43B4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1092981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62E26667" w14:textId="747AD8AB"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nil"/>
              <w:right w:val="nil"/>
            </w:tcBorders>
            <w:shd w:val="clear" w:color="auto" w:fill="auto"/>
            <w:noWrap/>
            <w:vAlign w:val="center"/>
            <w:hideMark/>
          </w:tcPr>
          <w:p w14:paraId="227F5D67"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0B2F060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6F5E23A6"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AD3085" w14:textId="77777777" w:rsidR="004C0A8F" w:rsidRPr="00BA32F8" w:rsidRDefault="004C0A8F" w:rsidP="004C0A8F">
            <w:pPr>
              <w:spacing w:line="240" w:lineRule="auto"/>
              <w:rPr>
                <w:color w:val="000000"/>
              </w:rPr>
            </w:pPr>
            <w:r w:rsidRPr="00BA32F8">
              <w:rPr>
                <w:color w:val="000000"/>
              </w:rPr>
              <w:t>Reihe 25</w:t>
            </w:r>
          </w:p>
        </w:tc>
        <w:tc>
          <w:tcPr>
            <w:tcW w:w="318" w:type="dxa"/>
            <w:tcBorders>
              <w:top w:val="single" w:sz="4" w:space="0" w:color="auto"/>
              <w:left w:val="nil"/>
              <w:bottom w:val="single" w:sz="4" w:space="0" w:color="auto"/>
              <w:right w:val="nil"/>
            </w:tcBorders>
            <w:shd w:val="clear" w:color="auto" w:fill="auto"/>
            <w:noWrap/>
            <w:vAlign w:val="center"/>
            <w:hideMark/>
          </w:tcPr>
          <w:p w14:paraId="5F2B15D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F1A37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5B17BA5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855178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3373F05B"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1D89EE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6E543D68"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0C4C1E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074FCD42" w14:textId="77777777" w:rsidR="004C0A8F" w:rsidRPr="00BA32F8" w:rsidRDefault="004C0A8F" w:rsidP="004C0A8F">
            <w:pPr>
              <w:spacing w:line="240" w:lineRule="auto"/>
              <w:jc w:val="center"/>
              <w:rPr>
                <w:color w:val="000000"/>
                <w:sz w:val="16"/>
                <w:szCs w:val="16"/>
              </w:rPr>
            </w:pPr>
            <w:r w:rsidRPr="00BA32F8">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B8206A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664574C1" w14:textId="77777777" w:rsidR="004C0A8F" w:rsidRPr="00BA32F8" w:rsidRDefault="004C0A8F" w:rsidP="004C0A8F">
            <w:pPr>
              <w:spacing w:line="240" w:lineRule="auto"/>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19CEC47" w14:textId="02067751"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4C21234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E54341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5BB8F82"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098A8F58" w14:textId="77777777" w:rsidR="004C0A8F" w:rsidRPr="00BA32F8" w:rsidRDefault="004C0A8F" w:rsidP="004C0A8F">
            <w:pPr>
              <w:spacing w:line="240" w:lineRule="auto"/>
              <w:rPr>
                <w:color w:val="000000"/>
              </w:rPr>
            </w:pPr>
            <w:r w:rsidRPr="00BA32F8">
              <w:rPr>
                <w:color w:val="000000"/>
              </w:rPr>
              <w:t>Reihe 26</w:t>
            </w:r>
          </w:p>
        </w:tc>
        <w:tc>
          <w:tcPr>
            <w:tcW w:w="318" w:type="dxa"/>
            <w:tcBorders>
              <w:top w:val="nil"/>
              <w:left w:val="nil"/>
              <w:bottom w:val="nil"/>
              <w:right w:val="nil"/>
            </w:tcBorders>
            <w:shd w:val="clear" w:color="auto" w:fill="auto"/>
            <w:noWrap/>
            <w:vAlign w:val="center"/>
            <w:hideMark/>
          </w:tcPr>
          <w:p w14:paraId="23A9D626" w14:textId="77777777" w:rsidR="004C0A8F" w:rsidRPr="00BA32F8" w:rsidRDefault="004C0A8F" w:rsidP="004C0A8F">
            <w:pPr>
              <w:spacing w:line="240" w:lineRule="auto"/>
              <w:jc w:val="center"/>
              <w:rPr>
                <w:color w:val="000000"/>
                <w:sz w:val="16"/>
                <w:szCs w:val="16"/>
              </w:rPr>
            </w:pPr>
            <w:r w:rsidRPr="00BA32F8">
              <w:rPr>
                <w:color w:val="000000"/>
                <w:sz w:val="16"/>
                <w:szCs w:val="16"/>
              </w:rPr>
              <w:t>13</w:t>
            </w:r>
          </w:p>
        </w:tc>
        <w:tc>
          <w:tcPr>
            <w:tcW w:w="760" w:type="dxa"/>
            <w:tcBorders>
              <w:top w:val="nil"/>
              <w:left w:val="nil"/>
              <w:bottom w:val="nil"/>
              <w:right w:val="single" w:sz="4" w:space="0" w:color="auto"/>
            </w:tcBorders>
            <w:shd w:val="clear" w:color="auto" w:fill="auto"/>
            <w:noWrap/>
            <w:vAlign w:val="bottom"/>
            <w:hideMark/>
          </w:tcPr>
          <w:p w14:paraId="4589259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39746ED2"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2CC3B0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3000E24B"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2CF628E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7A8C98C2"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7ECD3F1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22F93AEE"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4E56888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68BFF170" w14:textId="77777777" w:rsidR="004C0A8F" w:rsidRPr="00BA32F8" w:rsidRDefault="004C0A8F" w:rsidP="004C0A8F">
            <w:pPr>
              <w:spacing w:line="240" w:lineRule="auto"/>
              <w:jc w:val="center"/>
              <w:rPr>
                <w:color w:val="000000"/>
                <w:sz w:val="28"/>
                <w:szCs w:val="28"/>
              </w:rPr>
            </w:pPr>
            <w:r w:rsidRPr="00BA32F8">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269E4C73" w14:textId="4D1C12BA"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nil"/>
              <w:right w:val="nil"/>
            </w:tcBorders>
            <w:shd w:val="clear" w:color="auto" w:fill="auto"/>
            <w:noWrap/>
            <w:vAlign w:val="center"/>
            <w:hideMark/>
          </w:tcPr>
          <w:p w14:paraId="21E7ADCC"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500332A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4F579441"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77D2959" w14:textId="77777777" w:rsidR="004C0A8F" w:rsidRPr="00BA32F8" w:rsidRDefault="004C0A8F" w:rsidP="004C0A8F">
            <w:pPr>
              <w:spacing w:line="240" w:lineRule="auto"/>
              <w:rPr>
                <w:color w:val="000000"/>
              </w:rPr>
            </w:pPr>
            <w:r w:rsidRPr="00BA32F8">
              <w:rPr>
                <w:color w:val="000000"/>
              </w:rPr>
              <w:t>Reihe 27</w:t>
            </w:r>
          </w:p>
        </w:tc>
        <w:tc>
          <w:tcPr>
            <w:tcW w:w="318" w:type="dxa"/>
            <w:tcBorders>
              <w:top w:val="single" w:sz="4" w:space="0" w:color="auto"/>
              <w:left w:val="nil"/>
              <w:bottom w:val="single" w:sz="4" w:space="0" w:color="auto"/>
              <w:right w:val="nil"/>
            </w:tcBorders>
            <w:shd w:val="clear" w:color="auto" w:fill="auto"/>
            <w:noWrap/>
            <w:vAlign w:val="center"/>
            <w:hideMark/>
          </w:tcPr>
          <w:p w14:paraId="07A7FAE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250180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65B778CC"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AA20E4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460B011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F36229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4AD9635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0C4660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598A220F" w14:textId="77777777" w:rsidR="004C0A8F" w:rsidRPr="00BA32F8" w:rsidRDefault="004C0A8F" w:rsidP="004C0A8F">
            <w:pPr>
              <w:spacing w:line="240" w:lineRule="auto"/>
              <w:jc w:val="center"/>
              <w:rPr>
                <w:color w:val="000000"/>
                <w:sz w:val="16"/>
                <w:szCs w:val="16"/>
              </w:rPr>
            </w:pPr>
            <w:r w:rsidRPr="00BA32F8">
              <w:rPr>
                <w:color w:val="000000"/>
                <w:sz w:val="16"/>
                <w:szCs w:val="16"/>
              </w:rPr>
              <w:t>14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349704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single" w:sz="4" w:space="0" w:color="auto"/>
              <w:left w:val="nil"/>
              <w:bottom w:val="single" w:sz="4" w:space="0" w:color="auto"/>
              <w:right w:val="nil"/>
            </w:tcBorders>
            <w:shd w:val="clear" w:color="auto" w:fill="auto"/>
            <w:noWrap/>
            <w:vAlign w:val="center"/>
            <w:hideMark/>
          </w:tcPr>
          <w:p w14:paraId="5365B4BA" w14:textId="49073B2B"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FD32858" w14:textId="3575CA0C"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single" w:sz="4" w:space="0" w:color="auto"/>
              <w:left w:val="nil"/>
              <w:bottom w:val="single" w:sz="4" w:space="0" w:color="auto"/>
              <w:right w:val="nil"/>
            </w:tcBorders>
            <w:shd w:val="clear" w:color="auto" w:fill="auto"/>
            <w:noWrap/>
            <w:vAlign w:val="center"/>
            <w:hideMark/>
          </w:tcPr>
          <w:p w14:paraId="62BFC3EF"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920" w:type="dxa"/>
            <w:tcBorders>
              <w:top w:val="nil"/>
              <w:left w:val="nil"/>
              <w:bottom w:val="single" w:sz="4" w:space="0" w:color="auto"/>
              <w:right w:val="single" w:sz="4" w:space="0" w:color="auto"/>
            </w:tcBorders>
            <w:shd w:val="clear" w:color="auto" w:fill="auto"/>
            <w:noWrap/>
            <w:vAlign w:val="bottom"/>
            <w:hideMark/>
          </w:tcPr>
          <w:p w14:paraId="71CC8D5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2BBF49CC"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6DDF6471" w14:textId="77777777" w:rsidR="004C0A8F" w:rsidRPr="00BA32F8" w:rsidRDefault="004C0A8F" w:rsidP="004C0A8F">
            <w:pPr>
              <w:spacing w:line="240" w:lineRule="auto"/>
              <w:rPr>
                <w:color w:val="000000"/>
              </w:rPr>
            </w:pPr>
            <w:r w:rsidRPr="00BA32F8">
              <w:rPr>
                <w:color w:val="000000"/>
              </w:rPr>
              <w:t>Reihe 28</w:t>
            </w:r>
          </w:p>
        </w:tc>
        <w:tc>
          <w:tcPr>
            <w:tcW w:w="318" w:type="dxa"/>
            <w:tcBorders>
              <w:top w:val="nil"/>
              <w:left w:val="nil"/>
              <w:bottom w:val="nil"/>
              <w:right w:val="nil"/>
            </w:tcBorders>
            <w:shd w:val="clear" w:color="auto" w:fill="auto"/>
            <w:noWrap/>
            <w:vAlign w:val="center"/>
            <w:hideMark/>
          </w:tcPr>
          <w:p w14:paraId="2E1D334B" w14:textId="77777777" w:rsidR="004C0A8F" w:rsidRPr="00BA32F8" w:rsidRDefault="004C0A8F" w:rsidP="004C0A8F">
            <w:pPr>
              <w:spacing w:line="240" w:lineRule="auto"/>
              <w:jc w:val="center"/>
              <w:rPr>
                <w:color w:val="000000"/>
                <w:sz w:val="16"/>
                <w:szCs w:val="16"/>
              </w:rPr>
            </w:pPr>
            <w:r w:rsidRPr="00BA32F8">
              <w:rPr>
                <w:color w:val="000000"/>
                <w:sz w:val="16"/>
                <w:szCs w:val="16"/>
              </w:rPr>
              <w:t>14</w:t>
            </w:r>
          </w:p>
        </w:tc>
        <w:tc>
          <w:tcPr>
            <w:tcW w:w="760" w:type="dxa"/>
            <w:tcBorders>
              <w:top w:val="nil"/>
              <w:left w:val="nil"/>
              <w:bottom w:val="nil"/>
              <w:right w:val="single" w:sz="4" w:space="0" w:color="auto"/>
            </w:tcBorders>
            <w:shd w:val="clear" w:color="auto" w:fill="auto"/>
            <w:noWrap/>
            <w:vAlign w:val="bottom"/>
            <w:hideMark/>
          </w:tcPr>
          <w:p w14:paraId="3145A1F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5763FCF0"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1EB6C7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2FACCC93"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1330F7D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nil"/>
              <w:right w:val="nil"/>
            </w:tcBorders>
            <w:shd w:val="clear" w:color="auto" w:fill="auto"/>
            <w:noWrap/>
            <w:vAlign w:val="center"/>
            <w:hideMark/>
          </w:tcPr>
          <w:p w14:paraId="58A10E81"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5B6606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nil"/>
              <w:right w:val="nil"/>
            </w:tcBorders>
            <w:shd w:val="clear" w:color="auto" w:fill="auto"/>
            <w:noWrap/>
            <w:vAlign w:val="center"/>
            <w:hideMark/>
          </w:tcPr>
          <w:p w14:paraId="309E0F37" w14:textId="77777777" w:rsidR="004C0A8F" w:rsidRPr="00BA32F8" w:rsidRDefault="004C0A8F" w:rsidP="004C0A8F">
            <w:pPr>
              <w:spacing w:line="240" w:lineRule="auto"/>
              <w:jc w:val="center"/>
              <w:rPr>
                <w:color w:val="000000"/>
                <w:sz w:val="28"/>
                <w:szCs w:val="28"/>
              </w:rPr>
            </w:pPr>
          </w:p>
        </w:tc>
        <w:tc>
          <w:tcPr>
            <w:tcW w:w="760" w:type="dxa"/>
            <w:tcBorders>
              <w:top w:val="nil"/>
              <w:left w:val="nil"/>
              <w:bottom w:val="nil"/>
              <w:right w:val="single" w:sz="4" w:space="0" w:color="auto"/>
            </w:tcBorders>
            <w:shd w:val="clear" w:color="auto" w:fill="auto"/>
            <w:noWrap/>
            <w:vAlign w:val="bottom"/>
            <w:hideMark/>
          </w:tcPr>
          <w:p w14:paraId="3ABA6DB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nil"/>
              <w:right w:val="nil"/>
            </w:tcBorders>
            <w:shd w:val="clear" w:color="auto" w:fill="auto"/>
            <w:noWrap/>
            <w:vAlign w:val="center"/>
            <w:hideMark/>
          </w:tcPr>
          <w:p w14:paraId="1D111E24" w14:textId="3F2D1AC8"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34BE182E" w14:textId="40693A15"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nil"/>
              <w:right w:val="nil"/>
            </w:tcBorders>
            <w:shd w:val="clear" w:color="auto" w:fill="auto"/>
            <w:noWrap/>
            <w:vAlign w:val="center"/>
            <w:hideMark/>
          </w:tcPr>
          <w:p w14:paraId="7BB27306" w14:textId="77777777" w:rsidR="004C0A8F" w:rsidRPr="00BA32F8" w:rsidRDefault="004C0A8F" w:rsidP="004C0A8F">
            <w:pPr>
              <w:spacing w:line="240" w:lineRule="auto"/>
              <w:jc w:val="center"/>
              <w:rPr>
                <w:color w:val="000000"/>
                <w:sz w:val="28"/>
                <w:szCs w:val="28"/>
              </w:rPr>
            </w:pPr>
          </w:p>
        </w:tc>
        <w:tc>
          <w:tcPr>
            <w:tcW w:w="920" w:type="dxa"/>
            <w:tcBorders>
              <w:top w:val="nil"/>
              <w:left w:val="nil"/>
              <w:bottom w:val="single" w:sz="4" w:space="0" w:color="auto"/>
              <w:right w:val="single" w:sz="4" w:space="0" w:color="auto"/>
            </w:tcBorders>
            <w:shd w:val="clear" w:color="auto" w:fill="auto"/>
            <w:noWrap/>
            <w:vAlign w:val="bottom"/>
            <w:hideMark/>
          </w:tcPr>
          <w:p w14:paraId="07F3B6F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1D2D536"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7EDAB1" w14:textId="77777777" w:rsidR="004C0A8F" w:rsidRPr="00BA32F8" w:rsidRDefault="004C0A8F" w:rsidP="004C0A8F">
            <w:pPr>
              <w:spacing w:line="240" w:lineRule="auto"/>
              <w:rPr>
                <w:color w:val="000000"/>
              </w:rPr>
            </w:pPr>
            <w:r w:rsidRPr="00BA32F8">
              <w:rPr>
                <w:color w:val="000000"/>
              </w:rPr>
              <w:t>Reihe 29</w:t>
            </w:r>
          </w:p>
        </w:tc>
        <w:tc>
          <w:tcPr>
            <w:tcW w:w="318" w:type="dxa"/>
            <w:tcBorders>
              <w:top w:val="single" w:sz="4" w:space="0" w:color="auto"/>
              <w:left w:val="nil"/>
              <w:bottom w:val="single" w:sz="4" w:space="0" w:color="auto"/>
              <w:right w:val="nil"/>
            </w:tcBorders>
            <w:shd w:val="clear" w:color="auto" w:fill="auto"/>
            <w:noWrap/>
            <w:vAlign w:val="center"/>
            <w:hideMark/>
          </w:tcPr>
          <w:p w14:paraId="7198B25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9FF492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21A5BC2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E2EED7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959DAC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72A122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single" w:sz="4" w:space="0" w:color="auto"/>
              <w:left w:val="nil"/>
              <w:bottom w:val="single" w:sz="4" w:space="0" w:color="auto"/>
              <w:right w:val="nil"/>
            </w:tcBorders>
            <w:shd w:val="clear" w:color="auto" w:fill="auto"/>
            <w:noWrap/>
            <w:vAlign w:val="center"/>
            <w:hideMark/>
          </w:tcPr>
          <w:p w14:paraId="1408300D"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928253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single" w:sz="4" w:space="0" w:color="auto"/>
              <w:left w:val="nil"/>
              <w:bottom w:val="single" w:sz="4" w:space="0" w:color="auto"/>
              <w:right w:val="nil"/>
            </w:tcBorders>
            <w:shd w:val="clear" w:color="auto" w:fill="auto"/>
            <w:noWrap/>
            <w:vAlign w:val="center"/>
            <w:hideMark/>
          </w:tcPr>
          <w:p w14:paraId="34275A5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C15C0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single" w:sz="4" w:space="0" w:color="auto"/>
              <w:left w:val="nil"/>
              <w:bottom w:val="single" w:sz="4" w:space="0" w:color="auto"/>
              <w:right w:val="nil"/>
            </w:tcBorders>
            <w:shd w:val="clear" w:color="auto" w:fill="auto"/>
            <w:noWrap/>
            <w:vAlign w:val="center"/>
            <w:hideMark/>
          </w:tcPr>
          <w:p w14:paraId="68F52B26" w14:textId="1FE616CA"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853523" w14:textId="59051115"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single" w:sz="4" w:space="0" w:color="auto"/>
              <w:left w:val="nil"/>
              <w:bottom w:val="single" w:sz="4" w:space="0" w:color="auto"/>
              <w:right w:val="nil"/>
            </w:tcBorders>
            <w:shd w:val="clear" w:color="auto" w:fill="auto"/>
            <w:noWrap/>
            <w:vAlign w:val="center"/>
            <w:hideMark/>
          </w:tcPr>
          <w:p w14:paraId="31543B8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77BC21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7080C14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04A4A12" w14:textId="77777777" w:rsidR="004C0A8F" w:rsidRPr="00BA32F8" w:rsidRDefault="004C0A8F" w:rsidP="004C0A8F">
            <w:pPr>
              <w:spacing w:line="240" w:lineRule="auto"/>
              <w:rPr>
                <w:color w:val="000000"/>
              </w:rPr>
            </w:pPr>
            <w:r w:rsidRPr="00BA32F8">
              <w:rPr>
                <w:color w:val="000000"/>
              </w:rPr>
              <w:t>Reihe 30</w:t>
            </w:r>
          </w:p>
        </w:tc>
        <w:tc>
          <w:tcPr>
            <w:tcW w:w="318" w:type="dxa"/>
            <w:tcBorders>
              <w:top w:val="nil"/>
              <w:left w:val="nil"/>
              <w:bottom w:val="single" w:sz="4" w:space="0" w:color="auto"/>
              <w:right w:val="nil"/>
            </w:tcBorders>
            <w:shd w:val="clear" w:color="auto" w:fill="auto"/>
            <w:noWrap/>
            <w:vAlign w:val="center"/>
            <w:hideMark/>
          </w:tcPr>
          <w:p w14:paraId="3D0832A9" w14:textId="77777777" w:rsidR="004C0A8F" w:rsidRPr="00BA32F8" w:rsidRDefault="004C0A8F" w:rsidP="004C0A8F">
            <w:pPr>
              <w:spacing w:line="240" w:lineRule="auto"/>
              <w:jc w:val="center"/>
              <w:rPr>
                <w:color w:val="000000"/>
                <w:sz w:val="16"/>
                <w:szCs w:val="16"/>
              </w:rPr>
            </w:pPr>
            <w:r w:rsidRPr="00BA32F8">
              <w:rPr>
                <w:color w:val="000000"/>
                <w:sz w:val="16"/>
                <w:szCs w:val="16"/>
              </w:rPr>
              <w:t>15</w:t>
            </w:r>
          </w:p>
        </w:tc>
        <w:tc>
          <w:tcPr>
            <w:tcW w:w="760" w:type="dxa"/>
            <w:tcBorders>
              <w:top w:val="nil"/>
              <w:left w:val="nil"/>
              <w:bottom w:val="single" w:sz="4" w:space="0" w:color="auto"/>
              <w:right w:val="single" w:sz="4" w:space="0" w:color="auto"/>
            </w:tcBorders>
            <w:shd w:val="clear" w:color="auto" w:fill="auto"/>
            <w:noWrap/>
            <w:vAlign w:val="bottom"/>
            <w:hideMark/>
          </w:tcPr>
          <w:p w14:paraId="7E8C57F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918378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118610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F505CCE"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14:paraId="49053B4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8C0EB89"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single" w:sz="4" w:space="0" w:color="auto"/>
              <w:right w:val="single" w:sz="4" w:space="0" w:color="auto"/>
            </w:tcBorders>
            <w:shd w:val="clear" w:color="auto" w:fill="auto"/>
            <w:noWrap/>
            <w:vAlign w:val="bottom"/>
            <w:hideMark/>
          </w:tcPr>
          <w:p w14:paraId="4C18DC8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0D2221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8733C9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7E7BA6F" w14:textId="326D3A55"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FE7DE6F" w14:textId="23639158"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D4D254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39D317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A56AA3" w:rsidRPr="00BA32F8" w14:paraId="182F56CD" w14:textId="77777777" w:rsidTr="004C0A8F">
        <w:trPr>
          <w:trHeight w:val="300"/>
        </w:trPr>
        <w:tc>
          <w:tcPr>
            <w:tcW w:w="1800" w:type="dxa"/>
            <w:tcBorders>
              <w:top w:val="nil"/>
              <w:left w:val="nil"/>
              <w:bottom w:val="nil"/>
              <w:right w:val="nil"/>
            </w:tcBorders>
            <w:shd w:val="clear" w:color="auto" w:fill="auto"/>
            <w:noWrap/>
            <w:vAlign w:val="bottom"/>
            <w:hideMark/>
          </w:tcPr>
          <w:p w14:paraId="1682DF04" w14:textId="77777777" w:rsidR="00A56AA3" w:rsidRPr="00BA32F8" w:rsidRDefault="00A56AA3" w:rsidP="00A56AA3">
            <w:pPr>
              <w:spacing w:line="240" w:lineRule="auto"/>
              <w:jc w:val="center"/>
              <w:rPr>
                <w:color w:val="000000"/>
                <w:sz w:val="28"/>
                <w:szCs w:val="28"/>
              </w:rPr>
            </w:pPr>
          </w:p>
        </w:tc>
        <w:tc>
          <w:tcPr>
            <w:tcW w:w="318" w:type="dxa"/>
            <w:tcBorders>
              <w:top w:val="nil"/>
              <w:left w:val="nil"/>
              <w:bottom w:val="nil"/>
              <w:right w:val="nil"/>
            </w:tcBorders>
            <w:shd w:val="clear" w:color="auto" w:fill="auto"/>
            <w:noWrap/>
            <w:vAlign w:val="center"/>
            <w:hideMark/>
          </w:tcPr>
          <w:p w14:paraId="35B24E6E"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477B1B9"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4EE9BEED"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784E7731"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53F7E9F"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FE9824A"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5C381358"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E4AF53A"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4CAE9F3E"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21FDA06" w14:textId="77777777" w:rsidR="00A56AA3" w:rsidRPr="00BA32F8" w:rsidRDefault="00A56AA3" w:rsidP="00A56AA3">
            <w:pPr>
              <w:spacing w:line="240" w:lineRule="auto"/>
              <w:jc w:val="center"/>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center"/>
            <w:hideMark/>
          </w:tcPr>
          <w:p w14:paraId="7AFC0379"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311E3D5B" w14:textId="77777777" w:rsidR="00A56AA3" w:rsidRPr="00BA32F8" w:rsidRDefault="00A56AA3" w:rsidP="00A56AA3">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7024A465" w14:textId="77777777" w:rsidR="00A56AA3" w:rsidRPr="00BA32F8" w:rsidRDefault="00A56AA3" w:rsidP="00A56AA3">
            <w:pPr>
              <w:spacing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48C3BCD0" w14:textId="77777777" w:rsidR="00A56AA3" w:rsidRPr="00BA32F8" w:rsidRDefault="00A56AA3" w:rsidP="00A56AA3">
            <w:pPr>
              <w:spacing w:line="240" w:lineRule="auto"/>
              <w:rPr>
                <w:rFonts w:ascii="Times New Roman" w:hAnsi="Times New Roman" w:cs="Times New Roman"/>
                <w:sz w:val="20"/>
                <w:szCs w:val="20"/>
              </w:rPr>
            </w:pPr>
          </w:p>
        </w:tc>
      </w:tr>
      <w:tr w:rsidR="00A56AA3" w:rsidRPr="00BA32F8" w14:paraId="07CE8873" w14:textId="77777777" w:rsidTr="004C0A8F">
        <w:trPr>
          <w:trHeight w:val="300"/>
        </w:trPr>
        <w:tc>
          <w:tcPr>
            <w:tcW w:w="1800" w:type="dxa"/>
            <w:tcBorders>
              <w:top w:val="nil"/>
              <w:left w:val="nil"/>
              <w:bottom w:val="nil"/>
              <w:right w:val="nil"/>
            </w:tcBorders>
            <w:shd w:val="clear" w:color="auto" w:fill="auto"/>
            <w:noWrap/>
            <w:vAlign w:val="bottom"/>
            <w:hideMark/>
          </w:tcPr>
          <w:p w14:paraId="6B21A4C7" w14:textId="77777777" w:rsidR="00A56AA3" w:rsidRPr="00BA32F8" w:rsidRDefault="00A56AA3" w:rsidP="00A56AA3">
            <w:pPr>
              <w:spacing w:line="240" w:lineRule="auto"/>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04BB49E0"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00DD94A"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4E55A73A"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6FD3084"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A3B06A0"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457A1DB0"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78D1C2A0"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22245E3A" w14:textId="77777777" w:rsidR="00A56AA3" w:rsidRPr="00BA32F8" w:rsidRDefault="00A56AA3" w:rsidP="00A56AA3">
            <w:pPr>
              <w:spacing w:line="240" w:lineRule="auto"/>
              <w:jc w:val="center"/>
              <w:rPr>
                <w:rFonts w:ascii="Times New Roman" w:hAnsi="Times New Roman" w:cs="Times New Roman"/>
                <w:sz w:val="20"/>
                <w:szCs w:val="20"/>
              </w:rPr>
            </w:pPr>
          </w:p>
        </w:tc>
        <w:tc>
          <w:tcPr>
            <w:tcW w:w="318" w:type="dxa"/>
            <w:tcBorders>
              <w:top w:val="nil"/>
              <w:left w:val="nil"/>
              <w:bottom w:val="nil"/>
              <w:right w:val="nil"/>
            </w:tcBorders>
            <w:shd w:val="clear" w:color="auto" w:fill="auto"/>
            <w:noWrap/>
            <w:vAlign w:val="center"/>
            <w:hideMark/>
          </w:tcPr>
          <w:p w14:paraId="683F9256"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69DDE114" w14:textId="77777777" w:rsidR="00A56AA3" w:rsidRPr="00BA32F8" w:rsidRDefault="00A56AA3" w:rsidP="00A56AA3">
            <w:pPr>
              <w:spacing w:line="240" w:lineRule="auto"/>
              <w:jc w:val="center"/>
              <w:rPr>
                <w:rFonts w:ascii="Times New Roman" w:hAnsi="Times New Roman" w:cs="Times New Roman"/>
                <w:sz w:val="20"/>
                <w:szCs w:val="20"/>
              </w:rPr>
            </w:pPr>
          </w:p>
        </w:tc>
        <w:tc>
          <w:tcPr>
            <w:tcW w:w="363" w:type="dxa"/>
            <w:tcBorders>
              <w:top w:val="nil"/>
              <w:left w:val="nil"/>
              <w:bottom w:val="nil"/>
              <w:right w:val="nil"/>
            </w:tcBorders>
            <w:shd w:val="clear" w:color="auto" w:fill="auto"/>
            <w:noWrap/>
            <w:vAlign w:val="center"/>
            <w:hideMark/>
          </w:tcPr>
          <w:p w14:paraId="0010B56E" w14:textId="77777777" w:rsidR="00A56AA3" w:rsidRPr="00BA32F8" w:rsidRDefault="00A56AA3" w:rsidP="00A56AA3">
            <w:pPr>
              <w:spacing w:line="240" w:lineRule="auto"/>
              <w:rPr>
                <w:rFonts w:ascii="Times New Roman" w:hAnsi="Times New Roman" w:cs="Times New Roman"/>
                <w:sz w:val="20"/>
                <w:szCs w:val="20"/>
              </w:rPr>
            </w:pPr>
          </w:p>
        </w:tc>
        <w:tc>
          <w:tcPr>
            <w:tcW w:w="760" w:type="dxa"/>
            <w:tcBorders>
              <w:top w:val="nil"/>
              <w:left w:val="nil"/>
              <w:bottom w:val="nil"/>
              <w:right w:val="nil"/>
            </w:tcBorders>
            <w:shd w:val="clear" w:color="auto" w:fill="auto"/>
            <w:noWrap/>
            <w:vAlign w:val="bottom"/>
            <w:hideMark/>
          </w:tcPr>
          <w:p w14:paraId="1C0CE56D" w14:textId="77777777" w:rsidR="00A56AA3" w:rsidRPr="00BA32F8" w:rsidRDefault="00A56AA3" w:rsidP="00A56AA3">
            <w:pPr>
              <w:spacing w:line="240" w:lineRule="auto"/>
              <w:jc w:val="center"/>
              <w:rPr>
                <w:rFonts w:ascii="Times New Roman" w:hAnsi="Times New Roman" w:cs="Times New Roman"/>
                <w:sz w:val="20"/>
                <w:szCs w:val="20"/>
              </w:rPr>
            </w:pPr>
          </w:p>
        </w:tc>
        <w:tc>
          <w:tcPr>
            <w:tcW w:w="280" w:type="dxa"/>
            <w:tcBorders>
              <w:top w:val="nil"/>
              <w:left w:val="nil"/>
              <w:bottom w:val="nil"/>
              <w:right w:val="nil"/>
            </w:tcBorders>
            <w:shd w:val="clear" w:color="auto" w:fill="auto"/>
            <w:noWrap/>
            <w:vAlign w:val="bottom"/>
            <w:hideMark/>
          </w:tcPr>
          <w:p w14:paraId="35CA3D5F" w14:textId="77777777" w:rsidR="00A56AA3" w:rsidRPr="00BA32F8" w:rsidRDefault="00A56AA3" w:rsidP="00A56AA3">
            <w:pPr>
              <w:spacing w:line="240" w:lineRule="auto"/>
              <w:rPr>
                <w:rFonts w:ascii="Times New Roman" w:hAnsi="Times New Roman" w:cs="Times New Roman"/>
                <w:sz w:val="20"/>
                <w:szCs w:val="20"/>
              </w:rPr>
            </w:pPr>
          </w:p>
        </w:tc>
        <w:tc>
          <w:tcPr>
            <w:tcW w:w="920" w:type="dxa"/>
            <w:tcBorders>
              <w:top w:val="nil"/>
              <w:left w:val="nil"/>
              <w:bottom w:val="nil"/>
              <w:right w:val="nil"/>
            </w:tcBorders>
            <w:shd w:val="clear" w:color="auto" w:fill="auto"/>
            <w:noWrap/>
            <w:vAlign w:val="bottom"/>
            <w:hideMark/>
          </w:tcPr>
          <w:p w14:paraId="2AA14486" w14:textId="77777777" w:rsidR="00A56AA3" w:rsidRPr="00BA32F8" w:rsidRDefault="00A56AA3" w:rsidP="00A56AA3">
            <w:pPr>
              <w:spacing w:line="240" w:lineRule="auto"/>
              <w:rPr>
                <w:rFonts w:ascii="Times New Roman" w:hAnsi="Times New Roman" w:cs="Times New Roman"/>
                <w:sz w:val="20"/>
                <w:szCs w:val="20"/>
              </w:rPr>
            </w:pPr>
          </w:p>
        </w:tc>
      </w:tr>
      <w:tr w:rsidR="00A56AA3" w:rsidRPr="00BA32F8" w14:paraId="77916659" w14:textId="77777777" w:rsidTr="004C0A8F">
        <w:trPr>
          <w:trHeight w:val="300"/>
        </w:trPr>
        <w:tc>
          <w:tcPr>
            <w:tcW w:w="9513" w:type="dxa"/>
            <w:gridSpan w:val="15"/>
            <w:tcBorders>
              <w:top w:val="single" w:sz="4" w:space="0" w:color="auto"/>
              <w:left w:val="single" w:sz="4" w:space="0" w:color="auto"/>
              <w:bottom w:val="single" w:sz="4" w:space="0" w:color="auto"/>
              <w:right w:val="single" w:sz="4" w:space="0" w:color="auto"/>
            </w:tcBorders>
            <w:shd w:val="clear" w:color="000000" w:fill="FFFFFF"/>
            <w:noWrap/>
            <w:vAlign w:val="bottom"/>
          </w:tcPr>
          <w:p w14:paraId="195546FF" w14:textId="77777777" w:rsidR="00A56AA3" w:rsidRPr="00BA32F8" w:rsidRDefault="00A56AA3" w:rsidP="00A56AA3">
            <w:pPr>
              <w:spacing w:line="240" w:lineRule="auto"/>
              <w:jc w:val="center"/>
              <w:rPr>
                <w:color w:val="FF0000"/>
                <w:sz w:val="20"/>
                <w:szCs w:val="20"/>
              </w:rPr>
            </w:pPr>
            <w:r w:rsidRPr="00BA32F8">
              <w:rPr>
                <w:b/>
                <w:bCs/>
                <w:color w:val="000000"/>
              </w:rPr>
              <w:t xml:space="preserve">Turnuskreis 2 </w:t>
            </w:r>
          </w:p>
        </w:tc>
      </w:tr>
      <w:tr w:rsidR="00A56AA3" w:rsidRPr="00BA32F8" w14:paraId="0899898C" w14:textId="77777777" w:rsidTr="004C0A8F">
        <w:trPr>
          <w:trHeight w:val="315"/>
        </w:trPr>
        <w:tc>
          <w:tcPr>
            <w:tcW w:w="1800" w:type="dxa"/>
            <w:tcBorders>
              <w:top w:val="nil"/>
              <w:left w:val="single" w:sz="4" w:space="0" w:color="auto"/>
              <w:bottom w:val="nil"/>
              <w:right w:val="single" w:sz="4" w:space="0" w:color="auto"/>
            </w:tcBorders>
            <w:shd w:val="clear" w:color="000000" w:fill="F2F2F2"/>
            <w:noWrap/>
            <w:vAlign w:val="bottom"/>
            <w:hideMark/>
          </w:tcPr>
          <w:p w14:paraId="201049A3" w14:textId="77777777" w:rsidR="00A56AA3" w:rsidRPr="00BA32F8" w:rsidRDefault="00A56AA3" w:rsidP="00A56AA3">
            <w:pPr>
              <w:spacing w:line="240" w:lineRule="auto"/>
              <w:rPr>
                <w:b/>
                <w:bCs/>
                <w:color w:val="000000"/>
              </w:rPr>
            </w:pPr>
            <w:r w:rsidRPr="00BA32F8">
              <w:rPr>
                <w:b/>
                <w:bCs/>
                <w:color w:val="000000"/>
              </w:rPr>
              <w:t>Kammer</w:t>
            </w:r>
          </w:p>
        </w:tc>
        <w:tc>
          <w:tcPr>
            <w:tcW w:w="318" w:type="dxa"/>
            <w:tcBorders>
              <w:top w:val="nil"/>
              <w:left w:val="nil"/>
              <w:bottom w:val="nil"/>
              <w:right w:val="nil"/>
            </w:tcBorders>
            <w:shd w:val="clear" w:color="000000" w:fill="F2F2F2"/>
            <w:noWrap/>
            <w:vAlign w:val="center"/>
            <w:hideMark/>
          </w:tcPr>
          <w:p w14:paraId="2BE5BBDF"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276522B2" w14:textId="77777777" w:rsidR="00A56AA3" w:rsidRPr="00BA32F8" w:rsidRDefault="00A56AA3" w:rsidP="00A56AA3">
            <w:pPr>
              <w:spacing w:line="240" w:lineRule="auto"/>
              <w:jc w:val="center"/>
              <w:rPr>
                <w:b/>
                <w:bCs/>
                <w:color w:val="000000"/>
              </w:rPr>
            </w:pPr>
            <w:r w:rsidRPr="00BA32F8">
              <w:rPr>
                <w:b/>
                <w:bCs/>
                <w:color w:val="000000"/>
              </w:rPr>
              <w:t>1</w:t>
            </w:r>
          </w:p>
        </w:tc>
        <w:tc>
          <w:tcPr>
            <w:tcW w:w="318" w:type="dxa"/>
            <w:tcBorders>
              <w:top w:val="nil"/>
              <w:left w:val="nil"/>
              <w:bottom w:val="nil"/>
              <w:right w:val="nil"/>
            </w:tcBorders>
            <w:shd w:val="clear" w:color="000000" w:fill="F2F2F2"/>
            <w:noWrap/>
            <w:vAlign w:val="center"/>
            <w:hideMark/>
          </w:tcPr>
          <w:p w14:paraId="6DF0C17B"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483B7C13" w14:textId="77777777" w:rsidR="00A56AA3" w:rsidRPr="00BA32F8" w:rsidRDefault="00A56AA3" w:rsidP="00A56AA3">
            <w:pPr>
              <w:spacing w:line="240" w:lineRule="auto"/>
              <w:jc w:val="center"/>
              <w:rPr>
                <w:b/>
                <w:bCs/>
                <w:color w:val="000000"/>
              </w:rPr>
            </w:pPr>
            <w:r w:rsidRPr="00BA32F8">
              <w:rPr>
                <w:b/>
                <w:bCs/>
                <w:color w:val="000000"/>
              </w:rPr>
              <w:t>2</w:t>
            </w:r>
          </w:p>
        </w:tc>
        <w:tc>
          <w:tcPr>
            <w:tcW w:w="318" w:type="dxa"/>
            <w:tcBorders>
              <w:top w:val="nil"/>
              <w:left w:val="nil"/>
              <w:bottom w:val="nil"/>
              <w:right w:val="nil"/>
            </w:tcBorders>
            <w:shd w:val="clear" w:color="000000" w:fill="F2F2F2"/>
            <w:noWrap/>
            <w:vAlign w:val="center"/>
            <w:hideMark/>
          </w:tcPr>
          <w:p w14:paraId="2D13D06D"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6C2FB22C" w14:textId="77777777" w:rsidR="00A56AA3" w:rsidRPr="00BA32F8" w:rsidRDefault="00A56AA3" w:rsidP="00A56AA3">
            <w:pPr>
              <w:spacing w:line="240" w:lineRule="auto"/>
              <w:jc w:val="center"/>
              <w:rPr>
                <w:b/>
                <w:bCs/>
                <w:color w:val="000000"/>
              </w:rPr>
            </w:pPr>
            <w:r w:rsidRPr="00BA32F8">
              <w:rPr>
                <w:b/>
                <w:bCs/>
                <w:color w:val="000000"/>
              </w:rPr>
              <w:t>3</w:t>
            </w:r>
          </w:p>
        </w:tc>
        <w:tc>
          <w:tcPr>
            <w:tcW w:w="318" w:type="dxa"/>
            <w:tcBorders>
              <w:top w:val="nil"/>
              <w:left w:val="nil"/>
              <w:bottom w:val="nil"/>
              <w:right w:val="nil"/>
            </w:tcBorders>
            <w:shd w:val="clear" w:color="000000" w:fill="F2F2F2"/>
            <w:noWrap/>
            <w:vAlign w:val="center"/>
            <w:hideMark/>
          </w:tcPr>
          <w:p w14:paraId="7CD3343F"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4D88553D" w14:textId="77777777" w:rsidR="00A56AA3" w:rsidRPr="00BA32F8" w:rsidRDefault="00A56AA3" w:rsidP="00A56AA3">
            <w:pPr>
              <w:spacing w:line="240" w:lineRule="auto"/>
              <w:jc w:val="center"/>
              <w:rPr>
                <w:b/>
                <w:bCs/>
                <w:color w:val="000000"/>
              </w:rPr>
            </w:pPr>
            <w:r w:rsidRPr="00BA32F8">
              <w:rPr>
                <w:b/>
                <w:bCs/>
                <w:color w:val="000000"/>
              </w:rPr>
              <w:t>4</w:t>
            </w:r>
          </w:p>
        </w:tc>
        <w:tc>
          <w:tcPr>
            <w:tcW w:w="318" w:type="dxa"/>
            <w:tcBorders>
              <w:top w:val="nil"/>
              <w:left w:val="nil"/>
              <w:bottom w:val="nil"/>
              <w:right w:val="nil"/>
            </w:tcBorders>
            <w:shd w:val="clear" w:color="000000" w:fill="F2F2F2"/>
            <w:noWrap/>
            <w:vAlign w:val="center"/>
            <w:hideMark/>
          </w:tcPr>
          <w:p w14:paraId="023AE4D9"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286A0A96" w14:textId="77777777" w:rsidR="00A56AA3" w:rsidRPr="00BA32F8" w:rsidRDefault="00A56AA3" w:rsidP="00A56AA3">
            <w:pPr>
              <w:spacing w:line="240" w:lineRule="auto"/>
              <w:jc w:val="center"/>
              <w:rPr>
                <w:b/>
                <w:bCs/>
                <w:color w:val="000000"/>
              </w:rPr>
            </w:pPr>
            <w:r w:rsidRPr="00BA32F8">
              <w:rPr>
                <w:b/>
                <w:bCs/>
                <w:color w:val="000000"/>
              </w:rPr>
              <w:t>10</w:t>
            </w:r>
          </w:p>
        </w:tc>
        <w:tc>
          <w:tcPr>
            <w:tcW w:w="363" w:type="dxa"/>
            <w:tcBorders>
              <w:top w:val="nil"/>
              <w:left w:val="nil"/>
              <w:bottom w:val="nil"/>
              <w:right w:val="nil"/>
            </w:tcBorders>
            <w:shd w:val="clear" w:color="000000" w:fill="F2F2F2"/>
            <w:noWrap/>
            <w:vAlign w:val="center"/>
            <w:hideMark/>
          </w:tcPr>
          <w:p w14:paraId="0724E75A" w14:textId="77777777" w:rsidR="00A56AA3" w:rsidRPr="00BA32F8" w:rsidRDefault="00A56AA3" w:rsidP="00A56AA3">
            <w:pPr>
              <w:spacing w:line="240" w:lineRule="auto"/>
              <w:jc w:val="center"/>
              <w:rPr>
                <w:b/>
                <w:bCs/>
                <w:color w:val="000000"/>
                <w:sz w:val="16"/>
                <w:szCs w:val="16"/>
              </w:rPr>
            </w:pPr>
            <w:r w:rsidRPr="00BA32F8">
              <w:rPr>
                <w:b/>
                <w:bCs/>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2DCC1D6C" w14:textId="77777777" w:rsidR="00A56AA3" w:rsidRPr="00BA32F8" w:rsidRDefault="00A56AA3" w:rsidP="00A56AA3">
            <w:pPr>
              <w:spacing w:line="240" w:lineRule="auto"/>
              <w:jc w:val="center"/>
              <w:rPr>
                <w:b/>
                <w:bCs/>
                <w:color w:val="000000"/>
              </w:rPr>
            </w:pPr>
            <w:r w:rsidRPr="00BA32F8">
              <w:rPr>
                <w:b/>
                <w:bCs/>
                <w:color w:val="000000"/>
              </w:rPr>
              <w:t>20</w:t>
            </w:r>
          </w:p>
        </w:tc>
        <w:tc>
          <w:tcPr>
            <w:tcW w:w="280" w:type="dxa"/>
            <w:tcBorders>
              <w:top w:val="nil"/>
              <w:left w:val="nil"/>
              <w:bottom w:val="nil"/>
              <w:right w:val="nil"/>
            </w:tcBorders>
            <w:shd w:val="clear" w:color="000000" w:fill="F2F2F2"/>
            <w:noWrap/>
            <w:vAlign w:val="bottom"/>
            <w:hideMark/>
          </w:tcPr>
          <w:p w14:paraId="0A9174C8" w14:textId="77777777" w:rsidR="00A56AA3" w:rsidRPr="00BA32F8" w:rsidRDefault="00A56AA3" w:rsidP="00A56AA3">
            <w:pPr>
              <w:spacing w:line="240" w:lineRule="auto"/>
              <w:jc w:val="center"/>
              <w:rPr>
                <w:b/>
                <w:bCs/>
                <w:color w:val="000000"/>
              </w:rPr>
            </w:pPr>
            <w:r w:rsidRPr="00BA32F8">
              <w:rPr>
                <w:b/>
                <w:bCs/>
                <w:color w:val="000000"/>
              </w:rPr>
              <w:t> </w:t>
            </w:r>
          </w:p>
        </w:tc>
        <w:tc>
          <w:tcPr>
            <w:tcW w:w="920" w:type="dxa"/>
            <w:tcBorders>
              <w:top w:val="nil"/>
              <w:left w:val="nil"/>
              <w:bottom w:val="nil"/>
              <w:right w:val="single" w:sz="4" w:space="0" w:color="auto"/>
            </w:tcBorders>
            <w:shd w:val="clear" w:color="000000" w:fill="F2F2F2"/>
            <w:noWrap/>
            <w:vAlign w:val="bottom"/>
            <w:hideMark/>
          </w:tcPr>
          <w:p w14:paraId="0939C725" w14:textId="77777777" w:rsidR="00A56AA3" w:rsidRPr="00BA32F8" w:rsidRDefault="00A56AA3" w:rsidP="00A56AA3">
            <w:pPr>
              <w:spacing w:line="240" w:lineRule="auto"/>
              <w:jc w:val="center"/>
              <w:rPr>
                <w:b/>
                <w:bCs/>
                <w:color w:val="000000"/>
              </w:rPr>
            </w:pPr>
            <w:r w:rsidRPr="00BA32F8">
              <w:rPr>
                <w:b/>
                <w:bCs/>
                <w:color w:val="000000"/>
              </w:rPr>
              <w:t>21</w:t>
            </w:r>
          </w:p>
        </w:tc>
      </w:tr>
      <w:tr w:rsidR="00A56AA3" w:rsidRPr="00BA32F8" w14:paraId="74C221E0" w14:textId="77777777" w:rsidTr="004C0A8F">
        <w:trPr>
          <w:trHeight w:val="315"/>
        </w:trPr>
        <w:tc>
          <w:tcPr>
            <w:tcW w:w="1800" w:type="dxa"/>
            <w:tcBorders>
              <w:top w:val="nil"/>
              <w:left w:val="single" w:sz="4" w:space="0" w:color="auto"/>
              <w:bottom w:val="nil"/>
              <w:right w:val="single" w:sz="4" w:space="0" w:color="auto"/>
            </w:tcBorders>
            <w:shd w:val="clear" w:color="000000" w:fill="F2F2F2"/>
            <w:noWrap/>
            <w:vAlign w:val="bottom"/>
            <w:hideMark/>
          </w:tcPr>
          <w:p w14:paraId="053E6EB2" w14:textId="77777777" w:rsidR="00A56AA3" w:rsidRPr="00BA32F8" w:rsidRDefault="00A56AA3" w:rsidP="00A56AA3">
            <w:pPr>
              <w:spacing w:line="240" w:lineRule="auto"/>
              <w:rPr>
                <w:color w:val="000000"/>
              </w:rPr>
            </w:pPr>
            <w:r w:rsidRPr="00BA32F8">
              <w:rPr>
                <w:color w:val="000000"/>
              </w:rPr>
              <w:t>Verfahren</w:t>
            </w:r>
          </w:p>
        </w:tc>
        <w:tc>
          <w:tcPr>
            <w:tcW w:w="318" w:type="dxa"/>
            <w:tcBorders>
              <w:top w:val="nil"/>
              <w:left w:val="nil"/>
              <w:bottom w:val="nil"/>
              <w:right w:val="nil"/>
            </w:tcBorders>
            <w:shd w:val="clear" w:color="000000" w:fill="F2F2F2"/>
            <w:noWrap/>
            <w:vAlign w:val="center"/>
            <w:hideMark/>
          </w:tcPr>
          <w:p w14:paraId="472943EF"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000000" w:fill="F2F2F2"/>
            <w:noWrap/>
            <w:vAlign w:val="bottom"/>
            <w:hideMark/>
          </w:tcPr>
          <w:p w14:paraId="151FF42E" w14:textId="77777777" w:rsidR="00A56AA3" w:rsidRPr="00BA32F8" w:rsidRDefault="00A56AA3" w:rsidP="00A56AA3">
            <w:pPr>
              <w:spacing w:line="240" w:lineRule="auto"/>
              <w:jc w:val="center"/>
              <w:rPr>
                <w:color w:val="000000"/>
                <w:sz w:val="20"/>
                <w:szCs w:val="20"/>
              </w:rPr>
            </w:pPr>
            <w:r w:rsidRPr="00BA32F8">
              <w:rPr>
                <w:color w:val="000000"/>
                <w:sz w:val="20"/>
                <w:szCs w:val="20"/>
              </w:rPr>
              <w:t>9</w:t>
            </w:r>
          </w:p>
        </w:tc>
        <w:tc>
          <w:tcPr>
            <w:tcW w:w="318" w:type="dxa"/>
            <w:tcBorders>
              <w:top w:val="nil"/>
              <w:left w:val="nil"/>
              <w:bottom w:val="nil"/>
              <w:right w:val="nil"/>
            </w:tcBorders>
            <w:shd w:val="clear" w:color="000000" w:fill="F2F2F2"/>
            <w:noWrap/>
            <w:vAlign w:val="center"/>
            <w:hideMark/>
          </w:tcPr>
          <w:p w14:paraId="05E73FB6"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1383E909" w14:textId="77777777" w:rsidR="00A56AA3" w:rsidRPr="00BA32F8" w:rsidRDefault="00A56AA3" w:rsidP="00A56AA3">
            <w:pPr>
              <w:spacing w:line="240" w:lineRule="auto"/>
              <w:jc w:val="center"/>
              <w:rPr>
                <w:color w:val="000000"/>
                <w:sz w:val="20"/>
                <w:szCs w:val="20"/>
              </w:rPr>
            </w:pPr>
            <w:r w:rsidRPr="00BA32F8">
              <w:rPr>
                <w:color w:val="000000"/>
                <w:sz w:val="20"/>
                <w:szCs w:val="20"/>
              </w:rPr>
              <w:t>12</w:t>
            </w:r>
          </w:p>
        </w:tc>
        <w:tc>
          <w:tcPr>
            <w:tcW w:w="318" w:type="dxa"/>
            <w:tcBorders>
              <w:top w:val="nil"/>
              <w:left w:val="nil"/>
              <w:bottom w:val="nil"/>
              <w:right w:val="nil"/>
            </w:tcBorders>
            <w:shd w:val="clear" w:color="000000" w:fill="F2F2F2"/>
            <w:noWrap/>
            <w:vAlign w:val="bottom"/>
            <w:hideMark/>
          </w:tcPr>
          <w:p w14:paraId="468FAF6C"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1149A212" w14:textId="77777777" w:rsidR="00A56AA3" w:rsidRPr="00BA32F8" w:rsidRDefault="00A56AA3" w:rsidP="00A56AA3">
            <w:pPr>
              <w:spacing w:line="240" w:lineRule="auto"/>
              <w:jc w:val="center"/>
              <w:rPr>
                <w:color w:val="000000"/>
                <w:sz w:val="20"/>
                <w:szCs w:val="20"/>
              </w:rPr>
            </w:pPr>
            <w:r w:rsidRPr="00BA32F8">
              <w:rPr>
                <w:color w:val="000000"/>
                <w:sz w:val="20"/>
                <w:szCs w:val="20"/>
              </w:rPr>
              <w:t>14</w:t>
            </w:r>
          </w:p>
        </w:tc>
        <w:tc>
          <w:tcPr>
            <w:tcW w:w="318" w:type="dxa"/>
            <w:tcBorders>
              <w:top w:val="nil"/>
              <w:left w:val="nil"/>
              <w:bottom w:val="nil"/>
              <w:right w:val="nil"/>
            </w:tcBorders>
            <w:shd w:val="clear" w:color="000000" w:fill="F2F2F2"/>
            <w:noWrap/>
            <w:vAlign w:val="center"/>
            <w:hideMark/>
          </w:tcPr>
          <w:p w14:paraId="50DB4C3A"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0808360C" w14:textId="77777777" w:rsidR="00A56AA3" w:rsidRPr="00BA32F8" w:rsidRDefault="00A56AA3" w:rsidP="00A56AA3">
            <w:pPr>
              <w:spacing w:line="240" w:lineRule="auto"/>
              <w:jc w:val="center"/>
              <w:rPr>
                <w:color w:val="000000"/>
                <w:sz w:val="20"/>
                <w:szCs w:val="20"/>
              </w:rPr>
            </w:pPr>
            <w:r w:rsidRPr="00BA32F8">
              <w:rPr>
                <w:color w:val="000000"/>
                <w:sz w:val="20"/>
                <w:szCs w:val="20"/>
              </w:rPr>
              <w:t>14</w:t>
            </w:r>
          </w:p>
        </w:tc>
        <w:tc>
          <w:tcPr>
            <w:tcW w:w="318" w:type="dxa"/>
            <w:tcBorders>
              <w:top w:val="nil"/>
              <w:left w:val="nil"/>
              <w:bottom w:val="nil"/>
              <w:right w:val="nil"/>
            </w:tcBorders>
            <w:shd w:val="clear" w:color="000000" w:fill="F2F2F2"/>
            <w:noWrap/>
            <w:vAlign w:val="center"/>
            <w:hideMark/>
          </w:tcPr>
          <w:p w14:paraId="3E0E3031"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415BACBB" w14:textId="77777777" w:rsidR="00A56AA3" w:rsidRPr="00BA32F8" w:rsidRDefault="00A56AA3" w:rsidP="00A56AA3">
            <w:pPr>
              <w:spacing w:line="240" w:lineRule="auto"/>
              <w:jc w:val="center"/>
              <w:rPr>
                <w:color w:val="000000"/>
                <w:sz w:val="20"/>
                <w:szCs w:val="20"/>
              </w:rPr>
            </w:pPr>
            <w:r w:rsidRPr="00BA32F8">
              <w:rPr>
                <w:color w:val="000000"/>
                <w:sz w:val="20"/>
                <w:szCs w:val="20"/>
              </w:rPr>
              <w:t>8</w:t>
            </w:r>
          </w:p>
        </w:tc>
        <w:tc>
          <w:tcPr>
            <w:tcW w:w="363" w:type="dxa"/>
            <w:tcBorders>
              <w:top w:val="nil"/>
              <w:left w:val="nil"/>
              <w:bottom w:val="nil"/>
              <w:right w:val="nil"/>
            </w:tcBorders>
            <w:shd w:val="clear" w:color="000000" w:fill="F2F2F2"/>
            <w:noWrap/>
            <w:vAlign w:val="center"/>
            <w:hideMark/>
          </w:tcPr>
          <w:p w14:paraId="74FE4F1B"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nil"/>
              <w:right w:val="single" w:sz="4" w:space="0" w:color="auto"/>
            </w:tcBorders>
            <w:shd w:val="clear" w:color="000000" w:fill="F2F2F2"/>
            <w:noWrap/>
            <w:vAlign w:val="bottom"/>
            <w:hideMark/>
          </w:tcPr>
          <w:p w14:paraId="5B2DC275" w14:textId="461ACF75" w:rsidR="00A56AA3" w:rsidRPr="00BA32F8" w:rsidRDefault="004C0A8F" w:rsidP="004C0A8F">
            <w:pPr>
              <w:spacing w:line="240" w:lineRule="auto"/>
              <w:jc w:val="center"/>
              <w:rPr>
                <w:color w:val="000000"/>
                <w:sz w:val="20"/>
                <w:szCs w:val="20"/>
              </w:rPr>
            </w:pPr>
            <w:r w:rsidRPr="00BA32F8">
              <w:rPr>
                <w:color w:val="000000"/>
                <w:sz w:val="20"/>
                <w:szCs w:val="20"/>
              </w:rPr>
              <w:t>14</w:t>
            </w:r>
          </w:p>
        </w:tc>
        <w:tc>
          <w:tcPr>
            <w:tcW w:w="280" w:type="dxa"/>
            <w:tcBorders>
              <w:top w:val="nil"/>
              <w:left w:val="nil"/>
              <w:bottom w:val="nil"/>
              <w:right w:val="nil"/>
            </w:tcBorders>
            <w:shd w:val="clear" w:color="000000" w:fill="F2F2F2"/>
            <w:noWrap/>
            <w:vAlign w:val="bottom"/>
            <w:hideMark/>
          </w:tcPr>
          <w:p w14:paraId="0589E1E4"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nil"/>
              <w:right w:val="single" w:sz="4" w:space="0" w:color="auto"/>
            </w:tcBorders>
            <w:shd w:val="clear" w:color="000000" w:fill="F2F2F2"/>
            <w:noWrap/>
            <w:vAlign w:val="bottom"/>
            <w:hideMark/>
          </w:tcPr>
          <w:p w14:paraId="15ABA413" w14:textId="77777777" w:rsidR="00A56AA3" w:rsidRPr="00BA32F8" w:rsidRDefault="00A56AA3" w:rsidP="00A56AA3">
            <w:pPr>
              <w:spacing w:line="240" w:lineRule="auto"/>
              <w:jc w:val="center"/>
              <w:rPr>
                <w:color w:val="000000"/>
                <w:sz w:val="20"/>
                <w:szCs w:val="20"/>
              </w:rPr>
            </w:pPr>
            <w:r w:rsidRPr="00BA32F8">
              <w:rPr>
                <w:color w:val="000000"/>
                <w:sz w:val="20"/>
                <w:szCs w:val="20"/>
              </w:rPr>
              <w:t>8</w:t>
            </w:r>
          </w:p>
        </w:tc>
      </w:tr>
      <w:tr w:rsidR="00A56AA3" w:rsidRPr="00BA32F8" w14:paraId="16A55983" w14:textId="77777777" w:rsidTr="004C0A8F">
        <w:trPr>
          <w:trHeight w:val="315"/>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569A7853" w14:textId="77777777" w:rsidR="00A56AA3" w:rsidRPr="00BA32F8" w:rsidRDefault="00A56AA3" w:rsidP="00A56AA3">
            <w:pPr>
              <w:spacing w:line="240" w:lineRule="auto"/>
              <w:rPr>
                <w:color w:val="000000"/>
              </w:rPr>
            </w:pPr>
            <w:r w:rsidRPr="00BA32F8">
              <w:rPr>
                <w:color w:val="000000"/>
              </w:rPr>
              <w:t>Freikreuze</w:t>
            </w:r>
          </w:p>
        </w:tc>
        <w:tc>
          <w:tcPr>
            <w:tcW w:w="318" w:type="dxa"/>
            <w:tcBorders>
              <w:top w:val="nil"/>
              <w:left w:val="nil"/>
              <w:bottom w:val="single" w:sz="4" w:space="0" w:color="auto"/>
              <w:right w:val="nil"/>
            </w:tcBorders>
            <w:shd w:val="clear" w:color="000000" w:fill="F2F2F2"/>
            <w:noWrap/>
            <w:vAlign w:val="center"/>
            <w:hideMark/>
          </w:tcPr>
          <w:p w14:paraId="7F06DBFE" w14:textId="77777777" w:rsidR="00A56AA3" w:rsidRPr="00BA32F8" w:rsidRDefault="00A56AA3" w:rsidP="00A56AA3">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4532A94B" w14:textId="77777777" w:rsidR="00A56AA3" w:rsidRPr="00BA32F8" w:rsidRDefault="00A56AA3" w:rsidP="00A56AA3">
            <w:pPr>
              <w:spacing w:line="240" w:lineRule="auto"/>
              <w:jc w:val="center"/>
              <w:rPr>
                <w:color w:val="000000"/>
                <w:sz w:val="20"/>
                <w:szCs w:val="20"/>
              </w:rPr>
            </w:pPr>
            <w:r w:rsidRPr="00BA32F8">
              <w:rPr>
                <w:color w:val="000000"/>
                <w:sz w:val="20"/>
                <w:szCs w:val="20"/>
              </w:rPr>
              <w:t>21</w:t>
            </w:r>
          </w:p>
        </w:tc>
        <w:tc>
          <w:tcPr>
            <w:tcW w:w="318" w:type="dxa"/>
            <w:tcBorders>
              <w:top w:val="nil"/>
              <w:left w:val="nil"/>
              <w:bottom w:val="single" w:sz="4" w:space="0" w:color="auto"/>
              <w:right w:val="nil"/>
            </w:tcBorders>
            <w:shd w:val="clear" w:color="000000" w:fill="F2F2F2"/>
            <w:noWrap/>
            <w:vAlign w:val="center"/>
            <w:hideMark/>
          </w:tcPr>
          <w:p w14:paraId="43956C33"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5664C514" w14:textId="77777777" w:rsidR="00A56AA3" w:rsidRPr="00BA32F8" w:rsidRDefault="00A56AA3" w:rsidP="00A56AA3">
            <w:pPr>
              <w:spacing w:line="240" w:lineRule="auto"/>
              <w:jc w:val="center"/>
              <w:rPr>
                <w:color w:val="000000"/>
                <w:sz w:val="20"/>
                <w:szCs w:val="20"/>
              </w:rPr>
            </w:pPr>
            <w:r w:rsidRPr="00BA32F8">
              <w:rPr>
                <w:color w:val="000000"/>
                <w:sz w:val="20"/>
                <w:szCs w:val="20"/>
              </w:rPr>
              <w:t>18</w:t>
            </w:r>
          </w:p>
        </w:tc>
        <w:tc>
          <w:tcPr>
            <w:tcW w:w="318" w:type="dxa"/>
            <w:tcBorders>
              <w:top w:val="nil"/>
              <w:left w:val="nil"/>
              <w:bottom w:val="single" w:sz="4" w:space="0" w:color="auto"/>
              <w:right w:val="nil"/>
            </w:tcBorders>
            <w:shd w:val="clear" w:color="000000" w:fill="F2F2F2"/>
            <w:noWrap/>
            <w:vAlign w:val="center"/>
            <w:hideMark/>
          </w:tcPr>
          <w:p w14:paraId="72E98753"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03F96D0C" w14:textId="77777777" w:rsidR="00A56AA3" w:rsidRPr="00BA32F8" w:rsidRDefault="00A56AA3" w:rsidP="00A56AA3">
            <w:pPr>
              <w:spacing w:line="240" w:lineRule="auto"/>
              <w:jc w:val="center"/>
              <w:rPr>
                <w:color w:val="000000"/>
                <w:sz w:val="20"/>
                <w:szCs w:val="20"/>
              </w:rPr>
            </w:pPr>
            <w:r w:rsidRPr="00BA32F8">
              <w:rPr>
                <w:color w:val="000000"/>
                <w:sz w:val="20"/>
                <w:szCs w:val="20"/>
              </w:rPr>
              <w:t>16</w:t>
            </w:r>
          </w:p>
        </w:tc>
        <w:tc>
          <w:tcPr>
            <w:tcW w:w="318" w:type="dxa"/>
            <w:tcBorders>
              <w:top w:val="nil"/>
              <w:left w:val="nil"/>
              <w:bottom w:val="single" w:sz="4" w:space="0" w:color="auto"/>
              <w:right w:val="nil"/>
            </w:tcBorders>
            <w:shd w:val="clear" w:color="000000" w:fill="F2F2F2"/>
            <w:noWrap/>
            <w:vAlign w:val="center"/>
            <w:hideMark/>
          </w:tcPr>
          <w:p w14:paraId="12D91C6F"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2E249535" w14:textId="77777777" w:rsidR="00A56AA3" w:rsidRPr="00BA32F8" w:rsidRDefault="00A56AA3" w:rsidP="00A56AA3">
            <w:pPr>
              <w:spacing w:line="240" w:lineRule="auto"/>
              <w:jc w:val="center"/>
              <w:rPr>
                <w:color w:val="000000"/>
                <w:sz w:val="20"/>
                <w:szCs w:val="20"/>
              </w:rPr>
            </w:pPr>
            <w:r w:rsidRPr="00BA32F8">
              <w:rPr>
                <w:color w:val="000000"/>
                <w:sz w:val="20"/>
                <w:szCs w:val="20"/>
              </w:rPr>
              <w:t>16</w:t>
            </w:r>
          </w:p>
        </w:tc>
        <w:tc>
          <w:tcPr>
            <w:tcW w:w="318" w:type="dxa"/>
            <w:tcBorders>
              <w:top w:val="nil"/>
              <w:left w:val="nil"/>
              <w:bottom w:val="single" w:sz="4" w:space="0" w:color="auto"/>
              <w:right w:val="nil"/>
            </w:tcBorders>
            <w:shd w:val="clear" w:color="000000" w:fill="F2F2F2"/>
            <w:noWrap/>
            <w:vAlign w:val="center"/>
            <w:hideMark/>
          </w:tcPr>
          <w:p w14:paraId="4C7CE5A6"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6E82F183" w14:textId="77777777" w:rsidR="00A56AA3" w:rsidRPr="00BA32F8" w:rsidRDefault="00A56AA3" w:rsidP="00A56AA3">
            <w:pPr>
              <w:spacing w:line="240" w:lineRule="auto"/>
              <w:jc w:val="center"/>
              <w:rPr>
                <w:color w:val="000000"/>
                <w:sz w:val="20"/>
                <w:szCs w:val="20"/>
              </w:rPr>
            </w:pPr>
            <w:r w:rsidRPr="00BA32F8">
              <w:rPr>
                <w:color w:val="000000"/>
                <w:sz w:val="20"/>
                <w:szCs w:val="20"/>
              </w:rPr>
              <w:t>22</w:t>
            </w:r>
          </w:p>
        </w:tc>
        <w:tc>
          <w:tcPr>
            <w:tcW w:w="363" w:type="dxa"/>
            <w:tcBorders>
              <w:top w:val="nil"/>
              <w:left w:val="nil"/>
              <w:bottom w:val="single" w:sz="4" w:space="0" w:color="auto"/>
              <w:right w:val="nil"/>
            </w:tcBorders>
            <w:shd w:val="clear" w:color="000000" w:fill="F2F2F2"/>
            <w:noWrap/>
            <w:vAlign w:val="center"/>
            <w:hideMark/>
          </w:tcPr>
          <w:p w14:paraId="3078111F"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760" w:type="dxa"/>
            <w:tcBorders>
              <w:top w:val="nil"/>
              <w:left w:val="nil"/>
              <w:bottom w:val="single" w:sz="4" w:space="0" w:color="auto"/>
              <w:right w:val="single" w:sz="4" w:space="0" w:color="auto"/>
            </w:tcBorders>
            <w:shd w:val="clear" w:color="000000" w:fill="F2F2F2"/>
            <w:noWrap/>
            <w:vAlign w:val="bottom"/>
            <w:hideMark/>
          </w:tcPr>
          <w:p w14:paraId="0935A6B6" w14:textId="77777777" w:rsidR="00A56AA3" w:rsidRPr="00BA32F8" w:rsidRDefault="00A56AA3" w:rsidP="00A56AA3">
            <w:pPr>
              <w:spacing w:line="240" w:lineRule="auto"/>
              <w:jc w:val="center"/>
              <w:rPr>
                <w:color w:val="000000"/>
                <w:sz w:val="20"/>
                <w:szCs w:val="20"/>
              </w:rPr>
            </w:pPr>
            <w:r w:rsidRPr="00BA32F8">
              <w:rPr>
                <w:color w:val="000000"/>
                <w:sz w:val="20"/>
                <w:szCs w:val="20"/>
              </w:rPr>
              <w:t>16</w:t>
            </w:r>
          </w:p>
        </w:tc>
        <w:tc>
          <w:tcPr>
            <w:tcW w:w="280" w:type="dxa"/>
            <w:tcBorders>
              <w:top w:val="nil"/>
              <w:left w:val="nil"/>
              <w:bottom w:val="single" w:sz="4" w:space="0" w:color="auto"/>
              <w:right w:val="nil"/>
            </w:tcBorders>
            <w:shd w:val="clear" w:color="000000" w:fill="F2F2F2"/>
            <w:noWrap/>
            <w:vAlign w:val="bottom"/>
            <w:hideMark/>
          </w:tcPr>
          <w:p w14:paraId="6A493C6D" w14:textId="77777777" w:rsidR="00A56AA3" w:rsidRPr="00BA32F8" w:rsidRDefault="00A56AA3" w:rsidP="00A56AA3">
            <w:pPr>
              <w:spacing w:line="240" w:lineRule="auto"/>
              <w:jc w:val="center"/>
              <w:rPr>
                <w:color w:val="000000"/>
                <w:sz w:val="20"/>
                <w:szCs w:val="20"/>
              </w:rPr>
            </w:pPr>
            <w:r w:rsidRPr="00BA32F8">
              <w:rPr>
                <w:color w:val="000000"/>
                <w:sz w:val="20"/>
                <w:szCs w:val="20"/>
              </w:rPr>
              <w:t> </w:t>
            </w:r>
          </w:p>
        </w:tc>
        <w:tc>
          <w:tcPr>
            <w:tcW w:w="920" w:type="dxa"/>
            <w:tcBorders>
              <w:top w:val="nil"/>
              <w:left w:val="nil"/>
              <w:bottom w:val="single" w:sz="4" w:space="0" w:color="auto"/>
              <w:right w:val="single" w:sz="4" w:space="0" w:color="auto"/>
            </w:tcBorders>
            <w:shd w:val="clear" w:color="000000" w:fill="F2F2F2"/>
            <w:noWrap/>
            <w:vAlign w:val="bottom"/>
            <w:hideMark/>
          </w:tcPr>
          <w:p w14:paraId="16A0172A" w14:textId="77777777" w:rsidR="00A56AA3" w:rsidRPr="00BA32F8" w:rsidRDefault="00A56AA3" w:rsidP="00A56AA3">
            <w:pPr>
              <w:spacing w:line="240" w:lineRule="auto"/>
              <w:jc w:val="center"/>
              <w:rPr>
                <w:color w:val="000000"/>
                <w:sz w:val="20"/>
                <w:szCs w:val="20"/>
              </w:rPr>
            </w:pPr>
            <w:r w:rsidRPr="00BA32F8">
              <w:rPr>
                <w:color w:val="000000"/>
                <w:sz w:val="20"/>
                <w:szCs w:val="20"/>
              </w:rPr>
              <w:t>22</w:t>
            </w:r>
          </w:p>
        </w:tc>
      </w:tr>
      <w:tr w:rsidR="004C0A8F" w:rsidRPr="00BA32F8" w14:paraId="646060E8"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067B35B" w14:textId="77777777" w:rsidR="004C0A8F" w:rsidRPr="00BA32F8" w:rsidRDefault="004C0A8F" w:rsidP="004C0A8F">
            <w:pPr>
              <w:spacing w:line="240" w:lineRule="auto"/>
              <w:rPr>
                <w:color w:val="000000"/>
              </w:rPr>
            </w:pPr>
            <w:r w:rsidRPr="00BA32F8">
              <w:rPr>
                <w:color w:val="000000"/>
              </w:rPr>
              <w:t>Reihe 1</w:t>
            </w:r>
          </w:p>
        </w:tc>
        <w:tc>
          <w:tcPr>
            <w:tcW w:w="318" w:type="dxa"/>
            <w:tcBorders>
              <w:top w:val="nil"/>
              <w:left w:val="nil"/>
              <w:bottom w:val="single" w:sz="4" w:space="0" w:color="auto"/>
              <w:right w:val="nil"/>
            </w:tcBorders>
            <w:shd w:val="clear" w:color="auto" w:fill="auto"/>
            <w:noWrap/>
            <w:vAlign w:val="center"/>
            <w:hideMark/>
          </w:tcPr>
          <w:p w14:paraId="05588FD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191EBA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60AAF1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2EB4F5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84F4B2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502870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D04224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2A3600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0A881ED"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B8D4B9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26991527" w14:textId="0D9587EF"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9CD4F69" w14:textId="3C8C99CA"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346C4B9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99D58B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59C5EFE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0727F9E" w14:textId="77777777" w:rsidR="004C0A8F" w:rsidRPr="00BA32F8" w:rsidRDefault="004C0A8F" w:rsidP="004C0A8F">
            <w:pPr>
              <w:spacing w:line="240" w:lineRule="auto"/>
              <w:rPr>
                <w:color w:val="000000"/>
              </w:rPr>
            </w:pPr>
            <w:r w:rsidRPr="00BA32F8">
              <w:rPr>
                <w:color w:val="000000"/>
              </w:rPr>
              <w:t>Reihe 2</w:t>
            </w:r>
          </w:p>
        </w:tc>
        <w:tc>
          <w:tcPr>
            <w:tcW w:w="318" w:type="dxa"/>
            <w:tcBorders>
              <w:top w:val="nil"/>
              <w:left w:val="nil"/>
              <w:bottom w:val="single" w:sz="4" w:space="0" w:color="auto"/>
              <w:right w:val="nil"/>
            </w:tcBorders>
            <w:shd w:val="clear" w:color="auto" w:fill="auto"/>
            <w:noWrap/>
            <w:vAlign w:val="center"/>
            <w:hideMark/>
          </w:tcPr>
          <w:p w14:paraId="2396BA59"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877BC0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4752E4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E7C926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08B5D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5348C5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BF9997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18211D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5F2952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65100A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C9256A4" w14:textId="78F4BC89"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65129ADB" w14:textId="5FF1D206"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5CBB620"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920" w:type="dxa"/>
            <w:tcBorders>
              <w:top w:val="nil"/>
              <w:left w:val="nil"/>
              <w:bottom w:val="single" w:sz="4" w:space="0" w:color="auto"/>
              <w:right w:val="single" w:sz="4" w:space="0" w:color="auto"/>
            </w:tcBorders>
            <w:shd w:val="clear" w:color="auto" w:fill="auto"/>
            <w:noWrap/>
            <w:vAlign w:val="bottom"/>
            <w:hideMark/>
          </w:tcPr>
          <w:p w14:paraId="4316B90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57C856A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9906182" w14:textId="77777777" w:rsidR="004C0A8F" w:rsidRPr="00BA32F8" w:rsidRDefault="004C0A8F" w:rsidP="004C0A8F">
            <w:pPr>
              <w:spacing w:line="240" w:lineRule="auto"/>
              <w:rPr>
                <w:color w:val="000000"/>
              </w:rPr>
            </w:pPr>
            <w:r w:rsidRPr="00BA32F8">
              <w:rPr>
                <w:color w:val="000000"/>
              </w:rPr>
              <w:t>Reihe 3</w:t>
            </w:r>
          </w:p>
        </w:tc>
        <w:tc>
          <w:tcPr>
            <w:tcW w:w="318" w:type="dxa"/>
            <w:tcBorders>
              <w:top w:val="nil"/>
              <w:left w:val="nil"/>
              <w:bottom w:val="single" w:sz="4" w:space="0" w:color="auto"/>
              <w:right w:val="nil"/>
            </w:tcBorders>
            <w:shd w:val="clear" w:color="auto" w:fill="auto"/>
            <w:noWrap/>
            <w:vAlign w:val="center"/>
            <w:hideMark/>
          </w:tcPr>
          <w:p w14:paraId="52F978B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799D38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355FA2D"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single" w:sz="4" w:space="0" w:color="auto"/>
              <w:right w:val="single" w:sz="4" w:space="0" w:color="auto"/>
            </w:tcBorders>
            <w:shd w:val="clear" w:color="auto" w:fill="auto"/>
            <w:noWrap/>
            <w:vAlign w:val="bottom"/>
            <w:hideMark/>
          </w:tcPr>
          <w:p w14:paraId="446B796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A1D0B0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73C141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6DC3B7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9E2B84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9C4200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40EB5F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6368A33E" w14:textId="5B130C91"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404B76C9" w14:textId="04D5EF18"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2A18E12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178155E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67CB9891"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3BB039AD" w14:textId="77777777" w:rsidR="004C0A8F" w:rsidRPr="00BA32F8" w:rsidRDefault="004C0A8F" w:rsidP="004C0A8F">
            <w:pPr>
              <w:spacing w:line="240" w:lineRule="auto"/>
              <w:rPr>
                <w:color w:val="000000"/>
              </w:rPr>
            </w:pPr>
            <w:r w:rsidRPr="00BA32F8">
              <w:rPr>
                <w:color w:val="000000"/>
              </w:rPr>
              <w:t>Reihe 4</w:t>
            </w:r>
          </w:p>
        </w:tc>
        <w:tc>
          <w:tcPr>
            <w:tcW w:w="318" w:type="dxa"/>
            <w:tcBorders>
              <w:top w:val="nil"/>
              <w:left w:val="nil"/>
              <w:bottom w:val="single" w:sz="4" w:space="0" w:color="auto"/>
              <w:right w:val="nil"/>
            </w:tcBorders>
            <w:shd w:val="clear" w:color="auto" w:fill="auto"/>
            <w:noWrap/>
            <w:vAlign w:val="center"/>
            <w:hideMark/>
          </w:tcPr>
          <w:p w14:paraId="72A17DDB" w14:textId="1E422C16" w:rsidR="004C0A8F" w:rsidRPr="00BA32F8" w:rsidRDefault="004C0A8F" w:rsidP="004C0A8F">
            <w:pPr>
              <w:spacing w:line="240" w:lineRule="auto"/>
              <w:jc w:val="center"/>
              <w:rPr>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bottom"/>
            <w:hideMark/>
          </w:tcPr>
          <w:p w14:paraId="38663CDC" w14:textId="4A303D2D" w:rsidR="004C0A8F" w:rsidRPr="00BA32F8" w:rsidRDefault="004C0A8F" w:rsidP="004C0A8F">
            <w:pPr>
              <w:spacing w:line="240" w:lineRule="auto"/>
              <w:jc w:val="center"/>
              <w:rPr>
                <w:color w:val="000000"/>
                <w:sz w:val="28"/>
                <w:szCs w:val="28"/>
              </w:rPr>
            </w:pPr>
            <w:r w:rsidRPr="00BA32F8">
              <w:rPr>
                <w:color w:val="000000"/>
                <w:sz w:val="28"/>
                <w:szCs w:val="28"/>
              </w:rPr>
              <w:t> </w:t>
            </w:r>
            <w:r w:rsidR="00C23E03"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53998F7"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4DAE1BC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B6CE8F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C329B6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C81B84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7877C8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3C0D667"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27EE105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72F510FF" w14:textId="6BA1FC9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3E9A0677" w14:textId="40641A53"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35F6D893"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920" w:type="dxa"/>
            <w:tcBorders>
              <w:top w:val="nil"/>
              <w:left w:val="nil"/>
              <w:bottom w:val="single" w:sz="4" w:space="0" w:color="auto"/>
              <w:right w:val="single" w:sz="4" w:space="0" w:color="auto"/>
            </w:tcBorders>
            <w:shd w:val="clear" w:color="auto" w:fill="auto"/>
            <w:noWrap/>
            <w:vAlign w:val="bottom"/>
            <w:hideMark/>
          </w:tcPr>
          <w:p w14:paraId="59DF54F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3D94067D"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8A8D0CA" w14:textId="77777777" w:rsidR="004C0A8F" w:rsidRPr="00BA32F8" w:rsidRDefault="004C0A8F" w:rsidP="004C0A8F">
            <w:pPr>
              <w:spacing w:line="240" w:lineRule="auto"/>
              <w:rPr>
                <w:color w:val="000000"/>
              </w:rPr>
            </w:pPr>
            <w:r w:rsidRPr="00BA32F8">
              <w:rPr>
                <w:color w:val="000000"/>
              </w:rPr>
              <w:t>Reihe 5</w:t>
            </w:r>
          </w:p>
        </w:tc>
        <w:tc>
          <w:tcPr>
            <w:tcW w:w="318" w:type="dxa"/>
            <w:tcBorders>
              <w:top w:val="nil"/>
              <w:left w:val="nil"/>
              <w:bottom w:val="single" w:sz="4" w:space="0" w:color="auto"/>
              <w:right w:val="nil"/>
            </w:tcBorders>
            <w:shd w:val="clear" w:color="auto" w:fill="auto"/>
            <w:noWrap/>
            <w:vAlign w:val="center"/>
            <w:hideMark/>
          </w:tcPr>
          <w:p w14:paraId="4F5E8E4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984284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E0A35B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8BC569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5200B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0F373D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6AF812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5F9A53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544A4E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576C49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8601E03" w14:textId="5B52CA8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A6C0E10" w14:textId="123077DC"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E6465C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CA0BD8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03B9EDAF"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2C9BB74" w14:textId="77777777" w:rsidR="004C0A8F" w:rsidRPr="00BA32F8" w:rsidRDefault="004C0A8F" w:rsidP="004C0A8F">
            <w:pPr>
              <w:spacing w:line="240" w:lineRule="auto"/>
              <w:rPr>
                <w:color w:val="000000"/>
              </w:rPr>
            </w:pPr>
            <w:r w:rsidRPr="00BA32F8">
              <w:rPr>
                <w:color w:val="000000"/>
              </w:rPr>
              <w:t>Reihe 6</w:t>
            </w:r>
          </w:p>
        </w:tc>
        <w:tc>
          <w:tcPr>
            <w:tcW w:w="318" w:type="dxa"/>
            <w:tcBorders>
              <w:top w:val="nil"/>
              <w:left w:val="nil"/>
              <w:bottom w:val="single" w:sz="4" w:space="0" w:color="auto"/>
              <w:right w:val="nil"/>
            </w:tcBorders>
            <w:shd w:val="clear" w:color="auto" w:fill="auto"/>
            <w:noWrap/>
            <w:vAlign w:val="center"/>
            <w:hideMark/>
          </w:tcPr>
          <w:p w14:paraId="40294D5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B8A15A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B6D368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37D0CB5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016296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D3EB82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A2C377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D58B50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F24F36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79AA2E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3268C573" w14:textId="6872EC1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86B8977" w14:textId="1BD81EE6"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50859F61"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920" w:type="dxa"/>
            <w:tcBorders>
              <w:top w:val="nil"/>
              <w:left w:val="nil"/>
              <w:bottom w:val="single" w:sz="4" w:space="0" w:color="auto"/>
              <w:right w:val="single" w:sz="4" w:space="0" w:color="auto"/>
            </w:tcBorders>
            <w:shd w:val="clear" w:color="auto" w:fill="auto"/>
            <w:noWrap/>
            <w:vAlign w:val="bottom"/>
            <w:hideMark/>
          </w:tcPr>
          <w:p w14:paraId="31401D8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1B120DB3"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EE00F0B" w14:textId="77777777" w:rsidR="004C0A8F" w:rsidRPr="00BA32F8" w:rsidRDefault="004C0A8F" w:rsidP="004C0A8F">
            <w:pPr>
              <w:spacing w:line="240" w:lineRule="auto"/>
              <w:rPr>
                <w:color w:val="000000"/>
              </w:rPr>
            </w:pPr>
            <w:r w:rsidRPr="00BA32F8">
              <w:rPr>
                <w:color w:val="000000"/>
              </w:rPr>
              <w:t>Reihe 7</w:t>
            </w:r>
          </w:p>
        </w:tc>
        <w:tc>
          <w:tcPr>
            <w:tcW w:w="318" w:type="dxa"/>
            <w:tcBorders>
              <w:top w:val="nil"/>
              <w:left w:val="nil"/>
              <w:bottom w:val="single" w:sz="4" w:space="0" w:color="auto"/>
              <w:right w:val="nil"/>
            </w:tcBorders>
            <w:shd w:val="clear" w:color="auto" w:fill="auto"/>
            <w:noWrap/>
            <w:vAlign w:val="center"/>
            <w:hideMark/>
          </w:tcPr>
          <w:p w14:paraId="44ADE2E0" w14:textId="4D2630A6" w:rsidR="004C0A8F" w:rsidRPr="00BA32F8" w:rsidRDefault="00C23E03"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14:paraId="5DE588F5"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9C41A30"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032D6E9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0F877D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719420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F07D53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A8C812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B4419C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E9DA1E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30585CF4" w14:textId="4D253B01"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48F2CE3D" w14:textId="28556204"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25DECC9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F5B427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655F08D0"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1EA45BAE" w14:textId="77777777" w:rsidR="004C0A8F" w:rsidRPr="00BA32F8" w:rsidRDefault="004C0A8F" w:rsidP="004C0A8F">
            <w:pPr>
              <w:spacing w:line="240" w:lineRule="auto"/>
              <w:rPr>
                <w:color w:val="000000"/>
              </w:rPr>
            </w:pPr>
            <w:r w:rsidRPr="00BA32F8">
              <w:rPr>
                <w:color w:val="000000"/>
              </w:rPr>
              <w:t>Reihe 8</w:t>
            </w:r>
          </w:p>
        </w:tc>
        <w:tc>
          <w:tcPr>
            <w:tcW w:w="318" w:type="dxa"/>
            <w:tcBorders>
              <w:top w:val="nil"/>
              <w:left w:val="nil"/>
              <w:bottom w:val="single" w:sz="4" w:space="0" w:color="auto"/>
              <w:right w:val="nil"/>
            </w:tcBorders>
            <w:shd w:val="clear" w:color="auto" w:fill="auto"/>
            <w:noWrap/>
            <w:vAlign w:val="center"/>
            <w:hideMark/>
          </w:tcPr>
          <w:p w14:paraId="225DD8E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5572D0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C680D5B"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ED560C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AEDC05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DF825C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3CE96F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78260B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FC618C9"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1DB1C6F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482AB398" w14:textId="6E9E0652"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29389B19" w14:textId="3F6573F2"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BA2CF7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FFF049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4BCA28F"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9E2011C" w14:textId="77777777" w:rsidR="004C0A8F" w:rsidRPr="00BA32F8" w:rsidRDefault="004C0A8F" w:rsidP="004C0A8F">
            <w:pPr>
              <w:spacing w:line="240" w:lineRule="auto"/>
              <w:rPr>
                <w:color w:val="000000"/>
              </w:rPr>
            </w:pPr>
            <w:r w:rsidRPr="00BA32F8">
              <w:rPr>
                <w:color w:val="000000"/>
              </w:rPr>
              <w:t>Reihe 9</w:t>
            </w:r>
          </w:p>
        </w:tc>
        <w:tc>
          <w:tcPr>
            <w:tcW w:w="318" w:type="dxa"/>
            <w:tcBorders>
              <w:top w:val="nil"/>
              <w:left w:val="nil"/>
              <w:bottom w:val="single" w:sz="4" w:space="0" w:color="auto"/>
              <w:right w:val="nil"/>
            </w:tcBorders>
            <w:shd w:val="clear" w:color="auto" w:fill="auto"/>
            <w:noWrap/>
            <w:vAlign w:val="center"/>
            <w:hideMark/>
          </w:tcPr>
          <w:p w14:paraId="3E51581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1ACC6F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C5ABBF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FE8D2D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1ED1DE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0A10FB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DE5CA4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38E195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D6E77F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1FC3CE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54B865E5" w14:textId="321DE401"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129DA15" w14:textId="3FC0D314"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DA033F0"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920" w:type="dxa"/>
            <w:tcBorders>
              <w:top w:val="nil"/>
              <w:left w:val="nil"/>
              <w:bottom w:val="single" w:sz="4" w:space="0" w:color="auto"/>
              <w:right w:val="single" w:sz="4" w:space="0" w:color="auto"/>
            </w:tcBorders>
            <w:shd w:val="clear" w:color="auto" w:fill="auto"/>
            <w:noWrap/>
            <w:vAlign w:val="bottom"/>
            <w:hideMark/>
          </w:tcPr>
          <w:p w14:paraId="05F5760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0D661BA5"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43B52982" w14:textId="77777777" w:rsidR="004C0A8F" w:rsidRPr="00BA32F8" w:rsidRDefault="004C0A8F" w:rsidP="004C0A8F">
            <w:pPr>
              <w:spacing w:line="240" w:lineRule="auto"/>
              <w:rPr>
                <w:color w:val="000000"/>
              </w:rPr>
            </w:pPr>
            <w:r w:rsidRPr="00BA32F8">
              <w:rPr>
                <w:color w:val="000000"/>
              </w:rPr>
              <w:t>Reihe 10</w:t>
            </w:r>
          </w:p>
        </w:tc>
        <w:tc>
          <w:tcPr>
            <w:tcW w:w="318" w:type="dxa"/>
            <w:tcBorders>
              <w:top w:val="nil"/>
              <w:left w:val="nil"/>
              <w:bottom w:val="single" w:sz="4" w:space="0" w:color="auto"/>
              <w:right w:val="nil"/>
            </w:tcBorders>
            <w:shd w:val="clear" w:color="auto" w:fill="auto"/>
            <w:noWrap/>
            <w:vAlign w:val="center"/>
            <w:hideMark/>
          </w:tcPr>
          <w:p w14:paraId="180626BD" w14:textId="636E8280" w:rsidR="004C0A8F" w:rsidRPr="00BA32F8" w:rsidRDefault="00C23E03"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single" w:sz="4" w:space="0" w:color="auto"/>
              <w:right w:val="single" w:sz="4" w:space="0" w:color="auto"/>
            </w:tcBorders>
            <w:shd w:val="clear" w:color="auto" w:fill="auto"/>
            <w:noWrap/>
            <w:vAlign w:val="bottom"/>
            <w:hideMark/>
          </w:tcPr>
          <w:p w14:paraId="3F08D13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04EF96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0C3D19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34D805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F42C4E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F87E79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BCC95C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29B9C4F"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6C85D70"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3FB56A41" w14:textId="21915958"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2DBA0DEA" w14:textId="601D4D93"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5B49CB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CED79C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5A574464"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213F3394" w14:textId="77777777" w:rsidR="004C0A8F" w:rsidRPr="00BA32F8" w:rsidRDefault="004C0A8F" w:rsidP="004C0A8F">
            <w:pPr>
              <w:spacing w:line="240" w:lineRule="auto"/>
              <w:rPr>
                <w:color w:val="000000"/>
              </w:rPr>
            </w:pPr>
            <w:r w:rsidRPr="00BA32F8">
              <w:rPr>
                <w:color w:val="000000"/>
              </w:rPr>
              <w:t>Reihe 11</w:t>
            </w:r>
          </w:p>
        </w:tc>
        <w:tc>
          <w:tcPr>
            <w:tcW w:w="318" w:type="dxa"/>
            <w:tcBorders>
              <w:top w:val="nil"/>
              <w:left w:val="nil"/>
              <w:bottom w:val="single" w:sz="4" w:space="0" w:color="auto"/>
              <w:right w:val="nil"/>
            </w:tcBorders>
            <w:shd w:val="clear" w:color="auto" w:fill="auto"/>
            <w:noWrap/>
            <w:vAlign w:val="center"/>
            <w:hideMark/>
          </w:tcPr>
          <w:p w14:paraId="10AA75C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76762CC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EA109C4"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730069A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1E260D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4AA206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DA9D27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6FC81F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012ACE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7811C3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F258B69" w14:textId="5F35DA9D"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nil"/>
              <w:left w:val="nil"/>
              <w:bottom w:val="single" w:sz="4" w:space="0" w:color="auto"/>
              <w:right w:val="single" w:sz="4" w:space="0" w:color="auto"/>
            </w:tcBorders>
            <w:shd w:val="clear" w:color="auto" w:fill="auto"/>
            <w:noWrap/>
            <w:vAlign w:val="bottom"/>
            <w:hideMark/>
          </w:tcPr>
          <w:p w14:paraId="2E61EB8D" w14:textId="3010AD8D"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D9640BC"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83E5533"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E8EAA16"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60E79960" w14:textId="77777777" w:rsidR="004C0A8F" w:rsidRPr="00BA32F8" w:rsidRDefault="004C0A8F" w:rsidP="004C0A8F">
            <w:pPr>
              <w:spacing w:line="240" w:lineRule="auto"/>
              <w:rPr>
                <w:color w:val="000000"/>
              </w:rPr>
            </w:pPr>
            <w:r w:rsidRPr="00BA32F8">
              <w:rPr>
                <w:color w:val="000000"/>
              </w:rPr>
              <w:t>Reihe 12</w:t>
            </w:r>
          </w:p>
        </w:tc>
        <w:tc>
          <w:tcPr>
            <w:tcW w:w="318" w:type="dxa"/>
            <w:tcBorders>
              <w:top w:val="nil"/>
              <w:left w:val="nil"/>
              <w:bottom w:val="single" w:sz="4" w:space="0" w:color="auto"/>
              <w:right w:val="nil"/>
            </w:tcBorders>
            <w:shd w:val="clear" w:color="auto" w:fill="auto"/>
            <w:noWrap/>
            <w:vAlign w:val="center"/>
            <w:hideMark/>
          </w:tcPr>
          <w:p w14:paraId="2FF3EB0B" w14:textId="0ADEBF03" w:rsidR="004C0A8F" w:rsidRPr="00BA32F8" w:rsidRDefault="00C23E03"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single" w:sz="4" w:space="0" w:color="auto"/>
              <w:right w:val="single" w:sz="4" w:space="0" w:color="auto"/>
            </w:tcBorders>
            <w:shd w:val="clear" w:color="auto" w:fill="auto"/>
            <w:noWrap/>
            <w:vAlign w:val="bottom"/>
            <w:hideMark/>
          </w:tcPr>
          <w:p w14:paraId="3B8CBF7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1991F9B" w14:textId="77777777" w:rsidR="004C0A8F" w:rsidRPr="00BA32F8" w:rsidRDefault="004C0A8F" w:rsidP="004C0A8F">
            <w:pPr>
              <w:spacing w:line="240" w:lineRule="auto"/>
              <w:jc w:val="center"/>
              <w:rPr>
                <w:color w:val="000000"/>
                <w:sz w:val="16"/>
                <w:szCs w:val="16"/>
              </w:rPr>
            </w:pPr>
          </w:p>
        </w:tc>
        <w:tc>
          <w:tcPr>
            <w:tcW w:w="760" w:type="dxa"/>
            <w:tcBorders>
              <w:top w:val="nil"/>
              <w:left w:val="nil"/>
              <w:bottom w:val="single" w:sz="4" w:space="0" w:color="auto"/>
              <w:right w:val="single" w:sz="4" w:space="0" w:color="auto"/>
            </w:tcBorders>
            <w:shd w:val="clear" w:color="auto" w:fill="auto"/>
            <w:noWrap/>
            <w:vAlign w:val="bottom"/>
            <w:hideMark/>
          </w:tcPr>
          <w:p w14:paraId="0A5E30B7" w14:textId="77777777" w:rsidR="004C0A8F" w:rsidRPr="00BA32F8" w:rsidRDefault="004C0A8F" w:rsidP="004C0A8F">
            <w:pPr>
              <w:spacing w:line="240" w:lineRule="auto"/>
              <w:jc w:val="center"/>
              <w:rPr>
                <w:color w:val="000000"/>
                <w:sz w:val="28"/>
                <w:szCs w:val="28"/>
              </w:rPr>
            </w:pPr>
            <w:r w:rsidRPr="00BA32F8">
              <w:rPr>
                <w:color w:val="000000"/>
                <w:sz w:val="28"/>
                <w:szCs w:val="28"/>
              </w:rPr>
              <w:t> x</w:t>
            </w:r>
          </w:p>
        </w:tc>
        <w:tc>
          <w:tcPr>
            <w:tcW w:w="318" w:type="dxa"/>
            <w:tcBorders>
              <w:top w:val="nil"/>
              <w:left w:val="nil"/>
              <w:bottom w:val="single" w:sz="4" w:space="0" w:color="auto"/>
              <w:right w:val="nil"/>
            </w:tcBorders>
            <w:shd w:val="clear" w:color="auto" w:fill="auto"/>
            <w:noWrap/>
            <w:vAlign w:val="center"/>
            <w:hideMark/>
          </w:tcPr>
          <w:p w14:paraId="5A7F80D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87DD5C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E7FE75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BDA2A6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B9A782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0015BB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F2887F9" w14:textId="1E527FD4"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single" w:sz="4" w:space="0" w:color="auto"/>
              <w:right w:val="single" w:sz="4" w:space="0" w:color="auto"/>
            </w:tcBorders>
            <w:shd w:val="clear" w:color="auto" w:fill="auto"/>
            <w:noWrap/>
            <w:vAlign w:val="bottom"/>
            <w:hideMark/>
          </w:tcPr>
          <w:p w14:paraId="20F5250A" w14:textId="5DFEA229"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79AB25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4B8BF4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181FC768"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021FD6AD" w14:textId="77777777" w:rsidR="004C0A8F" w:rsidRPr="00BA32F8" w:rsidRDefault="004C0A8F" w:rsidP="004C0A8F">
            <w:pPr>
              <w:spacing w:line="240" w:lineRule="auto"/>
              <w:rPr>
                <w:color w:val="000000"/>
              </w:rPr>
            </w:pPr>
            <w:r w:rsidRPr="00BA32F8">
              <w:rPr>
                <w:color w:val="000000"/>
              </w:rPr>
              <w:t>Reihe 13</w:t>
            </w:r>
          </w:p>
        </w:tc>
        <w:tc>
          <w:tcPr>
            <w:tcW w:w="318" w:type="dxa"/>
            <w:tcBorders>
              <w:top w:val="nil"/>
              <w:left w:val="nil"/>
              <w:bottom w:val="single" w:sz="4" w:space="0" w:color="auto"/>
              <w:right w:val="nil"/>
            </w:tcBorders>
            <w:shd w:val="clear" w:color="auto" w:fill="auto"/>
            <w:noWrap/>
            <w:vAlign w:val="center"/>
            <w:hideMark/>
          </w:tcPr>
          <w:p w14:paraId="1A7B65AB" w14:textId="0C9FD6F0" w:rsidR="004C0A8F" w:rsidRPr="00BA32F8" w:rsidRDefault="00C23E03"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single" w:sz="4" w:space="0" w:color="auto"/>
              <w:right w:val="single" w:sz="4" w:space="0" w:color="auto"/>
            </w:tcBorders>
            <w:shd w:val="clear" w:color="auto" w:fill="auto"/>
            <w:noWrap/>
            <w:vAlign w:val="bottom"/>
            <w:hideMark/>
          </w:tcPr>
          <w:p w14:paraId="0AF81B2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B368354"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single" w:sz="4" w:space="0" w:color="auto"/>
              <w:right w:val="single" w:sz="4" w:space="0" w:color="auto"/>
            </w:tcBorders>
            <w:shd w:val="clear" w:color="auto" w:fill="auto"/>
            <w:noWrap/>
            <w:vAlign w:val="bottom"/>
            <w:hideMark/>
          </w:tcPr>
          <w:p w14:paraId="2559176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5E3242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55EDE6C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2BBEDA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E99462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9255D9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2984941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5E322A91" w14:textId="6B057912"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4597F250" w14:textId="4C02971B"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137C7A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3F2E3F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704F0CAA"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1631AA5D" w14:textId="77777777" w:rsidR="004C0A8F" w:rsidRPr="00BA32F8" w:rsidRDefault="004C0A8F" w:rsidP="004C0A8F">
            <w:pPr>
              <w:spacing w:line="240" w:lineRule="auto"/>
              <w:rPr>
                <w:color w:val="000000"/>
              </w:rPr>
            </w:pPr>
            <w:r w:rsidRPr="00BA32F8">
              <w:rPr>
                <w:color w:val="000000"/>
              </w:rPr>
              <w:t>Reihe 14</w:t>
            </w:r>
          </w:p>
        </w:tc>
        <w:tc>
          <w:tcPr>
            <w:tcW w:w="318" w:type="dxa"/>
            <w:tcBorders>
              <w:top w:val="nil"/>
              <w:left w:val="nil"/>
              <w:bottom w:val="single" w:sz="4" w:space="0" w:color="auto"/>
              <w:right w:val="nil"/>
            </w:tcBorders>
            <w:shd w:val="clear" w:color="auto" w:fill="auto"/>
            <w:noWrap/>
            <w:vAlign w:val="center"/>
            <w:hideMark/>
          </w:tcPr>
          <w:p w14:paraId="0A61738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5798B47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84F1CB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E0D147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6D5C78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1253904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AD1F92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544F804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8F98927"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680F50B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2E987B7C" w14:textId="1A6BD27C"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AC61951" w14:textId="35769333"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0CC60707"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920" w:type="dxa"/>
            <w:tcBorders>
              <w:top w:val="nil"/>
              <w:left w:val="nil"/>
              <w:bottom w:val="single" w:sz="4" w:space="0" w:color="auto"/>
              <w:right w:val="single" w:sz="4" w:space="0" w:color="auto"/>
            </w:tcBorders>
            <w:shd w:val="clear" w:color="auto" w:fill="auto"/>
            <w:noWrap/>
            <w:vAlign w:val="bottom"/>
            <w:hideMark/>
          </w:tcPr>
          <w:p w14:paraId="24085FC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6C15056C"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3A5B884" w14:textId="77777777" w:rsidR="004C0A8F" w:rsidRPr="00BA32F8" w:rsidRDefault="004C0A8F" w:rsidP="004C0A8F">
            <w:pPr>
              <w:spacing w:line="240" w:lineRule="auto"/>
              <w:rPr>
                <w:color w:val="000000"/>
              </w:rPr>
            </w:pPr>
            <w:r w:rsidRPr="00BA32F8">
              <w:rPr>
                <w:color w:val="000000"/>
              </w:rPr>
              <w:t>Reihe 15</w:t>
            </w:r>
          </w:p>
        </w:tc>
        <w:tc>
          <w:tcPr>
            <w:tcW w:w="318" w:type="dxa"/>
            <w:tcBorders>
              <w:top w:val="nil"/>
              <w:left w:val="nil"/>
              <w:bottom w:val="single" w:sz="4" w:space="0" w:color="auto"/>
              <w:right w:val="nil"/>
            </w:tcBorders>
            <w:shd w:val="clear" w:color="auto" w:fill="auto"/>
            <w:noWrap/>
            <w:vAlign w:val="center"/>
            <w:hideMark/>
          </w:tcPr>
          <w:p w14:paraId="27A46304" w14:textId="20F9CF31" w:rsidR="004C0A8F" w:rsidRPr="00BA32F8" w:rsidRDefault="00C23E03" w:rsidP="004C0A8F">
            <w:pPr>
              <w:spacing w:line="240" w:lineRule="auto"/>
              <w:jc w:val="center"/>
              <w:rPr>
                <w:color w:val="000000"/>
                <w:sz w:val="16"/>
                <w:szCs w:val="16"/>
              </w:rPr>
            </w:pPr>
            <w:r w:rsidRPr="00BA32F8">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87759B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5BA4D80"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73BF6E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27CAA4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39C566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FAAAE4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1EC372E"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E0D965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A4D24A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2C84ECF8" w14:textId="2A8E3F1A"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83C40F" w14:textId="2E179A0B"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14051E6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36B728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15DAF2DD"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7D7DE768" w14:textId="77777777" w:rsidR="004C0A8F" w:rsidRPr="00BA32F8" w:rsidRDefault="004C0A8F" w:rsidP="004C0A8F">
            <w:pPr>
              <w:spacing w:line="240" w:lineRule="auto"/>
              <w:rPr>
                <w:color w:val="000000"/>
              </w:rPr>
            </w:pPr>
            <w:r w:rsidRPr="00BA32F8">
              <w:rPr>
                <w:color w:val="000000"/>
              </w:rPr>
              <w:t>Reihe 16</w:t>
            </w:r>
          </w:p>
        </w:tc>
        <w:tc>
          <w:tcPr>
            <w:tcW w:w="318" w:type="dxa"/>
            <w:tcBorders>
              <w:top w:val="nil"/>
              <w:left w:val="nil"/>
              <w:bottom w:val="single" w:sz="4" w:space="0" w:color="auto"/>
              <w:right w:val="nil"/>
            </w:tcBorders>
            <w:shd w:val="clear" w:color="auto" w:fill="auto"/>
            <w:noWrap/>
            <w:vAlign w:val="center"/>
            <w:hideMark/>
          </w:tcPr>
          <w:p w14:paraId="622385A1" w14:textId="5A7D6A6A"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07CA4D47" w14:textId="63D777C8" w:rsidR="004C0A8F" w:rsidRPr="00BA32F8" w:rsidRDefault="00C23E03" w:rsidP="004C0A8F">
            <w:pPr>
              <w:spacing w:line="240" w:lineRule="auto"/>
              <w:jc w:val="center"/>
              <w:rPr>
                <w:color w:val="000000"/>
                <w:sz w:val="28"/>
                <w:szCs w:val="28"/>
              </w:rPr>
            </w:pPr>
            <w:r w:rsidRPr="00BA32F8">
              <w:rPr>
                <w:color w:val="000000"/>
                <w:sz w:val="28"/>
                <w:szCs w:val="28"/>
              </w:rPr>
              <w:t xml:space="preserve"> x</w:t>
            </w:r>
            <w:r w:rsidR="004C0A8F"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70363D2"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581976F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3F67996"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01A359B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2B6973A" w14:textId="77777777" w:rsidR="004C0A8F" w:rsidRPr="00BA32F8" w:rsidRDefault="004C0A8F" w:rsidP="004C0A8F">
            <w:pPr>
              <w:spacing w:line="240" w:lineRule="auto"/>
              <w:jc w:val="center"/>
              <w:rPr>
                <w:color w:val="000000"/>
                <w:sz w:val="16"/>
                <w:szCs w:val="16"/>
              </w:rPr>
            </w:pPr>
            <w:r w:rsidRPr="00BA32F8">
              <w:rPr>
                <w:color w:val="000000"/>
                <w:sz w:val="16"/>
                <w:szCs w:val="16"/>
              </w:rPr>
              <w:t>1</w:t>
            </w:r>
          </w:p>
        </w:tc>
        <w:tc>
          <w:tcPr>
            <w:tcW w:w="760" w:type="dxa"/>
            <w:tcBorders>
              <w:top w:val="nil"/>
              <w:left w:val="nil"/>
              <w:bottom w:val="nil"/>
              <w:right w:val="single" w:sz="4" w:space="0" w:color="auto"/>
            </w:tcBorders>
            <w:shd w:val="clear" w:color="auto" w:fill="auto"/>
            <w:noWrap/>
            <w:vAlign w:val="bottom"/>
            <w:hideMark/>
          </w:tcPr>
          <w:p w14:paraId="61D477A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EFFBA3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39749F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7DFE345D" w14:textId="18685D38"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1C2BE29A" w14:textId="76CCF8B8"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5AA0E98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6A2B2FF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E67E72F"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BA3D89D" w14:textId="77777777" w:rsidR="004C0A8F" w:rsidRPr="00BA32F8" w:rsidRDefault="004C0A8F" w:rsidP="004C0A8F">
            <w:pPr>
              <w:spacing w:line="240" w:lineRule="auto"/>
              <w:rPr>
                <w:color w:val="000000"/>
              </w:rPr>
            </w:pPr>
            <w:r w:rsidRPr="00BA32F8">
              <w:rPr>
                <w:color w:val="000000"/>
              </w:rPr>
              <w:t>Reihe 17</w:t>
            </w:r>
          </w:p>
        </w:tc>
        <w:tc>
          <w:tcPr>
            <w:tcW w:w="318" w:type="dxa"/>
            <w:tcBorders>
              <w:top w:val="nil"/>
              <w:left w:val="nil"/>
              <w:bottom w:val="single" w:sz="4" w:space="0" w:color="auto"/>
              <w:right w:val="nil"/>
            </w:tcBorders>
            <w:shd w:val="clear" w:color="auto" w:fill="auto"/>
            <w:noWrap/>
            <w:vAlign w:val="center"/>
            <w:hideMark/>
          </w:tcPr>
          <w:p w14:paraId="27B9A7B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8642FE3" w14:textId="306EA0B5" w:rsidR="004C0A8F" w:rsidRPr="00BA32F8" w:rsidRDefault="00C23E03"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68DDC79"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B4FF2F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5289B82"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1E2C9C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462D0CC"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DF0FA3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0BC4DEC"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306424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0228AA8F" w14:textId="1F180EF5"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D23D57C" w14:textId="79028040"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2C1F65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613BDD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185591C2"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631CC160" w14:textId="77777777" w:rsidR="004C0A8F" w:rsidRPr="00BA32F8" w:rsidRDefault="004C0A8F" w:rsidP="004C0A8F">
            <w:pPr>
              <w:spacing w:line="240" w:lineRule="auto"/>
              <w:rPr>
                <w:color w:val="000000"/>
              </w:rPr>
            </w:pPr>
            <w:r w:rsidRPr="00BA32F8">
              <w:rPr>
                <w:color w:val="000000"/>
              </w:rPr>
              <w:t>Reihe 18</w:t>
            </w:r>
          </w:p>
        </w:tc>
        <w:tc>
          <w:tcPr>
            <w:tcW w:w="318" w:type="dxa"/>
            <w:tcBorders>
              <w:top w:val="nil"/>
              <w:left w:val="nil"/>
              <w:bottom w:val="single" w:sz="4" w:space="0" w:color="auto"/>
              <w:right w:val="nil"/>
            </w:tcBorders>
            <w:shd w:val="clear" w:color="auto" w:fill="auto"/>
            <w:noWrap/>
            <w:vAlign w:val="center"/>
            <w:hideMark/>
          </w:tcPr>
          <w:p w14:paraId="61336EC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0D2D4ED1" w14:textId="6FFF20BE" w:rsidR="004C0A8F" w:rsidRPr="00BA32F8" w:rsidRDefault="00C23E03"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E3553D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7EDDFD2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54594CA" w14:textId="77777777" w:rsidR="004C0A8F" w:rsidRPr="00BA32F8" w:rsidRDefault="004C0A8F" w:rsidP="004C0A8F">
            <w:pPr>
              <w:spacing w:line="240" w:lineRule="auto"/>
              <w:jc w:val="center"/>
              <w:rPr>
                <w:color w:val="000000"/>
                <w:sz w:val="16"/>
                <w:szCs w:val="16"/>
              </w:rPr>
            </w:pPr>
            <w:r w:rsidRPr="00BA32F8">
              <w:rPr>
                <w:color w:val="000000"/>
                <w:sz w:val="16"/>
                <w:szCs w:val="16"/>
              </w:rPr>
              <w:t>2</w:t>
            </w:r>
          </w:p>
        </w:tc>
        <w:tc>
          <w:tcPr>
            <w:tcW w:w="760" w:type="dxa"/>
            <w:tcBorders>
              <w:top w:val="nil"/>
              <w:left w:val="nil"/>
              <w:bottom w:val="nil"/>
              <w:right w:val="single" w:sz="4" w:space="0" w:color="auto"/>
            </w:tcBorders>
            <w:shd w:val="clear" w:color="auto" w:fill="auto"/>
            <w:noWrap/>
            <w:vAlign w:val="bottom"/>
            <w:hideMark/>
          </w:tcPr>
          <w:p w14:paraId="7969D82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C956684"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nil"/>
              <w:left w:val="nil"/>
              <w:bottom w:val="nil"/>
              <w:right w:val="single" w:sz="4" w:space="0" w:color="auto"/>
            </w:tcBorders>
            <w:shd w:val="clear" w:color="auto" w:fill="auto"/>
            <w:noWrap/>
            <w:vAlign w:val="bottom"/>
            <w:hideMark/>
          </w:tcPr>
          <w:p w14:paraId="3A8AD1F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7AA5958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D65F04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ABF8912" w14:textId="2997FEDA"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70FA30A2" w14:textId="4718C55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928A06D"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920" w:type="dxa"/>
            <w:tcBorders>
              <w:top w:val="nil"/>
              <w:left w:val="nil"/>
              <w:bottom w:val="single" w:sz="4" w:space="0" w:color="auto"/>
              <w:right w:val="single" w:sz="4" w:space="0" w:color="auto"/>
            </w:tcBorders>
            <w:shd w:val="clear" w:color="auto" w:fill="auto"/>
            <w:noWrap/>
            <w:vAlign w:val="bottom"/>
            <w:hideMark/>
          </w:tcPr>
          <w:p w14:paraId="369F4CE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72A5D82A"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5C58B88" w14:textId="77777777" w:rsidR="004C0A8F" w:rsidRPr="00BA32F8" w:rsidRDefault="004C0A8F" w:rsidP="004C0A8F">
            <w:pPr>
              <w:spacing w:line="240" w:lineRule="auto"/>
              <w:rPr>
                <w:color w:val="000000"/>
              </w:rPr>
            </w:pPr>
            <w:r w:rsidRPr="00BA32F8">
              <w:rPr>
                <w:color w:val="000000"/>
              </w:rPr>
              <w:t>Reihe 19</w:t>
            </w:r>
          </w:p>
        </w:tc>
        <w:tc>
          <w:tcPr>
            <w:tcW w:w="318" w:type="dxa"/>
            <w:tcBorders>
              <w:top w:val="nil"/>
              <w:left w:val="nil"/>
              <w:bottom w:val="single" w:sz="4" w:space="0" w:color="auto"/>
              <w:right w:val="nil"/>
            </w:tcBorders>
            <w:shd w:val="clear" w:color="auto" w:fill="auto"/>
            <w:noWrap/>
            <w:vAlign w:val="center"/>
            <w:hideMark/>
          </w:tcPr>
          <w:p w14:paraId="2686A1E5" w14:textId="1C5773C6" w:rsidR="004C0A8F" w:rsidRPr="00BA32F8" w:rsidRDefault="00C23E03"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5FD9E9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DB9DCE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E5B44EF"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E704A36" w14:textId="77777777" w:rsidR="004C0A8F" w:rsidRPr="00BA32F8" w:rsidRDefault="004C0A8F" w:rsidP="004C0A8F">
            <w:pPr>
              <w:spacing w:line="240" w:lineRule="auto"/>
              <w:jc w:val="center"/>
              <w:rPr>
                <w:color w:val="000000"/>
                <w:sz w:val="16"/>
                <w:szCs w:val="16"/>
              </w:rPr>
            </w:pPr>
            <w:r w:rsidRPr="00BA32F8">
              <w:rPr>
                <w:color w:val="000000"/>
                <w:sz w:val="16"/>
                <w:szCs w:val="16"/>
              </w:rPr>
              <w:t>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4DBB4B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BB17634"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2105D92"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8E251C0"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D6716E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66E793AE" w14:textId="62012C40"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D1977A4" w14:textId="620B6B5D"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350FAAF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51E9E2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3126A90C"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5F62C495" w14:textId="77777777" w:rsidR="004C0A8F" w:rsidRPr="00BA32F8" w:rsidRDefault="004C0A8F" w:rsidP="004C0A8F">
            <w:pPr>
              <w:spacing w:line="240" w:lineRule="auto"/>
              <w:rPr>
                <w:color w:val="000000"/>
              </w:rPr>
            </w:pPr>
            <w:r w:rsidRPr="00BA32F8">
              <w:rPr>
                <w:color w:val="000000"/>
              </w:rPr>
              <w:t>Reihe 20</w:t>
            </w:r>
          </w:p>
        </w:tc>
        <w:tc>
          <w:tcPr>
            <w:tcW w:w="318" w:type="dxa"/>
            <w:tcBorders>
              <w:top w:val="nil"/>
              <w:left w:val="nil"/>
              <w:bottom w:val="single" w:sz="4" w:space="0" w:color="auto"/>
              <w:right w:val="nil"/>
            </w:tcBorders>
            <w:shd w:val="clear" w:color="auto" w:fill="auto"/>
            <w:noWrap/>
            <w:vAlign w:val="center"/>
            <w:hideMark/>
          </w:tcPr>
          <w:p w14:paraId="6B1C75B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DDE16A0" w14:textId="6B22C000" w:rsidR="004C0A8F" w:rsidRPr="00BA32F8" w:rsidRDefault="00C23E03"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C16C3E2"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60655AB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B55FF5D" w14:textId="77777777" w:rsidR="004C0A8F" w:rsidRPr="00BA32F8" w:rsidRDefault="004C0A8F" w:rsidP="004C0A8F">
            <w:pPr>
              <w:spacing w:line="240" w:lineRule="auto"/>
              <w:jc w:val="center"/>
              <w:rPr>
                <w:color w:val="000000"/>
                <w:sz w:val="16"/>
                <w:szCs w:val="16"/>
              </w:rPr>
            </w:pPr>
            <w:r w:rsidRPr="00BA32F8">
              <w:rPr>
                <w:color w:val="000000"/>
                <w:sz w:val="16"/>
                <w:szCs w:val="16"/>
              </w:rPr>
              <w:t>4</w:t>
            </w:r>
          </w:p>
        </w:tc>
        <w:tc>
          <w:tcPr>
            <w:tcW w:w="760" w:type="dxa"/>
            <w:tcBorders>
              <w:top w:val="nil"/>
              <w:left w:val="nil"/>
              <w:bottom w:val="nil"/>
              <w:right w:val="single" w:sz="4" w:space="0" w:color="auto"/>
            </w:tcBorders>
            <w:shd w:val="clear" w:color="auto" w:fill="auto"/>
            <w:noWrap/>
            <w:vAlign w:val="bottom"/>
            <w:hideMark/>
          </w:tcPr>
          <w:p w14:paraId="1D32674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1B1F0FB"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nil"/>
              <w:left w:val="nil"/>
              <w:bottom w:val="nil"/>
              <w:right w:val="single" w:sz="4" w:space="0" w:color="auto"/>
            </w:tcBorders>
            <w:shd w:val="clear" w:color="auto" w:fill="auto"/>
            <w:noWrap/>
            <w:vAlign w:val="bottom"/>
            <w:hideMark/>
          </w:tcPr>
          <w:p w14:paraId="12769844"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ABC1C5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D97A22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4D3376C6" w14:textId="2F2CAB73"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4A6058E7" w14:textId="5FBA2089"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6D3F80FD"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844596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D8D5205"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300907" w14:textId="77777777" w:rsidR="004C0A8F" w:rsidRPr="00BA32F8" w:rsidRDefault="004C0A8F" w:rsidP="004C0A8F">
            <w:pPr>
              <w:spacing w:line="240" w:lineRule="auto"/>
              <w:rPr>
                <w:color w:val="000000"/>
              </w:rPr>
            </w:pPr>
            <w:r w:rsidRPr="00BA32F8">
              <w:rPr>
                <w:color w:val="000000"/>
              </w:rPr>
              <w:t>Reihe 21</w:t>
            </w:r>
          </w:p>
        </w:tc>
        <w:tc>
          <w:tcPr>
            <w:tcW w:w="318" w:type="dxa"/>
            <w:tcBorders>
              <w:top w:val="nil"/>
              <w:left w:val="nil"/>
              <w:bottom w:val="single" w:sz="4" w:space="0" w:color="auto"/>
              <w:right w:val="nil"/>
            </w:tcBorders>
            <w:shd w:val="clear" w:color="auto" w:fill="auto"/>
            <w:noWrap/>
            <w:vAlign w:val="center"/>
            <w:hideMark/>
          </w:tcPr>
          <w:p w14:paraId="54D718F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AE50016" w14:textId="027F05BC" w:rsidR="004C0A8F" w:rsidRPr="00BA32F8" w:rsidRDefault="00C23E03"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E4135B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6B692A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52432EE" w14:textId="77777777" w:rsidR="004C0A8F" w:rsidRPr="00BA32F8" w:rsidRDefault="004C0A8F" w:rsidP="004C0A8F">
            <w:pPr>
              <w:spacing w:line="240" w:lineRule="auto"/>
              <w:jc w:val="center"/>
              <w:rPr>
                <w:color w:val="000000"/>
                <w:sz w:val="16"/>
                <w:szCs w:val="16"/>
              </w:rPr>
            </w:pPr>
            <w:r w:rsidRPr="00BA32F8">
              <w:rPr>
                <w:color w:val="000000"/>
                <w:sz w:val="16"/>
                <w:szCs w:val="16"/>
              </w:rPr>
              <w:t>5</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8C2CBB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40F3ED2"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7E9CF5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FC4EAC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7036A7"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BED7465" w14:textId="5E0BA83B"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F97045C" w14:textId="0041BC5A"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F8F03B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C8DF8C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72005B82"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219042FD" w14:textId="77777777" w:rsidR="004C0A8F" w:rsidRPr="00BA32F8" w:rsidRDefault="004C0A8F" w:rsidP="004C0A8F">
            <w:pPr>
              <w:spacing w:line="240" w:lineRule="auto"/>
              <w:rPr>
                <w:color w:val="000000"/>
              </w:rPr>
            </w:pPr>
            <w:r w:rsidRPr="00BA32F8">
              <w:rPr>
                <w:color w:val="000000"/>
              </w:rPr>
              <w:t>Reihe 22</w:t>
            </w:r>
          </w:p>
        </w:tc>
        <w:tc>
          <w:tcPr>
            <w:tcW w:w="318" w:type="dxa"/>
            <w:tcBorders>
              <w:top w:val="nil"/>
              <w:left w:val="nil"/>
              <w:bottom w:val="single" w:sz="4" w:space="0" w:color="auto"/>
              <w:right w:val="nil"/>
            </w:tcBorders>
            <w:shd w:val="clear" w:color="auto" w:fill="auto"/>
            <w:noWrap/>
            <w:vAlign w:val="center"/>
            <w:hideMark/>
          </w:tcPr>
          <w:p w14:paraId="3666AE17" w14:textId="74E375CD"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1C317B74" w14:textId="552B20A6" w:rsidR="004C0A8F" w:rsidRPr="00BA32F8" w:rsidRDefault="00C23E03" w:rsidP="00C23E03">
            <w:pPr>
              <w:spacing w:line="240" w:lineRule="auto"/>
              <w:rPr>
                <w:color w:val="000000"/>
                <w:sz w:val="28"/>
                <w:szCs w:val="28"/>
              </w:rPr>
            </w:pPr>
            <w:r w:rsidRPr="00BA32F8">
              <w:rPr>
                <w:color w:val="000000"/>
                <w:sz w:val="28"/>
                <w:szCs w:val="28"/>
              </w:rPr>
              <w:t xml:space="preserve">   x</w:t>
            </w:r>
          </w:p>
        </w:tc>
        <w:tc>
          <w:tcPr>
            <w:tcW w:w="318" w:type="dxa"/>
            <w:tcBorders>
              <w:top w:val="nil"/>
              <w:left w:val="nil"/>
              <w:bottom w:val="single" w:sz="4" w:space="0" w:color="auto"/>
              <w:right w:val="nil"/>
            </w:tcBorders>
            <w:shd w:val="clear" w:color="auto" w:fill="auto"/>
            <w:noWrap/>
            <w:vAlign w:val="center"/>
            <w:hideMark/>
          </w:tcPr>
          <w:p w14:paraId="3159D57A"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5E5F75F8"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F3DA455" w14:textId="77777777" w:rsidR="004C0A8F" w:rsidRPr="00BA32F8" w:rsidRDefault="004C0A8F" w:rsidP="004C0A8F">
            <w:pPr>
              <w:spacing w:line="240" w:lineRule="auto"/>
              <w:jc w:val="center"/>
              <w:rPr>
                <w:color w:val="000000"/>
                <w:sz w:val="16"/>
                <w:szCs w:val="16"/>
              </w:rPr>
            </w:pPr>
            <w:r w:rsidRPr="00BA32F8">
              <w:rPr>
                <w:color w:val="000000"/>
                <w:sz w:val="16"/>
                <w:szCs w:val="16"/>
              </w:rPr>
              <w:t>6</w:t>
            </w:r>
          </w:p>
        </w:tc>
        <w:tc>
          <w:tcPr>
            <w:tcW w:w="760" w:type="dxa"/>
            <w:tcBorders>
              <w:top w:val="nil"/>
              <w:left w:val="nil"/>
              <w:bottom w:val="nil"/>
              <w:right w:val="single" w:sz="4" w:space="0" w:color="auto"/>
            </w:tcBorders>
            <w:shd w:val="clear" w:color="auto" w:fill="auto"/>
            <w:noWrap/>
            <w:vAlign w:val="bottom"/>
            <w:hideMark/>
          </w:tcPr>
          <w:p w14:paraId="4AD6004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ED6AFB8"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nil"/>
              <w:left w:val="nil"/>
              <w:bottom w:val="nil"/>
              <w:right w:val="single" w:sz="4" w:space="0" w:color="auto"/>
            </w:tcBorders>
            <w:shd w:val="clear" w:color="auto" w:fill="auto"/>
            <w:noWrap/>
            <w:vAlign w:val="bottom"/>
            <w:hideMark/>
          </w:tcPr>
          <w:p w14:paraId="5D1FD13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8AA7E6E"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2FC10C1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63" w:type="dxa"/>
            <w:tcBorders>
              <w:top w:val="nil"/>
              <w:left w:val="nil"/>
              <w:bottom w:val="single" w:sz="4" w:space="0" w:color="auto"/>
              <w:right w:val="nil"/>
            </w:tcBorders>
            <w:shd w:val="clear" w:color="auto" w:fill="auto"/>
            <w:noWrap/>
            <w:vAlign w:val="center"/>
            <w:hideMark/>
          </w:tcPr>
          <w:p w14:paraId="1BF8B44E" w14:textId="29B92E44"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2F29DCC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408240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775AD09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2DEB5D02"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C38EC7" w14:textId="77777777" w:rsidR="004C0A8F" w:rsidRPr="00BA32F8" w:rsidRDefault="004C0A8F" w:rsidP="004C0A8F">
            <w:pPr>
              <w:spacing w:line="240" w:lineRule="auto"/>
              <w:rPr>
                <w:color w:val="000000"/>
              </w:rPr>
            </w:pPr>
            <w:r w:rsidRPr="00BA32F8">
              <w:rPr>
                <w:color w:val="000000"/>
              </w:rPr>
              <w:t>Reihe 23</w:t>
            </w:r>
          </w:p>
        </w:tc>
        <w:tc>
          <w:tcPr>
            <w:tcW w:w="318" w:type="dxa"/>
            <w:tcBorders>
              <w:top w:val="nil"/>
              <w:left w:val="nil"/>
              <w:bottom w:val="single" w:sz="4" w:space="0" w:color="auto"/>
              <w:right w:val="nil"/>
            </w:tcBorders>
            <w:shd w:val="clear" w:color="auto" w:fill="auto"/>
            <w:noWrap/>
            <w:vAlign w:val="center"/>
            <w:hideMark/>
          </w:tcPr>
          <w:p w14:paraId="73492834"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89850C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665F756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727B01B"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89BE4C8"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FA4B8EE"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D5747F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871CAB1"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079C5F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AAC4A2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0EA5A7A4" w14:textId="4030B52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41D0085" w14:textId="27A279D4"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67A99BCC" w14:textId="77777777" w:rsidR="004C0A8F" w:rsidRPr="00BA32F8" w:rsidRDefault="004C0A8F" w:rsidP="004C0A8F">
            <w:pPr>
              <w:spacing w:line="240" w:lineRule="auto"/>
              <w:jc w:val="center"/>
              <w:rPr>
                <w:color w:val="000000"/>
                <w:sz w:val="16"/>
                <w:szCs w:val="16"/>
              </w:rPr>
            </w:pPr>
            <w:r w:rsidRPr="00BA32F8">
              <w:rPr>
                <w:color w:val="000000"/>
                <w:sz w:val="16"/>
                <w:szCs w:val="16"/>
              </w:rPr>
              <w:t>7</w:t>
            </w:r>
          </w:p>
        </w:tc>
        <w:tc>
          <w:tcPr>
            <w:tcW w:w="920" w:type="dxa"/>
            <w:tcBorders>
              <w:top w:val="nil"/>
              <w:left w:val="nil"/>
              <w:bottom w:val="single" w:sz="4" w:space="0" w:color="auto"/>
              <w:right w:val="single" w:sz="4" w:space="0" w:color="auto"/>
            </w:tcBorders>
            <w:shd w:val="clear" w:color="auto" w:fill="auto"/>
            <w:noWrap/>
            <w:vAlign w:val="bottom"/>
            <w:hideMark/>
          </w:tcPr>
          <w:p w14:paraId="70CAC4C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4D7DC6FC"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395BEC6B" w14:textId="77777777" w:rsidR="004C0A8F" w:rsidRPr="00BA32F8" w:rsidRDefault="004C0A8F" w:rsidP="004C0A8F">
            <w:pPr>
              <w:spacing w:line="240" w:lineRule="auto"/>
              <w:rPr>
                <w:color w:val="000000"/>
              </w:rPr>
            </w:pPr>
            <w:r w:rsidRPr="00BA32F8">
              <w:rPr>
                <w:color w:val="000000"/>
              </w:rPr>
              <w:t>Reihe 24</w:t>
            </w:r>
          </w:p>
        </w:tc>
        <w:tc>
          <w:tcPr>
            <w:tcW w:w="318" w:type="dxa"/>
            <w:tcBorders>
              <w:top w:val="nil"/>
              <w:left w:val="nil"/>
              <w:bottom w:val="single" w:sz="4" w:space="0" w:color="auto"/>
              <w:right w:val="nil"/>
            </w:tcBorders>
            <w:shd w:val="clear" w:color="auto" w:fill="auto"/>
            <w:noWrap/>
            <w:vAlign w:val="center"/>
            <w:hideMark/>
          </w:tcPr>
          <w:p w14:paraId="1689A4C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3983535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7E2008EA"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nil"/>
              <w:left w:val="nil"/>
              <w:bottom w:val="nil"/>
              <w:right w:val="single" w:sz="4" w:space="0" w:color="auto"/>
            </w:tcBorders>
            <w:shd w:val="clear" w:color="auto" w:fill="auto"/>
            <w:noWrap/>
            <w:vAlign w:val="bottom"/>
            <w:hideMark/>
          </w:tcPr>
          <w:p w14:paraId="2E02E595"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02E403F"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496396CA"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C9C9E6D"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760" w:type="dxa"/>
            <w:tcBorders>
              <w:top w:val="nil"/>
              <w:left w:val="nil"/>
              <w:bottom w:val="nil"/>
              <w:right w:val="single" w:sz="4" w:space="0" w:color="auto"/>
            </w:tcBorders>
            <w:shd w:val="clear" w:color="auto" w:fill="auto"/>
            <w:noWrap/>
            <w:vAlign w:val="bottom"/>
            <w:hideMark/>
          </w:tcPr>
          <w:p w14:paraId="6F76634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BCCB1E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6D0D90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7522EF01" w14:textId="6ECEF77E" w:rsidR="004C0A8F" w:rsidRPr="00BA32F8" w:rsidRDefault="004C0A8F" w:rsidP="004C0A8F">
            <w:pPr>
              <w:spacing w:line="240" w:lineRule="auto"/>
              <w:jc w:val="center"/>
              <w:rPr>
                <w:color w:val="000000"/>
                <w:sz w:val="16"/>
                <w:szCs w:val="16"/>
              </w:rPr>
            </w:pPr>
            <w:r w:rsidRPr="00BA32F8">
              <w:rPr>
                <w:color w:val="000000"/>
                <w:sz w:val="16"/>
                <w:szCs w:val="16"/>
              </w:rPr>
              <w:t>13</w:t>
            </w:r>
          </w:p>
        </w:tc>
        <w:tc>
          <w:tcPr>
            <w:tcW w:w="760" w:type="dxa"/>
            <w:tcBorders>
              <w:top w:val="nil"/>
              <w:left w:val="nil"/>
              <w:bottom w:val="nil"/>
              <w:right w:val="single" w:sz="4" w:space="0" w:color="auto"/>
            </w:tcBorders>
            <w:shd w:val="clear" w:color="auto" w:fill="auto"/>
            <w:noWrap/>
            <w:vAlign w:val="bottom"/>
            <w:hideMark/>
          </w:tcPr>
          <w:p w14:paraId="5837F72B" w14:textId="14F98D18"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7612058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2C6C301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0D042BD5"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D478936" w14:textId="77777777" w:rsidR="004C0A8F" w:rsidRPr="00BA32F8" w:rsidRDefault="004C0A8F" w:rsidP="004C0A8F">
            <w:pPr>
              <w:spacing w:line="240" w:lineRule="auto"/>
              <w:rPr>
                <w:color w:val="000000"/>
              </w:rPr>
            </w:pPr>
            <w:r w:rsidRPr="00BA32F8">
              <w:rPr>
                <w:color w:val="000000"/>
              </w:rPr>
              <w:t>Reihe 25</w:t>
            </w:r>
          </w:p>
        </w:tc>
        <w:tc>
          <w:tcPr>
            <w:tcW w:w="318" w:type="dxa"/>
            <w:tcBorders>
              <w:top w:val="nil"/>
              <w:left w:val="nil"/>
              <w:bottom w:val="single" w:sz="4" w:space="0" w:color="auto"/>
              <w:right w:val="nil"/>
            </w:tcBorders>
            <w:shd w:val="clear" w:color="auto" w:fill="auto"/>
            <w:noWrap/>
            <w:vAlign w:val="center"/>
            <w:hideMark/>
          </w:tcPr>
          <w:p w14:paraId="6C67CA62" w14:textId="44A68FFC" w:rsidR="004C0A8F" w:rsidRPr="00BA32F8" w:rsidRDefault="00C23E03" w:rsidP="004C0A8F">
            <w:pPr>
              <w:spacing w:line="240" w:lineRule="auto"/>
              <w:jc w:val="center"/>
              <w:rPr>
                <w:color w:val="000000"/>
                <w:sz w:val="16"/>
                <w:szCs w:val="16"/>
              </w:rPr>
            </w:pPr>
            <w:r w:rsidRPr="00BA32F8">
              <w:rPr>
                <w:color w:val="000000"/>
                <w:sz w:val="16"/>
                <w:szCs w:val="16"/>
              </w:rPr>
              <w:t>8</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4CC15D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046F169A"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34C2D39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313BD977"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60127801"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F92AD08" w14:textId="77777777" w:rsidR="004C0A8F" w:rsidRPr="00BA32F8" w:rsidRDefault="004C0A8F" w:rsidP="004C0A8F">
            <w:pPr>
              <w:spacing w:line="240" w:lineRule="auto"/>
              <w:jc w:val="center"/>
              <w:rPr>
                <w:color w:val="000000"/>
                <w:sz w:val="16"/>
                <w:szCs w:val="16"/>
              </w:rPr>
            </w:pPr>
            <w:r w:rsidRPr="00BA32F8">
              <w:rPr>
                <w:color w:val="000000"/>
                <w:sz w:val="16"/>
                <w:szCs w:val="16"/>
              </w:rPr>
              <w:t>9</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904F09B"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D8F6F4E" w14:textId="77777777" w:rsidR="004C0A8F" w:rsidRPr="00BA32F8" w:rsidRDefault="004C0A8F" w:rsidP="004C0A8F">
            <w:pPr>
              <w:spacing w:line="240" w:lineRule="auto"/>
              <w:jc w:val="center"/>
              <w:rPr>
                <w:color w:val="000000"/>
                <w:sz w:val="16"/>
                <w:szCs w:val="16"/>
              </w:rPr>
            </w:pP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2ADED10" w14:textId="77777777" w:rsidR="004C0A8F" w:rsidRPr="00BA32F8" w:rsidRDefault="004C0A8F" w:rsidP="004C0A8F">
            <w:pPr>
              <w:spacing w:line="240" w:lineRule="auto"/>
              <w:jc w:val="center"/>
              <w:rPr>
                <w:color w:val="000000"/>
                <w:sz w:val="28"/>
                <w:szCs w:val="28"/>
              </w:rPr>
            </w:pPr>
            <w:r w:rsidRPr="00BA32F8">
              <w:rPr>
                <w:color w:val="000000"/>
                <w:sz w:val="28"/>
                <w:szCs w:val="28"/>
              </w:rPr>
              <w:t> x</w:t>
            </w:r>
          </w:p>
        </w:tc>
        <w:tc>
          <w:tcPr>
            <w:tcW w:w="363" w:type="dxa"/>
            <w:tcBorders>
              <w:top w:val="nil"/>
              <w:left w:val="nil"/>
              <w:bottom w:val="single" w:sz="4" w:space="0" w:color="auto"/>
              <w:right w:val="nil"/>
            </w:tcBorders>
            <w:shd w:val="clear" w:color="auto" w:fill="auto"/>
            <w:noWrap/>
            <w:vAlign w:val="center"/>
            <w:hideMark/>
          </w:tcPr>
          <w:p w14:paraId="356C3D9A" w14:textId="44EE8E3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4841F08" w14:textId="0ED29B64"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2BA72078"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459555A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401BB44C"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74125262" w14:textId="77777777" w:rsidR="004C0A8F" w:rsidRPr="00BA32F8" w:rsidRDefault="004C0A8F" w:rsidP="004C0A8F">
            <w:pPr>
              <w:spacing w:line="240" w:lineRule="auto"/>
              <w:rPr>
                <w:color w:val="000000"/>
              </w:rPr>
            </w:pPr>
            <w:r w:rsidRPr="00BA32F8">
              <w:rPr>
                <w:color w:val="000000"/>
              </w:rPr>
              <w:t>Reihe 26</w:t>
            </w:r>
          </w:p>
        </w:tc>
        <w:tc>
          <w:tcPr>
            <w:tcW w:w="318" w:type="dxa"/>
            <w:tcBorders>
              <w:top w:val="nil"/>
              <w:left w:val="nil"/>
              <w:bottom w:val="single" w:sz="4" w:space="0" w:color="auto"/>
              <w:right w:val="nil"/>
            </w:tcBorders>
            <w:shd w:val="clear" w:color="auto" w:fill="auto"/>
            <w:noWrap/>
            <w:vAlign w:val="center"/>
            <w:hideMark/>
          </w:tcPr>
          <w:p w14:paraId="7DEF68C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49422D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20A6083"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03254E78"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9401302"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3A25FD2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E6DD8AC" w14:textId="77777777" w:rsidR="004C0A8F" w:rsidRPr="00BA32F8" w:rsidRDefault="004C0A8F" w:rsidP="004C0A8F">
            <w:pPr>
              <w:spacing w:line="240" w:lineRule="auto"/>
              <w:jc w:val="center"/>
              <w:rPr>
                <w:color w:val="000000"/>
                <w:sz w:val="16"/>
                <w:szCs w:val="16"/>
              </w:rPr>
            </w:pPr>
            <w:r w:rsidRPr="00BA32F8">
              <w:rPr>
                <w:color w:val="000000"/>
                <w:sz w:val="16"/>
                <w:szCs w:val="16"/>
              </w:rPr>
              <w:t>10</w:t>
            </w:r>
          </w:p>
        </w:tc>
        <w:tc>
          <w:tcPr>
            <w:tcW w:w="760" w:type="dxa"/>
            <w:tcBorders>
              <w:top w:val="nil"/>
              <w:left w:val="nil"/>
              <w:bottom w:val="nil"/>
              <w:right w:val="single" w:sz="4" w:space="0" w:color="auto"/>
            </w:tcBorders>
            <w:shd w:val="clear" w:color="auto" w:fill="auto"/>
            <w:noWrap/>
            <w:vAlign w:val="bottom"/>
            <w:hideMark/>
          </w:tcPr>
          <w:p w14:paraId="371E22F7"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A30277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4466A984"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31820A04" w14:textId="40A002C6"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nil"/>
              <w:right w:val="single" w:sz="4" w:space="0" w:color="auto"/>
            </w:tcBorders>
            <w:shd w:val="clear" w:color="auto" w:fill="auto"/>
            <w:noWrap/>
            <w:vAlign w:val="bottom"/>
            <w:hideMark/>
          </w:tcPr>
          <w:p w14:paraId="64C705DB" w14:textId="55974FA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2388A8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E286E4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586AFDA4"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1E08FEB" w14:textId="77777777" w:rsidR="004C0A8F" w:rsidRPr="00BA32F8" w:rsidRDefault="004C0A8F" w:rsidP="004C0A8F">
            <w:pPr>
              <w:spacing w:line="240" w:lineRule="auto"/>
              <w:rPr>
                <w:color w:val="000000"/>
              </w:rPr>
            </w:pPr>
            <w:r w:rsidRPr="00BA32F8">
              <w:rPr>
                <w:color w:val="000000"/>
              </w:rPr>
              <w:t>Reihe 27</w:t>
            </w:r>
          </w:p>
        </w:tc>
        <w:tc>
          <w:tcPr>
            <w:tcW w:w="318" w:type="dxa"/>
            <w:tcBorders>
              <w:top w:val="nil"/>
              <w:left w:val="nil"/>
              <w:bottom w:val="single" w:sz="4" w:space="0" w:color="auto"/>
              <w:right w:val="nil"/>
            </w:tcBorders>
            <w:shd w:val="clear" w:color="auto" w:fill="auto"/>
            <w:noWrap/>
            <w:vAlign w:val="center"/>
            <w:hideMark/>
          </w:tcPr>
          <w:p w14:paraId="1EFDE8B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0DD56CC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4FBA026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DFAFE8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103B4CD"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563BC695"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4E3E1F1D" w14:textId="77777777" w:rsidR="004C0A8F" w:rsidRPr="00BA32F8" w:rsidRDefault="004C0A8F" w:rsidP="004C0A8F">
            <w:pPr>
              <w:spacing w:line="240" w:lineRule="auto"/>
              <w:jc w:val="center"/>
              <w:rPr>
                <w:color w:val="000000"/>
                <w:sz w:val="16"/>
                <w:szCs w:val="16"/>
              </w:rPr>
            </w:pPr>
            <w:r w:rsidRPr="00BA32F8">
              <w:rPr>
                <w:color w:val="000000"/>
                <w:sz w:val="16"/>
                <w:szCs w:val="16"/>
              </w:rPr>
              <w:t>11</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03C855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CD3F9FF"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B2AAFF6"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4FAD41D0" w14:textId="28D79ED3"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4C2B369" w14:textId="72F4C05E"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7C699DBB" w14:textId="77777777" w:rsidR="004C0A8F" w:rsidRPr="00BA32F8" w:rsidRDefault="004C0A8F" w:rsidP="004C0A8F">
            <w:pPr>
              <w:spacing w:line="240" w:lineRule="auto"/>
              <w:jc w:val="center"/>
              <w:rPr>
                <w:color w:val="000000"/>
                <w:sz w:val="16"/>
                <w:szCs w:val="16"/>
              </w:rPr>
            </w:pPr>
            <w:r w:rsidRPr="00BA32F8">
              <w:rPr>
                <w:color w:val="000000"/>
                <w:sz w:val="16"/>
                <w:szCs w:val="16"/>
              </w:rPr>
              <w:t>8</w:t>
            </w:r>
          </w:p>
        </w:tc>
        <w:tc>
          <w:tcPr>
            <w:tcW w:w="920" w:type="dxa"/>
            <w:tcBorders>
              <w:top w:val="nil"/>
              <w:left w:val="nil"/>
              <w:bottom w:val="single" w:sz="4" w:space="0" w:color="auto"/>
              <w:right w:val="single" w:sz="4" w:space="0" w:color="auto"/>
            </w:tcBorders>
            <w:shd w:val="clear" w:color="auto" w:fill="auto"/>
            <w:noWrap/>
            <w:vAlign w:val="bottom"/>
            <w:hideMark/>
          </w:tcPr>
          <w:p w14:paraId="7AD4FFE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r>
      <w:tr w:rsidR="004C0A8F" w:rsidRPr="00BA32F8" w14:paraId="6E5B6C8A" w14:textId="77777777" w:rsidTr="004C0A8F">
        <w:trPr>
          <w:trHeight w:val="360"/>
        </w:trPr>
        <w:tc>
          <w:tcPr>
            <w:tcW w:w="1800" w:type="dxa"/>
            <w:tcBorders>
              <w:top w:val="nil"/>
              <w:left w:val="single" w:sz="4" w:space="0" w:color="auto"/>
              <w:bottom w:val="nil"/>
              <w:right w:val="single" w:sz="4" w:space="0" w:color="auto"/>
            </w:tcBorders>
            <w:shd w:val="clear" w:color="000000" w:fill="F2F2F2"/>
            <w:noWrap/>
            <w:vAlign w:val="bottom"/>
            <w:hideMark/>
          </w:tcPr>
          <w:p w14:paraId="1B914EA1" w14:textId="77777777" w:rsidR="004C0A8F" w:rsidRPr="00BA32F8" w:rsidRDefault="004C0A8F" w:rsidP="004C0A8F">
            <w:pPr>
              <w:spacing w:line="240" w:lineRule="auto"/>
              <w:rPr>
                <w:color w:val="000000"/>
              </w:rPr>
            </w:pPr>
            <w:r w:rsidRPr="00BA32F8">
              <w:rPr>
                <w:color w:val="000000"/>
              </w:rPr>
              <w:t>Reihe 28</w:t>
            </w:r>
          </w:p>
        </w:tc>
        <w:tc>
          <w:tcPr>
            <w:tcW w:w="318" w:type="dxa"/>
            <w:tcBorders>
              <w:top w:val="nil"/>
              <w:left w:val="nil"/>
              <w:bottom w:val="single" w:sz="4" w:space="0" w:color="auto"/>
              <w:right w:val="nil"/>
            </w:tcBorders>
            <w:shd w:val="clear" w:color="auto" w:fill="auto"/>
            <w:noWrap/>
            <w:vAlign w:val="center"/>
            <w:hideMark/>
          </w:tcPr>
          <w:p w14:paraId="308225FE" w14:textId="3284CD6F" w:rsidR="004C0A8F" w:rsidRPr="00BA32F8" w:rsidRDefault="00C23E03" w:rsidP="004C0A8F">
            <w:pPr>
              <w:spacing w:line="240" w:lineRule="auto"/>
              <w:jc w:val="center"/>
              <w:rPr>
                <w:color w:val="000000"/>
                <w:sz w:val="16"/>
                <w:szCs w:val="16"/>
              </w:rPr>
            </w:pPr>
            <w:r w:rsidRPr="00BA32F8">
              <w:rPr>
                <w:color w:val="000000"/>
                <w:sz w:val="16"/>
                <w:szCs w:val="16"/>
              </w:rPr>
              <w:t>9</w:t>
            </w:r>
          </w:p>
        </w:tc>
        <w:tc>
          <w:tcPr>
            <w:tcW w:w="760" w:type="dxa"/>
            <w:tcBorders>
              <w:top w:val="nil"/>
              <w:left w:val="nil"/>
              <w:bottom w:val="nil"/>
              <w:right w:val="single" w:sz="4" w:space="0" w:color="auto"/>
            </w:tcBorders>
            <w:shd w:val="clear" w:color="auto" w:fill="auto"/>
            <w:noWrap/>
            <w:vAlign w:val="bottom"/>
            <w:hideMark/>
          </w:tcPr>
          <w:p w14:paraId="0BF86143"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2B7EE9A" w14:textId="77777777"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75496AAD"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C8E5BCC" w14:textId="77777777"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1C6458C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50AEC8EC" w14:textId="77777777" w:rsidR="004C0A8F" w:rsidRPr="00BA32F8" w:rsidRDefault="004C0A8F" w:rsidP="004C0A8F">
            <w:pPr>
              <w:spacing w:line="240" w:lineRule="auto"/>
              <w:jc w:val="center"/>
              <w:rPr>
                <w:color w:val="000000"/>
                <w:sz w:val="16"/>
                <w:szCs w:val="16"/>
              </w:rPr>
            </w:pPr>
            <w:r w:rsidRPr="00BA32F8">
              <w:rPr>
                <w:color w:val="000000"/>
                <w:sz w:val="16"/>
                <w:szCs w:val="16"/>
              </w:rPr>
              <w:t>12</w:t>
            </w:r>
          </w:p>
        </w:tc>
        <w:tc>
          <w:tcPr>
            <w:tcW w:w="760" w:type="dxa"/>
            <w:tcBorders>
              <w:top w:val="nil"/>
              <w:left w:val="nil"/>
              <w:bottom w:val="nil"/>
              <w:right w:val="single" w:sz="4" w:space="0" w:color="auto"/>
            </w:tcBorders>
            <w:shd w:val="clear" w:color="auto" w:fill="auto"/>
            <w:noWrap/>
            <w:vAlign w:val="bottom"/>
            <w:hideMark/>
          </w:tcPr>
          <w:p w14:paraId="5C5EDE8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3E8B9DE3" w14:textId="77777777" w:rsidR="004C0A8F" w:rsidRPr="00BA32F8" w:rsidRDefault="004C0A8F" w:rsidP="004C0A8F">
            <w:pPr>
              <w:spacing w:line="240" w:lineRule="auto"/>
              <w:jc w:val="center"/>
              <w:rPr>
                <w:color w:val="000000"/>
                <w:sz w:val="16"/>
                <w:szCs w:val="16"/>
              </w:rPr>
            </w:pPr>
          </w:p>
        </w:tc>
        <w:tc>
          <w:tcPr>
            <w:tcW w:w="760" w:type="dxa"/>
            <w:tcBorders>
              <w:top w:val="nil"/>
              <w:left w:val="nil"/>
              <w:bottom w:val="nil"/>
              <w:right w:val="single" w:sz="4" w:space="0" w:color="auto"/>
            </w:tcBorders>
            <w:shd w:val="clear" w:color="auto" w:fill="auto"/>
            <w:noWrap/>
            <w:vAlign w:val="bottom"/>
            <w:hideMark/>
          </w:tcPr>
          <w:p w14:paraId="0D34D3D3" w14:textId="77777777" w:rsidR="004C0A8F" w:rsidRPr="00BA32F8" w:rsidRDefault="004C0A8F" w:rsidP="004C0A8F">
            <w:pPr>
              <w:spacing w:line="240" w:lineRule="auto"/>
              <w:jc w:val="center"/>
              <w:rPr>
                <w:color w:val="000000"/>
                <w:sz w:val="28"/>
                <w:szCs w:val="28"/>
              </w:rPr>
            </w:pPr>
            <w:r w:rsidRPr="00BA32F8">
              <w:rPr>
                <w:color w:val="000000"/>
                <w:sz w:val="28"/>
                <w:szCs w:val="28"/>
              </w:rPr>
              <w:t> x</w:t>
            </w:r>
          </w:p>
        </w:tc>
        <w:tc>
          <w:tcPr>
            <w:tcW w:w="363" w:type="dxa"/>
            <w:tcBorders>
              <w:top w:val="nil"/>
              <w:left w:val="nil"/>
              <w:bottom w:val="single" w:sz="4" w:space="0" w:color="auto"/>
              <w:right w:val="nil"/>
            </w:tcBorders>
            <w:shd w:val="clear" w:color="auto" w:fill="auto"/>
            <w:noWrap/>
            <w:vAlign w:val="center"/>
            <w:hideMark/>
          </w:tcPr>
          <w:p w14:paraId="3EAF0EA2" w14:textId="7ECC128C" w:rsidR="004C0A8F" w:rsidRPr="00BA32F8" w:rsidRDefault="004C0A8F" w:rsidP="004C0A8F">
            <w:pPr>
              <w:spacing w:line="240" w:lineRule="auto"/>
              <w:jc w:val="center"/>
              <w:rPr>
                <w:color w:val="000000"/>
                <w:sz w:val="16"/>
                <w:szCs w:val="16"/>
              </w:rPr>
            </w:pPr>
            <w:r w:rsidRPr="00BA32F8">
              <w:rPr>
                <w:color w:val="000000"/>
                <w:sz w:val="16"/>
                <w:szCs w:val="16"/>
              </w:rPr>
              <w:t>14</w:t>
            </w:r>
          </w:p>
        </w:tc>
        <w:tc>
          <w:tcPr>
            <w:tcW w:w="760" w:type="dxa"/>
            <w:tcBorders>
              <w:top w:val="nil"/>
              <w:left w:val="nil"/>
              <w:bottom w:val="nil"/>
              <w:right w:val="single" w:sz="4" w:space="0" w:color="auto"/>
            </w:tcBorders>
            <w:shd w:val="clear" w:color="auto" w:fill="auto"/>
            <w:noWrap/>
            <w:vAlign w:val="bottom"/>
            <w:hideMark/>
          </w:tcPr>
          <w:p w14:paraId="5CD1338B" w14:textId="75F0733A"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280" w:type="dxa"/>
            <w:tcBorders>
              <w:top w:val="nil"/>
              <w:left w:val="nil"/>
              <w:bottom w:val="single" w:sz="4" w:space="0" w:color="auto"/>
              <w:right w:val="nil"/>
            </w:tcBorders>
            <w:shd w:val="clear" w:color="auto" w:fill="auto"/>
            <w:noWrap/>
            <w:vAlign w:val="center"/>
            <w:hideMark/>
          </w:tcPr>
          <w:p w14:paraId="60B33B67"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56FACB70"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6297F83A" w14:textId="77777777" w:rsidTr="004C0A8F">
        <w:trPr>
          <w:trHeight w:val="360"/>
        </w:trPr>
        <w:tc>
          <w:tcPr>
            <w:tcW w:w="1800"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5FD6B4" w14:textId="77777777" w:rsidR="004C0A8F" w:rsidRPr="00BA32F8" w:rsidRDefault="004C0A8F" w:rsidP="004C0A8F">
            <w:pPr>
              <w:spacing w:line="240" w:lineRule="auto"/>
              <w:rPr>
                <w:color w:val="000000"/>
              </w:rPr>
            </w:pPr>
            <w:r w:rsidRPr="00BA32F8">
              <w:rPr>
                <w:color w:val="000000"/>
              </w:rPr>
              <w:t>Reihe 29</w:t>
            </w:r>
          </w:p>
        </w:tc>
        <w:tc>
          <w:tcPr>
            <w:tcW w:w="318" w:type="dxa"/>
            <w:tcBorders>
              <w:top w:val="nil"/>
              <w:left w:val="nil"/>
              <w:bottom w:val="single" w:sz="4" w:space="0" w:color="auto"/>
              <w:right w:val="nil"/>
            </w:tcBorders>
            <w:shd w:val="clear" w:color="auto" w:fill="auto"/>
            <w:noWrap/>
            <w:vAlign w:val="center"/>
            <w:hideMark/>
          </w:tcPr>
          <w:p w14:paraId="2BBC98E0"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7D4188E9"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562E540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A5B1E8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24AE4C60" w14:textId="77777777" w:rsidR="004C0A8F" w:rsidRPr="00BA32F8" w:rsidRDefault="004C0A8F" w:rsidP="004C0A8F">
            <w:pPr>
              <w:spacing w:line="240" w:lineRule="auto"/>
              <w:jc w:val="center"/>
              <w:rPr>
                <w:color w:val="000000"/>
                <w:sz w:val="16"/>
                <w:szCs w:val="16"/>
              </w:rPr>
            </w:pPr>
            <w:r w:rsidRPr="00BA32F8">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4DB4CEF9"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C7506F7" w14:textId="77777777" w:rsidR="004C0A8F" w:rsidRPr="00BA32F8" w:rsidRDefault="004C0A8F" w:rsidP="004C0A8F">
            <w:pPr>
              <w:spacing w:line="240" w:lineRule="auto"/>
              <w:jc w:val="center"/>
              <w:rPr>
                <w:color w:val="000000"/>
                <w:sz w:val="16"/>
                <w:szCs w:val="16"/>
              </w:rPr>
            </w:pPr>
            <w:r w:rsidRPr="00BA32F8">
              <w:rPr>
                <w:color w:val="000000"/>
                <w:sz w:val="16"/>
                <w:szCs w:val="16"/>
              </w:rPr>
              <w:t>13</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209909C6"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2A18B4D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0DD7F22"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1C630096" w14:textId="2481675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14:paraId="1D1A4E0A" w14:textId="13664468"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15309D6B"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0513C5CD"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r w:rsidR="004C0A8F" w:rsidRPr="00BA32F8" w14:paraId="07D15345" w14:textId="77777777" w:rsidTr="004C0A8F">
        <w:trPr>
          <w:trHeight w:val="360"/>
        </w:trPr>
        <w:tc>
          <w:tcPr>
            <w:tcW w:w="1800" w:type="dxa"/>
            <w:tcBorders>
              <w:top w:val="nil"/>
              <w:left w:val="single" w:sz="4" w:space="0" w:color="auto"/>
              <w:bottom w:val="single" w:sz="4" w:space="0" w:color="auto"/>
              <w:right w:val="single" w:sz="4" w:space="0" w:color="auto"/>
            </w:tcBorders>
            <w:shd w:val="clear" w:color="000000" w:fill="F2F2F2"/>
            <w:noWrap/>
            <w:vAlign w:val="bottom"/>
            <w:hideMark/>
          </w:tcPr>
          <w:p w14:paraId="7B1AB018" w14:textId="77777777" w:rsidR="004C0A8F" w:rsidRPr="00BA32F8" w:rsidRDefault="004C0A8F" w:rsidP="004C0A8F">
            <w:pPr>
              <w:spacing w:line="240" w:lineRule="auto"/>
              <w:rPr>
                <w:color w:val="000000"/>
              </w:rPr>
            </w:pPr>
            <w:r w:rsidRPr="00BA32F8">
              <w:rPr>
                <w:color w:val="000000"/>
              </w:rPr>
              <w:t>Reihe 30</w:t>
            </w:r>
          </w:p>
        </w:tc>
        <w:tc>
          <w:tcPr>
            <w:tcW w:w="318" w:type="dxa"/>
            <w:tcBorders>
              <w:top w:val="nil"/>
              <w:left w:val="nil"/>
              <w:bottom w:val="single" w:sz="4" w:space="0" w:color="auto"/>
              <w:right w:val="nil"/>
            </w:tcBorders>
            <w:shd w:val="clear" w:color="auto" w:fill="auto"/>
            <w:noWrap/>
            <w:vAlign w:val="center"/>
            <w:hideMark/>
          </w:tcPr>
          <w:p w14:paraId="49E27F8E"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14447BA"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03805595"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6D5FF2A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18" w:type="dxa"/>
            <w:tcBorders>
              <w:top w:val="nil"/>
              <w:left w:val="nil"/>
              <w:bottom w:val="single" w:sz="4" w:space="0" w:color="auto"/>
              <w:right w:val="nil"/>
            </w:tcBorders>
            <w:shd w:val="clear" w:color="auto" w:fill="auto"/>
            <w:noWrap/>
            <w:vAlign w:val="center"/>
            <w:hideMark/>
          </w:tcPr>
          <w:p w14:paraId="14EC82A7" w14:textId="77777777" w:rsidR="004C0A8F" w:rsidRPr="00BA32F8" w:rsidRDefault="004C0A8F" w:rsidP="004C0A8F">
            <w:pPr>
              <w:spacing w:line="240" w:lineRule="auto"/>
              <w:jc w:val="center"/>
              <w:rPr>
                <w:color w:val="000000"/>
                <w:sz w:val="16"/>
                <w:szCs w:val="16"/>
              </w:rPr>
            </w:pPr>
            <w:r w:rsidRPr="00BA32F8">
              <w:rPr>
                <w:color w:val="000000"/>
                <w:sz w:val="16"/>
                <w:szCs w:val="16"/>
              </w:rPr>
              <w:t>14</w:t>
            </w:r>
          </w:p>
        </w:tc>
        <w:tc>
          <w:tcPr>
            <w:tcW w:w="760" w:type="dxa"/>
            <w:tcBorders>
              <w:top w:val="nil"/>
              <w:left w:val="nil"/>
              <w:bottom w:val="single" w:sz="4" w:space="0" w:color="auto"/>
              <w:right w:val="single" w:sz="4" w:space="0" w:color="auto"/>
            </w:tcBorders>
            <w:shd w:val="clear" w:color="auto" w:fill="auto"/>
            <w:noWrap/>
            <w:vAlign w:val="bottom"/>
            <w:hideMark/>
          </w:tcPr>
          <w:p w14:paraId="505D0AEC"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1C78D9CD" w14:textId="77777777" w:rsidR="004C0A8F" w:rsidRPr="00BA32F8" w:rsidRDefault="004C0A8F" w:rsidP="004C0A8F">
            <w:pPr>
              <w:spacing w:line="240" w:lineRule="auto"/>
              <w:jc w:val="center"/>
              <w:rPr>
                <w:color w:val="000000"/>
                <w:sz w:val="16"/>
                <w:szCs w:val="16"/>
              </w:rPr>
            </w:pPr>
            <w:r w:rsidRPr="00BA32F8">
              <w:rPr>
                <w:color w:val="000000"/>
                <w:sz w:val="16"/>
                <w:szCs w:val="16"/>
              </w:rPr>
              <w:t>14</w:t>
            </w:r>
          </w:p>
        </w:tc>
        <w:tc>
          <w:tcPr>
            <w:tcW w:w="760" w:type="dxa"/>
            <w:tcBorders>
              <w:top w:val="nil"/>
              <w:left w:val="nil"/>
              <w:bottom w:val="single" w:sz="4" w:space="0" w:color="auto"/>
              <w:right w:val="single" w:sz="4" w:space="0" w:color="auto"/>
            </w:tcBorders>
            <w:shd w:val="clear" w:color="auto" w:fill="auto"/>
            <w:noWrap/>
            <w:vAlign w:val="bottom"/>
            <w:hideMark/>
          </w:tcPr>
          <w:p w14:paraId="63484DAF" w14:textId="77777777" w:rsidR="004C0A8F" w:rsidRPr="00BA32F8" w:rsidRDefault="004C0A8F" w:rsidP="004C0A8F">
            <w:pPr>
              <w:spacing w:line="240" w:lineRule="auto"/>
              <w:jc w:val="center"/>
              <w:rPr>
                <w:color w:val="000000"/>
                <w:sz w:val="28"/>
                <w:szCs w:val="28"/>
              </w:rPr>
            </w:pPr>
            <w:r w:rsidRPr="00BA32F8">
              <w:rPr>
                <w:color w:val="000000"/>
                <w:sz w:val="28"/>
                <w:szCs w:val="28"/>
              </w:rPr>
              <w:t> </w:t>
            </w:r>
          </w:p>
        </w:tc>
        <w:tc>
          <w:tcPr>
            <w:tcW w:w="318" w:type="dxa"/>
            <w:tcBorders>
              <w:top w:val="nil"/>
              <w:left w:val="nil"/>
              <w:bottom w:val="single" w:sz="4" w:space="0" w:color="auto"/>
              <w:right w:val="nil"/>
            </w:tcBorders>
            <w:shd w:val="clear" w:color="auto" w:fill="auto"/>
            <w:noWrap/>
            <w:vAlign w:val="center"/>
            <w:hideMark/>
          </w:tcPr>
          <w:p w14:paraId="67D925F6"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10924415"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363" w:type="dxa"/>
            <w:tcBorders>
              <w:top w:val="nil"/>
              <w:left w:val="nil"/>
              <w:bottom w:val="single" w:sz="4" w:space="0" w:color="auto"/>
              <w:right w:val="nil"/>
            </w:tcBorders>
            <w:shd w:val="clear" w:color="auto" w:fill="auto"/>
            <w:noWrap/>
            <w:vAlign w:val="center"/>
            <w:hideMark/>
          </w:tcPr>
          <w:p w14:paraId="564A9AD1" w14:textId="555B0E6A"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14:paraId="07221ED1" w14:textId="2144E109" w:rsidR="004C0A8F" w:rsidRPr="00BA32F8" w:rsidRDefault="004C0A8F" w:rsidP="004C0A8F">
            <w:pPr>
              <w:spacing w:line="240" w:lineRule="auto"/>
              <w:jc w:val="center"/>
              <w:rPr>
                <w:color w:val="000000"/>
                <w:sz w:val="28"/>
                <w:szCs w:val="28"/>
              </w:rPr>
            </w:pPr>
            <w:r w:rsidRPr="00BA32F8">
              <w:rPr>
                <w:color w:val="000000"/>
                <w:sz w:val="28"/>
                <w:szCs w:val="28"/>
              </w:rPr>
              <w:t>x</w:t>
            </w:r>
          </w:p>
        </w:tc>
        <w:tc>
          <w:tcPr>
            <w:tcW w:w="280" w:type="dxa"/>
            <w:tcBorders>
              <w:top w:val="nil"/>
              <w:left w:val="nil"/>
              <w:bottom w:val="single" w:sz="4" w:space="0" w:color="auto"/>
              <w:right w:val="nil"/>
            </w:tcBorders>
            <w:shd w:val="clear" w:color="auto" w:fill="auto"/>
            <w:noWrap/>
            <w:vAlign w:val="center"/>
            <w:hideMark/>
          </w:tcPr>
          <w:p w14:paraId="4304F811" w14:textId="77777777" w:rsidR="004C0A8F" w:rsidRPr="00BA32F8" w:rsidRDefault="004C0A8F" w:rsidP="004C0A8F">
            <w:pPr>
              <w:spacing w:line="240" w:lineRule="auto"/>
              <w:jc w:val="center"/>
              <w:rPr>
                <w:color w:val="000000"/>
                <w:sz w:val="16"/>
                <w:szCs w:val="16"/>
              </w:rPr>
            </w:pPr>
            <w:r w:rsidRPr="00BA32F8">
              <w:rPr>
                <w:color w:val="000000"/>
                <w:sz w:val="16"/>
                <w:szCs w:val="16"/>
              </w:rPr>
              <w:t> </w:t>
            </w:r>
          </w:p>
        </w:tc>
        <w:tc>
          <w:tcPr>
            <w:tcW w:w="920" w:type="dxa"/>
            <w:tcBorders>
              <w:top w:val="nil"/>
              <w:left w:val="nil"/>
              <w:bottom w:val="single" w:sz="4" w:space="0" w:color="auto"/>
              <w:right w:val="single" w:sz="4" w:space="0" w:color="auto"/>
            </w:tcBorders>
            <w:shd w:val="clear" w:color="auto" w:fill="auto"/>
            <w:noWrap/>
            <w:vAlign w:val="bottom"/>
            <w:hideMark/>
          </w:tcPr>
          <w:p w14:paraId="30AD6A3C" w14:textId="77777777" w:rsidR="004C0A8F" w:rsidRPr="00BA32F8" w:rsidRDefault="004C0A8F" w:rsidP="004C0A8F">
            <w:pPr>
              <w:spacing w:line="240" w:lineRule="auto"/>
              <w:jc w:val="center"/>
              <w:rPr>
                <w:color w:val="000000"/>
                <w:sz w:val="28"/>
                <w:szCs w:val="28"/>
              </w:rPr>
            </w:pPr>
            <w:r w:rsidRPr="00BA32F8">
              <w:rPr>
                <w:color w:val="000000"/>
                <w:sz w:val="28"/>
                <w:szCs w:val="28"/>
              </w:rPr>
              <w:t>x</w:t>
            </w:r>
          </w:p>
        </w:tc>
      </w:tr>
    </w:tbl>
    <w:p w14:paraId="04743EE2" w14:textId="77777777" w:rsidR="00375FBC" w:rsidRPr="00BA32F8" w:rsidRDefault="00375FBC" w:rsidP="00254EB6">
      <w:pPr>
        <w:jc w:val="both"/>
      </w:pPr>
    </w:p>
    <w:p w14:paraId="7A9D1C25" w14:textId="77777777" w:rsidR="00584B9A" w:rsidRPr="00BA32F8" w:rsidRDefault="009F1B62" w:rsidP="00254EB6">
      <w:pPr>
        <w:jc w:val="both"/>
      </w:pPr>
      <w:r w:rsidRPr="00BA32F8">
        <w:t xml:space="preserve">Die Zuteilung erfolgt für die Turnuskreise 1 und 2 jeweils gesondert. Nach der Reihenfolge des Eingangs werden die Verfahren in jeder Zeile, beginnend mit der ersten </w:t>
      </w:r>
      <w:r w:rsidRPr="00BA32F8">
        <w:lastRenderedPageBreak/>
        <w:t>Reihe jeweils von links nach rechts der jeweils nächsten freien Kammer zugeteilt,</w:t>
      </w:r>
      <w:r w:rsidRPr="00BA32F8">
        <w:rPr>
          <w:b/>
        </w:rPr>
        <w:t xml:space="preserve"> </w:t>
      </w:r>
      <w:r w:rsidRPr="00BA32F8">
        <w:t>soweit es sich nicht um Jugend-, Jugendschwurgerichts-, Jugendschutz- oder Berufungssachen aus der Sonderzuständigkeit der 3. Str</w:t>
      </w:r>
      <w:r w:rsidR="006667AD" w:rsidRPr="00BA32F8">
        <w:t>afkammer</w:t>
      </w:r>
      <w:r w:rsidR="00C949F1" w:rsidRPr="00BA32F8">
        <w:t>,</w:t>
      </w:r>
      <w:r w:rsidR="006667AD" w:rsidRPr="00BA32F8">
        <w:t xml:space="preserve"> 4. Strafkammer</w:t>
      </w:r>
      <w:r w:rsidR="00C949F1" w:rsidRPr="00BA32F8">
        <w:t xml:space="preserve"> und 20. Strafkammer</w:t>
      </w:r>
      <w:r w:rsidR="007660B2" w:rsidRPr="00BA32F8">
        <w:t xml:space="preserve">, um </w:t>
      </w:r>
      <w:r w:rsidRPr="00BA32F8">
        <w:t>Schwurgerichtssachen aus der Sonderzuständigkeit der 1</w:t>
      </w:r>
      <w:r w:rsidR="00584B9A" w:rsidRPr="00BA32F8">
        <w:t>. und 1</w:t>
      </w:r>
      <w:r w:rsidRPr="00BA32F8">
        <w:t xml:space="preserve">0. Strafkammer </w:t>
      </w:r>
      <w:r w:rsidR="007660B2" w:rsidRPr="00BA32F8">
        <w:t>oder um Wirtschaftsstrafsachen aus der Sonderzuständigkeit der 9. Strafkammer handelt.</w:t>
      </w:r>
    </w:p>
    <w:p w14:paraId="784DB28C" w14:textId="77777777" w:rsidR="009F1B62" w:rsidRPr="00BA32F8" w:rsidRDefault="009F1B62" w:rsidP="00B9259A">
      <w:pPr>
        <w:jc w:val="both"/>
      </w:pPr>
    </w:p>
    <w:p w14:paraId="57C78F7B" w14:textId="77777777" w:rsidR="00080E45" w:rsidRPr="00BA32F8" w:rsidRDefault="009F1B62" w:rsidP="00B9259A">
      <w:pPr>
        <w:jc w:val="both"/>
        <w:rPr>
          <w:b/>
        </w:rPr>
      </w:pPr>
      <w:r w:rsidRPr="00BA32F8">
        <w:t xml:space="preserve">Der Turnus beginnt unabhängig vom Stand der Eingänge am </w:t>
      </w:r>
      <w:r w:rsidRPr="00BA32F8">
        <w:rPr>
          <w:b/>
        </w:rPr>
        <w:t>01.01.</w:t>
      </w:r>
      <w:r w:rsidR="00985E18" w:rsidRPr="00BA32F8">
        <w:rPr>
          <w:b/>
        </w:rPr>
        <w:t>2020</w:t>
      </w:r>
      <w:r w:rsidR="00985E18" w:rsidRPr="00BA32F8">
        <w:t xml:space="preserve"> </w:t>
      </w:r>
      <w:r w:rsidRPr="00BA32F8">
        <w:t>erneut.</w:t>
      </w:r>
      <w:r w:rsidRPr="00BA32F8">
        <w:rPr>
          <w:b/>
        </w:rPr>
        <w:t xml:space="preserve"> </w:t>
      </w:r>
    </w:p>
    <w:p w14:paraId="1DD84DCF" w14:textId="77777777" w:rsidR="007E65CC" w:rsidRPr="00BA32F8" w:rsidRDefault="009F1B62" w:rsidP="00B9259A">
      <w:pPr>
        <w:jc w:val="both"/>
      </w:pPr>
      <w:r w:rsidRPr="00BA32F8">
        <w:t xml:space="preserve">Wenn die </w:t>
      </w:r>
      <w:r w:rsidR="00635AC7" w:rsidRPr="00BA32F8">
        <w:t>3</w:t>
      </w:r>
      <w:r w:rsidRPr="00BA32F8">
        <w:t>0</w:t>
      </w:r>
      <w:r w:rsidRPr="00BA32F8">
        <w:rPr>
          <w:i/>
          <w:iCs/>
        </w:rPr>
        <w:t xml:space="preserve">. </w:t>
      </w:r>
      <w:r w:rsidRPr="00BA32F8">
        <w:t>Reihe erschöpft ist, beginnt der Turnus jeweils in gleicher Weise von neuem.</w:t>
      </w:r>
    </w:p>
    <w:p w14:paraId="0E2DB5CD" w14:textId="77777777" w:rsidR="009F1B62" w:rsidRPr="00BA32F8" w:rsidRDefault="009F1B62" w:rsidP="00B9259A">
      <w:pPr>
        <w:jc w:val="both"/>
      </w:pPr>
    </w:p>
    <w:p w14:paraId="0AA42469" w14:textId="77777777" w:rsidR="00080E45" w:rsidRPr="00BA32F8" w:rsidRDefault="00080E45" w:rsidP="00B9259A">
      <w:pPr>
        <w:pStyle w:val="berschrift5"/>
        <w:numPr>
          <w:ilvl w:val="4"/>
          <w:numId w:val="21"/>
        </w:numPr>
        <w:jc w:val="both"/>
      </w:pPr>
      <w:bookmarkStart w:id="466" w:name="_Ref466538226"/>
      <w:bookmarkStart w:id="467" w:name="_Toc466549183"/>
      <w:bookmarkStart w:id="468" w:name="_Toc466549845"/>
      <w:bookmarkStart w:id="469" w:name="_Toc468184948"/>
      <w:bookmarkStart w:id="470" w:name="_Toc27741182"/>
      <w:r w:rsidRPr="00BA32F8">
        <w:t>Schwurgericht</w:t>
      </w:r>
      <w:bookmarkEnd w:id="466"/>
      <w:bookmarkEnd w:id="467"/>
      <w:bookmarkEnd w:id="468"/>
      <w:bookmarkEnd w:id="469"/>
      <w:bookmarkEnd w:id="470"/>
    </w:p>
    <w:p w14:paraId="561586B1" w14:textId="77777777" w:rsidR="0016623D" w:rsidRPr="00BA32F8" w:rsidRDefault="009F1B62" w:rsidP="00B9259A">
      <w:pPr>
        <w:pStyle w:val="Textkrper"/>
      </w:pPr>
      <w:r w:rsidRPr="00BA32F8">
        <w:t xml:space="preserve">Die Schwurgerichtssachen betreffend Erwachsene werden unabhängig vom Stand des Turnuskreises der </w:t>
      </w:r>
      <w:r w:rsidR="001A418E" w:rsidRPr="00BA32F8">
        <w:t xml:space="preserve">1. bzw. </w:t>
      </w:r>
      <w:r w:rsidRPr="00BA32F8">
        <w:t xml:space="preserve">10. Strafkammer im nächst </w:t>
      </w:r>
      <w:r w:rsidR="00E11E5B" w:rsidRPr="00BA32F8">
        <w:t>freien</w:t>
      </w:r>
      <w:r w:rsidR="001A418E" w:rsidRPr="00BA32F8">
        <w:t xml:space="preserve"> Feld zugewiesen. Die Verteilung erfolgt jeweils </w:t>
      </w:r>
      <w:r w:rsidR="00EC0B6A" w:rsidRPr="00BA32F8">
        <w:t>in</w:t>
      </w:r>
      <w:r w:rsidR="001A418E" w:rsidRPr="00BA32F8">
        <w:t xml:space="preserve"> der Reihenfolge ihres Einganges </w:t>
      </w:r>
      <w:r w:rsidR="001169EB" w:rsidRPr="00BA32F8">
        <w:t xml:space="preserve">bei der zentralen Eingangsstelle </w:t>
      </w:r>
      <w:r w:rsidR="001A418E" w:rsidRPr="00BA32F8">
        <w:t>nach einem rollierenden Sys</w:t>
      </w:r>
      <w:r w:rsidR="001169EB" w:rsidRPr="00BA32F8">
        <w:t xml:space="preserve">tem, bei dem </w:t>
      </w:r>
      <w:r w:rsidR="0016623D" w:rsidRPr="00BA32F8">
        <w:t>die Schwurgerichtssachen abwechselnd der 1. und 10. Strafkammer zugewiesen werden, beginnend mit der 1</w:t>
      </w:r>
      <w:r w:rsidR="008912C0" w:rsidRPr="00BA32F8">
        <w:t>0</w:t>
      </w:r>
      <w:r w:rsidR="0016623D" w:rsidRPr="00BA32F8">
        <w:t>. Strafkammer.</w:t>
      </w:r>
      <w:r w:rsidR="008912C0" w:rsidRPr="00BA32F8">
        <w:t xml:space="preserve"> Unabhängig davon werden der 10. Strafkammer die ersten zwei im Jahr 2020 eingehenden Schwurgerichtssachen zugewiesen.</w:t>
      </w:r>
    </w:p>
    <w:p w14:paraId="12DD1722" w14:textId="77777777" w:rsidR="001A418E" w:rsidRPr="00BA32F8" w:rsidRDefault="00080E45" w:rsidP="00B9259A">
      <w:pPr>
        <w:pStyle w:val="Textkrper"/>
      </w:pPr>
      <w:r w:rsidRPr="00BA32F8">
        <w:t xml:space="preserve">Zu diesem Zweck werden </w:t>
      </w:r>
      <w:r w:rsidR="00CF5C1B" w:rsidRPr="00BA32F8">
        <w:t>alle</w:t>
      </w:r>
      <w:r w:rsidRPr="00BA32F8">
        <w:t xml:space="preserve"> eingehenden Verfahren in der Eingangsstelle mit fortlaufenden Ziffern in einer gesonderten Eingangsliste (nach dem anliegende</w:t>
      </w:r>
      <w:r w:rsidR="00F31CEC" w:rsidRPr="00BA32F8">
        <w:t>n</w:t>
      </w:r>
      <w:r w:rsidRPr="00BA32F8">
        <w:t xml:space="preserve"> Muster) erfasst. </w:t>
      </w:r>
      <w:r w:rsidR="00655165" w:rsidRPr="00BA32F8">
        <w:t xml:space="preserve">Gehen </w:t>
      </w:r>
      <w:r w:rsidR="001A418E" w:rsidRPr="00BA32F8">
        <w:t xml:space="preserve">mehreren </w:t>
      </w:r>
      <w:r w:rsidR="00655165" w:rsidRPr="00BA32F8">
        <w:t xml:space="preserve">Schwurgerichtssachen </w:t>
      </w:r>
      <w:r w:rsidR="001A418E" w:rsidRPr="00BA32F8">
        <w:t>gleichzeitig ein</w:t>
      </w:r>
      <w:r w:rsidR="00E362AE" w:rsidRPr="00BA32F8">
        <w:t xml:space="preserve">, </w:t>
      </w:r>
      <w:r w:rsidR="001A418E" w:rsidRPr="00BA32F8">
        <w:t xml:space="preserve">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123F0D">
        <w:t>A.IV.4.a)</w:t>
      </w:r>
      <w:r w:rsidR="00831FC2" w:rsidRPr="00BA32F8">
        <w:fldChar w:fldCharType="end"/>
      </w:r>
      <w:r w:rsidR="001A418E" w:rsidRPr="00BA32F8">
        <w:t xml:space="preserve">; die an einem Tag eingegangenen Verfahren gelten als gleichzeitig eingegangen. </w:t>
      </w:r>
    </w:p>
    <w:p w14:paraId="46CD3D3B" w14:textId="77777777" w:rsidR="00FF3984" w:rsidRPr="00BA32F8" w:rsidRDefault="00FF3984">
      <w:pPr>
        <w:spacing w:line="240" w:lineRule="auto"/>
        <w:rPr>
          <w:szCs w:val="20"/>
        </w:rPr>
      </w:pPr>
      <w:r w:rsidRPr="00BA32F8">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126"/>
      </w:tblGrid>
      <w:tr w:rsidR="00553C37" w:rsidRPr="00BA32F8" w14:paraId="4AFC3AA3" w14:textId="77777777" w:rsidTr="0049548B">
        <w:trPr>
          <w:jc w:val="center"/>
        </w:trPr>
        <w:tc>
          <w:tcPr>
            <w:tcW w:w="4219" w:type="dxa"/>
            <w:gridSpan w:val="2"/>
            <w:shd w:val="clear" w:color="auto" w:fill="D9D9D9" w:themeFill="background1" w:themeFillShade="D9"/>
          </w:tcPr>
          <w:p w14:paraId="4AB2DE05" w14:textId="77777777" w:rsidR="00553C37" w:rsidRPr="00BA32F8" w:rsidRDefault="00553C37" w:rsidP="005E2F0F">
            <w:pPr>
              <w:pStyle w:val="Textkrper"/>
            </w:pPr>
            <w:r w:rsidRPr="00BA32F8">
              <w:lastRenderedPageBreak/>
              <w:t>Schwurgerichtssachen</w:t>
            </w:r>
          </w:p>
        </w:tc>
      </w:tr>
      <w:tr w:rsidR="00553C37" w:rsidRPr="00BA32F8" w14:paraId="5954BC4B" w14:textId="77777777" w:rsidTr="005E2F0F">
        <w:trPr>
          <w:jc w:val="center"/>
        </w:trPr>
        <w:tc>
          <w:tcPr>
            <w:tcW w:w="2093" w:type="dxa"/>
          </w:tcPr>
          <w:p w14:paraId="49624A5E" w14:textId="77777777" w:rsidR="00553C37" w:rsidRPr="00BA32F8" w:rsidRDefault="00553C37" w:rsidP="005E2F0F">
            <w:pPr>
              <w:pStyle w:val="Textkrper"/>
            </w:pPr>
            <w:r w:rsidRPr="00BA32F8">
              <w:t>10. StrK</w:t>
            </w:r>
          </w:p>
        </w:tc>
        <w:tc>
          <w:tcPr>
            <w:tcW w:w="2126" w:type="dxa"/>
          </w:tcPr>
          <w:p w14:paraId="5ACBD91B" w14:textId="77777777" w:rsidR="00553C37" w:rsidRPr="00BA32F8" w:rsidRDefault="00553C37" w:rsidP="005E2F0F">
            <w:pPr>
              <w:pStyle w:val="Textkrper"/>
            </w:pPr>
            <w:r w:rsidRPr="00BA32F8">
              <w:t>1. StrK</w:t>
            </w:r>
          </w:p>
        </w:tc>
      </w:tr>
      <w:tr w:rsidR="00553C37" w:rsidRPr="00BA32F8" w14:paraId="2E07754E" w14:textId="77777777" w:rsidTr="005E2F0F">
        <w:trPr>
          <w:jc w:val="center"/>
        </w:trPr>
        <w:tc>
          <w:tcPr>
            <w:tcW w:w="2093" w:type="dxa"/>
          </w:tcPr>
          <w:p w14:paraId="22C88122" w14:textId="77777777" w:rsidR="00553C37" w:rsidRPr="00BA32F8" w:rsidRDefault="00553C37" w:rsidP="005E2F0F">
            <w:pPr>
              <w:pStyle w:val="Textkrper"/>
            </w:pPr>
            <w:r w:rsidRPr="00BA32F8">
              <w:t>1</w:t>
            </w:r>
          </w:p>
        </w:tc>
        <w:tc>
          <w:tcPr>
            <w:tcW w:w="2126" w:type="dxa"/>
          </w:tcPr>
          <w:p w14:paraId="010EC0CF" w14:textId="77777777" w:rsidR="00553C37" w:rsidRPr="00BA32F8" w:rsidRDefault="00553C37" w:rsidP="005E2F0F">
            <w:pPr>
              <w:pStyle w:val="Textkrper"/>
            </w:pPr>
            <w:r w:rsidRPr="00BA32F8">
              <w:t>X</w:t>
            </w:r>
          </w:p>
        </w:tc>
      </w:tr>
      <w:tr w:rsidR="00553C37" w:rsidRPr="00BA32F8" w14:paraId="127FE20B" w14:textId="77777777" w:rsidTr="005E2F0F">
        <w:trPr>
          <w:jc w:val="center"/>
        </w:trPr>
        <w:tc>
          <w:tcPr>
            <w:tcW w:w="2093" w:type="dxa"/>
          </w:tcPr>
          <w:p w14:paraId="6F2BFC56" w14:textId="77777777" w:rsidR="00553C37" w:rsidRPr="00BA32F8" w:rsidRDefault="00553C37" w:rsidP="005E2F0F">
            <w:pPr>
              <w:pStyle w:val="Textkrper"/>
            </w:pPr>
            <w:r w:rsidRPr="00BA32F8">
              <w:t>2</w:t>
            </w:r>
          </w:p>
        </w:tc>
        <w:tc>
          <w:tcPr>
            <w:tcW w:w="2126" w:type="dxa"/>
          </w:tcPr>
          <w:p w14:paraId="057C7422" w14:textId="77777777" w:rsidR="00553C37" w:rsidRPr="00BA32F8" w:rsidRDefault="00553C37" w:rsidP="005E2F0F">
            <w:pPr>
              <w:pStyle w:val="Textkrper"/>
            </w:pPr>
            <w:r w:rsidRPr="00BA32F8">
              <w:t>3</w:t>
            </w:r>
          </w:p>
        </w:tc>
      </w:tr>
      <w:tr w:rsidR="00553C37" w:rsidRPr="00BA32F8" w14:paraId="62ECE56E" w14:textId="77777777" w:rsidTr="005E2F0F">
        <w:trPr>
          <w:jc w:val="center"/>
        </w:trPr>
        <w:tc>
          <w:tcPr>
            <w:tcW w:w="2093" w:type="dxa"/>
          </w:tcPr>
          <w:p w14:paraId="4F0F817C" w14:textId="77777777" w:rsidR="00553C37" w:rsidRPr="00BA32F8" w:rsidRDefault="00553C37" w:rsidP="005E2F0F">
            <w:pPr>
              <w:pStyle w:val="Textkrper"/>
            </w:pPr>
            <w:r w:rsidRPr="00BA32F8">
              <w:t>4</w:t>
            </w:r>
          </w:p>
        </w:tc>
        <w:tc>
          <w:tcPr>
            <w:tcW w:w="2126" w:type="dxa"/>
          </w:tcPr>
          <w:p w14:paraId="20E74272" w14:textId="77777777" w:rsidR="00553C37" w:rsidRPr="00BA32F8" w:rsidRDefault="00553C37" w:rsidP="005E2F0F">
            <w:pPr>
              <w:pStyle w:val="Textkrper"/>
            </w:pPr>
            <w:r w:rsidRPr="00BA32F8">
              <w:t>5</w:t>
            </w:r>
          </w:p>
        </w:tc>
      </w:tr>
      <w:tr w:rsidR="00553C37" w:rsidRPr="00BA32F8" w14:paraId="7F679786" w14:textId="77777777" w:rsidTr="005E2F0F">
        <w:trPr>
          <w:jc w:val="center"/>
        </w:trPr>
        <w:tc>
          <w:tcPr>
            <w:tcW w:w="2093" w:type="dxa"/>
          </w:tcPr>
          <w:p w14:paraId="352A9AE2" w14:textId="77777777" w:rsidR="00553C37" w:rsidRPr="00BA32F8" w:rsidRDefault="00553C37" w:rsidP="005E2F0F">
            <w:pPr>
              <w:pStyle w:val="Textkrper"/>
            </w:pPr>
            <w:r w:rsidRPr="00BA32F8">
              <w:t>6</w:t>
            </w:r>
          </w:p>
        </w:tc>
        <w:tc>
          <w:tcPr>
            <w:tcW w:w="2126" w:type="dxa"/>
          </w:tcPr>
          <w:p w14:paraId="3E84957C" w14:textId="77777777" w:rsidR="00553C37" w:rsidRPr="00BA32F8" w:rsidRDefault="00553C37" w:rsidP="005E2F0F">
            <w:pPr>
              <w:pStyle w:val="Textkrper"/>
            </w:pPr>
            <w:r w:rsidRPr="00BA32F8">
              <w:t>7</w:t>
            </w:r>
          </w:p>
        </w:tc>
      </w:tr>
      <w:tr w:rsidR="00553C37" w:rsidRPr="00BA32F8" w14:paraId="481D57B7" w14:textId="77777777" w:rsidTr="005E2F0F">
        <w:trPr>
          <w:jc w:val="center"/>
        </w:trPr>
        <w:tc>
          <w:tcPr>
            <w:tcW w:w="2093" w:type="dxa"/>
          </w:tcPr>
          <w:p w14:paraId="442CFBF2" w14:textId="77777777" w:rsidR="00553C37" w:rsidRPr="00BA32F8" w:rsidRDefault="00553C37" w:rsidP="005E2F0F">
            <w:pPr>
              <w:pStyle w:val="Textkrper"/>
            </w:pPr>
            <w:r w:rsidRPr="00BA32F8">
              <w:t>8</w:t>
            </w:r>
          </w:p>
        </w:tc>
        <w:tc>
          <w:tcPr>
            <w:tcW w:w="2126" w:type="dxa"/>
          </w:tcPr>
          <w:p w14:paraId="0CCA4DF5" w14:textId="77777777" w:rsidR="00553C37" w:rsidRPr="00BA32F8" w:rsidRDefault="00553C37" w:rsidP="005E2F0F">
            <w:pPr>
              <w:pStyle w:val="Textkrper"/>
            </w:pPr>
            <w:r w:rsidRPr="00BA32F8">
              <w:t>9</w:t>
            </w:r>
          </w:p>
        </w:tc>
      </w:tr>
      <w:tr w:rsidR="00553C37" w:rsidRPr="00BA32F8" w14:paraId="710C152A" w14:textId="77777777" w:rsidTr="005E2F0F">
        <w:trPr>
          <w:jc w:val="center"/>
        </w:trPr>
        <w:tc>
          <w:tcPr>
            <w:tcW w:w="2093" w:type="dxa"/>
          </w:tcPr>
          <w:p w14:paraId="28BAEBA9" w14:textId="77777777" w:rsidR="00553C37" w:rsidRPr="00BA32F8" w:rsidRDefault="00553C37" w:rsidP="005E2F0F">
            <w:pPr>
              <w:pStyle w:val="Textkrper"/>
            </w:pPr>
            <w:r w:rsidRPr="00BA32F8">
              <w:t>0</w:t>
            </w:r>
          </w:p>
        </w:tc>
        <w:tc>
          <w:tcPr>
            <w:tcW w:w="2126" w:type="dxa"/>
          </w:tcPr>
          <w:p w14:paraId="25EF869E" w14:textId="77777777" w:rsidR="00553C37" w:rsidRPr="00BA32F8" w:rsidRDefault="00553C37" w:rsidP="005E2F0F">
            <w:pPr>
              <w:pStyle w:val="Textkrper"/>
            </w:pPr>
            <w:r w:rsidRPr="00BA32F8">
              <w:t>1</w:t>
            </w:r>
          </w:p>
        </w:tc>
      </w:tr>
      <w:tr w:rsidR="00553C37" w:rsidRPr="00BA32F8" w14:paraId="4EB896D3" w14:textId="77777777" w:rsidTr="005E2F0F">
        <w:trPr>
          <w:jc w:val="center"/>
        </w:trPr>
        <w:tc>
          <w:tcPr>
            <w:tcW w:w="2093" w:type="dxa"/>
          </w:tcPr>
          <w:p w14:paraId="7794EE2E" w14:textId="77777777" w:rsidR="00553C37" w:rsidRPr="00BA32F8" w:rsidRDefault="00553C37" w:rsidP="005E2F0F">
            <w:pPr>
              <w:pStyle w:val="Textkrper"/>
            </w:pPr>
            <w:r w:rsidRPr="00BA32F8">
              <w:t>2</w:t>
            </w:r>
          </w:p>
        </w:tc>
        <w:tc>
          <w:tcPr>
            <w:tcW w:w="2126" w:type="dxa"/>
          </w:tcPr>
          <w:p w14:paraId="278259B7" w14:textId="77777777" w:rsidR="00553C37" w:rsidRPr="00BA32F8" w:rsidRDefault="00553C37" w:rsidP="005E2F0F">
            <w:pPr>
              <w:pStyle w:val="Textkrper"/>
            </w:pPr>
            <w:r w:rsidRPr="00BA32F8">
              <w:t>3</w:t>
            </w:r>
          </w:p>
        </w:tc>
      </w:tr>
      <w:tr w:rsidR="00553C37" w:rsidRPr="00BA32F8" w14:paraId="2FD38809" w14:textId="77777777" w:rsidTr="005E2F0F">
        <w:trPr>
          <w:jc w:val="center"/>
        </w:trPr>
        <w:tc>
          <w:tcPr>
            <w:tcW w:w="2093" w:type="dxa"/>
          </w:tcPr>
          <w:p w14:paraId="1A7EF239" w14:textId="77777777" w:rsidR="00553C37" w:rsidRPr="00BA32F8" w:rsidRDefault="00553C37" w:rsidP="005E2F0F">
            <w:pPr>
              <w:pStyle w:val="Textkrper"/>
            </w:pPr>
            <w:r w:rsidRPr="00BA32F8">
              <w:t>usw.</w:t>
            </w:r>
          </w:p>
        </w:tc>
        <w:tc>
          <w:tcPr>
            <w:tcW w:w="2126" w:type="dxa"/>
          </w:tcPr>
          <w:p w14:paraId="131F38D2" w14:textId="77777777" w:rsidR="00553C37" w:rsidRPr="00BA32F8" w:rsidRDefault="00553C37" w:rsidP="005E2F0F">
            <w:pPr>
              <w:pStyle w:val="Textkrper"/>
            </w:pPr>
            <w:r w:rsidRPr="00BA32F8">
              <w:t>usw.</w:t>
            </w:r>
          </w:p>
        </w:tc>
      </w:tr>
    </w:tbl>
    <w:p w14:paraId="6116A080" w14:textId="77777777" w:rsidR="00553C37" w:rsidRPr="00BA32F8" w:rsidRDefault="00553C37" w:rsidP="00B9259A">
      <w:pPr>
        <w:pStyle w:val="Textkrper"/>
      </w:pPr>
    </w:p>
    <w:p w14:paraId="3C184988" w14:textId="77777777" w:rsidR="00086A1C" w:rsidRPr="00BA32F8" w:rsidRDefault="00086A1C" w:rsidP="00B9259A">
      <w:pPr>
        <w:pStyle w:val="Textkrper"/>
      </w:pPr>
      <w:r w:rsidRPr="00BA32F8">
        <w:t>Beschwerden in Schwurgerichtssachen, insbesondere die Verhaftung oder einstweilige Unterbringung von Erwachsenen betreffend, in denen Anklage noch nicht erhoben wurde, werden bei der zentralen Eingangsstelle ebenfalls in einer gesonderten Eingangsliste erfasst und nach dem für Anklagen bestehenden Modus (vgl. vorstehendes Muster) verteilt. Eine Anrechnung dieser Sachen auf den Turnus unterbleibt. Eine solche Beschwerdesache begründet keine Zuständigkeit der entscheidenden Kammer kraft Sachzusammenhang für eine spätere Anklage.</w:t>
      </w:r>
    </w:p>
    <w:p w14:paraId="0AC9C9FD" w14:textId="77777777" w:rsidR="00BD7349" w:rsidRPr="00BA32F8" w:rsidRDefault="00BD7349" w:rsidP="00B9259A">
      <w:pPr>
        <w:pStyle w:val="Textkrper"/>
      </w:pPr>
    </w:p>
    <w:p w14:paraId="7A56B1BE" w14:textId="77777777" w:rsidR="00080E45" w:rsidRPr="00BA32F8" w:rsidRDefault="00080E45" w:rsidP="001244A5">
      <w:pPr>
        <w:pStyle w:val="berschrift5"/>
        <w:numPr>
          <w:ilvl w:val="4"/>
          <w:numId w:val="42"/>
        </w:numPr>
        <w:jc w:val="both"/>
      </w:pPr>
      <w:bookmarkStart w:id="471" w:name="_Toc468184949"/>
      <w:bookmarkStart w:id="472" w:name="_Toc468185204"/>
      <w:bookmarkStart w:id="473" w:name="_Toc468275817"/>
      <w:bookmarkStart w:id="474" w:name="_Toc468285180"/>
      <w:bookmarkStart w:id="475" w:name="_Toc469043093"/>
      <w:bookmarkStart w:id="476" w:name="_Toc469323192"/>
      <w:bookmarkStart w:id="477" w:name="_Toc469323350"/>
      <w:bookmarkStart w:id="478" w:name="_Toc469563357"/>
      <w:bookmarkStart w:id="479" w:name="_Toc469563516"/>
      <w:bookmarkStart w:id="480" w:name="_Toc499821769"/>
      <w:bookmarkStart w:id="481" w:name="_Toc499822007"/>
      <w:bookmarkStart w:id="482" w:name="_Toc531781949"/>
      <w:bookmarkStart w:id="483" w:name="_Toc531782121"/>
      <w:bookmarkStart w:id="484" w:name="_Toc532213195"/>
      <w:bookmarkStart w:id="485" w:name="_Toc532213561"/>
      <w:bookmarkStart w:id="486" w:name="_Toc466549184"/>
      <w:bookmarkStart w:id="487" w:name="_Toc466549846"/>
      <w:bookmarkStart w:id="488" w:name="_Toc468184950"/>
      <w:bookmarkStart w:id="489" w:name="_Ref468806269"/>
      <w:bookmarkStart w:id="490" w:name="_Toc27741183"/>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r w:rsidRPr="00BA32F8">
        <w:t>Jugend</w:t>
      </w:r>
      <w:r w:rsidR="00BD7349" w:rsidRPr="00BA32F8">
        <w:t>kammern</w:t>
      </w:r>
      <w:bookmarkEnd w:id="486"/>
      <w:bookmarkEnd w:id="487"/>
      <w:bookmarkEnd w:id="488"/>
      <w:bookmarkEnd w:id="489"/>
      <w:bookmarkEnd w:id="490"/>
    </w:p>
    <w:p w14:paraId="6AEDC71F" w14:textId="77777777" w:rsidR="009F1B62" w:rsidRPr="00BA32F8" w:rsidRDefault="009F1B62" w:rsidP="00B9259A">
      <w:pPr>
        <w:pStyle w:val="Textkrper"/>
      </w:pPr>
      <w:r w:rsidRPr="00BA32F8">
        <w:t xml:space="preserve">Die Verteilung der erstinstanzlichen Jugend-, Jugendschwurgerichts- und Jugendschutzsachen (§ 26 Abs. 2 GVG) sowie der </w:t>
      </w:r>
      <w:r w:rsidRPr="00BA32F8">
        <w:rPr>
          <w:bCs/>
          <w:iCs/>
        </w:rPr>
        <w:t>Berufungssachen aus der Zuständigkeit der großen Jugendkammern</w:t>
      </w:r>
      <w:r w:rsidRPr="00BA32F8">
        <w:t xml:space="preserve"> erfolgt nach folgendem Schema: </w:t>
      </w:r>
    </w:p>
    <w:p w14:paraId="3EFCEF44" w14:textId="77777777" w:rsidR="009F1B62" w:rsidRPr="00BA32F8" w:rsidRDefault="009F1B62" w:rsidP="00B9259A">
      <w:pPr>
        <w:pStyle w:val="Textkrper"/>
      </w:pPr>
    </w:p>
    <w:p w14:paraId="0873D90D" w14:textId="77777777" w:rsidR="009F1B62" w:rsidRPr="00BA32F8" w:rsidRDefault="009F1B62" w:rsidP="00B9259A">
      <w:pPr>
        <w:pStyle w:val="Textkrper"/>
      </w:pPr>
      <w:r w:rsidRPr="00BA32F8">
        <w:t>Die Jugend-, Jugendschwurgerichts- und Jugendschutzsachen werden – getrennt nach der vorgenannten Sachgebietsunterteilung – jeweils nach der Reihenfolge ihres Eingangs nach einem rollierenden System auf die 3.</w:t>
      </w:r>
      <w:r w:rsidR="001244A5" w:rsidRPr="00BA32F8">
        <w:t>,</w:t>
      </w:r>
      <w:r w:rsidRPr="00BA32F8">
        <w:t xml:space="preserve"> 4.</w:t>
      </w:r>
      <w:r w:rsidR="001244A5" w:rsidRPr="00BA32F8">
        <w:t xml:space="preserve"> und 20.</w:t>
      </w:r>
      <w:r w:rsidRPr="00BA32F8">
        <w:t xml:space="preserve"> Strafkammer verteilt und zu diesem Zweck in der Eingangsstelle mit fortlaufenden Ziffern in gesonderten Eingangslisten  erfasst, und zwar ohne Unterscheidung als Haft- oder Nichthaftsachen. Bei mehreren gleichzeitig eingehenden Sachen erfolgt die Zuteilung in der aufsteigenden Reihenfolge des Aktenzeichens entsprechend der Regelung zu </w:t>
      </w:r>
      <w:r w:rsidR="00831FC2" w:rsidRPr="00BA32F8">
        <w:fldChar w:fldCharType="begin"/>
      </w:r>
      <w:r w:rsidR="007476DA" w:rsidRPr="00BA32F8">
        <w:instrText xml:space="preserve"> REF _Ref466538813 \w \h </w:instrText>
      </w:r>
      <w:r w:rsidR="00B9259A" w:rsidRPr="00BA32F8">
        <w:instrText xml:space="preserve"> \* MERGEFORMAT </w:instrText>
      </w:r>
      <w:r w:rsidR="00831FC2" w:rsidRPr="00BA32F8">
        <w:fldChar w:fldCharType="separate"/>
      </w:r>
      <w:r w:rsidR="00123F0D">
        <w:t>A.IV.4.a)</w:t>
      </w:r>
      <w:r w:rsidR="00831FC2" w:rsidRPr="00BA32F8">
        <w:fldChar w:fldCharType="end"/>
      </w:r>
      <w:r w:rsidRPr="00BA32F8">
        <w:t>; die an einem Tag eingegangenen Verfahren gelte</w:t>
      </w:r>
      <w:r w:rsidR="00770FA4" w:rsidRPr="00BA32F8">
        <w:t>n als gleichzeitig eingegangen.</w:t>
      </w:r>
    </w:p>
    <w:p w14:paraId="5F5A76ED" w14:textId="77777777" w:rsidR="00770FA4" w:rsidRPr="00BA32F8" w:rsidRDefault="00770FA4" w:rsidP="00B9259A">
      <w:pPr>
        <w:pStyle w:val="Textkrper"/>
      </w:pPr>
    </w:p>
    <w:p w14:paraId="2C914C93" w14:textId="77777777" w:rsidR="001244A5" w:rsidRPr="00BA32F8" w:rsidRDefault="001244A5" w:rsidP="001244A5">
      <w:pPr>
        <w:pStyle w:val="Textkrper"/>
      </w:pPr>
      <w:r w:rsidRPr="00BA32F8">
        <w:lastRenderedPageBreak/>
        <w:t xml:space="preserve">Die Berufungssachen aus der Zuständigkeit der großen Jugendkammern werden jeweils nach der Reihenfolge ihres Eingangs nach einem rollierenden System auf die 3. und die 4. Strafkammer verteilt und zu diesem Zweck in der Eingangsstelle mit fortlaufenden Ziffern in gesonderten Eingangslisten erfasst, und zwar ohne Unterscheidung als Haft- oder Nichthaftsachen. Bei mehreren gleichzeitig eingehenden Sachen erfolgt die Zuteilung in der aufsteigenden Reihenfolge des Aktenzeichens entsprechend der Regelung zu </w:t>
      </w:r>
      <w:r w:rsidRPr="00BA32F8">
        <w:fldChar w:fldCharType="begin"/>
      </w:r>
      <w:r w:rsidRPr="00BA32F8">
        <w:instrText xml:space="preserve"> REF _Ref466538813 \w \h  \* MERGEFORMAT </w:instrText>
      </w:r>
      <w:r w:rsidRPr="00BA32F8">
        <w:fldChar w:fldCharType="separate"/>
      </w:r>
      <w:r w:rsidR="00123F0D">
        <w:t>A.IV.4.a)</w:t>
      </w:r>
      <w:r w:rsidRPr="00BA32F8">
        <w:fldChar w:fldCharType="end"/>
      </w:r>
      <w:r w:rsidRPr="00BA32F8">
        <w:t>; die an einem Tag eingegangenen Verfahren gelten als gleichzeitig eingegangen.</w:t>
      </w:r>
    </w:p>
    <w:p w14:paraId="5D335B26" w14:textId="77777777" w:rsidR="001244A5" w:rsidRPr="00BA32F8" w:rsidRDefault="001244A5" w:rsidP="00B9259A">
      <w:pPr>
        <w:pStyle w:val="Textkrper"/>
      </w:pPr>
    </w:p>
    <w:p w14:paraId="163CA00B" w14:textId="77777777" w:rsidR="009F1B62" w:rsidRPr="00BA32F8" w:rsidRDefault="009F1B62" w:rsidP="00B9259A">
      <w:pPr>
        <w:pStyle w:val="Textkrper"/>
      </w:pPr>
      <w:r w:rsidRPr="00BA32F8">
        <w:t>Handelt es sich bei einem Verfahren zugleich um eine allgemeine Jugendsache und eine Jugendschutzsache im Sinne von § 26 Abs. 2 GVG, wird es als Jugendschutzsache eingetragen.</w:t>
      </w:r>
    </w:p>
    <w:p w14:paraId="2ED4744E" w14:textId="77777777" w:rsidR="008C601E" w:rsidRPr="00BA32F8" w:rsidRDefault="008C601E" w:rsidP="00B9259A">
      <w:pPr>
        <w:pStyle w:val="Textkrper"/>
      </w:pPr>
    </w:p>
    <w:p w14:paraId="277E918E" w14:textId="77777777" w:rsidR="009F1B62" w:rsidRPr="00BA32F8" w:rsidRDefault="009F1B62" w:rsidP="00B9259A">
      <w:pPr>
        <w:pStyle w:val="Textkrper"/>
      </w:pPr>
      <w:r w:rsidRPr="00BA32F8">
        <w:t xml:space="preserve">Die Jugend- und Jugendschutzsachen (§ 26 Abs. 2 GVG) werden unabhängig vom Stand des Turnuskreises abwechselnd jeweils in die nächst freien Felder des jeweiligen Turnuskreises der </w:t>
      </w:r>
      <w:r w:rsidR="00770FA4" w:rsidRPr="00BA32F8">
        <w:t>3</w:t>
      </w:r>
      <w:r w:rsidRPr="00BA32F8">
        <w:t>. Strafkammer</w:t>
      </w:r>
      <w:r w:rsidR="00AD73F6" w:rsidRPr="00BA32F8">
        <w:t>,</w:t>
      </w:r>
      <w:r w:rsidRPr="00BA32F8">
        <w:t xml:space="preserve"> </w:t>
      </w:r>
      <w:r w:rsidR="00770FA4" w:rsidRPr="00BA32F8">
        <w:t>4</w:t>
      </w:r>
      <w:r w:rsidRPr="00BA32F8">
        <w:t>. Strafkammer</w:t>
      </w:r>
      <w:r w:rsidR="00AD73F6" w:rsidRPr="00BA32F8">
        <w:t xml:space="preserve"> und 20. Strafkammer</w:t>
      </w:r>
      <w:r w:rsidRPr="00BA32F8">
        <w:t xml:space="preserve"> eingetragen, beginnend mit der </w:t>
      </w:r>
      <w:r w:rsidR="00AD73F6" w:rsidRPr="00BA32F8">
        <w:t>20.</w:t>
      </w:r>
      <w:r w:rsidRPr="00BA32F8">
        <w:t xml:space="preserve"> Strafkammer, und zwar in der Weise, dass der </w:t>
      </w:r>
      <w:r w:rsidR="00AD73F6" w:rsidRPr="00BA32F8">
        <w:t>20.</w:t>
      </w:r>
      <w:r w:rsidRPr="00BA32F8">
        <w:t xml:space="preserve"> Strafkammer jeweils die Endziffern </w:t>
      </w:r>
      <w:r w:rsidR="00AD73F6" w:rsidRPr="00BA32F8">
        <w:t>1 und 6,</w:t>
      </w:r>
      <w:r w:rsidRPr="00BA32F8">
        <w:t xml:space="preserve"> der </w:t>
      </w:r>
      <w:r w:rsidR="00770FA4" w:rsidRPr="00BA32F8">
        <w:t>3</w:t>
      </w:r>
      <w:r w:rsidRPr="00BA32F8">
        <w:t xml:space="preserve">. Strafkammer die Endziffern </w:t>
      </w:r>
      <w:r w:rsidR="00AD73F6" w:rsidRPr="00BA32F8">
        <w:t>2, 4, 7 und 9 und der 4. Strafkammer die Endziffern 3, 5, 8 und 0</w:t>
      </w:r>
      <w:r w:rsidRPr="00BA32F8">
        <w:t xml:space="preserve"> der gesonderten Eingangsliste zugewiesen werden.</w:t>
      </w:r>
    </w:p>
    <w:p w14:paraId="3DA2B76C" w14:textId="77777777" w:rsidR="004E09B4" w:rsidRPr="00BA32F8" w:rsidRDefault="004E09B4" w:rsidP="00B9259A">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52F11D05" w14:textId="77777777" w:rsidTr="0049548B">
        <w:tc>
          <w:tcPr>
            <w:tcW w:w="9062" w:type="dxa"/>
            <w:gridSpan w:val="3"/>
            <w:shd w:val="clear" w:color="auto" w:fill="D9D9D9" w:themeFill="background1" w:themeFillShade="D9"/>
          </w:tcPr>
          <w:p w14:paraId="266384F9" w14:textId="77777777" w:rsidR="00DA1596" w:rsidRPr="00BA32F8" w:rsidRDefault="00DA1596" w:rsidP="00B9259A">
            <w:pPr>
              <w:pStyle w:val="Textkrper"/>
            </w:pPr>
            <w:r w:rsidRPr="00BA32F8">
              <w:t>Allgemeine Jugendsachen</w:t>
            </w:r>
          </w:p>
        </w:tc>
      </w:tr>
      <w:tr w:rsidR="00DA1596" w:rsidRPr="00BA32F8" w14:paraId="79305178" w14:textId="77777777" w:rsidTr="00DA1596">
        <w:tc>
          <w:tcPr>
            <w:tcW w:w="3020" w:type="dxa"/>
          </w:tcPr>
          <w:p w14:paraId="06F33D7C" w14:textId="77777777" w:rsidR="00DA1596" w:rsidRPr="00BA32F8" w:rsidRDefault="00DA1596" w:rsidP="00B9259A">
            <w:pPr>
              <w:pStyle w:val="Textkrper"/>
            </w:pPr>
            <w:r w:rsidRPr="00BA32F8">
              <w:t>20. Strafkammer</w:t>
            </w:r>
          </w:p>
        </w:tc>
        <w:tc>
          <w:tcPr>
            <w:tcW w:w="3021" w:type="dxa"/>
          </w:tcPr>
          <w:p w14:paraId="3C8A6A68" w14:textId="77777777" w:rsidR="00DA1596" w:rsidRPr="00BA32F8" w:rsidRDefault="00DA1596" w:rsidP="00B9259A">
            <w:pPr>
              <w:pStyle w:val="Textkrper"/>
            </w:pPr>
            <w:r w:rsidRPr="00BA32F8">
              <w:t>3. Strafkammer</w:t>
            </w:r>
          </w:p>
        </w:tc>
        <w:tc>
          <w:tcPr>
            <w:tcW w:w="3021" w:type="dxa"/>
          </w:tcPr>
          <w:p w14:paraId="2520DFA4" w14:textId="77777777" w:rsidR="00DA1596" w:rsidRPr="00BA32F8" w:rsidRDefault="00DA1596" w:rsidP="00B9259A">
            <w:pPr>
              <w:pStyle w:val="Textkrper"/>
            </w:pPr>
            <w:r w:rsidRPr="00BA32F8">
              <w:t>4. Strafkammer</w:t>
            </w:r>
          </w:p>
        </w:tc>
      </w:tr>
      <w:tr w:rsidR="00DA1596" w:rsidRPr="00BA32F8" w14:paraId="15C6198D" w14:textId="77777777" w:rsidTr="00DA1596">
        <w:tc>
          <w:tcPr>
            <w:tcW w:w="3020" w:type="dxa"/>
          </w:tcPr>
          <w:p w14:paraId="4DB25FF4" w14:textId="77777777" w:rsidR="00DA1596" w:rsidRPr="00BA32F8" w:rsidRDefault="00DA1596" w:rsidP="00B9259A">
            <w:pPr>
              <w:pStyle w:val="Textkrper"/>
            </w:pPr>
            <w:r w:rsidRPr="00BA32F8">
              <w:t>1</w:t>
            </w:r>
          </w:p>
        </w:tc>
        <w:tc>
          <w:tcPr>
            <w:tcW w:w="3021" w:type="dxa"/>
          </w:tcPr>
          <w:p w14:paraId="4F17FB1E" w14:textId="77777777" w:rsidR="00DA1596" w:rsidRPr="00BA32F8" w:rsidRDefault="00DA1596" w:rsidP="00B9259A">
            <w:pPr>
              <w:pStyle w:val="Textkrper"/>
            </w:pPr>
            <w:r w:rsidRPr="00BA32F8">
              <w:t>2</w:t>
            </w:r>
          </w:p>
        </w:tc>
        <w:tc>
          <w:tcPr>
            <w:tcW w:w="3021" w:type="dxa"/>
          </w:tcPr>
          <w:p w14:paraId="660981D1" w14:textId="77777777" w:rsidR="00DA1596" w:rsidRPr="00BA32F8" w:rsidRDefault="00DA1596" w:rsidP="00B9259A">
            <w:pPr>
              <w:pStyle w:val="Textkrper"/>
            </w:pPr>
            <w:r w:rsidRPr="00BA32F8">
              <w:t>3</w:t>
            </w:r>
          </w:p>
        </w:tc>
      </w:tr>
      <w:tr w:rsidR="00DA1596" w:rsidRPr="00BA32F8" w14:paraId="3BC7A551" w14:textId="77777777" w:rsidTr="00DA1596">
        <w:tc>
          <w:tcPr>
            <w:tcW w:w="3020" w:type="dxa"/>
          </w:tcPr>
          <w:p w14:paraId="6BCEFBE7" w14:textId="77777777" w:rsidR="00DA1596" w:rsidRPr="00BA32F8" w:rsidRDefault="00DA1596" w:rsidP="00B9259A">
            <w:pPr>
              <w:pStyle w:val="Textkrper"/>
            </w:pPr>
            <w:r w:rsidRPr="00BA32F8">
              <w:t>X</w:t>
            </w:r>
          </w:p>
        </w:tc>
        <w:tc>
          <w:tcPr>
            <w:tcW w:w="3021" w:type="dxa"/>
          </w:tcPr>
          <w:p w14:paraId="7EA2CA45" w14:textId="77777777" w:rsidR="00DA1596" w:rsidRPr="00BA32F8" w:rsidRDefault="00DA1596" w:rsidP="00B9259A">
            <w:pPr>
              <w:pStyle w:val="Textkrper"/>
            </w:pPr>
            <w:r w:rsidRPr="00BA32F8">
              <w:t>4</w:t>
            </w:r>
          </w:p>
        </w:tc>
        <w:tc>
          <w:tcPr>
            <w:tcW w:w="3021" w:type="dxa"/>
          </w:tcPr>
          <w:p w14:paraId="4636B4EC" w14:textId="77777777" w:rsidR="00DA1596" w:rsidRPr="00BA32F8" w:rsidRDefault="00DA1596" w:rsidP="00B9259A">
            <w:pPr>
              <w:pStyle w:val="Textkrper"/>
            </w:pPr>
            <w:r w:rsidRPr="00BA32F8">
              <w:t>5</w:t>
            </w:r>
          </w:p>
        </w:tc>
      </w:tr>
      <w:tr w:rsidR="00DA1596" w:rsidRPr="00BA32F8" w14:paraId="1F72B48D" w14:textId="77777777" w:rsidTr="00DA1596">
        <w:tc>
          <w:tcPr>
            <w:tcW w:w="3020" w:type="dxa"/>
          </w:tcPr>
          <w:p w14:paraId="751DD742" w14:textId="77777777" w:rsidR="00DA1596" w:rsidRPr="00BA32F8" w:rsidRDefault="00DA1596" w:rsidP="00B9259A">
            <w:pPr>
              <w:pStyle w:val="Textkrper"/>
            </w:pPr>
            <w:r w:rsidRPr="00BA32F8">
              <w:t>6</w:t>
            </w:r>
          </w:p>
        </w:tc>
        <w:tc>
          <w:tcPr>
            <w:tcW w:w="3021" w:type="dxa"/>
          </w:tcPr>
          <w:p w14:paraId="14D80015" w14:textId="77777777" w:rsidR="00DA1596" w:rsidRPr="00BA32F8" w:rsidRDefault="00DA1596" w:rsidP="00B9259A">
            <w:pPr>
              <w:pStyle w:val="Textkrper"/>
            </w:pPr>
            <w:r w:rsidRPr="00BA32F8">
              <w:t>7</w:t>
            </w:r>
          </w:p>
        </w:tc>
        <w:tc>
          <w:tcPr>
            <w:tcW w:w="3021" w:type="dxa"/>
          </w:tcPr>
          <w:p w14:paraId="3D87D7E8" w14:textId="77777777" w:rsidR="00DA1596" w:rsidRPr="00BA32F8" w:rsidRDefault="00DA1596" w:rsidP="00B9259A">
            <w:pPr>
              <w:pStyle w:val="Textkrper"/>
            </w:pPr>
            <w:r w:rsidRPr="00BA32F8">
              <w:t>8</w:t>
            </w:r>
          </w:p>
        </w:tc>
      </w:tr>
      <w:tr w:rsidR="00DA1596" w:rsidRPr="00BA32F8" w14:paraId="7C85987F" w14:textId="77777777" w:rsidTr="00DA1596">
        <w:tc>
          <w:tcPr>
            <w:tcW w:w="3020" w:type="dxa"/>
          </w:tcPr>
          <w:p w14:paraId="0E8553D3" w14:textId="77777777" w:rsidR="00DA1596" w:rsidRPr="00BA32F8" w:rsidRDefault="00DA1596" w:rsidP="00B9259A">
            <w:pPr>
              <w:pStyle w:val="Textkrper"/>
            </w:pPr>
            <w:r w:rsidRPr="00BA32F8">
              <w:t>X</w:t>
            </w:r>
          </w:p>
        </w:tc>
        <w:tc>
          <w:tcPr>
            <w:tcW w:w="3021" w:type="dxa"/>
          </w:tcPr>
          <w:p w14:paraId="2BED8DE3" w14:textId="77777777" w:rsidR="00DA1596" w:rsidRPr="00BA32F8" w:rsidRDefault="00DA1596" w:rsidP="00B9259A">
            <w:pPr>
              <w:pStyle w:val="Textkrper"/>
            </w:pPr>
            <w:r w:rsidRPr="00BA32F8">
              <w:t>9</w:t>
            </w:r>
          </w:p>
        </w:tc>
        <w:tc>
          <w:tcPr>
            <w:tcW w:w="3021" w:type="dxa"/>
          </w:tcPr>
          <w:p w14:paraId="5368F4D6" w14:textId="77777777" w:rsidR="00DA1596" w:rsidRPr="00BA32F8" w:rsidRDefault="00DA1596" w:rsidP="00B9259A">
            <w:pPr>
              <w:pStyle w:val="Textkrper"/>
            </w:pPr>
            <w:r w:rsidRPr="00BA32F8">
              <w:t>0</w:t>
            </w:r>
          </w:p>
        </w:tc>
      </w:tr>
      <w:tr w:rsidR="00DA1596" w:rsidRPr="00BA32F8" w14:paraId="3E4E0125" w14:textId="77777777" w:rsidTr="00DA1596">
        <w:tc>
          <w:tcPr>
            <w:tcW w:w="3020" w:type="dxa"/>
          </w:tcPr>
          <w:p w14:paraId="2C38296A" w14:textId="77777777" w:rsidR="00DA1596" w:rsidRPr="00BA32F8" w:rsidRDefault="00DA1596" w:rsidP="00B9259A">
            <w:pPr>
              <w:pStyle w:val="Textkrper"/>
            </w:pPr>
            <w:r w:rsidRPr="00BA32F8">
              <w:t>usw.</w:t>
            </w:r>
          </w:p>
        </w:tc>
        <w:tc>
          <w:tcPr>
            <w:tcW w:w="3021" w:type="dxa"/>
          </w:tcPr>
          <w:p w14:paraId="019982EE" w14:textId="77777777" w:rsidR="00DA1596" w:rsidRPr="00BA32F8" w:rsidRDefault="00DA1596" w:rsidP="00B9259A">
            <w:pPr>
              <w:pStyle w:val="Textkrper"/>
            </w:pPr>
            <w:r w:rsidRPr="00BA32F8">
              <w:t>usw.</w:t>
            </w:r>
          </w:p>
        </w:tc>
        <w:tc>
          <w:tcPr>
            <w:tcW w:w="3021" w:type="dxa"/>
          </w:tcPr>
          <w:p w14:paraId="79409982" w14:textId="77777777" w:rsidR="00DA1596" w:rsidRPr="00BA32F8" w:rsidRDefault="00DA1596" w:rsidP="00B9259A">
            <w:pPr>
              <w:pStyle w:val="Textkrper"/>
            </w:pPr>
            <w:r w:rsidRPr="00BA32F8">
              <w:t>usw.</w:t>
            </w:r>
          </w:p>
        </w:tc>
      </w:tr>
    </w:tbl>
    <w:p w14:paraId="518EC3A1" w14:textId="77777777" w:rsidR="00DA1596" w:rsidRPr="00BA32F8" w:rsidRDefault="00DA1596" w:rsidP="00B9259A">
      <w:pPr>
        <w:pStyle w:val="Textkrper"/>
      </w:pPr>
    </w:p>
    <w:p w14:paraId="6CF3D37F" w14:textId="77777777" w:rsidR="00FF3984" w:rsidRPr="00BA32F8" w:rsidRDefault="00FF3984" w:rsidP="00B9259A">
      <w:pPr>
        <w:pStyle w:val="Textkrper"/>
      </w:pPr>
    </w:p>
    <w:p w14:paraId="6105B16F" w14:textId="77777777" w:rsidR="00FF3984" w:rsidRPr="00BA32F8" w:rsidRDefault="00FF3984" w:rsidP="00B9259A">
      <w:pPr>
        <w:pStyle w:val="Textkrper"/>
      </w:pPr>
    </w:p>
    <w:p w14:paraId="3274EABB" w14:textId="77777777" w:rsidR="00FF3984" w:rsidRPr="00BA32F8" w:rsidRDefault="00FF3984" w:rsidP="00B9259A">
      <w:pPr>
        <w:pStyle w:val="Textkrper"/>
      </w:pPr>
    </w:p>
    <w:p w14:paraId="4A5DE7FE" w14:textId="77777777" w:rsidR="00FF3984" w:rsidRPr="00BA32F8" w:rsidRDefault="00FF3984" w:rsidP="00B9259A">
      <w:pPr>
        <w:pStyle w:val="Textkrper"/>
      </w:pPr>
    </w:p>
    <w:p w14:paraId="0F99CFDF" w14:textId="77777777" w:rsidR="00FF3984" w:rsidRPr="00BA32F8" w:rsidRDefault="00FF3984" w:rsidP="00B9259A">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1255554D" w14:textId="77777777" w:rsidTr="0049548B">
        <w:tc>
          <w:tcPr>
            <w:tcW w:w="9062" w:type="dxa"/>
            <w:gridSpan w:val="3"/>
            <w:shd w:val="clear" w:color="auto" w:fill="D9D9D9" w:themeFill="background1" w:themeFillShade="D9"/>
          </w:tcPr>
          <w:p w14:paraId="1AC85443" w14:textId="77777777" w:rsidR="00DA1596" w:rsidRPr="00BA32F8" w:rsidRDefault="00DA1596" w:rsidP="00182156">
            <w:pPr>
              <w:pStyle w:val="Textkrper"/>
            </w:pPr>
            <w:r w:rsidRPr="00BA32F8">
              <w:lastRenderedPageBreak/>
              <w:t>Jugendschutzsachen</w:t>
            </w:r>
          </w:p>
        </w:tc>
      </w:tr>
      <w:tr w:rsidR="00DA1596" w:rsidRPr="00BA32F8" w14:paraId="5B67BD23" w14:textId="77777777" w:rsidTr="00182156">
        <w:tc>
          <w:tcPr>
            <w:tcW w:w="3020" w:type="dxa"/>
          </w:tcPr>
          <w:p w14:paraId="6EB61EF8" w14:textId="77777777" w:rsidR="00DA1596" w:rsidRPr="00BA32F8" w:rsidRDefault="00DA1596" w:rsidP="00182156">
            <w:pPr>
              <w:pStyle w:val="Textkrper"/>
            </w:pPr>
            <w:r w:rsidRPr="00BA32F8">
              <w:t>20. Strafkammer</w:t>
            </w:r>
          </w:p>
        </w:tc>
        <w:tc>
          <w:tcPr>
            <w:tcW w:w="3021" w:type="dxa"/>
          </w:tcPr>
          <w:p w14:paraId="5BCF128B" w14:textId="77777777" w:rsidR="00DA1596" w:rsidRPr="00BA32F8" w:rsidRDefault="00DA1596" w:rsidP="00182156">
            <w:pPr>
              <w:pStyle w:val="Textkrper"/>
            </w:pPr>
            <w:r w:rsidRPr="00BA32F8">
              <w:t>3. Strafkammer</w:t>
            </w:r>
          </w:p>
        </w:tc>
        <w:tc>
          <w:tcPr>
            <w:tcW w:w="3021" w:type="dxa"/>
          </w:tcPr>
          <w:p w14:paraId="3207417A" w14:textId="77777777" w:rsidR="00DA1596" w:rsidRPr="00BA32F8" w:rsidRDefault="00DA1596" w:rsidP="00182156">
            <w:pPr>
              <w:pStyle w:val="Textkrper"/>
            </w:pPr>
            <w:r w:rsidRPr="00BA32F8">
              <w:t>4. Strafkammer</w:t>
            </w:r>
          </w:p>
        </w:tc>
      </w:tr>
      <w:tr w:rsidR="00DA1596" w:rsidRPr="00BA32F8" w14:paraId="1C9A2749" w14:textId="77777777" w:rsidTr="00182156">
        <w:tc>
          <w:tcPr>
            <w:tcW w:w="3020" w:type="dxa"/>
          </w:tcPr>
          <w:p w14:paraId="35CFBD0F" w14:textId="77777777" w:rsidR="00DA1596" w:rsidRPr="00BA32F8" w:rsidRDefault="00DA1596" w:rsidP="00182156">
            <w:pPr>
              <w:pStyle w:val="Textkrper"/>
            </w:pPr>
            <w:r w:rsidRPr="00BA32F8">
              <w:t>1</w:t>
            </w:r>
          </w:p>
        </w:tc>
        <w:tc>
          <w:tcPr>
            <w:tcW w:w="3021" w:type="dxa"/>
          </w:tcPr>
          <w:p w14:paraId="7D94BE04" w14:textId="77777777" w:rsidR="00DA1596" w:rsidRPr="00BA32F8" w:rsidRDefault="00DA1596" w:rsidP="00182156">
            <w:pPr>
              <w:pStyle w:val="Textkrper"/>
            </w:pPr>
            <w:r w:rsidRPr="00BA32F8">
              <w:t>2</w:t>
            </w:r>
          </w:p>
        </w:tc>
        <w:tc>
          <w:tcPr>
            <w:tcW w:w="3021" w:type="dxa"/>
          </w:tcPr>
          <w:p w14:paraId="4E4A89ED" w14:textId="77777777" w:rsidR="00DA1596" w:rsidRPr="00BA32F8" w:rsidRDefault="00DA1596" w:rsidP="00182156">
            <w:pPr>
              <w:pStyle w:val="Textkrper"/>
            </w:pPr>
            <w:r w:rsidRPr="00BA32F8">
              <w:t>3</w:t>
            </w:r>
          </w:p>
        </w:tc>
      </w:tr>
      <w:tr w:rsidR="00DA1596" w:rsidRPr="00BA32F8" w14:paraId="54AA3009" w14:textId="77777777" w:rsidTr="00182156">
        <w:tc>
          <w:tcPr>
            <w:tcW w:w="3020" w:type="dxa"/>
          </w:tcPr>
          <w:p w14:paraId="60E1DB5B" w14:textId="77777777" w:rsidR="00DA1596" w:rsidRPr="00BA32F8" w:rsidRDefault="00DA1596" w:rsidP="00182156">
            <w:pPr>
              <w:pStyle w:val="Textkrper"/>
            </w:pPr>
            <w:r w:rsidRPr="00BA32F8">
              <w:t>X</w:t>
            </w:r>
          </w:p>
        </w:tc>
        <w:tc>
          <w:tcPr>
            <w:tcW w:w="3021" w:type="dxa"/>
          </w:tcPr>
          <w:p w14:paraId="53A928F8" w14:textId="77777777" w:rsidR="00DA1596" w:rsidRPr="00BA32F8" w:rsidRDefault="00DA1596" w:rsidP="00182156">
            <w:pPr>
              <w:pStyle w:val="Textkrper"/>
            </w:pPr>
            <w:r w:rsidRPr="00BA32F8">
              <w:t>4</w:t>
            </w:r>
          </w:p>
        </w:tc>
        <w:tc>
          <w:tcPr>
            <w:tcW w:w="3021" w:type="dxa"/>
          </w:tcPr>
          <w:p w14:paraId="1B95960D" w14:textId="77777777" w:rsidR="00DA1596" w:rsidRPr="00BA32F8" w:rsidRDefault="00DA1596" w:rsidP="00182156">
            <w:pPr>
              <w:pStyle w:val="Textkrper"/>
            </w:pPr>
            <w:r w:rsidRPr="00BA32F8">
              <w:t>5</w:t>
            </w:r>
          </w:p>
        </w:tc>
      </w:tr>
      <w:tr w:rsidR="00DA1596" w:rsidRPr="00BA32F8" w14:paraId="32F14DC9" w14:textId="77777777" w:rsidTr="00182156">
        <w:tc>
          <w:tcPr>
            <w:tcW w:w="3020" w:type="dxa"/>
          </w:tcPr>
          <w:p w14:paraId="2001B5C5" w14:textId="77777777" w:rsidR="00DA1596" w:rsidRPr="00BA32F8" w:rsidRDefault="00DA1596" w:rsidP="00182156">
            <w:pPr>
              <w:pStyle w:val="Textkrper"/>
            </w:pPr>
            <w:r w:rsidRPr="00BA32F8">
              <w:t>6</w:t>
            </w:r>
          </w:p>
        </w:tc>
        <w:tc>
          <w:tcPr>
            <w:tcW w:w="3021" w:type="dxa"/>
          </w:tcPr>
          <w:p w14:paraId="7CA6FAA3" w14:textId="77777777" w:rsidR="00DA1596" w:rsidRPr="00BA32F8" w:rsidRDefault="00DA1596" w:rsidP="00182156">
            <w:pPr>
              <w:pStyle w:val="Textkrper"/>
            </w:pPr>
            <w:r w:rsidRPr="00BA32F8">
              <w:t>7</w:t>
            </w:r>
          </w:p>
        </w:tc>
        <w:tc>
          <w:tcPr>
            <w:tcW w:w="3021" w:type="dxa"/>
          </w:tcPr>
          <w:p w14:paraId="2CEA48A3" w14:textId="77777777" w:rsidR="00DA1596" w:rsidRPr="00BA32F8" w:rsidRDefault="00DA1596" w:rsidP="00182156">
            <w:pPr>
              <w:pStyle w:val="Textkrper"/>
            </w:pPr>
            <w:r w:rsidRPr="00BA32F8">
              <w:t>8</w:t>
            </w:r>
          </w:p>
        </w:tc>
      </w:tr>
      <w:tr w:rsidR="00DA1596" w:rsidRPr="00BA32F8" w14:paraId="14EBF33E" w14:textId="77777777" w:rsidTr="00182156">
        <w:tc>
          <w:tcPr>
            <w:tcW w:w="3020" w:type="dxa"/>
          </w:tcPr>
          <w:p w14:paraId="6E41F72D" w14:textId="77777777" w:rsidR="00DA1596" w:rsidRPr="00BA32F8" w:rsidRDefault="00DA1596" w:rsidP="00182156">
            <w:pPr>
              <w:pStyle w:val="Textkrper"/>
            </w:pPr>
            <w:r w:rsidRPr="00BA32F8">
              <w:t>X</w:t>
            </w:r>
          </w:p>
        </w:tc>
        <w:tc>
          <w:tcPr>
            <w:tcW w:w="3021" w:type="dxa"/>
          </w:tcPr>
          <w:p w14:paraId="73B46D69" w14:textId="77777777" w:rsidR="00DA1596" w:rsidRPr="00BA32F8" w:rsidRDefault="00DA1596" w:rsidP="00182156">
            <w:pPr>
              <w:pStyle w:val="Textkrper"/>
            </w:pPr>
            <w:r w:rsidRPr="00BA32F8">
              <w:t>9</w:t>
            </w:r>
          </w:p>
        </w:tc>
        <w:tc>
          <w:tcPr>
            <w:tcW w:w="3021" w:type="dxa"/>
          </w:tcPr>
          <w:p w14:paraId="6BD63CEB" w14:textId="77777777" w:rsidR="00DA1596" w:rsidRPr="00BA32F8" w:rsidRDefault="00DA1596" w:rsidP="00182156">
            <w:pPr>
              <w:pStyle w:val="Textkrper"/>
            </w:pPr>
            <w:r w:rsidRPr="00BA32F8">
              <w:t>0</w:t>
            </w:r>
          </w:p>
        </w:tc>
      </w:tr>
      <w:tr w:rsidR="00DA1596" w:rsidRPr="00BA32F8" w14:paraId="0CA8487A" w14:textId="77777777" w:rsidTr="00182156">
        <w:tc>
          <w:tcPr>
            <w:tcW w:w="3020" w:type="dxa"/>
          </w:tcPr>
          <w:p w14:paraId="3ADF4C58" w14:textId="77777777" w:rsidR="00DA1596" w:rsidRPr="00BA32F8" w:rsidRDefault="00DA1596" w:rsidP="00182156">
            <w:pPr>
              <w:pStyle w:val="Textkrper"/>
            </w:pPr>
            <w:r w:rsidRPr="00BA32F8">
              <w:t>usw.</w:t>
            </w:r>
          </w:p>
        </w:tc>
        <w:tc>
          <w:tcPr>
            <w:tcW w:w="3021" w:type="dxa"/>
          </w:tcPr>
          <w:p w14:paraId="23809600" w14:textId="77777777" w:rsidR="00DA1596" w:rsidRPr="00BA32F8" w:rsidRDefault="00DA1596" w:rsidP="00182156">
            <w:pPr>
              <w:pStyle w:val="Textkrper"/>
            </w:pPr>
            <w:r w:rsidRPr="00BA32F8">
              <w:t>usw.</w:t>
            </w:r>
          </w:p>
        </w:tc>
        <w:tc>
          <w:tcPr>
            <w:tcW w:w="3021" w:type="dxa"/>
          </w:tcPr>
          <w:p w14:paraId="17074329" w14:textId="77777777" w:rsidR="00DA1596" w:rsidRPr="00BA32F8" w:rsidRDefault="00DA1596" w:rsidP="00182156">
            <w:pPr>
              <w:pStyle w:val="Textkrper"/>
            </w:pPr>
            <w:r w:rsidRPr="00BA32F8">
              <w:t>usw.</w:t>
            </w:r>
          </w:p>
        </w:tc>
      </w:tr>
    </w:tbl>
    <w:p w14:paraId="2EF115DC" w14:textId="77777777" w:rsidR="00DA1596" w:rsidRPr="00BA32F8" w:rsidRDefault="00DA1596" w:rsidP="00B9259A">
      <w:pPr>
        <w:pStyle w:val="Textkrper"/>
      </w:pPr>
    </w:p>
    <w:p w14:paraId="71E072D5" w14:textId="77777777" w:rsidR="00B477E1" w:rsidRPr="00BA32F8" w:rsidRDefault="00B477E1" w:rsidP="00B477E1">
      <w:pPr>
        <w:pStyle w:val="Textkrper"/>
      </w:pPr>
      <w:r w:rsidRPr="00BA32F8">
        <w:t xml:space="preserve">Die Jugendschwurgerichtssachen werden unabhängig vom Stand des Turnuskreises </w:t>
      </w:r>
      <w:r w:rsidR="009B5872" w:rsidRPr="00BA32F8">
        <w:t xml:space="preserve">durchlaufend </w:t>
      </w:r>
      <w:r w:rsidRPr="00BA32F8">
        <w:t>jeweils in die nächst freien Felder des jeweiligen Turnuskreises der 3. Strafkammer,</w:t>
      </w:r>
      <w:r w:rsidR="00946320" w:rsidRPr="00BA32F8">
        <w:t xml:space="preserve"> 20</w:t>
      </w:r>
      <w:r w:rsidRPr="00BA32F8">
        <w:t>. Strafkammer und</w:t>
      </w:r>
      <w:r w:rsidR="00946320" w:rsidRPr="00BA32F8">
        <w:t xml:space="preserve"> 4</w:t>
      </w:r>
      <w:r w:rsidRPr="00BA32F8">
        <w:t>. Strafkammer</w:t>
      </w:r>
      <w:r w:rsidR="00946320" w:rsidRPr="00BA32F8">
        <w:t xml:space="preserve"> in dieser Reihenfolge</w:t>
      </w:r>
      <w:r w:rsidRPr="00BA32F8">
        <w:t xml:space="preserve"> eingetragen</w:t>
      </w:r>
      <w:r w:rsidR="00946320" w:rsidRPr="00BA32F8">
        <w:t>.</w:t>
      </w:r>
      <w:r w:rsidRPr="00BA32F8">
        <w:t xml:space="preserve"> </w:t>
      </w:r>
    </w:p>
    <w:p w14:paraId="4AA25462" w14:textId="77777777" w:rsidR="002D5D0E" w:rsidRPr="00BA32F8" w:rsidRDefault="002D5D0E" w:rsidP="00B477E1">
      <w:pPr>
        <w:pStyle w:val="Textkrper"/>
      </w:pPr>
    </w:p>
    <w:tbl>
      <w:tblPr>
        <w:tblStyle w:val="Tabellenraster"/>
        <w:tblW w:w="0" w:type="auto"/>
        <w:tblLook w:val="04A0" w:firstRow="1" w:lastRow="0" w:firstColumn="1" w:lastColumn="0" w:noHBand="0" w:noVBand="1"/>
      </w:tblPr>
      <w:tblGrid>
        <w:gridCol w:w="3020"/>
        <w:gridCol w:w="3021"/>
        <w:gridCol w:w="3021"/>
      </w:tblGrid>
      <w:tr w:rsidR="00DA1596" w:rsidRPr="00BA32F8" w14:paraId="2740017C" w14:textId="77777777" w:rsidTr="0049548B">
        <w:tc>
          <w:tcPr>
            <w:tcW w:w="9062" w:type="dxa"/>
            <w:gridSpan w:val="3"/>
            <w:shd w:val="clear" w:color="auto" w:fill="D9D9D9" w:themeFill="background1" w:themeFillShade="D9"/>
          </w:tcPr>
          <w:p w14:paraId="508C08F2" w14:textId="77777777" w:rsidR="00DA1596" w:rsidRPr="00BA32F8" w:rsidRDefault="00B477E1" w:rsidP="00182156">
            <w:pPr>
              <w:pStyle w:val="Textkrper"/>
            </w:pPr>
            <w:r w:rsidRPr="00BA32F8">
              <w:t>Jugendschwurgerichtssachen</w:t>
            </w:r>
          </w:p>
        </w:tc>
      </w:tr>
      <w:tr w:rsidR="00DA1596" w:rsidRPr="00BA32F8" w14:paraId="24B9B44F" w14:textId="77777777" w:rsidTr="00182156">
        <w:tc>
          <w:tcPr>
            <w:tcW w:w="3020" w:type="dxa"/>
          </w:tcPr>
          <w:p w14:paraId="5D85B628" w14:textId="77777777" w:rsidR="00DA1596" w:rsidRPr="00BA32F8" w:rsidRDefault="00F75900" w:rsidP="00F75900">
            <w:pPr>
              <w:pStyle w:val="Textkrper"/>
            </w:pPr>
            <w:r w:rsidRPr="00BA32F8">
              <w:t>3. Strafkammer</w:t>
            </w:r>
          </w:p>
        </w:tc>
        <w:tc>
          <w:tcPr>
            <w:tcW w:w="3021" w:type="dxa"/>
          </w:tcPr>
          <w:p w14:paraId="6DA9FAA4" w14:textId="77777777" w:rsidR="00DA1596" w:rsidRPr="00BA32F8" w:rsidRDefault="00F75900" w:rsidP="00182156">
            <w:pPr>
              <w:pStyle w:val="Textkrper"/>
            </w:pPr>
            <w:r w:rsidRPr="00BA32F8">
              <w:t>20. Strafkammer</w:t>
            </w:r>
          </w:p>
        </w:tc>
        <w:tc>
          <w:tcPr>
            <w:tcW w:w="3021" w:type="dxa"/>
          </w:tcPr>
          <w:p w14:paraId="2D0144D0" w14:textId="77777777" w:rsidR="00DA1596" w:rsidRPr="00BA32F8" w:rsidRDefault="00F75900" w:rsidP="00182156">
            <w:pPr>
              <w:pStyle w:val="Textkrper"/>
            </w:pPr>
            <w:r w:rsidRPr="00BA32F8">
              <w:t>4. Strafkammer</w:t>
            </w:r>
          </w:p>
        </w:tc>
      </w:tr>
      <w:tr w:rsidR="00637143" w:rsidRPr="00BA32F8" w14:paraId="1B33FEB4" w14:textId="77777777" w:rsidTr="00182156">
        <w:tc>
          <w:tcPr>
            <w:tcW w:w="3020" w:type="dxa"/>
          </w:tcPr>
          <w:p w14:paraId="0346FEE3" w14:textId="77777777" w:rsidR="00637143" w:rsidRPr="00BA32F8" w:rsidRDefault="00F75900" w:rsidP="00182156">
            <w:pPr>
              <w:pStyle w:val="Textkrper"/>
            </w:pPr>
            <w:r w:rsidRPr="00BA32F8">
              <w:t>1</w:t>
            </w:r>
          </w:p>
        </w:tc>
        <w:tc>
          <w:tcPr>
            <w:tcW w:w="3021" w:type="dxa"/>
          </w:tcPr>
          <w:p w14:paraId="55AD092E" w14:textId="77777777" w:rsidR="00637143" w:rsidRPr="00BA32F8" w:rsidRDefault="00F75900" w:rsidP="00182156">
            <w:pPr>
              <w:pStyle w:val="Textkrper"/>
            </w:pPr>
            <w:r w:rsidRPr="00BA32F8">
              <w:t>2</w:t>
            </w:r>
          </w:p>
        </w:tc>
        <w:tc>
          <w:tcPr>
            <w:tcW w:w="3021" w:type="dxa"/>
          </w:tcPr>
          <w:p w14:paraId="6A4604D3" w14:textId="77777777" w:rsidR="00637143" w:rsidRPr="00BA32F8" w:rsidRDefault="00F75900" w:rsidP="00182156">
            <w:pPr>
              <w:pStyle w:val="Textkrper"/>
            </w:pPr>
            <w:r w:rsidRPr="00BA32F8">
              <w:t>3</w:t>
            </w:r>
          </w:p>
        </w:tc>
      </w:tr>
      <w:tr w:rsidR="00637143" w:rsidRPr="00BA32F8" w14:paraId="234B823C" w14:textId="77777777" w:rsidTr="00182156">
        <w:tc>
          <w:tcPr>
            <w:tcW w:w="3020" w:type="dxa"/>
          </w:tcPr>
          <w:p w14:paraId="34BEF005" w14:textId="77777777" w:rsidR="00637143" w:rsidRPr="00BA32F8" w:rsidRDefault="00F75900" w:rsidP="00182156">
            <w:pPr>
              <w:pStyle w:val="Textkrper"/>
            </w:pPr>
            <w:r w:rsidRPr="00BA32F8">
              <w:t>4</w:t>
            </w:r>
          </w:p>
        </w:tc>
        <w:tc>
          <w:tcPr>
            <w:tcW w:w="3021" w:type="dxa"/>
          </w:tcPr>
          <w:p w14:paraId="1C0AC53D" w14:textId="77777777" w:rsidR="00637143" w:rsidRPr="00BA32F8" w:rsidRDefault="00F75900" w:rsidP="00182156">
            <w:pPr>
              <w:pStyle w:val="Textkrper"/>
            </w:pPr>
            <w:r w:rsidRPr="00BA32F8">
              <w:t>5</w:t>
            </w:r>
          </w:p>
        </w:tc>
        <w:tc>
          <w:tcPr>
            <w:tcW w:w="3021" w:type="dxa"/>
          </w:tcPr>
          <w:p w14:paraId="643D6B55" w14:textId="77777777" w:rsidR="00637143" w:rsidRPr="00BA32F8" w:rsidRDefault="00F75900" w:rsidP="00182156">
            <w:pPr>
              <w:pStyle w:val="Textkrper"/>
            </w:pPr>
            <w:r w:rsidRPr="00BA32F8">
              <w:t>6</w:t>
            </w:r>
          </w:p>
        </w:tc>
      </w:tr>
      <w:tr w:rsidR="00637143" w:rsidRPr="00BA32F8" w14:paraId="7338F089" w14:textId="77777777" w:rsidTr="00182156">
        <w:tc>
          <w:tcPr>
            <w:tcW w:w="3020" w:type="dxa"/>
          </w:tcPr>
          <w:p w14:paraId="22CFEFEC" w14:textId="77777777" w:rsidR="00637143" w:rsidRPr="00BA32F8" w:rsidRDefault="00F75900" w:rsidP="00182156">
            <w:pPr>
              <w:pStyle w:val="Textkrper"/>
            </w:pPr>
            <w:r w:rsidRPr="00BA32F8">
              <w:t>7</w:t>
            </w:r>
          </w:p>
        </w:tc>
        <w:tc>
          <w:tcPr>
            <w:tcW w:w="3021" w:type="dxa"/>
          </w:tcPr>
          <w:p w14:paraId="1E33E616" w14:textId="77777777" w:rsidR="00637143" w:rsidRPr="00BA32F8" w:rsidRDefault="00F75900" w:rsidP="00182156">
            <w:pPr>
              <w:pStyle w:val="Textkrper"/>
            </w:pPr>
            <w:r w:rsidRPr="00BA32F8">
              <w:t>8</w:t>
            </w:r>
          </w:p>
        </w:tc>
        <w:tc>
          <w:tcPr>
            <w:tcW w:w="3021" w:type="dxa"/>
          </w:tcPr>
          <w:p w14:paraId="480E9A0E" w14:textId="77777777" w:rsidR="00637143" w:rsidRPr="00BA32F8" w:rsidRDefault="00F75900" w:rsidP="00182156">
            <w:pPr>
              <w:pStyle w:val="Textkrper"/>
            </w:pPr>
            <w:r w:rsidRPr="00BA32F8">
              <w:t>9</w:t>
            </w:r>
          </w:p>
        </w:tc>
      </w:tr>
      <w:tr w:rsidR="00637143" w:rsidRPr="00BA32F8" w14:paraId="53AB5F45" w14:textId="77777777" w:rsidTr="00182156">
        <w:tc>
          <w:tcPr>
            <w:tcW w:w="3020" w:type="dxa"/>
          </w:tcPr>
          <w:p w14:paraId="6A70B5B9" w14:textId="77777777" w:rsidR="00637143" w:rsidRPr="00BA32F8" w:rsidRDefault="00F75900" w:rsidP="00182156">
            <w:pPr>
              <w:pStyle w:val="Textkrper"/>
            </w:pPr>
            <w:r w:rsidRPr="00BA32F8">
              <w:t>0</w:t>
            </w:r>
          </w:p>
        </w:tc>
        <w:tc>
          <w:tcPr>
            <w:tcW w:w="3021" w:type="dxa"/>
          </w:tcPr>
          <w:p w14:paraId="00F86116" w14:textId="77777777" w:rsidR="00637143" w:rsidRPr="00BA32F8" w:rsidRDefault="00F75900" w:rsidP="00182156">
            <w:pPr>
              <w:pStyle w:val="Textkrper"/>
            </w:pPr>
            <w:r w:rsidRPr="00BA32F8">
              <w:t>1</w:t>
            </w:r>
          </w:p>
        </w:tc>
        <w:tc>
          <w:tcPr>
            <w:tcW w:w="3021" w:type="dxa"/>
          </w:tcPr>
          <w:p w14:paraId="53B14B87" w14:textId="77777777" w:rsidR="00637143" w:rsidRPr="00BA32F8" w:rsidRDefault="00F75900" w:rsidP="00182156">
            <w:pPr>
              <w:pStyle w:val="Textkrper"/>
            </w:pPr>
            <w:r w:rsidRPr="00BA32F8">
              <w:t>2</w:t>
            </w:r>
          </w:p>
        </w:tc>
      </w:tr>
      <w:tr w:rsidR="00637143" w:rsidRPr="00BA32F8" w14:paraId="63554721" w14:textId="77777777" w:rsidTr="00182156">
        <w:tc>
          <w:tcPr>
            <w:tcW w:w="3020" w:type="dxa"/>
          </w:tcPr>
          <w:p w14:paraId="7072CE94" w14:textId="77777777" w:rsidR="00637143" w:rsidRPr="00BA32F8" w:rsidRDefault="00F75900" w:rsidP="00182156">
            <w:pPr>
              <w:pStyle w:val="Textkrper"/>
            </w:pPr>
            <w:r w:rsidRPr="00BA32F8">
              <w:t>3</w:t>
            </w:r>
          </w:p>
        </w:tc>
        <w:tc>
          <w:tcPr>
            <w:tcW w:w="3021" w:type="dxa"/>
          </w:tcPr>
          <w:p w14:paraId="7F6BEEE9" w14:textId="77777777" w:rsidR="00637143" w:rsidRPr="00BA32F8" w:rsidRDefault="00F75900" w:rsidP="00182156">
            <w:pPr>
              <w:pStyle w:val="Textkrper"/>
            </w:pPr>
            <w:r w:rsidRPr="00BA32F8">
              <w:t>4</w:t>
            </w:r>
          </w:p>
        </w:tc>
        <w:tc>
          <w:tcPr>
            <w:tcW w:w="3021" w:type="dxa"/>
          </w:tcPr>
          <w:p w14:paraId="6AB95741" w14:textId="77777777" w:rsidR="00637143" w:rsidRPr="00BA32F8" w:rsidRDefault="00F75900" w:rsidP="00182156">
            <w:pPr>
              <w:pStyle w:val="Textkrper"/>
            </w:pPr>
            <w:r w:rsidRPr="00BA32F8">
              <w:t>5</w:t>
            </w:r>
          </w:p>
        </w:tc>
      </w:tr>
      <w:tr w:rsidR="00F75900" w:rsidRPr="00BA32F8" w14:paraId="0E175D3F" w14:textId="77777777" w:rsidTr="00182156">
        <w:tc>
          <w:tcPr>
            <w:tcW w:w="3020" w:type="dxa"/>
          </w:tcPr>
          <w:p w14:paraId="5996BA1E" w14:textId="77777777" w:rsidR="00F75900" w:rsidRPr="00BA32F8" w:rsidRDefault="00F75900" w:rsidP="00182156">
            <w:pPr>
              <w:pStyle w:val="Textkrper"/>
            </w:pPr>
            <w:r w:rsidRPr="00BA32F8">
              <w:t>6</w:t>
            </w:r>
          </w:p>
        </w:tc>
        <w:tc>
          <w:tcPr>
            <w:tcW w:w="3021" w:type="dxa"/>
          </w:tcPr>
          <w:p w14:paraId="066EF7C7" w14:textId="77777777" w:rsidR="00F75900" w:rsidRPr="00BA32F8" w:rsidRDefault="00F75900" w:rsidP="00182156">
            <w:pPr>
              <w:pStyle w:val="Textkrper"/>
            </w:pPr>
            <w:r w:rsidRPr="00BA32F8">
              <w:t>7</w:t>
            </w:r>
          </w:p>
        </w:tc>
        <w:tc>
          <w:tcPr>
            <w:tcW w:w="3021" w:type="dxa"/>
          </w:tcPr>
          <w:p w14:paraId="6A244FD4" w14:textId="77777777" w:rsidR="00F75900" w:rsidRPr="00BA32F8" w:rsidRDefault="00F75900" w:rsidP="00182156">
            <w:pPr>
              <w:pStyle w:val="Textkrper"/>
            </w:pPr>
            <w:r w:rsidRPr="00BA32F8">
              <w:t>8</w:t>
            </w:r>
          </w:p>
        </w:tc>
      </w:tr>
      <w:tr w:rsidR="00F75900" w:rsidRPr="00BA32F8" w14:paraId="23AD1F95" w14:textId="77777777" w:rsidTr="00182156">
        <w:tc>
          <w:tcPr>
            <w:tcW w:w="3020" w:type="dxa"/>
          </w:tcPr>
          <w:p w14:paraId="3160FC93" w14:textId="77777777" w:rsidR="00F75900" w:rsidRPr="00BA32F8" w:rsidRDefault="00F75900" w:rsidP="00182156">
            <w:pPr>
              <w:pStyle w:val="Textkrper"/>
            </w:pPr>
            <w:r w:rsidRPr="00BA32F8">
              <w:t>9</w:t>
            </w:r>
          </w:p>
        </w:tc>
        <w:tc>
          <w:tcPr>
            <w:tcW w:w="3021" w:type="dxa"/>
          </w:tcPr>
          <w:p w14:paraId="70C66034" w14:textId="77777777" w:rsidR="00F75900" w:rsidRPr="00BA32F8" w:rsidRDefault="00F75900" w:rsidP="00182156">
            <w:pPr>
              <w:pStyle w:val="Textkrper"/>
            </w:pPr>
            <w:r w:rsidRPr="00BA32F8">
              <w:t>0</w:t>
            </w:r>
          </w:p>
        </w:tc>
        <w:tc>
          <w:tcPr>
            <w:tcW w:w="3021" w:type="dxa"/>
          </w:tcPr>
          <w:p w14:paraId="05658BB4" w14:textId="77777777" w:rsidR="00F75900" w:rsidRPr="00BA32F8" w:rsidRDefault="00F75900" w:rsidP="00182156">
            <w:pPr>
              <w:pStyle w:val="Textkrper"/>
            </w:pPr>
            <w:r w:rsidRPr="00BA32F8">
              <w:t>1</w:t>
            </w:r>
          </w:p>
        </w:tc>
      </w:tr>
      <w:tr w:rsidR="00F75900" w:rsidRPr="00BA32F8" w14:paraId="6911786C" w14:textId="77777777" w:rsidTr="00182156">
        <w:tc>
          <w:tcPr>
            <w:tcW w:w="3020" w:type="dxa"/>
          </w:tcPr>
          <w:p w14:paraId="43A14A88" w14:textId="77777777" w:rsidR="00F75900" w:rsidRPr="00BA32F8" w:rsidRDefault="00F75900" w:rsidP="00182156">
            <w:pPr>
              <w:pStyle w:val="Textkrper"/>
            </w:pPr>
            <w:r w:rsidRPr="00BA32F8">
              <w:t>usw.</w:t>
            </w:r>
          </w:p>
        </w:tc>
        <w:tc>
          <w:tcPr>
            <w:tcW w:w="3021" w:type="dxa"/>
          </w:tcPr>
          <w:p w14:paraId="1DB50E1D" w14:textId="77777777" w:rsidR="00F75900" w:rsidRPr="00BA32F8" w:rsidRDefault="00F75900" w:rsidP="00182156">
            <w:pPr>
              <w:pStyle w:val="Textkrper"/>
            </w:pPr>
            <w:r w:rsidRPr="00BA32F8">
              <w:t>usw.</w:t>
            </w:r>
          </w:p>
        </w:tc>
        <w:tc>
          <w:tcPr>
            <w:tcW w:w="3021" w:type="dxa"/>
          </w:tcPr>
          <w:p w14:paraId="45EB25AF" w14:textId="77777777" w:rsidR="00F75900" w:rsidRPr="00BA32F8" w:rsidRDefault="00F75900" w:rsidP="00182156">
            <w:pPr>
              <w:pStyle w:val="Textkrper"/>
            </w:pPr>
            <w:r w:rsidRPr="00BA32F8">
              <w:t>usw.</w:t>
            </w:r>
          </w:p>
        </w:tc>
      </w:tr>
    </w:tbl>
    <w:p w14:paraId="5E45BCDF" w14:textId="77777777" w:rsidR="00DA1596" w:rsidRPr="00BA32F8" w:rsidRDefault="00DA1596" w:rsidP="00B9259A">
      <w:pPr>
        <w:pStyle w:val="Textkrper"/>
      </w:pPr>
    </w:p>
    <w:p w14:paraId="346B9798" w14:textId="77777777" w:rsidR="00FF3984" w:rsidRPr="00BA32F8" w:rsidRDefault="00FF3984" w:rsidP="00DA1596">
      <w:pPr>
        <w:pStyle w:val="Textkrper"/>
        <w:rPr>
          <w:bCs/>
          <w:iCs/>
        </w:rPr>
      </w:pPr>
    </w:p>
    <w:p w14:paraId="1EA3813B" w14:textId="77777777" w:rsidR="00FF3984" w:rsidRPr="00BA32F8" w:rsidRDefault="00FF3984" w:rsidP="00DA1596">
      <w:pPr>
        <w:pStyle w:val="Textkrper"/>
        <w:rPr>
          <w:bCs/>
          <w:iCs/>
        </w:rPr>
      </w:pPr>
    </w:p>
    <w:p w14:paraId="01A17434" w14:textId="77777777" w:rsidR="00FF3984" w:rsidRPr="00BA32F8" w:rsidRDefault="00FF3984" w:rsidP="00DA1596">
      <w:pPr>
        <w:pStyle w:val="Textkrper"/>
        <w:rPr>
          <w:bCs/>
          <w:iCs/>
        </w:rPr>
      </w:pPr>
    </w:p>
    <w:p w14:paraId="29F3921C" w14:textId="77777777" w:rsidR="00FF3984" w:rsidRPr="00BA32F8" w:rsidRDefault="00FF3984" w:rsidP="00DA1596">
      <w:pPr>
        <w:pStyle w:val="Textkrper"/>
        <w:rPr>
          <w:bCs/>
          <w:iCs/>
        </w:rPr>
      </w:pPr>
    </w:p>
    <w:p w14:paraId="0038FDE4" w14:textId="77777777" w:rsidR="00FF3984" w:rsidRPr="00BA32F8" w:rsidRDefault="00FF3984" w:rsidP="00DA1596">
      <w:pPr>
        <w:pStyle w:val="Textkrper"/>
        <w:rPr>
          <w:bCs/>
          <w:iCs/>
        </w:rPr>
      </w:pPr>
    </w:p>
    <w:p w14:paraId="2570B7E8" w14:textId="77777777" w:rsidR="00FF3984" w:rsidRPr="00BA32F8" w:rsidRDefault="00FF3984" w:rsidP="00DA1596">
      <w:pPr>
        <w:pStyle w:val="Textkrper"/>
        <w:rPr>
          <w:bCs/>
          <w:iCs/>
        </w:rPr>
      </w:pPr>
    </w:p>
    <w:p w14:paraId="704C1795" w14:textId="77777777" w:rsidR="00FF3984" w:rsidRPr="00BA32F8" w:rsidRDefault="00FF3984" w:rsidP="00DA1596">
      <w:pPr>
        <w:pStyle w:val="Textkrper"/>
        <w:rPr>
          <w:bCs/>
          <w:iCs/>
        </w:rPr>
      </w:pPr>
    </w:p>
    <w:p w14:paraId="3231ACF9" w14:textId="77777777" w:rsidR="00FF3984" w:rsidRPr="00BA32F8" w:rsidRDefault="00FF3984" w:rsidP="00DA1596">
      <w:pPr>
        <w:pStyle w:val="Textkrper"/>
        <w:rPr>
          <w:bCs/>
          <w:iCs/>
        </w:rPr>
      </w:pPr>
    </w:p>
    <w:p w14:paraId="36C595AA" w14:textId="77777777" w:rsidR="00FF3984" w:rsidRPr="00BA32F8" w:rsidRDefault="00FF3984" w:rsidP="00DA1596">
      <w:pPr>
        <w:pStyle w:val="Textkrper"/>
        <w:rPr>
          <w:bCs/>
          <w:iCs/>
        </w:rPr>
      </w:pPr>
    </w:p>
    <w:p w14:paraId="550B5FFE" w14:textId="77777777" w:rsidR="00FF3984" w:rsidRPr="00BA32F8" w:rsidRDefault="00FF3984" w:rsidP="00DA1596">
      <w:pPr>
        <w:pStyle w:val="Textkrper"/>
        <w:rPr>
          <w:bCs/>
          <w:iCs/>
        </w:rPr>
      </w:pPr>
    </w:p>
    <w:p w14:paraId="306E66D2" w14:textId="529D8C86" w:rsidR="00DA1596" w:rsidRPr="00BA32F8" w:rsidRDefault="00DA1596" w:rsidP="00DA1596">
      <w:pPr>
        <w:pStyle w:val="Textkrper"/>
      </w:pPr>
      <w:r w:rsidRPr="00BA32F8">
        <w:rPr>
          <w:bCs/>
          <w:iCs/>
        </w:rPr>
        <w:lastRenderedPageBreak/>
        <w:t xml:space="preserve">Die Berufungssachen </w:t>
      </w:r>
      <w:r w:rsidR="0049548B" w:rsidRPr="00BA32F8">
        <w:rPr>
          <w:bCs/>
          <w:iCs/>
        </w:rPr>
        <w:t xml:space="preserve">und Beschwerdesachen </w:t>
      </w:r>
      <w:r w:rsidRPr="00BA32F8">
        <w:rPr>
          <w:bCs/>
          <w:iCs/>
        </w:rPr>
        <w:t>aus der Zuständigkeit der großen Jugendkammern</w:t>
      </w:r>
      <w:r w:rsidRPr="00BA32F8">
        <w:t xml:space="preserve"> werden unabhängig vom Stand des Turnuskreises abwechselnd jeweils in die nächst freien Felder des jeweiligen Turnuskreises der 3. Strafkammer und 4. Strafkammer eingetragen, beginnend mit der 3. Strafkammer, und zwar in der Weise, dass der 3. Strafkammer jeweils die Endziffern 1, 3, 5, 7 und 9 und der 4. Strafkammer die Endziffern 2, 4, 6, 8 und 0 der gesonderten Eingangsliste zugewiesen werden.</w:t>
      </w:r>
    </w:p>
    <w:p w14:paraId="166B4E13" w14:textId="77777777" w:rsidR="00DA1596" w:rsidRPr="00BA32F8" w:rsidRDefault="00DA1596" w:rsidP="00B9259A">
      <w:pPr>
        <w:pStyle w:val="Textkrper"/>
      </w:pPr>
    </w:p>
    <w:tbl>
      <w:tblPr>
        <w:tblW w:w="7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1994"/>
        <w:gridCol w:w="1994"/>
        <w:gridCol w:w="1994"/>
      </w:tblGrid>
      <w:tr w:rsidR="00D9401A" w:rsidRPr="00BA32F8" w14:paraId="0885331B" w14:textId="320E980E" w:rsidTr="0049548B">
        <w:tc>
          <w:tcPr>
            <w:tcW w:w="3988" w:type="dxa"/>
            <w:gridSpan w:val="2"/>
            <w:shd w:val="clear" w:color="auto" w:fill="D9D9D9" w:themeFill="background1" w:themeFillShade="D9"/>
          </w:tcPr>
          <w:p w14:paraId="10E050B7" w14:textId="3E9FD7A8" w:rsidR="00D9401A" w:rsidRPr="00BA32F8" w:rsidRDefault="00D9401A" w:rsidP="00D9401A">
            <w:pPr>
              <w:pStyle w:val="Textkrper"/>
              <w:tabs>
                <w:tab w:val="right" w:pos="1905"/>
              </w:tabs>
            </w:pPr>
            <w:r w:rsidRPr="00BA32F8">
              <w:t>Berufungssachen</w:t>
            </w:r>
          </w:p>
        </w:tc>
        <w:tc>
          <w:tcPr>
            <w:tcW w:w="3988" w:type="dxa"/>
            <w:gridSpan w:val="2"/>
            <w:shd w:val="clear" w:color="auto" w:fill="D9D9D9" w:themeFill="background1" w:themeFillShade="D9"/>
          </w:tcPr>
          <w:p w14:paraId="74EC2B4C" w14:textId="0BD885A3" w:rsidR="00D9401A" w:rsidRPr="00BA32F8" w:rsidRDefault="00D9401A" w:rsidP="00182156">
            <w:pPr>
              <w:pStyle w:val="Textkrper"/>
            </w:pPr>
            <w:r w:rsidRPr="00BA32F8">
              <w:t>Beschwerdesachen</w:t>
            </w:r>
          </w:p>
        </w:tc>
      </w:tr>
      <w:tr w:rsidR="0049548B" w:rsidRPr="00BA32F8" w14:paraId="5C12F62F" w14:textId="77777777" w:rsidTr="002315CC">
        <w:tc>
          <w:tcPr>
            <w:tcW w:w="1994" w:type="dxa"/>
          </w:tcPr>
          <w:p w14:paraId="39966ABF" w14:textId="77777777" w:rsidR="0049548B" w:rsidRPr="00BA32F8" w:rsidRDefault="0049548B" w:rsidP="0049548B">
            <w:pPr>
              <w:pStyle w:val="Textkrper"/>
              <w:tabs>
                <w:tab w:val="right" w:pos="1905"/>
              </w:tabs>
            </w:pPr>
            <w:r w:rsidRPr="00BA32F8">
              <w:t>3. StrK</w:t>
            </w:r>
            <w:r w:rsidRPr="00BA32F8">
              <w:tab/>
            </w:r>
          </w:p>
        </w:tc>
        <w:tc>
          <w:tcPr>
            <w:tcW w:w="1994" w:type="dxa"/>
          </w:tcPr>
          <w:p w14:paraId="5A8A020B" w14:textId="77777777" w:rsidR="0049548B" w:rsidRPr="00BA32F8" w:rsidRDefault="0049548B" w:rsidP="0049548B">
            <w:pPr>
              <w:pStyle w:val="Textkrper"/>
            </w:pPr>
            <w:r w:rsidRPr="00BA32F8">
              <w:t>4. StrK</w:t>
            </w:r>
          </w:p>
        </w:tc>
        <w:tc>
          <w:tcPr>
            <w:tcW w:w="1994" w:type="dxa"/>
          </w:tcPr>
          <w:p w14:paraId="7B7D45F8" w14:textId="651D8B65" w:rsidR="0049548B" w:rsidRPr="00BA32F8" w:rsidRDefault="0049548B" w:rsidP="0049548B">
            <w:pPr>
              <w:pStyle w:val="Textkrper"/>
            </w:pPr>
            <w:r w:rsidRPr="00BA32F8">
              <w:t>3. StrK</w:t>
            </w:r>
            <w:r w:rsidRPr="00BA32F8">
              <w:tab/>
            </w:r>
          </w:p>
        </w:tc>
        <w:tc>
          <w:tcPr>
            <w:tcW w:w="1994" w:type="dxa"/>
          </w:tcPr>
          <w:p w14:paraId="0FF24377" w14:textId="397995AE" w:rsidR="0049548B" w:rsidRPr="00BA32F8" w:rsidRDefault="0049548B" w:rsidP="0049548B">
            <w:pPr>
              <w:pStyle w:val="Textkrper"/>
            </w:pPr>
            <w:r w:rsidRPr="00BA32F8">
              <w:t>4. StrK</w:t>
            </w:r>
          </w:p>
        </w:tc>
      </w:tr>
      <w:tr w:rsidR="0049548B" w:rsidRPr="00BA32F8" w14:paraId="1BB2BBFB" w14:textId="2345F720" w:rsidTr="00D9401A">
        <w:tc>
          <w:tcPr>
            <w:tcW w:w="1994" w:type="dxa"/>
          </w:tcPr>
          <w:p w14:paraId="7906563E" w14:textId="77777777" w:rsidR="0049548B" w:rsidRPr="00BA32F8" w:rsidRDefault="0049548B" w:rsidP="0049548B">
            <w:pPr>
              <w:pStyle w:val="Textkrper"/>
            </w:pPr>
            <w:r w:rsidRPr="00BA32F8">
              <w:t>1</w:t>
            </w:r>
          </w:p>
        </w:tc>
        <w:tc>
          <w:tcPr>
            <w:tcW w:w="1994" w:type="dxa"/>
          </w:tcPr>
          <w:p w14:paraId="032774A6" w14:textId="77777777" w:rsidR="0049548B" w:rsidRPr="00BA32F8" w:rsidRDefault="0049548B" w:rsidP="0049548B">
            <w:pPr>
              <w:pStyle w:val="Textkrper"/>
            </w:pPr>
            <w:r w:rsidRPr="00BA32F8">
              <w:t>2</w:t>
            </w:r>
          </w:p>
        </w:tc>
        <w:tc>
          <w:tcPr>
            <w:tcW w:w="1994" w:type="dxa"/>
          </w:tcPr>
          <w:p w14:paraId="24B627FD" w14:textId="087014F2" w:rsidR="0049548B" w:rsidRPr="00BA32F8" w:rsidRDefault="0049548B" w:rsidP="0049548B">
            <w:pPr>
              <w:pStyle w:val="Textkrper"/>
            </w:pPr>
            <w:r w:rsidRPr="00BA32F8">
              <w:t>1</w:t>
            </w:r>
          </w:p>
        </w:tc>
        <w:tc>
          <w:tcPr>
            <w:tcW w:w="1994" w:type="dxa"/>
          </w:tcPr>
          <w:p w14:paraId="4E264B7C" w14:textId="4EE04E7F" w:rsidR="0049548B" w:rsidRPr="00BA32F8" w:rsidRDefault="0049548B" w:rsidP="0049548B">
            <w:pPr>
              <w:pStyle w:val="Textkrper"/>
            </w:pPr>
            <w:r w:rsidRPr="00BA32F8">
              <w:t>2</w:t>
            </w:r>
          </w:p>
        </w:tc>
      </w:tr>
      <w:tr w:rsidR="0049548B" w:rsidRPr="00BA32F8" w14:paraId="163B1629" w14:textId="2E2AAB1D" w:rsidTr="00D9401A">
        <w:tc>
          <w:tcPr>
            <w:tcW w:w="1994" w:type="dxa"/>
          </w:tcPr>
          <w:p w14:paraId="32E23E17" w14:textId="77777777" w:rsidR="0049548B" w:rsidRPr="00BA32F8" w:rsidRDefault="0049548B" w:rsidP="0049548B">
            <w:pPr>
              <w:pStyle w:val="Textkrper"/>
            </w:pPr>
            <w:r w:rsidRPr="00BA32F8">
              <w:t>3</w:t>
            </w:r>
          </w:p>
        </w:tc>
        <w:tc>
          <w:tcPr>
            <w:tcW w:w="1994" w:type="dxa"/>
          </w:tcPr>
          <w:p w14:paraId="2C74C1C9" w14:textId="77777777" w:rsidR="0049548B" w:rsidRPr="00BA32F8" w:rsidRDefault="0049548B" w:rsidP="0049548B">
            <w:pPr>
              <w:pStyle w:val="Textkrper"/>
            </w:pPr>
            <w:r w:rsidRPr="00BA32F8">
              <w:t>4</w:t>
            </w:r>
          </w:p>
        </w:tc>
        <w:tc>
          <w:tcPr>
            <w:tcW w:w="1994" w:type="dxa"/>
          </w:tcPr>
          <w:p w14:paraId="6B287B42" w14:textId="0E303C06" w:rsidR="0049548B" w:rsidRPr="00BA32F8" w:rsidRDefault="0049548B" w:rsidP="0049548B">
            <w:pPr>
              <w:pStyle w:val="Textkrper"/>
            </w:pPr>
            <w:r w:rsidRPr="00BA32F8">
              <w:t>3</w:t>
            </w:r>
          </w:p>
        </w:tc>
        <w:tc>
          <w:tcPr>
            <w:tcW w:w="1994" w:type="dxa"/>
          </w:tcPr>
          <w:p w14:paraId="35F353EC" w14:textId="6B7B7C82" w:rsidR="0049548B" w:rsidRPr="00BA32F8" w:rsidRDefault="0049548B" w:rsidP="0049548B">
            <w:pPr>
              <w:pStyle w:val="Textkrper"/>
            </w:pPr>
            <w:r w:rsidRPr="00BA32F8">
              <w:t>4</w:t>
            </w:r>
          </w:p>
        </w:tc>
      </w:tr>
      <w:tr w:rsidR="0049548B" w:rsidRPr="00BA32F8" w14:paraId="4FEDC9C8" w14:textId="52E75D26" w:rsidTr="00D9401A">
        <w:tc>
          <w:tcPr>
            <w:tcW w:w="1994" w:type="dxa"/>
          </w:tcPr>
          <w:p w14:paraId="73CDEA13" w14:textId="77777777" w:rsidR="0049548B" w:rsidRPr="00BA32F8" w:rsidRDefault="0049548B" w:rsidP="0049548B">
            <w:pPr>
              <w:pStyle w:val="Textkrper"/>
            </w:pPr>
            <w:r w:rsidRPr="00BA32F8">
              <w:t>5</w:t>
            </w:r>
          </w:p>
        </w:tc>
        <w:tc>
          <w:tcPr>
            <w:tcW w:w="1994" w:type="dxa"/>
          </w:tcPr>
          <w:p w14:paraId="3D99CA2C" w14:textId="77777777" w:rsidR="0049548B" w:rsidRPr="00BA32F8" w:rsidRDefault="0049548B" w:rsidP="0049548B">
            <w:pPr>
              <w:pStyle w:val="Textkrper"/>
            </w:pPr>
            <w:r w:rsidRPr="00BA32F8">
              <w:t>6</w:t>
            </w:r>
          </w:p>
        </w:tc>
        <w:tc>
          <w:tcPr>
            <w:tcW w:w="1994" w:type="dxa"/>
          </w:tcPr>
          <w:p w14:paraId="1FDD3F9A" w14:textId="7B646841" w:rsidR="0049548B" w:rsidRPr="00BA32F8" w:rsidRDefault="0049548B" w:rsidP="0049548B">
            <w:pPr>
              <w:pStyle w:val="Textkrper"/>
            </w:pPr>
            <w:r w:rsidRPr="00BA32F8">
              <w:t>5</w:t>
            </w:r>
          </w:p>
        </w:tc>
        <w:tc>
          <w:tcPr>
            <w:tcW w:w="1994" w:type="dxa"/>
          </w:tcPr>
          <w:p w14:paraId="10ED6189" w14:textId="56008E82" w:rsidR="0049548B" w:rsidRPr="00BA32F8" w:rsidRDefault="0049548B" w:rsidP="0049548B">
            <w:pPr>
              <w:pStyle w:val="Textkrper"/>
            </w:pPr>
            <w:r w:rsidRPr="00BA32F8">
              <w:t>6</w:t>
            </w:r>
          </w:p>
        </w:tc>
      </w:tr>
      <w:tr w:rsidR="0049548B" w:rsidRPr="00BA32F8" w14:paraId="74463B9F" w14:textId="7DC3795E" w:rsidTr="00D9401A">
        <w:tc>
          <w:tcPr>
            <w:tcW w:w="1994" w:type="dxa"/>
          </w:tcPr>
          <w:p w14:paraId="7062E8A7" w14:textId="77777777" w:rsidR="0049548B" w:rsidRPr="00BA32F8" w:rsidRDefault="0049548B" w:rsidP="0049548B">
            <w:pPr>
              <w:pStyle w:val="Textkrper"/>
            </w:pPr>
            <w:r w:rsidRPr="00BA32F8">
              <w:t>7</w:t>
            </w:r>
          </w:p>
        </w:tc>
        <w:tc>
          <w:tcPr>
            <w:tcW w:w="1994" w:type="dxa"/>
          </w:tcPr>
          <w:p w14:paraId="1D843732" w14:textId="77777777" w:rsidR="0049548B" w:rsidRPr="00BA32F8" w:rsidRDefault="0049548B" w:rsidP="0049548B">
            <w:pPr>
              <w:pStyle w:val="Textkrper"/>
            </w:pPr>
            <w:r w:rsidRPr="00BA32F8">
              <w:t>8</w:t>
            </w:r>
          </w:p>
        </w:tc>
        <w:tc>
          <w:tcPr>
            <w:tcW w:w="1994" w:type="dxa"/>
          </w:tcPr>
          <w:p w14:paraId="26EABFDC" w14:textId="6E67E5AB" w:rsidR="0049548B" w:rsidRPr="00BA32F8" w:rsidRDefault="0049548B" w:rsidP="0049548B">
            <w:pPr>
              <w:pStyle w:val="Textkrper"/>
            </w:pPr>
            <w:r w:rsidRPr="00BA32F8">
              <w:t>7</w:t>
            </w:r>
          </w:p>
        </w:tc>
        <w:tc>
          <w:tcPr>
            <w:tcW w:w="1994" w:type="dxa"/>
          </w:tcPr>
          <w:p w14:paraId="4F13F89E" w14:textId="22E2C629" w:rsidR="0049548B" w:rsidRPr="00BA32F8" w:rsidRDefault="0049548B" w:rsidP="0049548B">
            <w:pPr>
              <w:pStyle w:val="Textkrper"/>
            </w:pPr>
            <w:r w:rsidRPr="00BA32F8">
              <w:t>8</w:t>
            </w:r>
          </w:p>
        </w:tc>
      </w:tr>
      <w:tr w:rsidR="0049548B" w:rsidRPr="00BA32F8" w14:paraId="7D3CA318" w14:textId="4C35ADC6" w:rsidTr="00D9401A">
        <w:tc>
          <w:tcPr>
            <w:tcW w:w="1994" w:type="dxa"/>
          </w:tcPr>
          <w:p w14:paraId="456A4763" w14:textId="77777777" w:rsidR="0049548B" w:rsidRPr="00BA32F8" w:rsidRDefault="0049548B" w:rsidP="0049548B">
            <w:pPr>
              <w:pStyle w:val="Textkrper"/>
            </w:pPr>
            <w:r w:rsidRPr="00BA32F8">
              <w:t>9</w:t>
            </w:r>
          </w:p>
        </w:tc>
        <w:tc>
          <w:tcPr>
            <w:tcW w:w="1994" w:type="dxa"/>
          </w:tcPr>
          <w:p w14:paraId="194167ED" w14:textId="77777777" w:rsidR="0049548B" w:rsidRPr="00BA32F8" w:rsidRDefault="0049548B" w:rsidP="0049548B">
            <w:pPr>
              <w:pStyle w:val="Textkrper"/>
            </w:pPr>
            <w:r w:rsidRPr="00BA32F8">
              <w:t>0</w:t>
            </w:r>
          </w:p>
        </w:tc>
        <w:tc>
          <w:tcPr>
            <w:tcW w:w="1994" w:type="dxa"/>
          </w:tcPr>
          <w:p w14:paraId="2572D6A9" w14:textId="70D8E23E" w:rsidR="0049548B" w:rsidRPr="00BA32F8" w:rsidRDefault="0049548B" w:rsidP="0049548B">
            <w:pPr>
              <w:pStyle w:val="Textkrper"/>
            </w:pPr>
            <w:r w:rsidRPr="00BA32F8">
              <w:t>9</w:t>
            </w:r>
          </w:p>
        </w:tc>
        <w:tc>
          <w:tcPr>
            <w:tcW w:w="1994" w:type="dxa"/>
          </w:tcPr>
          <w:p w14:paraId="42585FBE" w14:textId="4B6C4C13" w:rsidR="0049548B" w:rsidRPr="00BA32F8" w:rsidRDefault="0049548B" w:rsidP="0049548B">
            <w:pPr>
              <w:pStyle w:val="Textkrper"/>
            </w:pPr>
            <w:r w:rsidRPr="00BA32F8">
              <w:t>0</w:t>
            </w:r>
          </w:p>
        </w:tc>
      </w:tr>
      <w:tr w:rsidR="0049548B" w:rsidRPr="00BA32F8" w14:paraId="21A151C3" w14:textId="535DDB8E" w:rsidTr="00D9401A">
        <w:tc>
          <w:tcPr>
            <w:tcW w:w="1994" w:type="dxa"/>
          </w:tcPr>
          <w:p w14:paraId="1A49D22C" w14:textId="77777777" w:rsidR="0049548B" w:rsidRPr="00BA32F8" w:rsidRDefault="0049548B" w:rsidP="0049548B">
            <w:pPr>
              <w:pStyle w:val="Textkrper"/>
            </w:pPr>
            <w:r w:rsidRPr="00BA32F8">
              <w:t>1</w:t>
            </w:r>
          </w:p>
        </w:tc>
        <w:tc>
          <w:tcPr>
            <w:tcW w:w="1994" w:type="dxa"/>
          </w:tcPr>
          <w:p w14:paraId="1D109E9B" w14:textId="77777777" w:rsidR="0049548B" w:rsidRPr="00BA32F8" w:rsidRDefault="0049548B" w:rsidP="0049548B">
            <w:pPr>
              <w:pStyle w:val="Textkrper"/>
            </w:pPr>
            <w:r w:rsidRPr="00BA32F8">
              <w:t>2</w:t>
            </w:r>
          </w:p>
        </w:tc>
        <w:tc>
          <w:tcPr>
            <w:tcW w:w="1994" w:type="dxa"/>
          </w:tcPr>
          <w:p w14:paraId="7A62DEA2" w14:textId="14AF4FF1" w:rsidR="0049548B" w:rsidRPr="00BA32F8" w:rsidRDefault="0049548B" w:rsidP="0049548B">
            <w:pPr>
              <w:pStyle w:val="Textkrper"/>
            </w:pPr>
            <w:r w:rsidRPr="00BA32F8">
              <w:t>1</w:t>
            </w:r>
          </w:p>
        </w:tc>
        <w:tc>
          <w:tcPr>
            <w:tcW w:w="1994" w:type="dxa"/>
          </w:tcPr>
          <w:p w14:paraId="52BCC721" w14:textId="249A9EA1" w:rsidR="0049548B" w:rsidRPr="00BA32F8" w:rsidRDefault="0049548B" w:rsidP="0049548B">
            <w:pPr>
              <w:pStyle w:val="Textkrper"/>
            </w:pPr>
            <w:r w:rsidRPr="00BA32F8">
              <w:t>2</w:t>
            </w:r>
          </w:p>
        </w:tc>
      </w:tr>
      <w:tr w:rsidR="0049548B" w:rsidRPr="00BA32F8" w14:paraId="2967710E" w14:textId="2F301016" w:rsidTr="00D9401A">
        <w:tc>
          <w:tcPr>
            <w:tcW w:w="1994" w:type="dxa"/>
          </w:tcPr>
          <w:p w14:paraId="44CA7B2F" w14:textId="77777777" w:rsidR="0049548B" w:rsidRPr="00BA32F8" w:rsidRDefault="0049548B" w:rsidP="0049548B">
            <w:pPr>
              <w:pStyle w:val="Textkrper"/>
            </w:pPr>
            <w:r w:rsidRPr="00BA32F8">
              <w:t>usw.</w:t>
            </w:r>
          </w:p>
        </w:tc>
        <w:tc>
          <w:tcPr>
            <w:tcW w:w="1994" w:type="dxa"/>
          </w:tcPr>
          <w:p w14:paraId="26E48FA5" w14:textId="77777777" w:rsidR="0049548B" w:rsidRPr="00BA32F8" w:rsidRDefault="0049548B" w:rsidP="0049548B">
            <w:pPr>
              <w:pStyle w:val="Textkrper"/>
            </w:pPr>
            <w:r w:rsidRPr="00BA32F8">
              <w:t>usw.</w:t>
            </w:r>
          </w:p>
        </w:tc>
        <w:tc>
          <w:tcPr>
            <w:tcW w:w="1994" w:type="dxa"/>
          </w:tcPr>
          <w:p w14:paraId="344E8A6D" w14:textId="5AC4444E" w:rsidR="0049548B" w:rsidRPr="00BA32F8" w:rsidRDefault="0049548B" w:rsidP="0049548B">
            <w:pPr>
              <w:pStyle w:val="Textkrper"/>
            </w:pPr>
            <w:r w:rsidRPr="00BA32F8">
              <w:t>usw.</w:t>
            </w:r>
          </w:p>
        </w:tc>
        <w:tc>
          <w:tcPr>
            <w:tcW w:w="1994" w:type="dxa"/>
          </w:tcPr>
          <w:p w14:paraId="61E5E053" w14:textId="367D388E" w:rsidR="0049548B" w:rsidRPr="00BA32F8" w:rsidRDefault="0049548B" w:rsidP="0049548B">
            <w:pPr>
              <w:pStyle w:val="Textkrper"/>
            </w:pPr>
            <w:r w:rsidRPr="00BA32F8">
              <w:t>usw.</w:t>
            </w:r>
          </w:p>
        </w:tc>
      </w:tr>
    </w:tbl>
    <w:p w14:paraId="0068DDD6" w14:textId="77777777" w:rsidR="00DA1596" w:rsidRPr="00BA32F8" w:rsidRDefault="00DA1596" w:rsidP="00B9259A">
      <w:pPr>
        <w:pStyle w:val="Textkrper"/>
      </w:pPr>
    </w:p>
    <w:p w14:paraId="4C64F61F" w14:textId="77777777" w:rsidR="002E1770" w:rsidRPr="00BA32F8" w:rsidRDefault="002E1770" w:rsidP="00B9259A">
      <w:pPr>
        <w:pStyle w:val="berschrift3"/>
        <w:jc w:val="both"/>
      </w:pPr>
      <w:bookmarkStart w:id="491" w:name="_Toc466549186"/>
      <w:bookmarkStart w:id="492" w:name="_Toc466549848"/>
      <w:bookmarkStart w:id="493" w:name="_Toc468184952"/>
      <w:bookmarkStart w:id="494" w:name="_Toc27741184"/>
      <w:r w:rsidRPr="00BA32F8">
        <w:t>Verbindung</w:t>
      </w:r>
      <w:r w:rsidR="00E270DE" w:rsidRPr="00BA32F8">
        <w:t>en</w:t>
      </w:r>
      <w:r w:rsidRPr="00BA32F8">
        <w:t xml:space="preserve"> / Übernahme</w:t>
      </w:r>
      <w:r w:rsidR="00E270DE" w:rsidRPr="00BA32F8">
        <w:t>n</w:t>
      </w:r>
      <w:bookmarkEnd w:id="491"/>
      <w:bookmarkEnd w:id="492"/>
      <w:bookmarkEnd w:id="493"/>
      <w:bookmarkEnd w:id="494"/>
    </w:p>
    <w:p w14:paraId="5842CFB0" w14:textId="77777777" w:rsidR="002C0551" w:rsidRPr="00BA32F8" w:rsidRDefault="002C0551" w:rsidP="00B9259A">
      <w:pPr>
        <w:jc w:val="both"/>
      </w:pPr>
      <w:r w:rsidRPr="00BA32F8">
        <w:t xml:space="preserve">Abtrennungen aus bereits beim Landgericht Bielefeld anhängigen Verfahren und die Verbindung mehrerer Verfahren bei </w:t>
      </w:r>
      <w:r w:rsidRPr="00BA32F8">
        <w:rPr>
          <w:u w:val="single"/>
        </w:rPr>
        <w:t>einer</w:t>
      </w:r>
      <w:r w:rsidRPr="00BA32F8">
        <w:t xml:space="preserve"> Kammer gelten nicht als Neuzugang im Sinne dieser Bestimmungen und bleiben bei der Turnuszuteilung</w:t>
      </w:r>
      <w:r w:rsidR="00E270DE" w:rsidRPr="00BA32F8">
        <w:t xml:space="preserve">, wie auch bei der Zuteilung über die Eingangslisten der </w:t>
      </w:r>
      <w:r w:rsidR="00991DAA" w:rsidRPr="00BA32F8">
        <w:t>großen S</w:t>
      </w:r>
      <w:r w:rsidR="00E270DE" w:rsidRPr="00BA32F8">
        <w:t>trafkammer</w:t>
      </w:r>
      <w:r w:rsidR="00991DAA" w:rsidRPr="00BA32F8">
        <w:t>n</w:t>
      </w:r>
      <w:r w:rsidRPr="00BA32F8">
        <w:t xml:space="preserve"> unberücksichtigt.</w:t>
      </w:r>
    </w:p>
    <w:p w14:paraId="16267745" w14:textId="77777777" w:rsidR="002C0551" w:rsidRPr="00BA32F8" w:rsidRDefault="002C0551" w:rsidP="00B9259A">
      <w:pPr>
        <w:jc w:val="both"/>
      </w:pPr>
    </w:p>
    <w:p w14:paraId="5CBA4DDC" w14:textId="77777777" w:rsidR="002C0551" w:rsidRPr="00BA32F8" w:rsidRDefault="002C0551" w:rsidP="00B9259A">
      <w:pPr>
        <w:jc w:val="both"/>
      </w:pPr>
      <w:r w:rsidRPr="00BA32F8">
        <w:t xml:space="preserve">Wird bei einer Strafkammer ein anderes, bereits bei einer </w:t>
      </w:r>
      <w:r w:rsidRPr="00BA32F8">
        <w:rPr>
          <w:u w:val="single"/>
        </w:rPr>
        <w:t>anderen</w:t>
      </w:r>
      <w:r w:rsidRPr="00BA32F8">
        <w:t xml:space="preserve">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 in welchem der Verbindungs- oder Übernahmebeschluss der Eingangsstelle zugeht. </w:t>
      </w:r>
    </w:p>
    <w:p w14:paraId="7249C8CF" w14:textId="77777777" w:rsidR="002C0551" w:rsidRPr="00BA32F8" w:rsidRDefault="002C0551" w:rsidP="00B9259A">
      <w:pPr>
        <w:jc w:val="both"/>
      </w:pPr>
    </w:p>
    <w:p w14:paraId="13A9AFE1" w14:textId="1DE14403" w:rsidR="002C0551" w:rsidRPr="00BA32F8" w:rsidRDefault="0049548B" w:rsidP="00B9259A">
      <w:pPr>
        <w:pStyle w:val="Kopfzeile"/>
        <w:jc w:val="both"/>
      </w:pPr>
      <w:r w:rsidRPr="00BA32F8">
        <w:t>Verfahren, die mit dem Antrag auf Übernahme und/oder Verbindung</w:t>
      </w:r>
      <w:r w:rsidR="002C0551" w:rsidRPr="00BA32F8">
        <w:t xml:space="preserve"> mit einem bereits anhängigen Verfahren übersandt werden, werden zunächst </w:t>
      </w:r>
      <w:r w:rsidR="00E270DE" w:rsidRPr="00BA32F8">
        <w:t xml:space="preserve">weder </w:t>
      </w:r>
      <w:r w:rsidR="002C0551" w:rsidRPr="00BA32F8">
        <w:t>im Turnus</w:t>
      </w:r>
      <w:r w:rsidR="00E270DE" w:rsidRPr="00BA32F8">
        <w:t xml:space="preserve">, noch in </w:t>
      </w:r>
      <w:r w:rsidR="0011722F" w:rsidRPr="00BA32F8">
        <w:t>den Eingangslisten der</w:t>
      </w:r>
      <w:r w:rsidR="00637143" w:rsidRPr="00BA32F8">
        <w:t xml:space="preserve"> 1.,</w:t>
      </w:r>
      <w:r w:rsidR="0011722F" w:rsidRPr="00BA32F8">
        <w:t xml:space="preserve"> 3.</w:t>
      </w:r>
      <w:r w:rsidR="00637143" w:rsidRPr="00BA32F8">
        <w:t>,</w:t>
      </w:r>
      <w:r w:rsidR="0011722F" w:rsidRPr="00BA32F8">
        <w:t xml:space="preserve"> 4.</w:t>
      </w:r>
      <w:r w:rsidR="00637143" w:rsidRPr="00BA32F8">
        <w:t>, 10. und 20.</w:t>
      </w:r>
      <w:r w:rsidR="0011722F" w:rsidRPr="00BA32F8">
        <w:t xml:space="preserve"> Strafkammer</w:t>
      </w:r>
      <w:r w:rsidR="002C0551" w:rsidRPr="00BA32F8">
        <w:t xml:space="preserve"> erfasst. Zuständig ist zunächst die Strafkammer, bei der das Verfahren anhängig ist, zu dem die Verbindung </w:t>
      </w:r>
      <w:r w:rsidR="002C0551" w:rsidRPr="00BA32F8">
        <w:lastRenderedPageBreak/>
        <w:t>beantragt worden ist. Die Entscheidung der Strafkammer über den Antrag auf Verbindung ist der zentralen Eingangsgeschäftsstelle unverzüglich zuzuleiten</w:t>
      </w:r>
      <w:r w:rsidR="000A3E4F" w:rsidRPr="00BA32F8">
        <w:t xml:space="preserve">; mit dem Zeitpunkt des Eingangs des Beschlusses gilt das Verfahren </w:t>
      </w:r>
      <w:r w:rsidR="00434313" w:rsidRPr="00BA32F8">
        <w:t xml:space="preserve">bei der übernehmenden Kammer </w:t>
      </w:r>
      <w:r w:rsidR="000A3E4F" w:rsidRPr="00BA32F8">
        <w:t>als eingegangen</w:t>
      </w:r>
      <w:r w:rsidR="002C0551" w:rsidRPr="00BA32F8">
        <w:t xml:space="preserve">. Im Falle der Verbindung gilt das verbundene Verfahren als Neueingang unter Anrechnung auf den Turnus. Bei Ablehnung der Verfahrensverbindung </w:t>
      </w:r>
      <w:r w:rsidRPr="00BA32F8">
        <w:t xml:space="preserve">eines neu eingehenden Verfahrens, das von der Staatsanwaltschaft mit dem Antrag auf Verbindung übersandt wurde, </w:t>
      </w:r>
      <w:r w:rsidR="002C0551" w:rsidRPr="00BA32F8">
        <w:t xml:space="preserve">wird das Verfahren nach den allgemeinen Regeln zugeteilt. </w:t>
      </w:r>
    </w:p>
    <w:p w14:paraId="6FCCF5D2" w14:textId="77777777" w:rsidR="002C0551" w:rsidRPr="00BA32F8" w:rsidRDefault="002C0551" w:rsidP="00B9259A">
      <w:pPr>
        <w:pStyle w:val="Kopfzeile"/>
        <w:jc w:val="both"/>
      </w:pPr>
    </w:p>
    <w:p w14:paraId="24FF6424" w14:textId="77777777" w:rsidR="006E7D05" w:rsidRPr="00BA32F8" w:rsidRDefault="006E7D05" w:rsidP="00B9259A">
      <w:pPr>
        <w:pStyle w:val="Textkrper"/>
      </w:pPr>
      <w:r w:rsidRPr="00BA32F8">
        <w:t xml:space="preserve">Legt eine Strafkammer ein bei ihr eingegangenes Verfahren gemäß §§ 209, 209a StPO einer besonderen Strafkammer oder einer Jugendkammer vor, erfolgt </w:t>
      </w:r>
      <w:r w:rsidR="00BE57E0" w:rsidRPr="00BA32F8">
        <w:t xml:space="preserve"> – soweit erforderlich - </w:t>
      </w:r>
      <w:r w:rsidRPr="00BA32F8">
        <w:t xml:space="preserve">eine Zuteilung </w:t>
      </w:r>
      <w:r w:rsidR="00637143" w:rsidRPr="00BA32F8">
        <w:t>über die Eingangslisten der 1., 3., 4., 10. und 20. Strafkammer</w:t>
      </w:r>
      <w:r w:rsidRPr="00BA32F8">
        <w:t xml:space="preserve">. </w:t>
      </w:r>
    </w:p>
    <w:p w14:paraId="5634FD82" w14:textId="77777777" w:rsidR="004564BE" w:rsidRPr="00BA32F8" w:rsidRDefault="004564BE" w:rsidP="00B9259A">
      <w:pPr>
        <w:pStyle w:val="Textkrper"/>
      </w:pPr>
    </w:p>
    <w:p w14:paraId="74B16D73" w14:textId="77777777" w:rsidR="006E7D05" w:rsidRPr="00BA32F8" w:rsidRDefault="006E7D05" w:rsidP="00B9259A">
      <w:pPr>
        <w:jc w:val="both"/>
      </w:pPr>
      <w:r w:rsidRPr="00BA32F8">
        <w:t>Wird eine Sache von einer Kammer an eine andere Kammer wegen besonderer Zuständigkeit abgegeben und von dieser ganz oder teilweise wieder zurückgegeben, bleibt die frühere Kammer ohne erneute Zuteilung im Turnus zuständig.</w:t>
      </w:r>
    </w:p>
    <w:p w14:paraId="0316CC8D" w14:textId="77777777" w:rsidR="00FF3984" w:rsidRPr="00BA32F8" w:rsidRDefault="00FF3984" w:rsidP="00B9259A">
      <w:pPr>
        <w:jc w:val="both"/>
      </w:pPr>
    </w:p>
    <w:p w14:paraId="1CB1FCD7" w14:textId="77777777" w:rsidR="009F1B62" w:rsidRPr="00BA32F8" w:rsidRDefault="009F1B62" w:rsidP="00B9259A">
      <w:pPr>
        <w:pStyle w:val="berschrift3"/>
        <w:jc w:val="both"/>
      </w:pPr>
      <w:bookmarkStart w:id="495" w:name="_Toc466549187"/>
      <w:bookmarkStart w:id="496" w:name="_Toc466549849"/>
      <w:bookmarkStart w:id="497" w:name="_Toc468184953"/>
      <w:bookmarkStart w:id="498" w:name="_Toc27741185"/>
      <w:r w:rsidRPr="00BA32F8">
        <w:t>Zurückverweisungen</w:t>
      </w:r>
      <w:bookmarkEnd w:id="495"/>
      <w:bookmarkEnd w:id="496"/>
      <w:bookmarkEnd w:id="497"/>
      <w:bookmarkEnd w:id="498"/>
      <w:r w:rsidRPr="00BA32F8">
        <w:t xml:space="preserve"> </w:t>
      </w:r>
    </w:p>
    <w:p w14:paraId="733D7FBF" w14:textId="77777777" w:rsidR="009F1B62" w:rsidRPr="00BA32F8" w:rsidRDefault="009F1B62" w:rsidP="00B9259A">
      <w:pPr>
        <w:jc w:val="both"/>
      </w:pPr>
      <w:r w:rsidRPr="00BA32F8">
        <w:t xml:space="preserve">Strafsachen aus der Zuständigkeit der großen Strafkammern, die gemäß § 354 Abs. 2 </w:t>
      </w:r>
      <w:r w:rsidR="00705A97" w:rsidRPr="00BA32F8">
        <w:t xml:space="preserve">S. 1, 1. Halbs. </w:t>
      </w:r>
      <w:r w:rsidRPr="00BA32F8">
        <w:t xml:space="preserve">StPO an eine nicht benannte Strafkammer des Landgerichts zurückverwiesen werden, bearbeiten – unbeschadet der bereits bei den einzelnen Strafkammern im Geschäftsverteilungsplan vorhandenen Regelung </w:t>
      </w:r>
      <w:r w:rsidR="00680F76" w:rsidRPr="00BA32F8">
        <w:t>–</w:t>
      </w:r>
      <w:r w:rsidRPr="00BA32F8">
        <w:t xml:space="preserve"> unter Anrechnung auf den jeweiligen Turnus in den Fällen mehrfacher Zurückverweisung die mit dem aufgehobenen Urteil bislang nicht befassten großen Strafkammern in der Reihenfolge ihrer ziffernmäßigen Benennung. </w:t>
      </w:r>
      <w:r w:rsidR="00705A97" w:rsidRPr="00BA32F8">
        <w:t>D</w:t>
      </w:r>
      <w:r w:rsidRPr="00BA32F8">
        <w:t xml:space="preserve">ie Zurückverweisungen </w:t>
      </w:r>
      <w:r w:rsidR="00705A97" w:rsidRPr="00BA32F8">
        <w:t xml:space="preserve">werden </w:t>
      </w:r>
      <w:r w:rsidRPr="00BA32F8">
        <w:t>bei der dann für die erneute Verhandlung zuständigen Kammer auf das nächste freie Feld des entsprechenden Turnuskreises eingetragen, dieses Feld ist dann für die weitere Zuteilung gesperrt.</w:t>
      </w:r>
    </w:p>
    <w:p w14:paraId="195AC9B6" w14:textId="77777777" w:rsidR="009F1B62" w:rsidRPr="00BA32F8" w:rsidRDefault="009F1B62" w:rsidP="00B9259A">
      <w:pPr>
        <w:jc w:val="both"/>
      </w:pPr>
    </w:p>
    <w:p w14:paraId="4AF90064" w14:textId="77777777" w:rsidR="00BD283F" w:rsidRPr="00BA32F8" w:rsidRDefault="009F1B62" w:rsidP="00B9259A">
      <w:pPr>
        <w:jc w:val="both"/>
      </w:pPr>
      <w:r w:rsidRPr="00BA32F8">
        <w:t>Fällt die Strafsache in di</w:t>
      </w:r>
      <w:r w:rsidR="00A22B04" w:rsidRPr="00BA32F8">
        <w:t>e Zuständigkeit der Jugend- oder</w:t>
      </w:r>
      <w:r w:rsidRPr="00BA32F8">
        <w:t xml:space="preserve"> Jugendschutzkammer </w:t>
      </w:r>
      <w:r w:rsidR="00A22B04" w:rsidRPr="00BA32F8">
        <w:t>wird die Kammer als Jugend- oder</w:t>
      </w:r>
      <w:r w:rsidRPr="00BA32F8">
        <w:t xml:space="preserve"> Jugendschutzkammer tätig; fällt die Strafsache in die Zuständigkeit einer Schwurgerichtskammer, so wird die Kammer als Schwurgerichtskammer tätig; fällt die Strafsache in die Zuständigkeit einer Wirtschaftsstrafkammer, wird die Kammer als Wirtschaftsstrafkammer tätig</w:t>
      </w:r>
      <w:r w:rsidR="0014579C" w:rsidRPr="00BA32F8">
        <w:t>.</w:t>
      </w:r>
    </w:p>
    <w:p w14:paraId="4D90DBC9" w14:textId="77777777" w:rsidR="00BD283F" w:rsidRPr="00BA32F8" w:rsidRDefault="00BD283F" w:rsidP="00B9259A">
      <w:pPr>
        <w:jc w:val="both"/>
      </w:pPr>
    </w:p>
    <w:p w14:paraId="494C9798" w14:textId="77777777" w:rsidR="00F22BA4" w:rsidRPr="00BA32F8" w:rsidRDefault="000452DE" w:rsidP="00B9259A">
      <w:pPr>
        <w:jc w:val="both"/>
      </w:pPr>
      <w:r w:rsidRPr="00BA32F8">
        <w:t xml:space="preserve">Bei Eingang einer zurückverwiesenen </w:t>
      </w:r>
      <w:r w:rsidRPr="00BA32F8">
        <w:rPr>
          <w:u w:val="single"/>
        </w:rPr>
        <w:t>Wirtschaftsstrafsache</w:t>
      </w:r>
      <w:r w:rsidRPr="00BA32F8">
        <w:t xml:space="preserve"> wird diese im Turnuskreis 1 eingetragen. Es werden jeweils </w:t>
      </w:r>
      <w:r w:rsidRPr="00BA32F8">
        <w:rPr>
          <w:u w:val="single"/>
        </w:rPr>
        <w:t>zwei</w:t>
      </w:r>
      <w:r w:rsidRPr="00BA32F8">
        <w:t xml:space="preserve"> weitere Felder im Turnuskreis 1 mit einem Freikreuz versehen und dadurch für die weitere Zuteilung blockiert. </w:t>
      </w:r>
    </w:p>
    <w:p w14:paraId="1A607970" w14:textId="77777777" w:rsidR="00082071" w:rsidRPr="00BA32F8" w:rsidRDefault="00082071" w:rsidP="00B9259A">
      <w:pPr>
        <w:jc w:val="both"/>
      </w:pPr>
    </w:p>
    <w:p w14:paraId="021F81A7" w14:textId="77777777" w:rsidR="009F1B62" w:rsidRPr="00BA32F8" w:rsidRDefault="00523690" w:rsidP="00B9259A">
      <w:pPr>
        <w:jc w:val="both"/>
      </w:pPr>
      <w:r w:rsidRPr="00BA32F8">
        <w:t xml:space="preserve">Bei Verfahren, in denen gemäß § 210 Abs. 3 S. 1, 1. Alt StPO bestimmt worden ist, dass die Hauptverhandlung vor einer anderen Kammer stattzufinden hat, wird entsprechend der </w:t>
      </w:r>
      <w:r w:rsidR="0014579C" w:rsidRPr="00BA32F8">
        <w:t xml:space="preserve">vorstehenden </w:t>
      </w:r>
      <w:r w:rsidRPr="00BA32F8">
        <w:t>Regelung</w:t>
      </w:r>
      <w:r w:rsidR="0014579C" w:rsidRPr="00BA32F8">
        <w:t>en</w:t>
      </w:r>
      <w:r w:rsidRPr="00BA32F8">
        <w:t xml:space="preserve"> für Zurückverweisungen nach § 354 Abs. 2</w:t>
      </w:r>
      <w:r w:rsidR="00705A97" w:rsidRPr="00BA32F8">
        <w:t xml:space="preserve"> S. 1, 1. Halbs.</w:t>
      </w:r>
      <w:r w:rsidRPr="00BA32F8">
        <w:t xml:space="preserve"> StPO verfahren.</w:t>
      </w:r>
    </w:p>
    <w:p w14:paraId="0DBD8D7B" w14:textId="77777777" w:rsidR="00A710A5" w:rsidRPr="00BA32F8" w:rsidRDefault="00A710A5" w:rsidP="00B9259A">
      <w:pPr>
        <w:spacing w:line="240" w:lineRule="auto"/>
        <w:jc w:val="both"/>
      </w:pPr>
      <w:r w:rsidRPr="00BA32F8">
        <w:br w:type="page"/>
      </w:r>
    </w:p>
    <w:p w14:paraId="3BE968CD" w14:textId="77777777" w:rsidR="009F1B62" w:rsidRPr="00BA32F8" w:rsidRDefault="009F1B62" w:rsidP="00B9259A">
      <w:pPr>
        <w:pStyle w:val="berschrift2"/>
        <w:jc w:val="both"/>
      </w:pPr>
      <w:bookmarkStart w:id="499" w:name="_Toc466549188"/>
      <w:bookmarkStart w:id="500" w:name="_Toc466549850"/>
      <w:bookmarkStart w:id="501" w:name="_Toc27741186"/>
      <w:r w:rsidRPr="00BA32F8">
        <w:lastRenderedPageBreak/>
        <w:t>hinsichtlich der kleinen Strafkammern:</w:t>
      </w:r>
      <w:bookmarkEnd w:id="499"/>
      <w:bookmarkEnd w:id="500"/>
      <w:bookmarkEnd w:id="501"/>
    </w:p>
    <w:p w14:paraId="04664509" w14:textId="77777777" w:rsidR="002A7B8A" w:rsidRPr="00BA32F8" w:rsidRDefault="002A7B8A" w:rsidP="00B9259A">
      <w:pPr>
        <w:jc w:val="both"/>
      </w:pPr>
    </w:p>
    <w:p w14:paraId="62732576" w14:textId="77777777" w:rsidR="009F1B62" w:rsidRPr="00BA32F8" w:rsidRDefault="009F1B62" w:rsidP="00B9259A">
      <w:pPr>
        <w:pStyle w:val="berschrift3"/>
        <w:jc w:val="both"/>
      </w:pPr>
      <w:bookmarkStart w:id="502" w:name="_Toc466549189"/>
      <w:bookmarkStart w:id="503" w:name="_Toc466549851"/>
      <w:bookmarkStart w:id="504" w:name="_Toc468184955"/>
      <w:bookmarkStart w:id="505" w:name="_Ref469320030"/>
      <w:bookmarkStart w:id="506" w:name="_Ref469320319"/>
      <w:bookmarkStart w:id="507" w:name="_Toc27741187"/>
      <w:r w:rsidRPr="00BA32F8">
        <w:t>Allgemeine Bestimmungen</w:t>
      </w:r>
      <w:bookmarkEnd w:id="502"/>
      <w:bookmarkEnd w:id="503"/>
      <w:bookmarkEnd w:id="504"/>
      <w:bookmarkEnd w:id="505"/>
      <w:bookmarkEnd w:id="506"/>
      <w:bookmarkEnd w:id="507"/>
    </w:p>
    <w:p w14:paraId="76710CBC" w14:textId="77777777" w:rsidR="009F1B62" w:rsidRPr="00BA32F8" w:rsidRDefault="009F1B62" w:rsidP="00B9259A">
      <w:pPr>
        <w:jc w:val="both"/>
      </w:pPr>
      <w:r w:rsidRPr="00BA32F8">
        <w:t xml:space="preserve">Die bei dem Landgericht Bielefeld ab dem </w:t>
      </w:r>
      <w:r w:rsidRPr="00BA32F8">
        <w:rPr>
          <w:b/>
        </w:rPr>
        <w:t>01.01.</w:t>
      </w:r>
      <w:r w:rsidR="00637143" w:rsidRPr="00BA32F8">
        <w:rPr>
          <w:b/>
        </w:rPr>
        <w:t>2020</w:t>
      </w:r>
      <w:r w:rsidR="00637143" w:rsidRPr="00BA32F8">
        <w:t xml:space="preserve"> </w:t>
      </w:r>
      <w:r w:rsidRPr="00BA32F8">
        <w:t xml:space="preserve">neu eingehenden Berufungen gegen Urteile des Strafrichters und des Schöffengerichts oder erweiterten Schöffengerichts werden, soweit nicht die Zuständigkeit der kleinen Jugendstrafkammer gegeben ist, jeweils gemäß den nachfolgenden Bestimmungen nach einem rollierenden System auf die </w:t>
      </w:r>
      <w:r w:rsidR="004062D4" w:rsidRPr="00BA32F8">
        <w:t xml:space="preserve">5., </w:t>
      </w:r>
      <w:r w:rsidRPr="00BA32F8">
        <w:t>6., 7., 11.</w:t>
      </w:r>
      <w:r w:rsidR="009F2480" w:rsidRPr="00BA32F8">
        <w:t>, 12.</w:t>
      </w:r>
      <w:r w:rsidR="00E77214" w:rsidRPr="00BA32F8">
        <w:t>,</w:t>
      </w:r>
      <w:r w:rsidRPr="00BA32F8">
        <w:t xml:space="preserve">14. </w:t>
      </w:r>
      <w:r w:rsidR="00E77214" w:rsidRPr="00BA32F8">
        <w:t xml:space="preserve">und 22. </w:t>
      </w:r>
      <w:r w:rsidRPr="00BA32F8">
        <w:t>kleine Strafkammer verteilt. Dabei werden drei ver</w:t>
      </w:r>
      <w:r w:rsidR="002A7B8A" w:rsidRPr="00BA32F8">
        <w:t>schiedene Turnuskreise gebildet:</w:t>
      </w:r>
    </w:p>
    <w:p w14:paraId="6A028593" w14:textId="77777777" w:rsidR="007476DA" w:rsidRPr="00BA32F8" w:rsidRDefault="007476DA" w:rsidP="00B9259A">
      <w:pPr>
        <w:jc w:val="both"/>
      </w:pPr>
    </w:p>
    <w:p w14:paraId="7DCB4D36" w14:textId="77777777" w:rsidR="009F1B62" w:rsidRPr="00BA32F8" w:rsidRDefault="009F1B62" w:rsidP="008D24E8">
      <w:pPr>
        <w:pStyle w:val="berschrift4"/>
      </w:pPr>
      <w:bookmarkStart w:id="508" w:name="_Toc466549190"/>
      <w:bookmarkStart w:id="509" w:name="_Toc466549852"/>
      <w:bookmarkStart w:id="510" w:name="_Toc468184956"/>
      <w:bookmarkStart w:id="511" w:name="_Toc27741188"/>
      <w:r w:rsidRPr="00BA32F8">
        <w:t>Turnus 3 (Berufungen gegen Urteile in Verkehrsstrafsachen des Richters beim Amtsgericht als Strafrichter)</w:t>
      </w:r>
      <w:bookmarkEnd w:id="508"/>
      <w:bookmarkEnd w:id="509"/>
      <w:bookmarkEnd w:id="510"/>
      <w:bookmarkEnd w:id="511"/>
    </w:p>
    <w:p w14:paraId="7B5E17A2" w14:textId="77777777" w:rsidR="009F1B62" w:rsidRPr="00BA32F8" w:rsidRDefault="009F1B62" w:rsidP="00B9259A">
      <w:pPr>
        <w:jc w:val="both"/>
      </w:pPr>
      <w:r w:rsidRPr="00BA32F8">
        <w:t>Verkehrsstrafsachen sind nur solche Sachen, bei denen das Verkehrsdelikt der Hauptpunkt des jeweiligen landgerichtlichen Verfahrens ist. Verkehrsdelikte sind alle Straftaten, die auf einem Verstoß gegen straßenverkehrsrechtliche Vorschriften beruhen oder die in einem sonstigen unmittelbaren Zusammenhang mit einem Geschehen des Straßenverkehrs stehen.</w:t>
      </w:r>
    </w:p>
    <w:p w14:paraId="63BDAE57" w14:textId="77777777" w:rsidR="002A7B8A" w:rsidRPr="00BA32F8" w:rsidRDefault="002A7B8A" w:rsidP="00B9259A">
      <w:pPr>
        <w:jc w:val="both"/>
      </w:pPr>
    </w:p>
    <w:p w14:paraId="7ED62F9F" w14:textId="77777777" w:rsidR="009F1B62" w:rsidRPr="00BA32F8" w:rsidRDefault="009F1B62" w:rsidP="00B9259A">
      <w:pPr>
        <w:pStyle w:val="berschrift4"/>
        <w:jc w:val="both"/>
      </w:pPr>
      <w:bookmarkStart w:id="512" w:name="_Toc466549191"/>
      <w:bookmarkStart w:id="513" w:name="_Toc466549853"/>
      <w:bookmarkStart w:id="514" w:name="_Toc468184957"/>
      <w:bookmarkStart w:id="515" w:name="_Toc27741189"/>
      <w:r w:rsidRPr="00BA32F8">
        <w:t>Turnus 4 (Berufungen gegen sonstige Urteile des Richters beim Amtsgerichts als Strafrichter)</w:t>
      </w:r>
      <w:bookmarkEnd w:id="512"/>
      <w:bookmarkEnd w:id="513"/>
      <w:bookmarkEnd w:id="514"/>
      <w:bookmarkEnd w:id="515"/>
    </w:p>
    <w:p w14:paraId="79EDD5CD" w14:textId="77777777" w:rsidR="002A7B8A" w:rsidRPr="00BA32F8" w:rsidRDefault="002A7B8A" w:rsidP="00B9259A">
      <w:pPr>
        <w:pStyle w:val="Textkrper"/>
      </w:pPr>
    </w:p>
    <w:p w14:paraId="3430212B" w14:textId="77777777" w:rsidR="009F1B62" w:rsidRPr="00BA32F8" w:rsidRDefault="009F1B62" w:rsidP="00B9259A">
      <w:pPr>
        <w:pStyle w:val="berschrift4"/>
        <w:jc w:val="both"/>
      </w:pPr>
      <w:bookmarkStart w:id="516" w:name="_Toc466549192"/>
      <w:bookmarkStart w:id="517" w:name="_Toc466549854"/>
      <w:bookmarkStart w:id="518" w:name="_Toc468184958"/>
      <w:bookmarkStart w:id="519" w:name="_Toc27741190"/>
      <w:r w:rsidRPr="00BA32F8">
        <w:t>Turnus 5 (Berufungen gegen Urteile des Schöffengerichts oder erweiterten Schöffengerichts)</w:t>
      </w:r>
      <w:bookmarkEnd w:id="516"/>
      <w:bookmarkEnd w:id="517"/>
      <w:bookmarkEnd w:id="518"/>
      <w:bookmarkEnd w:id="519"/>
    </w:p>
    <w:p w14:paraId="357546AA" w14:textId="77777777" w:rsidR="009F1B62" w:rsidRPr="00BA32F8" w:rsidRDefault="009F1B62" w:rsidP="00B9259A">
      <w:pPr>
        <w:jc w:val="both"/>
      </w:pPr>
      <w:r w:rsidRPr="00BA32F8">
        <w:t>Die Zuständigkeit für Wiederaufnahmeverfahren folgt der allgemeinen Regelung.</w:t>
      </w:r>
      <w:r w:rsidR="00CE2D80" w:rsidRPr="00BA32F8">
        <w:t xml:space="preserve">  Das gleiche gilt für Verfahren, die nach der Aufhebung der Entscheidung eines anderen Gerichts gemäß § 354 Abs. 2 S. 1, letzter Halbsatz StPO an das Landgericht Bielefeld verwiesen werden.</w:t>
      </w:r>
      <w:r w:rsidR="008D531B" w:rsidRPr="00BA32F8">
        <w:t xml:space="preserve"> </w:t>
      </w:r>
      <w:r w:rsidRPr="00BA32F8">
        <w:t xml:space="preserve">Die Zuteilung der Sachen innerhalb des jeweils einschlägigen Turnuskreises erfolgt in der Reihenfolge ihres Eingangs nacheinander. Die am Turnus teilnehmenden Kammern bleiben in der entsprechenden Turnuszeile unberücksichtigt, soweit dort bereits eine Sache aufgrund Sonderzuständigkeit oder Zurückverweisung oder aber ein Freikreuz gemäß nachstehenden besonderen Regeln eingetragen ist. Am folgenden Tag ist jeweils im begonnenen Turnus fortzufahren. </w:t>
      </w:r>
    </w:p>
    <w:p w14:paraId="6F24ABA4" w14:textId="77777777" w:rsidR="009F1B62" w:rsidRPr="00BA32F8" w:rsidRDefault="009F1B62" w:rsidP="00B9259A">
      <w:pPr>
        <w:jc w:val="both"/>
      </w:pPr>
      <w:r w:rsidRPr="00BA32F8">
        <w:lastRenderedPageBreak/>
        <w:t>Die mit dem Eingang einer Sache (auch nach Rückkehr aus der Revisionsinstanz) einmal begründete Zuständigkeit bleibt grundsätzlich für die Gesamtdauer des Verfahrens bestehen. Für Entscheidungen, die nach dem rechtskräftigen Abschluss des Verfahrens zu treffen sind, ist ohne Anrechnung auf den jeweiligen Turnus diejenige Kammer zuständig, die in der Hauptsache entschieden hat.</w:t>
      </w:r>
    </w:p>
    <w:p w14:paraId="6CD9A225" w14:textId="77777777" w:rsidR="008D531B" w:rsidRPr="00BA32F8" w:rsidRDefault="008D531B" w:rsidP="00B9259A">
      <w:pPr>
        <w:jc w:val="both"/>
      </w:pPr>
    </w:p>
    <w:p w14:paraId="742E511C" w14:textId="77777777" w:rsidR="009F1B62" w:rsidRPr="00BA32F8" w:rsidRDefault="009F1B62" w:rsidP="00B9259A">
      <w:pPr>
        <w:jc w:val="both"/>
      </w:pPr>
      <w:r w:rsidRPr="00BA32F8">
        <w:t>Abtrennungen aus einem bereits anhängigen Verfahren und die Verbindung mehrerer bei einer Kammer anhängiger Verfahren gelten nicht als Neueingang und bleiben bei der Turnuszuteilung unberücksichtigt.</w:t>
      </w:r>
    </w:p>
    <w:p w14:paraId="2FEAA020" w14:textId="77777777" w:rsidR="008D531B" w:rsidRPr="00BA32F8" w:rsidRDefault="008D531B" w:rsidP="00B9259A">
      <w:pPr>
        <w:jc w:val="both"/>
      </w:pPr>
    </w:p>
    <w:p w14:paraId="570DB654" w14:textId="77777777" w:rsidR="009F1B62" w:rsidRPr="00BA32F8" w:rsidRDefault="009F1B62" w:rsidP="00B9259A">
      <w:pPr>
        <w:jc w:val="both"/>
      </w:pPr>
      <w:r w:rsidRPr="00BA32F8">
        <w:t>Wird bei einer Strafkammer ein anderes, bereits bei einer anderen Strafkammer anhängiges Verfahren mit einem bei dieser Kammer eingehenden oder bereits anhängigen Verfahren verbunden, gilt das verbundene Verfahren bei dieser Kammer als Neueingang unter Anrechnung auf den Turnus. Verbundene oder übernommene Verfahren gelten in dem Zeitpunkt als eingegangen</w:t>
      </w:r>
      <w:r w:rsidR="008109A0" w:rsidRPr="00BA32F8">
        <w:t xml:space="preserve"> und werden bei dieser Kammer eingetragen</w:t>
      </w:r>
      <w:r w:rsidRPr="00BA32F8">
        <w:t>, in welchem der Verbindungs- oder Übernahmebeschluss der Geschäftsstelle zugeht.</w:t>
      </w:r>
    </w:p>
    <w:p w14:paraId="44189207" w14:textId="77777777" w:rsidR="009F1B62" w:rsidRPr="00BA32F8" w:rsidRDefault="009F1B62" w:rsidP="00B9259A">
      <w:pPr>
        <w:jc w:val="both"/>
      </w:pPr>
    </w:p>
    <w:p w14:paraId="7DA6E464" w14:textId="77777777" w:rsidR="009F1B62" w:rsidRPr="00BA32F8" w:rsidRDefault="009F1B62" w:rsidP="00B9259A">
      <w:pPr>
        <w:jc w:val="both"/>
      </w:pPr>
      <w:r w:rsidRPr="00BA32F8">
        <w:t xml:space="preserve">Gehen mehrere in denselben Turnuskreis fallende Sachen gleichzeitig bei dem Landgericht ein, so erfolgt die Zuteilung zunächst nach einer etwaigen Sonderzuständigkeit (etwa Wirtschaftsstrafsache oder Umweltstrafsache). </w:t>
      </w:r>
    </w:p>
    <w:p w14:paraId="0694C5F8" w14:textId="77777777" w:rsidR="00FF3984" w:rsidRPr="00BA32F8" w:rsidRDefault="00FF3984" w:rsidP="00B9259A">
      <w:pPr>
        <w:jc w:val="both"/>
      </w:pPr>
    </w:p>
    <w:p w14:paraId="147B7577" w14:textId="77777777" w:rsidR="009F1B62" w:rsidRPr="00BA32F8" w:rsidRDefault="009F1B62" w:rsidP="00B9259A">
      <w:pPr>
        <w:jc w:val="both"/>
      </w:pPr>
      <w:r w:rsidRPr="00BA32F8">
        <w:t xml:space="preserve">Danach werden die an das Landgericht </w:t>
      </w:r>
      <w:r w:rsidR="00211465" w:rsidRPr="00BA32F8">
        <w:t xml:space="preserve">gemäß § 354 Abs. 2 S. 1, 1. Halbs. StPO </w:t>
      </w:r>
      <w:r w:rsidRPr="00BA32F8">
        <w:t xml:space="preserve">zurückverwiesenen Sachen der dann jeweils neu zuständigen Kammer zugeteilt. Strafsachen aus der Zuständigkeit der kleinen Strafkammern, die gemäß § 354 Abs. 2 </w:t>
      </w:r>
      <w:r w:rsidR="00CE2D80" w:rsidRPr="00BA32F8">
        <w:t xml:space="preserve">S. 1, 1. Halbs. </w:t>
      </w:r>
      <w:r w:rsidRPr="00BA32F8">
        <w:t>StPO an eine nicht benannte Strafkammer des Landgerichts zurückverwiesen werden, bearbeiten, unbeschadet der bereits bei den einzelnen Strafkammern vorgesehenen Regelung, in den Fällen mehrfacher Zurückweisung die mit dem aufgehobenen Urteil bislang nicht befassten kleinen Strafkammern in der Reihenfolge der ge</w:t>
      </w:r>
      <w:r w:rsidR="00B423C0" w:rsidRPr="00BA32F8">
        <w:t>schäftsplanmäßigen Vertretung.</w:t>
      </w:r>
    </w:p>
    <w:p w14:paraId="5F561CD0" w14:textId="77777777" w:rsidR="00FF3984" w:rsidRPr="00BA32F8" w:rsidRDefault="00FF3984" w:rsidP="00B9259A">
      <w:pPr>
        <w:jc w:val="both"/>
      </w:pPr>
    </w:p>
    <w:p w14:paraId="059C3574" w14:textId="77777777" w:rsidR="009F1B62" w:rsidRPr="00BA32F8" w:rsidRDefault="009F1B62" w:rsidP="00B9259A">
      <w:pPr>
        <w:jc w:val="both"/>
      </w:pPr>
      <w:r w:rsidRPr="00BA32F8">
        <w:t xml:space="preserve">Schließlich erfolgt die Zuteilung der dann noch verbleibenden Sachen in der aufsteigenden Reihenfolge des Aktenzeichens der Staatsanwaltschaft zum Zeitpunkt des </w:t>
      </w:r>
      <w:r w:rsidRPr="00BA32F8">
        <w:lastRenderedPageBreak/>
        <w:t>Eingangs des Verfahrens, beginnend mit dem niedrigsten Aktenzeichen (ohne Berücksichtigung der Referatskennzahl der Staatsanwaltschaft). Die an einem Tag eingegangenen Verfahren gelten als gleichzeitig eingegangen.</w:t>
      </w:r>
    </w:p>
    <w:p w14:paraId="54BB471B" w14:textId="77777777" w:rsidR="00FF3984" w:rsidRPr="00BA32F8" w:rsidRDefault="00FF3984" w:rsidP="00B9259A">
      <w:pPr>
        <w:jc w:val="both"/>
      </w:pPr>
    </w:p>
    <w:p w14:paraId="2FA3B7D8" w14:textId="77777777" w:rsidR="009F1B62" w:rsidRPr="00BA32F8" w:rsidRDefault="009F1B62" w:rsidP="00B9259A">
      <w:pPr>
        <w:jc w:val="both"/>
      </w:pPr>
      <w:r w:rsidRPr="00BA32F8">
        <w:t xml:space="preserve">Durch eine irrtümlich erfolgte Falschzuteilung wird die Zuteilung der danach zugeteilten Sachen nicht berührt. Eine Kammer, die Termin zur Berufungsverhandlung anberaumt hat, bleibt mit dem jeweiligen Verfahren auch dann befasst, wenn sich ihre Unzuständigkeit nachträglich ergibt, es sei denn, es handelt sich um die gesetzliche Zuständigkeit einer anderen Kammer oder eines anderen Gerichts. </w:t>
      </w:r>
    </w:p>
    <w:p w14:paraId="36D09590" w14:textId="77777777" w:rsidR="009F1B62" w:rsidRPr="00BA32F8" w:rsidRDefault="009F1B62" w:rsidP="00B9259A">
      <w:pPr>
        <w:jc w:val="both"/>
      </w:pPr>
    </w:p>
    <w:p w14:paraId="7B0682B6" w14:textId="77777777" w:rsidR="009F1B62" w:rsidRPr="00BA32F8" w:rsidRDefault="009F1B62" w:rsidP="00B9259A">
      <w:pPr>
        <w:pStyle w:val="berschrift3"/>
        <w:jc w:val="both"/>
      </w:pPr>
      <w:bookmarkStart w:id="520" w:name="_Toc466549193"/>
      <w:bookmarkStart w:id="521" w:name="_Toc466549855"/>
      <w:bookmarkStart w:id="522" w:name="_Toc468184959"/>
      <w:bookmarkStart w:id="523" w:name="_Toc27741191"/>
      <w:r w:rsidRPr="00BA32F8">
        <w:t>Besondere Bestimmungen</w:t>
      </w:r>
      <w:bookmarkEnd w:id="520"/>
      <w:bookmarkEnd w:id="521"/>
      <w:bookmarkEnd w:id="522"/>
      <w:bookmarkEnd w:id="523"/>
    </w:p>
    <w:p w14:paraId="43D1724F" w14:textId="77777777" w:rsidR="009F1B62" w:rsidRPr="00BA32F8" w:rsidRDefault="009F1B62" w:rsidP="00B9259A">
      <w:pPr>
        <w:jc w:val="both"/>
        <w:rPr>
          <w:bCs/>
        </w:rPr>
      </w:pPr>
      <w:r w:rsidRPr="00BA32F8">
        <w:t xml:space="preserve">Wirtschaftsstrafsachen und Umweltstrafsachen werden als Sonderzuweisungen bei der 14. und 11. Strafkammer erfasst. Dies gilt entsprechend für die zurückverwiesenen Sachen bei der </w:t>
      </w:r>
      <w:r w:rsidR="0036691B" w:rsidRPr="00BA32F8">
        <w:rPr>
          <w:bCs/>
          <w:iCs/>
        </w:rPr>
        <w:t>7.</w:t>
      </w:r>
      <w:r w:rsidRPr="00BA32F8">
        <w:rPr>
          <w:bCs/>
          <w:iCs/>
        </w:rPr>
        <w:t xml:space="preserve"> Strafkammer</w:t>
      </w:r>
      <w:r w:rsidRPr="00BA32F8">
        <w:t xml:space="preserve"> (Wirtschaftsstrafsachen) und der </w:t>
      </w:r>
      <w:r w:rsidR="007D37EB" w:rsidRPr="00BA32F8">
        <w:rPr>
          <w:bCs/>
          <w:iCs/>
        </w:rPr>
        <w:t>14</w:t>
      </w:r>
      <w:r w:rsidRPr="00BA32F8">
        <w:rPr>
          <w:bCs/>
          <w:iCs/>
        </w:rPr>
        <w:t>. Strafkammer</w:t>
      </w:r>
      <w:r w:rsidRPr="00BA32F8">
        <w:t xml:space="preserve"> (Umweltstrafsachen) </w:t>
      </w:r>
      <w:r w:rsidRPr="00BA32F8">
        <w:rPr>
          <w:bCs/>
        </w:rPr>
        <w:t xml:space="preserve">oder im Falle der mehrfachen Zurückverweisung bei der nach den allgemeinen Bestimmungen gemäß </w:t>
      </w:r>
      <w:r w:rsidR="00831FC2" w:rsidRPr="00BA32F8">
        <w:rPr>
          <w:bCs/>
        </w:rPr>
        <w:fldChar w:fldCharType="begin"/>
      </w:r>
      <w:r w:rsidR="008C0C47" w:rsidRPr="00BA32F8">
        <w:rPr>
          <w:bCs/>
        </w:rPr>
        <w:instrText xml:space="preserve"> REF _Ref469320030 \w \h </w:instrText>
      </w:r>
      <w:r w:rsidR="00B9259A" w:rsidRPr="00BA32F8">
        <w:rPr>
          <w:bCs/>
        </w:rPr>
        <w:instrText xml:space="preserve"> \* MERGEFORMAT </w:instrText>
      </w:r>
      <w:r w:rsidR="00831FC2" w:rsidRPr="00BA32F8">
        <w:rPr>
          <w:bCs/>
        </w:rPr>
      </w:r>
      <w:r w:rsidR="00831FC2" w:rsidRPr="00BA32F8">
        <w:rPr>
          <w:bCs/>
        </w:rPr>
        <w:fldChar w:fldCharType="separate"/>
      </w:r>
      <w:r w:rsidR="00123F0D">
        <w:rPr>
          <w:bCs/>
        </w:rPr>
        <w:t>A.V.1</w:t>
      </w:r>
      <w:r w:rsidR="00831FC2" w:rsidRPr="00BA32F8">
        <w:rPr>
          <w:bCs/>
        </w:rPr>
        <w:fldChar w:fldCharType="end"/>
      </w:r>
      <w:r w:rsidR="008C0C47" w:rsidRPr="00BA32F8">
        <w:rPr>
          <w:bCs/>
        </w:rPr>
        <w:t xml:space="preserve"> </w:t>
      </w:r>
      <w:r w:rsidRPr="00BA32F8">
        <w:rPr>
          <w:bCs/>
        </w:rPr>
        <w:t xml:space="preserve">des Geschäftsverteilungsplans zuständigen Strafkammer. </w:t>
      </w:r>
    </w:p>
    <w:p w14:paraId="551B13A5" w14:textId="77777777" w:rsidR="00FF3984" w:rsidRPr="00BA32F8" w:rsidRDefault="00FF3984" w:rsidP="00B9259A">
      <w:pPr>
        <w:jc w:val="both"/>
        <w:rPr>
          <w:bCs/>
        </w:rPr>
      </w:pPr>
    </w:p>
    <w:p w14:paraId="0ACD7DB5" w14:textId="77777777" w:rsidR="006C4E69" w:rsidRPr="00BA32F8" w:rsidRDefault="008C0C47" w:rsidP="00B9259A">
      <w:pPr>
        <w:jc w:val="both"/>
      </w:pPr>
      <w:r w:rsidRPr="00BA32F8">
        <w:t xml:space="preserve">Umweltstrafsachen sind die in § 10 S. 1 der Verordnung über die Zuständigkeit der Amtsgerichte in Strafsachen gegen Erwachsene, in Jugendstrafsachen, in Bußgeldverfahren und Abschiebungshaftsachen (ZustVO AG Straf, NW) </w:t>
      </w:r>
      <w:r w:rsidR="006C4E69" w:rsidRPr="00BA32F8">
        <w:t>vom 5. Juli 2010 (GV. NRW. S. 422) genannten Strafsachen.</w:t>
      </w:r>
    </w:p>
    <w:p w14:paraId="085C374A" w14:textId="77777777" w:rsidR="00FF3984" w:rsidRPr="00BA32F8" w:rsidRDefault="00FF3984" w:rsidP="00B9259A">
      <w:pPr>
        <w:jc w:val="both"/>
      </w:pPr>
    </w:p>
    <w:p w14:paraId="54C1BDA4" w14:textId="77777777" w:rsidR="009F1B62" w:rsidRPr="00BA32F8" w:rsidRDefault="00C67A46" w:rsidP="00B9259A">
      <w:pPr>
        <w:jc w:val="both"/>
      </w:pPr>
      <w:r w:rsidRPr="00BA32F8">
        <w:t xml:space="preserve">Berufungen </w:t>
      </w:r>
      <w:r w:rsidR="009F1B62" w:rsidRPr="00BA32F8">
        <w:t xml:space="preserve">gegen Urteile der Amtsgerichte </w:t>
      </w:r>
      <w:r w:rsidRPr="00BA32F8">
        <w:t xml:space="preserve">in Wirtschaftsstrafsachen </w:t>
      </w:r>
      <w:r w:rsidR="009F1B62" w:rsidRPr="00BA32F8">
        <w:t xml:space="preserve">– auch gegen Urteile des Strafrichters in Strafsachen </w:t>
      </w:r>
      <w:r w:rsidR="00CE077C" w:rsidRPr="00BA32F8">
        <w:t xml:space="preserve">– </w:t>
      </w:r>
      <w:r w:rsidR="009F1B62" w:rsidRPr="00BA32F8">
        <w:t>nach dem Katalog des § 74 c I</w:t>
      </w:r>
      <w:r w:rsidR="006C4E69" w:rsidRPr="00BA32F8">
        <w:t xml:space="preserve"> S.1</w:t>
      </w:r>
      <w:r w:rsidR="009F1B62" w:rsidRPr="00BA32F8">
        <w:t xml:space="preserve"> Nr. 1-6 GVG werden bei der 14. Strafkammer (kleine Wirtschaftsstrafkammer) und bei Zurückverweisungen nach § 354 Abs. 2 </w:t>
      </w:r>
      <w:r w:rsidR="00CE2D80" w:rsidRPr="00BA32F8">
        <w:t xml:space="preserve">S. 1, 1. Halbs. </w:t>
      </w:r>
      <w:r w:rsidR="009F1B62" w:rsidRPr="00BA32F8">
        <w:t xml:space="preserve">StPO an eine nicht benannte Strafkammer des Landgerichts bei der </w:t>
      </w:r>
      <w:r w:rsidR="007D37EB" w:rsidRPr="00BA32F8">
        <w:rPr>
          <w:bCs/>
          <w:iCs/>
        </w:rPr>
        <w:t>7.</w:t>
      </w:r>
      <w:r w:rsidR="009F1B62" w:rsidRPr="00BA32F8">
        <w:rPr>
          <w:bCs/>
          <w:iCs/>
        </w:rPr>
        <w:t xml:space="preserve"> Strafkammer</w:t>
      </w:r>
      <w:r w:rsidR="009F1B62" w:rsidRPr="00BA32F8">
        <w:t xml:space="preserve"> </w:t>
      </w:r>
      <w:r w:rsidR="009F1B62" w:rsidRPr="00BA32F8">
        <w:rPr>
          <w:bCs/>
        </w:rPr>
        <w:t>oder bei mehrfacher Zurückverweisung bei der nach den allgemeinen Bestimmungen gemäß A.IV.1 des Geschäftsverteilungsplans zuständigen Strafkammer</w:t>
      </w:r>
      <w:r w:rsidR="009F1B62" w:rsidRPr="00BA32F8">
        <w:t xml:space="preserve"> unabhängig vom Stand des jeweiligen Turnuskreises in das nächste freie Feld eingetragen. Bei Eingang einer Wirtschaftsstrafsache wird jeweils ein weiteres Feld mit einem Freikreuz versehen und dadurch durch die weitere Zuteilung blockiert. Dies gilt ebenso bei Eingang einer Umweltstrafsache bei der 11.</w:t>
      </w:r>
      <w:r w:rsidR="00F30821" w:rsidRPr="00BA32F8">
        <w:t xml:space="preserve">, bzw. bei Zurückverweisungen nach § 354 Abs. 2 </w:t>
      </w:r>
      <w:r w:rsidR="00CE2D80" w:rsidRPr="00BA32F8">
        <w:t xml:space="preserve">S. 1, 1. Halbs. </w:t>
      </w:r>
      <w:r w:rsidR="00F30821" w:rsidRPr="00BA32F8">
        <w:t xml:space="preserve">StPO an </w:t>
      </w:r>
      <w:r w:rsidR="00F30821" w:rsidRPr="00BA32F8">
        <w:lastRenderedPageBreak/>
        <w:t>eine nicht benannte Strafkammer des Landgerichts</w:t>
      </w:r>
      <w:r w:rsidR="009F1B62" w:rsidRPr="00BA32F8">
        <w:t xml:space="preserve"> </w:t>
      </w:r>
      <w:r w:rsidR="00F30821" w:rsidRPr="00BA32F8">
        <w:t xml:space="preserve">bei der </w:t>
      </w:r>
      <w:r w:rsidR="007D37EB" w:rsidRPr="00BA32F8">
        <w:t>14</w:t>
      </w:r>
      <w:r w:rsidR="009F1B62" w:rsidRPr="00BA32F8">
        <w:rPr>
          <w:bCs/>
          <w:iCs/>
        </w:rPr>
        <w:t>.</w:t>
      </w:r>
      <w:r w:rsidR="009F1B62" w:rsidRPr="00BA32F8">
        <w:rPr>
          <w:b/>
          <w:i/>
        </w:rPr>
        <w:t xml:space="preserve"> </w:t>
      </w:r>
      <w:r w:rsidR="00F30821" w:rsidRPr="00BA32F8">
        <w:rPr>
          <w:bCs/>
          <w:iCs/>
        </w:rPr>
        <w:t>Strafkammer</w:t>
      </w:r>
      <w:r w:rsidR="00F30821" w:rsidRPr="00BA32F8">
        <w:t xml:space="preserve"> </w:t>
      </w:r>
      <w:r w:rsidR="009F1B62" w:rsidRPr="00BA32F8">
        <w:rPr>
          <w:bCs/>
        </w:rPr>
        <w:t xml:space="preserve">oder der im Falle mehrfacher Zurückverweisung </w:t>
      </w:r>
      <w:r w:rsidR="00F30821" w:rsidRPr="00BA32F8">
        <w:rPr>
          <w:bCs/>
        </w:rPr>
        <w:t xml:space="preserve">bei der </w:t>
      </w:r>
      <w:r w:rsidR="009F1B62" w:rsidRPr="00BA32F8">
        <w:rPr>
          <w:bCs/>
        </w:rPr>
        <w:t>nach den allgemeinen Bestimmungen gemäß</w:t>
      </w:r>
      <w:r w:rsidR="00CA61A6" w:rsidRPr="00BA32F8">
        <w:rPr>
          <w:bCs/>
        </w:rPr>
        <w:t xml:space="preserve"> </w:t>
      </w:r>
      <w:r w:rsidR="00831FC2" w:rsidRPr="00BA32F8">
        <w:rPr>
          <w:bCs/>
        </w:rPr>
        <w:fldChar w:fldCharType="begin"/>
      </w:r>
      <w:r w:rsidR="00CA61A6" w:rsidRPr="00BA32F8">
        <w:rPr>
          <w:bCs/>
        </w:rPr>
        <w:instrText xml:space="preserve"> REF _Ref469320319 \w \h </w:instrText>
      </w:r>
      <w:r w:rsidR="00B9259A" w:rsidRPr="00BA32F8">
        <w:rPr>
          <w:bCs/>
        </w:rPr>
        <w:instrText xml:space="preserve"> \* MERGEFORMAT </w:instrText>
      </w:r>
      <w:r w:rsidR="00831FC2" w:rsidRPr="00BA32F8">
        <w:rPr>
          <w:bCs/>
        </w:rPr>
      </w:r>
      <w:r w:rsidR="00831FC2" w:rsidRPr="00BA32F8">
        <w:rPr>
          <w:bCs/>
        </w:rPr>
        <w:fldChar w:fldCharType="separate"/>
      </w:r>
      <w:r w:rsidR="00123F0D">
        <w:rPr>
          <w:bCs/>
        </w:rPr>
        <w:t>A.V.1</w:t>
      </w:r>
      <w:r w:rsidR="00831FC2" w:rsidRPr="00BA32F8">
        <w:rPr>
          <w:bCs/>
        </w:rPr>
        <w:fldChar w:fldCharType="end"/>
      </w:r>
      <w:r w:rsidR="00CA61A6" w:rsidRPr="00BA32F8">
        <w:rPr>
          <w:bCs/>
        </w:rPr>
        <w:t xml:space="preserve"> </w:t>
      </w:r>
      <w:r w:rsidR="009F1B62" w:rsidRPr="00BA32F8">
        <w:rPr>
          <w:bCs/>
        </w:rPr>
        <w:t xml:space="preserve">des Geschäftsverteilungsplans zuständigen Strafkammer. </w:t>
      </w:r>
      <w:r w:rsidR="009F1B62" w:rsidRPr="00BA32F8">
        <w:t>Diese Regelung gilt nicht für Wiederaufnahmeverfahren.</w:t>
      </w:r>
    </w:p>
    <w:p w14:paraId="2795196B" w14:textId="77777777" w:rsidR="004E09B4" w:rsidRPr="00BA32F8" w:rsidRDefault="004E09B4" w:rsidP="00B9259A">
      <w:pPr>
        <w:jc w:val="both"/>
      </w:pPr>
    </w:p>
    <w:p w14:paraId="1DFCD35F" w14:textId="77777777" w:rsidR="009F1B62" w:rsidRPr="00BA32F8" w:rsidRDefault="009F1B62" w:rsidP="00B9259A">
      <w:pPr>
        <w:jc w:val="both"/>
      </w:pPr>
      <w:r w:rsidRPr="00BA32F8">
        <w:t xml:space="preserve">Zum Ausgleich der unterschiedlichen Besetzungsstärke und etwaiger von den Turnuskreisen nicht erfasster anderer Zuständigkeiten der Kammermitglieder erhalten in den </w:t>
      </w:r>
      <w:r w:rsidRPr="00BA32F8">
        <w:rPr>
          <w:b/>
          <w:bCs/>
        </w:rPr>
        <w:t>Turnuskreisen 3, 4 und 5 in jedem Turnus</w:t>
      </w:r>
      <w:r w:rsidRPr="00BA32F8">
        <w:t xml:space="preserve"> – bestehend aus jeweils 2</w:t>
      </w:r>
      <w:r w:rsidR="00AD3664" w:rsidRPr="00BA32F8">
        <w:t>4</w:t>
      </w:r>
      <w:r w:rsidRPr="00BA32F8">
        <w:t xml:space="preserve"> </w:t>
      </w:r>
      <w:r w:rsidR="00C863CA" w:rsidRPr="00BA32F8">
        <w:t xml:space="preserve">Turnuszeilen – nach dem folgenden </w:t>
      </w:r>
      <w:r w:rsidRPr="00BA32F8">
        <w:t>Verteilungsschema für die Turnuskreise 3, 4 und 5</w:t>
      </w:r>
      <w:r w:rsidR="008C601E" w:rsidRPr="00BA32F8">
        <w:t>:</w:t>
      </w:r>
    </w:p>
    <w:p w14:paraId="33AB3D76" w14:textId="77777777" w:rsidR="00EF3365" w:rsidRPr="00BA32F8" w:rsidRDefault="00EF3365" w:rsidP="00B9259A">
      <w:pPr>
        <w:jc w:val="both"/>
      </w:pPr>
    </w:p>
    <w:tbl>
      <w:tblPr>
        <w:tblW w:w="9021" w:type="dxa"/>
        <w:tblCellMar>
          <w:left w:w="70" w:type="dxa"/>
          <w:right w:w="70" w:type="dxa"/>
        </w:tblCellMar>
        <w:tblLook w:val="04A0" w:firstRow="1" w:lastRow="0" w:firstColumn="1" w:lastColumn="0" w:noHBand="0" w:noVBand="1"/>
      </w:tblPr>
      <w:tblGrid>
        <w:gridCol w:w="2442"/>
        <w:gridCol w:w="436"/>
        <w:gridCol w:w="531"/>
        <w:gridCol w:w="436"/>
        <w:gridCol w:w="531"/>
        <w:gridCol w:w="250"/>
        <w:gridCol w:w="531"/>
        <w:gridCol w:w="436"/>
        <w:gridCol w:w="623"/>
        <w:gridCol w:w="250"/>
        <w:gridCol w:w="623"/>
        <w:gridCol w:w="436"/>
        <w:gridCol w:w="623"/>
        <w:gridCol w:w="250"/>
        <w:gridCol w:w="623"/>
      </w:tblGrid>
      <w:tr w:rsidR="00EF3365" w:rsidRPr="00BA32F8" w14:paraId="6F580122" w14:textId="77777777" w:rsidTr="00EF3365">
        <w:trPr>
          <w:trHeight w:val="315"/>
        </w:trPr>
        <w:tc>
          <w:tcPr>
            <w:tcW w:w="9021" w:type="dxa"/>
            <w:gridSpan w:val="15"/>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6D7616" w14:textId="77777777" w:rsidR="00EF3365" w:rsidRPr="00BA32F8" w:rsidRDefault="00EF3365" w:rsidP="00EF3365">
            <w:pPr>
              <w:spacing w:line="240" w:lineRule="auto"/>
              <w:jc w:val="center"/>
              <w:rPr>
                <w:b/>
                <w:bCs/>
                <w:color w:val="000000"/>
              </w:rPr>
            </w:pPr>
            <w:r w:rsidRPr="00BA32F8">
              <w:rPr>
                <w:b/>
                <w:bCs/>
                <w:color w:val="000000"/>
              </w:rPr>
              <w:t>Turnuskreise 3, 4, 5</w:t>
            </w:r>
          </w:p>
        </w:tc>
      </w:tr>
      <w:tr w:rsidR="00EF3365" w:rsidRPr="00BA32F8" w14:paraId="21D1A6F2" w14:textId="77777777" w:rsidTr="00EF3365">
        <w:trPr>
          <w:trHeight w:val="315"/>
        </w:trPr>
        <w:tc>
          <w:tcPr>
            <w:tcW w:w="2442" w:type="dxa"/>
            <w:tcBorders>
              <w:top w:val="nil"/>
              <w:left w:val="single" w:sz="4" w:space="0" w:color="auto"/>
              <w:bottom w:val="nil"/>
              <w:right w:val="single" w:sz="4" w:space="0" w:color="auto"/>
            </w:tcBorders>
            <w:shd w:val="clear" w:color="000000" w:fill="F2F2F2"/>
            <w:noWrap/>
            <w:vAlign w:val="bottom"/>
            <w:hideMark/>
          </w:tcPr>
          <w:p w14:paraId="1E3058B5" w14:textId="77777777" w:rsidR="00EF3365" w:rsidRPr="00BA32F8" w:rsidRDefault="00EF3365" w:rsidP="00EF3365">
            <w:pPr>
              <w:spacing w:line="240" w:lineRule="auto"/>
              <w:rPr>
                <w:b/>
                <w:bCs/>
                <w:color w:val="000000"/>
              </w:rPr>
            </w:pPr>
            <w:r w:rsidRPr="00BA32F8">
              <w:rPr>
                <w:b/>
                <w:bCs/>
                <w:color w:val="000000"/>
              </w:rPr>
              <w:t>Kammer</w:t>
            </w:r>
          </w:p>
        </w:tc>
        <w:tc>
          <w:tcPr>
            <w:tcW w:w="436" w:type="dxa"/>
            <w:tcBorders>
              <w:top w:val="nil"/>
              <w:left w:val="nil"/>
              <w:bottom w:val="nil"/>
              <w:right w:val="nil"/>
            </w:tcBorders>
            <w:shd w:val="clear" w:color="000000" w:fill="F2F2F2"/>
            <w:noWrap/>
            <w:vAlign w:val="center"/>
            <w:hideMark/>
          </w:tcPr>
          <w:p w14:paraId="3FC7EC33"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531" w:type="dxa"/>
            <w:tcBorders>
              <w:top w:val="nil"/>
              <w:left w:val="nil"/>
              <w:bottom w:val="nil"/>
              <w:right w:val="single" w:sz="4" w:space="0" w:color="auto"/>
            </w:tcBorders>
            <w:shd w:val="clear" w:color="000000" w:fill="F2F2F2"/>
            <w:noWrap/>
            <w:vAlign w:val="bottom"/>
            <w:hideMark/>
          </w:tcPr>
          <w:p w14:paraId="73BD2F33" w14:textId="77777777" w:rsidR="00EF3365" w:rsidRPr="00BA32F8" w:rsidRDefault="00EF3365" w:rsidP="00EF3365">
            <w:pPr>
              <w:spacing w:line="240" w:lineRule="auto"/>
              <w:jc w:val="center"/>
              <w:rPr>
                <w:b/>
                <w:bCs/>
                <w:color w:val="000000"/>
              </w:rPr>
            </w:pPr>
            <w:r w:rsidRPr="00BA32F8">
              <w:rPr>
                <w:b/>
                <w:bCs/>
                <w:color w:val="000000"/>
              </w:rPr>
              <w:t>5</w:t>
            </w:r>
          </w:p>
        </w:tc>
        <w:tc>
          <w:tcPr>
            <w:tcW w:w="436" w:type="dxa"/>
            <w:tcBorders>
              <w:top w:val="nil"/>
              <w:left w:val="nil"/>
              <w:bottom w:val="nil"/>
              <w:right w:val="nil"/>
            </w:tcBorders>
            <w:shd w:val="clear" w:color="000000" w:fill="F2F2F2"/>
            <w:noWrap/>
            <w:vAlign w:val="center"/>
            <w:hideMark/>
          </w:tcPr>
          <w:p w14:paraId="3BC8AD17"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531" w:type="dxa"/>
            <w:tcBorders>
              <w:top w:val="nil"/>
              <w:left w:val="nil"/>
              <w:bottom w:val="nil"/>
              <w:right w:val="single" w:sz="4" w:space="0" w:color="auto"/>
            </w:tcBorders>
            <w:shd w:val="clear" w:color="000000" w:fill="F2F2F2"/>
            <w:noWrap/>
            <w:vAlign w:val="bottom"/>
            <w:hideMark/>
          </w:tcPr>
          <w:p w14:paraId="1CA5250C" w14:textId="77777777" w:rsidR="00EF3365" w:rsidRPr="00BA32F8" w:rsidRDefault="00EF3365" w:rsidP="00EF3365">
            <w:pPr>
              <w:spacing w:line="240" w:lineRule="auto"/>
              <w:jc w:val="center"/>
              <w:rPr>
                <w:b/>
                <w:bCs/>
                <w:color w:val="000000"/>
              </w:rPr>
            </w:pPr>
            <w:r w:rsidRPr="00BA32F8">
              <w:rPr>
                <w:b/>
                <w:bCs/>
                <w:color w:val="000000"/>
              </w:rPr>
              <w:t>6</w:t>
            </w:r>
          </w:p>
        </w:tc>
        <w:tc>
          <w:tcPr>
            <w:tcW w:w="250" w:type="dxa"/>
            <w:tcBorders>
              <w:top w:val="nil"/>
              <w:left w:val="nil"/>
              <w:bottom w:val="nil"/>
              <w:right w:val="nil"/>
            </w:tcBorders>
            <w:shd w:val="clear" w:color="000000" w:fill="F2F2F2"/>
            <w:noWrap/>
            <w:vAlign w:val="center"/>
            <w:hideMark/>
          </w:tcPr>
          <w:p w14:paraId="068B0119"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531" w:type="dxa"/>
            <w:tcBorders>
              <w:top w:val="nil"/>
              <w:left w:val="nil"/>
              <w:bottom w:val="nil"/>
              <w:right w:val="single" w:sz="4" w:space="0" w:color="auto"/>
            </w:tcBorders>
            <w:shd w:val="clear" w:color="000000" w:fill="F2F2F2"/>
            <w:noWrap/>
            <w:vAlign w:val="bottom"/>
            <w:hideMark/>
          </w:tcPr>
          <w:p w14:paraId="1DB5D75A" w14:textId="77777777" w:rsidR="00EF3365" w:rsidRPr="00BA32F8" w:rsidRDefault="00EF3365" w:rsidP="00EF3365">
            <w:pPr>
              <w:spacing w:line="240" w:lineRule="auto"/>
              <w:jc w:val="center"/>
              <w:rPr>
                <w:b/>
                <w:bCs/>
                <w:color w:val="000000"/>
              </w:rPr>
            </w:pPr>
            <w:r w:rsidRPr="00BA32F8">
              <w:rPr>
                <w:b/>
                <w:bCs/>
                <w:color w:val="000000"/>
              </w:rPr>
              <w:t>7</w:t>
            </w:r>
          </w:p>
        </w:tc>
        <w:tc>
          <w:tcPr>
            <w:tcW w:w="436" w:type="dxa"/>
            <w:tcBorders>
              <w:top w:val="nil"/>
              <w:left w:val="nil"/>
              <w:bottom w:val="nil"/>
              <w:right w:val="nil"/>
            </w:tcBorders>
            <w:shd w:val="clear" w:color="000000" w:fill="F2F2F2"/>
            <w:noWrap/>
            <w:vAlign w:val="center"/>
            <w:hideMark/>
          </w:tcPr>
          <w:p w14:paraId="6413652B"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623" w:type="dxa"/>
            <w:tcBorders>
              <w:top w:val="nil"/>
              <w:left w:val="nil"/>
              <w:bottom w:val="nil"/>
              <w:right w:val="single" w:sz="4" w:space="0" w:color="auto"/>
            </w:tcBorders>
            <w:shd w:val="clear" w:color="000000" w:fill="F2F2F2"/>
            <w:noWrap/>
            <w:vAlign w:val="bottom"/>
            <w:hideMark/>
          </w:tcPr>
          <w:p w14:paraId="571D1BC7" w14:textId="77777777" w:rsidR="00EF3365" w:rsidRPr="00BA32F8" w:rsidRDefault="00EF3365" w:rsidP="00EF3365">
            <w:pPr>
              <w:spacing w:line="240" w:lineRule="auto"/>
              <w:jc w:val="center"/>
              <w:rPr>
                <w:b/>
                <w:bCs/>
                <w:color w:val="000000"/>
              </w:rPr>
            </w:pPr>
            <w:r w:rsidRPr="00BA32F8">
              <w:rPr>
                <w:b/>
                <w:bCs/>
                <w:color w:val="000000"/>
              </w:rPr>
              <w:t>11</w:t>
            </w:r>
          </w:p>
        </w:tc>
        <w:tc>
          <w:tcPr>
            <w:tcW w:w="250" w:type="dxa"/>
            <w:tcBorders>
              <w:top w:val="nil"/>
              <w:left w:val="nil"/>
              <w:bottom w:val="nil"/>
              <w:right w:val="nil"/>
            </w:tcBorders>
            <w:shd w:val="clear" w:color="000000" w:fill="F2F2F2"/>
            <w:noWrap/>
            <w:vAlign w:val="center"/>
            <w:hideMark/>
          </w:tcPr>
          <w:p w14:paraId="12BF967C"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623" w:type="dxa"/>
            <w:tcBorders>
              <w:top w:val="nil"/>
              <w:left w:val="nil"/>
              <w:bottom w:val="nil"/>
              <w:right w:val="single" w:sz="4" w:space="0" w:color="auto"/>
            </w:tcBorders>
            <w:shd w:val="clear" w:color="000000" w:fill="F2F2F2"/>
            <w:noWrap/>
            <w:vAlign w:val="bottom"/>
            <w:hideMark/>
          </w:tcPr>
          <w:p w14:paraId="5AFCC9D1" w14:textId="77777777" w:rsidR="00EF3365" w:rsidRPr="00BA32F8" w:rsidRDefault="00EF3365" w:rsidP="00EF3365">
            <w:pPr>
              <w:spacing w:line="240" w:lineRule="auto"/>
              <w:jc w:val="center"/>
              <w:rPr>
                <w:b/>
                <w:bCs/>
                <w:color w:val="000000"/>
              </w:rPr>
            </w:pPr>
            <w:r w:rsidRPr="00BA32F8">
              <w:rPr>
                <w:b/>
                <w:bCs/>
                <w:color w:val="000000"/>
              </w:rPr>
              <w:t>12</w:t>
            </w:r>
          </w:p>
        </w:tc>
        <w:tc>
          <w:tcPr>
            <w:tcW w:w="436" w:type="dxa"/>
            <w:tcBorders>
              <w:top w:val="nil"/>
              <w:left w:val="nil"/>
              <w:bottom w:val="nil"/>
              <w:right w:val="nil"/>
            </w:tcBorders>
            <w:shd w:val="clear" w:color="000000" w:fill="F2F2F2"/>
            <w:noWrap/>
            <w:vAlign w:val="center"/>
            <w:hideMark/>
          </w:tcPr>
          <w:p w14:paraId="2ED74EAA"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623" w:type="dxa"/>
            <w:tcBorders>
              <w:top w:val="nil"/>
              <w:left w:val="nil"/>
              <w:bottom w:val="nil"/>
              <w:right w:val="single" w:sz="4" w:space="0" w:color="auto"/>
            </w:tcBorders>
            <w:shd w:val="clear" w:color="000000" w:fill="F2F2F2"/>
            <w:noWrap/>
            <w:vAlign w:val="bottom"/>
            <w:hideMark/>
          </w:tcPr>
          <w:p w14:paraId="14F18D47" w14:textId="77777777" w:rsidR="00EF3365" w:rsidRPr="00BA32F8" w:rsidRDefault="00EF3365" w:rsidP="00EF3365">
            <w:pPr>
              <w:spacing w:line="240" w:lineRule="auto"/>
              <w:jc w:val="center"/>
              <w:rPr>
                <w:b/>
                <w:bCs/>
                <w:color w:val="000000"/>
              </w:rPr>
            </w:pPr>
            <w:r w:rsidRPr="00BA32F8">
              <w:rPr>
                <w:b/>
                <w:bCs/>
                <w:color w:val="000000"/>
              </w:rPr>
              <w:t>14</w:t>
            </w:r>
          </w:p>
        </w:tc>
        <w:tc>
          <w:tcPr>
            <w:tcW w:w="250" w:type="dxa"/>
            <w:tcBorders>
              <w:top w:val="nil"/>
              <w:left w:val="nil"/>
              <w:bottom w:val="nil"/>
              <w:right w:val="nil"/>
            </w:tcBorders>
            <w:shd w:val="clear" w:color="000000" w:fill="F2F2F2"/>
            <w:noWrap/>
            <w:vAlign w:val="center"/>
            <w:hideMark/>
          </w:tcPr>
          <w:p w14:paraId="11C59524" w14:textId="77777777" w:rsidR="00EF3365" w:rsidRPr="00BA32F8" w:rsidRDefault="00EF3365" w:rsidP="00EF3365">
            <w:pPr>
              <w:spacing w:line="240" w:lineRule="auto"/>
              <w:jc w:val="center"/>
              <w:rPr>
                <w:b/>
                <w:bCs/>
                <w:color w:val="000000"/>
                <w:sz w:val="16"/>
                <w:szCs w:val="16"/>
              </w:rPr>
            </w:pPr>
            <w:r w:rsidRPr="00BA32F8">
              <w:rPr>
                <w:b/>
                <w:bCs/>
                <w:color w:val="000000"/>
                <w:sz w:val="16"/>
                <w:szCs w:val="16"/>
              </w:rPr>
              <w:t> </w:t>
            </w:r>
          </w:p>
        </w:tc>
        <w:tc>
          <w:tcPr>
            <w:tcW w:w="623" w:type="dxa"/>
            <w:tcBorders>
              <w:top w:val="nil"/>
              <w:left w:val="nil"/>
              <w:bottom w:val="nil"/>
              <w:right w:val="single" w:sz="4" w:space="0" w:color="auto"/>
            </w:tcBorders>
            <w:shd w:val="clear" w:color="000000" w:fill="F2F2F2"/>
            <w:noWrap/>
            <w:vAlign w:val="bottom"/>
            <w:hideMark/>
          </w:tcPr>
          <w:p w14:paraId="63F75055" w14:textId="77777777" w:rsidR="00EF3365" w:rsidRPr="00BA32F8" w:rsidRDefault="00EF3365" w:rsidP="00EF3365">
            <w:pPr>
              <w:spacing w:line="240" w:lineRule="auto"/>
              <w:jc w:val="center"/>
              <w:rPr>
                <w:b/>
                <w:bCs/>
                <w:color w:val="000000"/>
              </w:rPr>
            </w:pPr>
            <w:r w:rsidRPr="00BA32F8">
              <w:rPr>
                <w:b/>
                <w:bCs/>
                <w:color w:val="000000"/>
              </w:rPr>
              <w:t>22</w:t>
            </w:r>
          </w:p>
        </w:tc>
      </w:tr>
      <w:tr w:rsidR="00EF3365" w:rsidRPr="00BA32F8" w14:paraId="5B23457D" w14:textId="77777777" w:rsidTr="00EF3365">
        <w:trPr>
          <w:trHeight w:val="300"/>
        </w:trPr>
        <w:tc>
          <w:tcPr>
            <w:tcW w:w="2442" w:type="dxa"/>
            <w:tcBorders>
              <w:top w:val="nil"/>
              <w:left w:val="single" w:sz="4" w:space="0" w:color="auto"/>
              <w:bottom w:val="nil"/>
              <w:right w:val="single" w:sz="4" w:space="0" w:color="auto"/>
            </w:tcBorders>
            <w:shd w:val="clear" w:color="000000" w:fill="F2F2F2"/>
            <w:noWrap/>
            <w:vAlign w:val="bottom"/>
            <w:hideMark/>
          </w:tcPr>
          <w:p w14:paraId="02FE5222" w14:textId="77777777" w:rsidR="00EF3365" w:rsidRPr="00BA32F8" w:rsidRDefault="00EF3365" w:rsidP="00EF3365">
            <w:pPr>
              <w:spacing w:line="240" w:lineRule="auto"/>
              <w:rPr>
                <w:color w:val="000000"/>
              </w:rPr>
            </w:pPr>
            <w:r w:rsidRPr="00BA32F8">
              <w:rPr>
                <w:color w:val="000000"/>
              </w:rPr>
              <w:t>Verfahren</w:t>
            </w:r>
          </w:p>
        </w:tc>
        <w:tc>
          <w:tcPr>
            <w:tcW w:w="436" w:type="dxa"/>
            <w:tcBorders>
              <w:top w:val="nil"/>
              <w:left w:val="nil"/>
              <w:bottom w:val="nil"/>
              <w:right w:val="nil"/>
            </w:tcBorders>
            <w:shd w:val="clear" w:color="000000" w:fill="F2F2F2"/>
            <w:noWrap/>
            <w:vAlign w:val="center"/>
            <w:hideMark/>
          </w:tcPr>
          <w:p w14:paraId="71A18903"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nil"/>
              <w:right w:val="single" w:sz="4" w:space="0" w:color="auto"/>
            </w:tcBorders>
            <w:shd w:val="clear" w:color="000000" w:fill="F2F2F2"/>
            <w:noWrap/>
            <w:vAlign w:val="bottom"/>
            <w:hideMark/>
          </w:tcPr>
          <w:p w14:paraId="5D122DCE" w14:textId="77777777" w:rsidR="00EF3365" w:rsidRPr="00BA32F8" w:rsidRDefault="00EF3365" w:rsidP="00EF3365">
            <w:pPr>
              <w:spacing w:line="240" w:lineRule="auto"/>
              <w:jc w:val="center"/>
              <w:rPr>
                <w:color w:val="000000"/>
                <w:sz w:val="20"/>
                <w:szCs w:val="20"/>
              </w:rPr>
            </w:pPr>
            <w:r w:rsidRPr="00BA32F8">
              <w:rPr>
                <w:color w:val="000000"/>
                <w:sz w:val="20"/>
                <w:szCs w:val="20"/>
              </w:rPr>
              <w:t>15</w:t>
            </w:r>
          </w:p>
        </w:tc>
        <w:tc>
          <w:tcPr>
            <w:tcW w:w="436" w:type="dxa"/>
            <w:tcBorders>
              <w:top w:val="nil"/>
              <w:left w:val="nil"/>
              <w:bottom w:val="nil"/>
              <w:right w:val="nil"/>
            </w:tcBorders>
            <w:shd w:val="clear" w:color="000000" w:fill="F2F2F2"/>
            <w:noWrap/>
            <w:vAlign w:val="center"/>
            <w:hideMark/>
          </w:tcPr>
          <w:p w14:paraId="1D741007"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531" w:type="dxa"/>
            <w:tcBorders>
              <w:top w:val="nil"/>
              <w:left w:val="nil"/>
              <w:bottom w:val="nil"/>
              <w:right w:val="single" w:sz="4" w:space="0" w:color="auto"/>
            </w:tcBorders>
            <w:shd w:val="clear" w:color="000000" w:fill="F2F2F2"/>
            <w:noWrap/>
            <w:vAlign w:val="bottom"/>
            <w:hideMark/>
          </w:tcPr>
          <w:p w14:paraId="0897AE5E" w14:textId="77777777" w:rsidR="00EF3365" w:rsidRPr="00BA32F8" w:rsidRDefault="00EF3365" w:rsidP="00EF3365">
            <w:pPr>
              <w:spacing w:line="240" w:lineRule="auto"/>
              <w:jc w:val="center"/>
              <w:rPr>
                <w:color w:val="000000"/>
                <w:sz w:val="20"/>
                <w:szCs w:val="20"/>
              </w:rPr>
            </w:pPr>
            <w:r w:rsidRPr="00BA32F8">
              <w:rPr>
                <w:color w:val="000000"/>
                <w:sz w:val="20"/>
                <w:szCs w:val="20"/>
              </w:rPr>
              <w:t>18</w:t>
            </w:r>
          </w:p>
        </w:tc>
        <w:tc>
          <w:tcPr>
            <w:tcW w:w="250" w:type="dxa"/>
            <w:tcBorders>
              <w:top w:val="nil"/>
              <w:left w:val="nil"/>
              <w:bottom w:val="nil"/>
              <w:right w:val="nil"/>
            </w:tcBorders>
            <w:shd w:val="clear" w:color="000000" w:fill="F2F2F2"/>
            <w:noWrap/>
            <w:vAlign w:val="center"/>
            <w:hideMark/>
          </w:tcPr>
          <w:p w14:paraId="3E090D1D"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531" w:type="dxa"/>
            <w:tcBorders>
              <w:top w:val="nil"/>
              <w:left w:val="nil"/>
              <w:bottom w:val="nil"/>
              <w:right w:val="single" w:sz="4" w:space="0" w:color="auto"/>
            </w:tcBorders>
            <w:shd w:val="clear" w:color="000000" w:fill="F2F2F2"/>
            <w:noWrap/>
            <w:vAlign w:val="bottom"/>
            <w:hideMark/>
          </w:tcPr>
          <w:p w14:paraId="7C48D784" w14:textId="77777777" w:rsidR="00EF3365" w:rsidRPr="00BA32F8" w:rsidRDefault="00EF3365" w:rsidP="00EF3365">
            <w:pPr>
              <w:spacing w:line="240" w:lineRule="auto"/>
              <w:jc w:val="center"/>
              <w:rPr>
                <w:color w:val="000000"/>
                <w:sz w:val="20"/>
                <w:szCs w:val="20"/>
              </w:rPr>
            </w:pPr>
            <w:r w:rsidRPr="00BA32F8">
              <w:rPr>
                <w:color w:val="000000"/>
                <w:sz w:val="20"/>
                <w:szCs w:val="20"/>
              </w:rPr>
              <w:t>6</w:t>
            </w:r>
          </w:p>
        </w:tc>
        <w:tc>
          <w:tcPr>
            <w:tcW w:w="436" w:type="dxa"/>
            <w:tcBorders>
              <w:top w:val="nil"/>
              <w:left w:val="nil"/>
              <w:bottom w:val="nil"/>
              <w:right w:val="nil"/>
            </w:tcBorders>
            <w:shd w:val="clear" w:color="000000" w:fill="F2F2F2"/>
            <w:noWrap/>
            <w:vAlign w:val="center"/>
            <w:hideMark/>
          </w:tcPr>
          <w:p w14:paraId="1180D5D2"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nil"/>
              <w:right w:val="single" w:sz="4" w:space="0" w:color="auto"/>
            </w:tcBorders>
            <w:shd w:val="clear" w:color="000000" w:fill="F2F2F2"/>
            <w:noWrap/>
            <w:vAlign w:val="bottom"/>
            <w:hideMark/>
          </w:tcPr>
          <w:p w14:paraId="16979E4D" w14:textId="77777777" w:rsidR="00EF3365" w:rsidRPr="00BA32F8" w:rsidRDefault="00EF3365" w:rsidP="00EF3365">
            <w:pPr>
              <w:spacing w:line="240" w:lineRule="auto"/>
              <w:jc w:val="center"/>
              <w:rPr>
                <w:color w:val="000000"/>
                <w:sz w:val="20"/>
                <w:szCs w:val="20"/>
              </w:rPr>
            </w:pPr>
            <w:r w:rsidRPr="00BA32F8">
              <w:rPr>
                <w:color w:val="000000"/>
                <w:sz w:val="20"/>
                <w:szCs w:val="20"/>
              </w:rPr>
              <w:t>15</w:t>
            </w:r>
          </w:p>
        </w:tc>
        <w:tc>
          <w:tcPr>
            <w:tcW w:w="250" w:type="dxa"/>
            <w:tcBorders>
              <w:top w:val="nil"/>
              <w:left w:val="nil"/>
              <w:bottom w:val="nil"/>
              <w:right w:val="nil"/>
            </w:tcBorders>
            <w:shd w:val="clear" w:color="000000" w:fill="F2F2F2"/>
            <w:noWrap/>
            <w:vAlign w:val="center"/>
            <w:hideMark/>
          </w:tcPr>
          <w:p w14:paraId="51A0AE9D"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nil"/>
              <w:right w:val="single" w:sz="4" w:space="0" w:color="auto"/>
            </w:tcBorders>
            <w:shd w:val="clear" w:color="000000" w:fill="F2F2F2"/>
            <w:noWrap/>
            <w:vAlign w:val="bottom"/>
            <w:hideMark/>
          </w:tcPr>
          <w:p w14:paraId="1C57912F" w14:textId="77777777" w:rsidR="00EF3365" w:rsidRPr="00BA32F8" w:rsidRDefault="00EF3365" w:rsidP="00EF3365">
            <w:pPr>
              <w:spacing w:line="240" w:lineRule="auto"/>
              <w:jc w:val="center"/>
              <w:rPr>
                <w:color w:val="000000"/>
                <w:sz w:val="20"/>
                <w:szCs w:val="20"/>
              </w:rPr>
            </w:pPr>
            <w:r w:rsidRPr="00BA32F8">
              <w:rPr>
                <w:color w:val="000000"/>
                <w:sz w:val="20"/>
                <w:szCs w:val="20"/>
              </w:rPr>
              <w:t>6</w:t>
            </w:r>
          </w:p>
        </w:tc>
        <w:tc>
          <w:tcPr>
            <w:tcW w:w="436" w:type="dxa"/>
            <w:tcBorders>
              <w:top w:val="nil"/>
              <w:left w:val="nil"/>
              <w:bottom w:val="nil"/>
              <w:right w:val="nil"/>
            </w:tcBorders>
            <w:shd w:val="clear" w:color="000000" w:fill="F2F2F2"/>
            <w:noWrap/>
            <w:vAlign w:val="center"/>
            <w:hideMark/>
          </w:tcPr>
          <w:p w14:paraId="66696AE0"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nil"/>
              <w:right w:val="single" w:sz="4" w:space="0" w:color="auto"/>
            </w:tcBorders>
            <w:shd w:val="clear" w:color="000000" w:fill="F2F2F2"/>
            <w:noWrap/>
            <w:vAlign w:val="bottom"/>
            <w:hideMark/>
          </w:tcPr>
          <w:p w14:paraId="7535F30E" w14:textId="77777777" w:rsidR="00EF3365" w:rsidRPr="00BA32F8" w:rsidRDefault="00EF3365" w:rsidP="00EF3365">
            <w:pPr>
              <w:spacing w:line="240" w:lineRule="auto"/>
              <w:jc w:val="center"/>
              <w:rPr>
                <w:color w:val="000000"/>
                <w:sz w:val="20"/>
                <w:szCs w:val="20"/>
              </w:rPr>
            </w:pPr>
            <w:r w:rsidRPr="00BA32F8">
              <w:rPr>
                <w:color w:val="000000"/>
                <w:sz w:val="20"/>
                <w:szCs w:val="20"/>
              </w:rPr>
              <w:t>20</w:t>
            </w:r>
          </w:p>
        </w:tc>
        <w:tc>
          <w:tcPr>
            <w:tcW w:w="250" w:type="dxa"/>
            <w:tcBorders>
              <w:top w:val="nil"/>
              <w:left w:val="nil"/>
              <w:bottom w:val="nil"/>
              <w:right w:val="nil"/>
            </w:tcBorders>
            <w:shd w:val="clear" w:color="000000" w:fill="F2F2F2"/>
            <w:noWrap/>
            <w:vAlign w:val="center"/>
            <w:hideMark/>
          </w:tcPr>
          <w:p w14:paraId="31BA5E91"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nil"/>
              <w:right w:val="single" w:sz="4" w:space="0" w:color="auto"/>
            </w:tcBorders>
            <w:shd w:val="clear" w:color="000000" w:fill="F2F2F2"/>
            <w:noWrap/>
            <w:vAlign w:val="bottom"/>
            <w:hideMark/>
          </w:tcPr>
          <w:p w14:paraId="55CAAB87" w14:textId="77777777" w:rsidR="00EF3365" w:rsidRPr="00BA32F8" w:rsidRDefault="00EF3365" w:rsidP="00EF3365">
            <w:pPr>
              <w:spacing w:line="240" w:lineRule="auto"/>
              <w:jc w:val="center"/>
              <w:rPr>
                <w:color w:val="000000"/>
                <w:sz w:val="20"/>
                <w:szCs w:val="20"/>
              </w:rPr>
            </w:pPr>
            <w:r w:rsidRPr="00BA32F8">
              <w:rPr>
                <w:color w:val="000000"/>
                <w:sz w:val="20"/>
                <w:szCs w:val="20"/>
              </w:rPr>
              <w:t>9</w:t>
            </w:r>
          </w:p>
        </w:tc>
      </w:tr>
      <w:tr w:rsidR="00EF3365" w:rsidRPr="00BA32F8" w14:paraId="0D99D345" w14:textId="77777777" w:rsidTr="00EF3365">
        <w:trPr>
          <w:trHeight w:val="30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732DB861" w14:textId="77777777" w:rsidR="00EF3365" w:rsidRPr="00BA32F8" w:rsidRDefault="00EF3365" w:rsidP="00EF3365">
            <w:pPr>
              <w:spacing w:line="240" w:lineRule="auto"/>
              <w:rPr>
                <w:color w:val="000000"/>
              </w:rPr>
            </w:pPr>
            <w:r w:rsidRPr="00BA32F8">
              <w:rPr>
                <w:color w:val="000000"/>
              </w:rPr>
              <w:t>Freikreuze</w:t>
            </w:r>
          </w:p>
        </w:tc>
        <w:tc>
          <w:tcPr>
            <w:tcW w:w="436" w:type="dxa"/>
            <w:tcBorders>
              <w:top w:val="nil"/>
              <w:left w:val="nil"/>
              <w:bottom w:val="single" w:sz="4" w:space="0" w:color="auto"/>
              <w:right w:val="nil"/>
            </w:tcBorders>
            <w:shd w:val="clear" w:color="000000" w:fill="F2F2F2"/>
            <w:noWrap/>
            <w:vAlign w:val="center"/>
            <w:hideMark/>
          </w:tcPr>
          <w:p w14:paraId="3C0757A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000000" w:fill="F2F2F2"/>
            <w:noWrap/>
            <w:vAlign w:val="bottom"/>
            <w:hideMark/>
          </w:tcPr>
          <w:p w14:paraId="00B96EAB" w14:textId="77777777" w:rsidR="00EF3365" w:rsidRPr="00BA32F8" w:rsidRDefault="00EF3365" w:rsidP="00EF3365">
            <w:pPr>
              <w:spacing w:line="240" w:lineRule="auto"/>
              <w:jc w:val="center"/>
              <w:rPr>
                <w:color w:val="000000"/>
                <w:sz w:val="20"/>
                <w:szCs w:val="20"/>
              </w:rPr>
            </w:pPr>
            <w:r w:rsidRPr="00BA32F8">
              <w:rPr>
                <w:color w:val="000000"/>
                <w:sz w:val="20"/>
                <w:szCs w:val="20"/>
              </w:rPr>
              <w:t>9</w:t>
            </w:r>
          </w:p>
        </w:tc>
        <w:tc>
          <w:tcPr>
            <w:tcW w:w="436" w:type="dxa"/>
            <w:tcBorders>
              <w:top w:val="nil"/>
              <w:left w:val="nil"/>
              <w:bottom w:val="single" w:sz="4" w:space="0" w:color="auto"/>
              <w:right w:val="nil"/>
            </w:tcBorders>
            <w:shd w:val="clear" w:color="000000" w:fill="F2F2F2"/>
            <w:noWrap/>
            <w:vAlign w:val="center"/>
            <w:hideMark/>
          </w:tcPr>
          <w:p w14:paraId="64D74BEB"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531" w:type="dxa"/>
            <w:tcBorders>
              <w:top w:val="nil"/>
              <w:left w:val="nil"/>
              <w:bottom w:val="single" w:sz="4" w:space="0" w:color="auto"/>
              <w:right w:val="single" w:sz="4" w:space="0" w:color="auto"/>
            </w:tcBorders>
            <w:shd w:val="clear" w:color="000000" w:fill="F2F2F2"/>
            <w:noWrap/>
            <w:vAlign w:val="bottom"/>
            <w:hideMark/>
          </w:tcPr>
          <w:p w14:paraId="3288603F" w14:textId="77777777" w:rsidR="00EF3365" w:rsidRPr="00BA32F8" w:rsidRDefault="00EF3365" w:rsidP="00EF3365">
            <w:pPr>
              <w:spacing w:line="240" w:lineRule="auto"/>
              <w:jc w:val="center"/>
              <w:rPr>
                <w:color w:val="000000"/>
                <w:sz w:val="20"/>
                <w:szCs w:val="20"/>
              </w:rPr>
            </w:pPr>
            <w:r w:rsidRPr="00BA32F8">
              <w:rPr>
                <w:color w:val="000000"/>
                <w:sz w:val="20"/>
                <w:szCs w:val="20"/>
              </w:rPr>
              <w:t>6</w:t>
            </w:r>
          </w:p>
        </w:tc>
        <w:tc>
          <w:tcPr>
            <w:tcW w:w="250" w:type="dxa"/>
            <w:tcBorders>
              <w:top w:val="nil"/>
              <w:left w:val="nil"/>
              <w:bottom w:val="single" w:sz="4" w:space="0" w:color="auto"/>
              <w:right w:val="nil"/>
            </w:tcBorders>
            <w:shd w:val="clear" w:color="000000" w:fill="F2F2F2"/>
            <w:noWrap/>
            <w:vAlign w:val="center"/>
            <w:hideMark/>
          </w:tcPr>
          <w:p w14:paraId="34E12914"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531" w:type="dxa"/>
            <w:tcBorders>
              <w:top w:val="nil"/>
              <w:left w:val="nil"/>
              <w:bottom w:val="single" w:sz="4" w:space="0" w:color="auto"/>
              <w:right w:val="single" w:sz="4" w:space="0" w:color="auto"/>
            </w:tcBorders>
            <w:shd w:val="clear" w:color="000000" w:fill="F2F2F2"/>
            <w:noWrap/>
            <w:vAlign w:val="bottom"/>
            <w:hideMark/>
          </w:tcPr>
          <w:p w14:paraId="3CF1B616" w14:textId="77777777" w:rsidR="00EF3365" w:rsidRPr="00BA32F8" w:rsidRDefault="00EF3365" w:rsidP="00EF3365">
            <w:pPr>
              <w:spacing w:line="240" w:lineRule="auto"/>
              <w:jc w:val="center"/>
              <w:rPr>
                <w:color w:val="000000"/>
                <w:sz w:val="20"/>
                <w:szCs w:val="20"/>
              </w:rPr>
            </w:pPr>
            <w:r w:rsidRPr="00BA32F8">
              <w:rPr>
                <w:color w:val="000000"/>
                <w:sz w:val="20"/>
                <w:szCs w:val="20"/>
              </w:rPr>
              <w:t>18</w:t>
            </w:r>
          </w:p>
        </w:tc>
        <w:tc>
          <w:tcPr>
            <w:tcW w:w="436" w:type="dxa"/>
            <w:tcBorders>
              <w:top w:val="nil"/>
              <w:left w:val="nil"/>
              <w:bottom w:val="single" w:sz="4" w:space="0" w:color="auto"/>
              <w:right w:val="nil"/>
            </w:tcBorders>
            <w:shd w:val="clear" w:color="000000" w:fill="F2F2F2"/>
            <w:noWrap/>
            <w:vAlign w:val="center"/>
            <w:hideMark/>
          </w:tcPr>
          <w:p w14:paraId="1FE35152"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single" w:sz="4" w:space="0" w:color="auto"/>
              <w:right w:val="single" w:sz="4" w:space="0" w:color="auto"/>
            </w:tcBorders>
            <w:shd w:val="clear" w:color="000000" w:fill="F2F2F2"/>
            <w:noWrap/>
            <w:vAlign w:val="bottom"/>
            <w:hideMark/>
          </w:tcPr>
          <w:p w14:paraId="6EB37CC5" w14:textId="77777777" w:rsidR="00EF3365" w:rsidRPr="00BA32F8" w:rsidRDefault="00EF3365" w:rsidP="00EF3365">
            <w:pPr>
              <w:spacing w:line="240" w:lineRule="auto"/>
              <w:jc w:val="center"/>
              <w:rPr>
                <w:color w:val="000000"/>
                <w:sz w:val="20"/>
                <w:szCs w:val="20"/>
              </w:rPr>
            </w:pPr>
            <w:r w:rsidRPr="00BA32F8">
              <w:rPr>
                <w:color w:val="000000"/>
                <w:sz w:val="20"/>
                <w:szCs w:val="20"/>
              </w:rPr>
              <w:t>9</w:t>
            </w:r>
          </w:p>
        </w:tc>
        <w:tc>
          <w:tcPr>
            <w:tcW w:w="250" w:type="dxa"/>
            <w:tcBorders>
              <w:top w:val="nil"/>
              <w:left w:val="nil"/>
              <w:bottom w:val="single" w:sz="4" w:space="0" w:color="auto"/>
              <w:right w:val="nil"/>
            </w:tcBorders>
            <w:shd w:val="clear" w:color="000000" w:fill="F2F2F2"/>
            <w:noWrap/>
            <w:vAlign w:val="center"/>
            <w:hideMark/>
          </w:tcPr>
          <w:p w14:paraId="76C6846E"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single" w:sz="4" w:space="0" w:color="auto"/>
              <w:right w:val="single" w:sz="4" w:space="0" w:color="auto"/>
            </w:tcBorders>
            <w:shd w:val="clear" w:color="000000" w:fill="F2F2F2"/>
            <w:noWrap/>
            <w:vAlign w:val="bottom"/>
            <w:hideMark/>
          </w:tcPr>
          <w:p w14:paraId="38D35B55" w14:textId="77777777" w:rsidR="00EF3365" w:rsidRPr="00BA32F8" w:rsidRDefault="00EF3365" w:rsidP="00EF3365">
            <w:pPr>
              <w:spacing w:line="240" w:lineRule="auto"/>
              <w:jc w:val="center"/>
              <w:rPr>
                <w:color w:val="000000"/>
                <w:sz w:val="20"/>
                <w:szCs w:val="20"/>
              </w:rPr>
            </w:pPr>
            <w:r w:rsidRPr="00BA32F8">
              <w:rPr>
                <w:color w:val="000000"/>
                <w:sz w:val="20"/>
                <w:szCs w:val="20"/>
              </w:rPr>
              <w:t>18</w:t>
            </w:r>
          </w:p>
        </w:tc>
        <w:tc>
          <w:tcPr>
            <w:tcW w:w="436" w:type="dxa"/>
            <w:tcBorders>
              <w:top w:val="nil"/>
              <w:left w:val="nil"/>
              <w:bottom w:val="single" w:sz="4" w:space="0" w:color="auto"/>
              <w:right w:val="nil"/>
            </w:tcBorders>
            <w:shd w:val="clear" w:color="000000" w:fill="F2F2F2"/>
            <w:noWrap/>
            <w:vAlign w:val="center"/>
            <w:hideMark/>
          </w:tcPr>
          <w:p w14:paraId="1F63B0F6"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single" w:sz="4" w:space="0" w:color="auto"/>
              <w:right w:val="single" w:sz="4" w:space="0" w:color="auto"/>
            </w:tcBorders>
            <w:shd w:val="clear" w:color="000000" w:fill="F2F2F2"/>
            <w:noWrap/>
            <w:vAlign w:val="bottom"/>
            <w:hideMark/>
          </w:tcPr>
          <w:p w14:paraId="4E88821E" w14:textId="77777777" w:rsidR="00EF3365" w:rsidRPr="00BA32F8" w:rsidRDefault="00EF3365" w:rsidP="00EF3365">
            <w:pPr>
              <w:spacing w:line="240" w:lineRule="auto"/>
              <w:jc w:val="center"/>
              <w:rPr>
                <w:color w:val="000000"/>
                <w:sz w:val="20"/>
                <w:szCs w:val="20"/>
              </w:rPr>
            </w:pPr>
            <w:r w:rsidRPr="00BA32F8">
              <w:rPr>
                <w:color w:val="000000"/>
                <w:sz w:val="20"/>
                <w:szCs w:val="20"/>
              </w:rPr>
              <w:t>4</w:t>
            </w:r>
          </w:p>
        </w:tc>
        <w:tc>
          <w:tcPr>
            <w:tcW w:w="250" w:type="dxa"/>
            <w:tcBorders>
              <w:top w:val="nil"/>
              <w:left w:val="nil"/>
              <w:bottom w:val="single" w:sz="4" w:space="0" w:color="auto"/>
              <w:right w:val="nil"/>
            </w:tcBorders>
            <w:shd w:val="clear" w:color="000000" w:fill="F2F2F2"/>
            <w:noWrap/>
            <w:vAlign w:val="center"/>
            <w:hideMark/>
          </w:tcPr>
          <w:p w14:paraId="65F48DF1" w14:textId="77777777" w:rsidR="00EF3365" w:rsidRPr="00BA32F8" w:rsidRDefault="00EF3365" w:rsidP="00EF3365">
            <w:pPr>
              <w:spacing w:line="240" w:lineRule="auto"/>
              <w:jc w:val="center"/>
              <w:rPr>
                <w:color w:val="000000"/>
                <w:sz w:val="20"/>
                <w:szCs w:val="20"/>
              </w:rPr>
            </w:pPr>
            <w:r w:rsidRPr="00BA32F8">
              <w:rPr>
                <w:color w:val="000000"/>
                <w:sz w:val="20"/>
                <w:szCs w:val="20"/>
              </w:rPr>
              <w:t> </w:t>
            </w:r>
          </w:p>
        </w:tc>
        <w:tc>
          <w:tcPr>
            <w:tcW w:w="623" w:type="dxa"/>
            <w:tcBorders>
              <w:top w:val="nil"/>
              <w:left w:val="nil"/>
              <w:bottom w:val="single" w:sz="4" w:space="0" w:color="auto"/>
              <w:right w:val="single" w:sz="4" w:space="0" w:color="auto"/>
            </w:tcBorders>
            <w:shd w:val="clear" w:color="000000" w:fill="F2F2F2"/>
            <w:noWrap/>
            <w:vAlign w:val="bottom"/>
            <w:hideMark/>
          </w:tcPr>
          <w:p w14:paraId="71F6369B" w14:textId="77777777" w:rsidR="00EF3365" w:rsidRPr="00BA32F8" w:rsidRDefault="00EF3365" w:rsidP="00EF3365">
            <w:pPr>
              <w:spacing w:line="240" w:lineRule="auto"/>
              <w:jc w:val="center"/>
              <w:rPr>
                <w:color w:val="000000"/>
                <w:sz w:val="20"/>
                <w:szCs w:val="20"/>
              </w:rPr>
            </w:pPr>
            <w:r w:rsidRPr="00BA32F8">
              <w:rPr>
                <w:color w:val="000000"/>
                <w:sz w:val="20"/>
                <w:szCs w:val="20"/>
              </w:rPr>
              <w:t>15</w:t>
            </w:r>
          </w:p>
        </w:tc>
      </w:tr>
      <w:tr w:rsidR="00EF3365" w:rsidRPr="00BA32F8" w14:paraId="3A2441AC"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614AB463" w14:textId="77777777" w:rsidR="00EF3365" w:rsidRPr="00BA32F8" w:rsidRDefault="00EF3365" w:rsidP="00EF3365">
            <w:pPr>
              <w:spacing w:line="240" w:lineRule="auto"/>
              <w:rPr>
                <w:color w:val="000000"/>
              </w:rPr>
            </w:pPr>
            <w:r w:rsidRPr="00BA32F8">
              <w:rPr>
                <w:color w:val="000000"/>
              </w:rPr>
              <w:t>Reihe 1</w:t>
            </w:r>
          </w:p>
        </w:tc>
        <w:tc>
          <w:tcPr>
            <w:tcW w:w="436" w:type="dxa"/>
            <w:tcBorders>
              <w:top w:val="nil"/>
              <w:left w:val="nil"/>
              <w:bottom w:val="single" w:sz="4" w:space="0" w:color="auto"/>
              <w:right w:val="nil"/>
            </w:tcBorders>
            <w:shd w:val="clear" w:color="auto" w:fill="auto"/>
            <w:noWrap/>
            <w:vAlign w:val="center"/>
            <w:hideMark/>
          </w:tcPr>
          <w:p w14:paraId="09F72E42"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531" w:type="dxa"/>
            <w:tcBorders>
              <w:top w:val="nil"/>
              <w:left w:val="nil"/>
              <w:bottom w:val="single" w:sz="4" w:space="0" w:color="auto"/>
              <w:right w:val="single" w:sz="4" w:space="0" w:color="auto"/>
            </w:tcBorders>
            <w:shd w:val="clear" w:color="auto" w:fill="auto"/>
            <w:noWrap/>
            <w:vAlign w:val="bottom"/>
            <w:hideMark/>
          </w:tcPr>
          <w:p w14:paraId="6AB649D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6E3C3305"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167E263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008C553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22ADB490"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7CF4B7C6"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623" w:type="dxa"/>
            <w:tcBorders>
              <w:top w:val="nil"/>
              <w:left w:val="nil"/>
              <w:bottom w:val="single" w:sz="4" w:space="0" w:color="auto"/>
              <w:right w:val="single" w:sz="4" w:space="0" w:color="auto"/>
            </w:tcBorders>
            <w:shd w:val="clear" w:color="auto" w:fill="auto"/>
            <w:noWrap/>
            <w:vAlign w:val="bottom"/>
            <w:hideMark/>
          </w:tcPr>
          <w:p w14:paraId="533B2CD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034FB2B"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2B94752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795EBBB8"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623" w:type="dxa"/>
            <w:tcBorders>
              <w:top w:val="nil"/>
              <w:left w:val="nil"/>
              <w:bottom w:val="single" w:sz="4" w:space="0" w:color="auto"/>
              <w:right w:val="single" w:sz="4" w:space="0" w:color="auto"/>
            </w:tcBorders>
            <w:shd w:val="clear" w:color="auto" w:fill="auto"/>
            <w:noWrap/>
            <w:vAlign w:val="bottom"/>
            <w:hideMark/>
          </w:tcPr>
          <w:p w14:paraId="4254734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3CD791A9"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34FBC79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02B598D6"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1BF83336" w14:textId="77777777" w:rsidR="00EF3365" w:rsidRPr="00BA32F8" w:rsidRDefault="00EF3365" w:rsidP="00EF3365">
            <w:pPr>
              <w:spacing w:line="240" w:lineRule="auto"/>
              <w:rPr>
                <w:color w:val="000000"/>
              </w:rPr>
            </w:pPr>
            <w:r w:rsidRPr="00BA32F8">
              <w:rPr>
                <w:color w:val="000000"/>
              </w:rPr>
              <w:t>Reihe 2</w:t>
            </w:r>
          </w:p>
        </w:tc>
        <w:tc>
          <w:tcPr>
            <w:tcW w:w="436" w:type="dxa"/>
            <w:tcBorders>
              <w:top w:val="nil"/>
              <w:left w:val="nil"/>
              <w:bottom w:val="single" w:sz="4" w:space="0" w:color="auto"/>
              <w:right w:val="nil"/>
            </w:tcBorders>
            <w:shd w:val="clear" w:color="auto" w:fill="auto"/>
            <w:noWrap/>
            <w:vAlign w:val="center"/>
            <w:hideMark/>
          </w:tcPr>
          <w:p w14:paraId="1BD15C49"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531" w:type="dxa"/>
            <w:tcBorders>
              <w:top w:val="nil"/>
              <w:left w:val="nil"/>
              <w:bottom w:val="single" w:sz="4" w:space="0" w:color="auto"/>
              <w:right w:val="single" w:sz="4" w:space="0" w:color="auto"/>
            </w:tcBorders>
            <w:shd w:val="clear" w:color="auto" w:fill="auto"/>
            <w:noWrap/>
            <w:vAlign w:val="bottom"/>
            <w:hideMark/>
          </w:tcPr>
          <w:p w14:paraId="49CE22C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0419FADA"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531" w:type="dxa"/>
            <w:tcBorders>
              <w:top w:val="nil"/>
              <w:left w:val="nil"/>
              <w:bottom w:val="single" w:sz="4" w:space="0" w:color="auto"/>
              <w:right w:val="single" w:sz="4" w:space="0" w:color="auto"/>
            </w:tcBorders>
            <w:shd w:val="clear" w:color="auto" w:fill="auto"/>
            <w:noWrap/>
            <w:vAlign w:val="bottom"/>
            <w:hideMark/>
          </w:tcPr>
          <w:p w14:paraId="73B931A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2B2667A"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3112209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F788178"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6D0B98C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70F20A39"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107F226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78584A7E"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623" w:type="dxa"/>
            <w:tcBorders>
              <w:top w:val="nil"/>
              <w:left w:val="nil"/>
              <w:bottom w:val="single" w:sz="4" w:space="0" w:color="auto"/>
              <w:right w:val="single" w:sz="4" w:space="0" w:color="auto"/>
            </w:tcBorders>
            <w:shd w:val="clear" w:color="auto" w:fill="auto"/>
            <w:noWrap/>
            <w:vAlign w:val="bottom"/>
            <w:hideMark/>
          </w:tcPr>
          <w:p w14:paraId="6E2ECBF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454B1CF"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1036004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3BF22A7A"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0BB4F295" w14:textId="77777777" w:rsidR="00EF3365" w:rsidRPr="00BA32F8" w:rsidRDefault="00EF3365" w:rsidP="00EF3365">
            <w:pPr>
              <w:spacing w:line="240" w:lineRule="auto"/>
              <w:rPr>
                <w:color w:val="000000"/>
              </w:rPr>
            </w:pPr>
            <w:r w:rsidRPr="00BA32F8">
              <w:rPr>
                <w:color w:val="000000"/>
              </w:rPr>
              <w:t>Reihe 3</w:t>
            </w:r>
          </w:p>
        </w:tc>
        <w:tc>
          <w:tcPr>
            <w:tcW w:w="436" w:type="dxa"/>
            <w:tcBorders>
              <w:top w:val="nil"/>
              <w:left w:val="nil"/>
              <w:bottom w:val="single" w:sz="4" w:space="0" w:color="auto"/>
              <w:right w:val="nil"/>
            </w:tcBorders>
            <w:shd w:val="clear" w:color="auto" w:fill="auto"/>
            <w:noWrap/>
            <w:vAlign w:val="center"/>
            <w:hideMark/>
          </w:tcPr>
          <w:p w14:paraId="37CAF16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7F9B105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7ACF8D2F"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531" w:type="dxa"/>
            <w:tcBorders>
              <w:top w:val="nil"/>
              <w:left w:val="nil"/>
              <w:bottom w:val="single" w:sz="4" w:space="0" w:color="auto"/>
              <w:right w:val="single" w:sz="4" w:space="0" w:color="auto"/>
            </w:tcBorders>
            <w:shd w:val="clear" w:color="auto" w:fill="auto"/>
            <w:noWrap/>
            <w:vAlign w:val="bottom"/>
            <w:hideMark/>
          </w:tcPr>
          <w:p w14:paraId="07683658"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43F98198"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55ED83D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3E72D2A"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623" w:type="dxa"/>
            <w:tcBorders>
              <w:top w:val="nil"/>
              <w:left w:val="nil"/>
              <w:bottom w:val="single" w:sz="4" w:space="0" w:color="auto"/>
              <w:right w:val="single" w:sz="4" w:space="0" w:color="auto"/>
            </w:tcBorders>
            <w:shd w:val="clear" w:color="auto" w:fill="auto"/>
            <w:noWrap/>
            <w:vAlign w:val="bottom"/>
            <w:hideMark/>
          </w:tcPr>
          <w:p w14:paraId="26BC733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69D898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04B1095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6C0CCB1"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623" w:type="dxa"/>
            <w:tcBorders>
              <w:top w:val="nil"/>
              <w:left w:val="nil"/>
              <w:bottom w:val="single" w:sz="4" w:space="0" w:color="auto"/>
              <w:right w:val="single" w:sz="4" w:space="0" w:color="auto"/>
            </w:tcBorders>
            <w:shd w:val="clear" w:color="auto" w:fill="auto"/>
            <w:noWrap/>
            <w:vAlign w:val="bottom"/>
            <w:hideMark/>
          </w:tcPr>
          <w:p w14:paraId="7D79539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328928B7"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623" w:type="dxa"/>
            <w:tcBorders>
              <w:top w:val="nil"/>
              <w:left w:val="nil"/>
              <w:bottom w:val="single" w:sz="4" w:space="0" w:color="auto"/>
              <w:right w:val="single" w:sz="4" w:space="0" w:color="auto"/>
            </w:tcBorders>
            <w:shd w:val="clear" w:color="auto" w:fill="auto"/>
            <w:noWrap/>
            <w:vAlign w:val="bottom"/>
            <w:hideMark/>
          </w:tcPr>
          <w:p w14:paraId="52EBD25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13BE6B9A"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54546B5A" w14:textId="77777777" w:rsidR="00EF3365" w:rsidRPr="00BA32F8" w:rsidRDefault="00EF3365" w:rsidP="00EF3365">
            <w:pPr>
              <w:spacing w:line="240" w:lineRule="auto"/>
              <w:rPr>
                <w:color w:val="000000"/>
              </w:rPr>
            </w:pPr>
            <w:r w:rsidRPr="00BA32F8">
              <w:rPr>
                <w:color w:val="000000"/>
              </w:rPr>
              <w:t>Reihe 4</w:t>
            </w:r>
          </w:p>
        </w:tc>
        <w:tc>
          <w:tcPr>
            <w:tcW w:w="436" w:type="dxa"/>
            <w:tcBorders>
              <w:top w:val="nil"/>
              <w:left w:val="nil"/>
              <w:bottom w:val="single" w:sz="4" w:space="0" w:color="auto"/>
              <w:right w:val="nil"/>
            </w:tcBorders>
            <w:shd w:val="clear" w:color="auto" w:fill="auto"/>
            <w:noWrap/>
            <w:vAlign w:val="center"/>
            <w:hideMark/>
          </w:tcPr>
          <w:p w14:paraId="45A73E27"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531" w:type="dxa"/>
            <w:tcBorders>
              <w:top w:val="nil"/>
              <w:left w:val="nil"/>
              <w:bottom w:val="single" w:sz="4" w:space="0" w:color="auto"/>
              <w:right w:val="single" w:sz="4" w:space="0" w:color="auto"/>
            </w:tcBorders>
            <w:shd w:val="clear" w:color="auto" w:fill="auto"/>
            <w:noWrap/>
            <w:vAlign w:val="bottom"/>
            <w:hideMark/>
          </w:tcPr>
          <w:p w14:paraId="3C082B92"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207C4BDE"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531" w:type="dxa"/>
            <w:tcBorders>
              <w:top w:val="nil"/>
              <w:left w:val="nil"/>
              <w:bottom w:val="single" w:sz="4" w:space="0" w:color="auto"/>
              <w:right w:val="single" w:sz="4" w:space="0" w:color="auto"/>
            </w:tcBorders>
            <w:shd w:val="clear" w:color="auto" w:fill="auto"/>
            <w:noWrap/>
            <w:vAlign w:val="bottom"/>
            <w:hideMark/>
          </w:tcPr>
          <w:p w14:paraId="5B775698"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0C41E1FC"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531" w:type="dxa"/>
            <w:tcBorders>
              <w:top w:val="nil"/>
              <w:left w:val="nil"/>
              <w:bottom w:val="single" w:sz="4" w:space="0" w:color="auto"/>
              <w:right w:val="single" w:sz="4" w:space="0" w:color="auto"/>
            </w:tcBorders>
            <w:shd w:val="clear" w:color="auto" w:fill="auto"/>
            <w:noWrap/>
            <w:vAlign w:val="bottom"/>
            <w:hideMark/>
          </w:tcPr>
          <w:p w14:paraId="56872F1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1B25E464"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17B786C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76BB4255" w14:textId="77777777" w:rsidR="00EF3365" w:rsidRPr="00BA32F8" w:rsidRDefault="00EF3365" w:rsidP="00EF3365">
            <w:pPr>
              <w:spacing w:line="240" w:lineRule="auto"/>
              <w:jc w:val="center"/>
              <w:rPr>
                <w:color w:val="000000"/>
                <w:sz w:val="16"/>
                <w:szCs w:val="16"/>
              </w:rPr>
            </w:pPr>
            <w:r w:rsidRPr="00BA32F8">
              <w:rPr>
                <w:color w:val="000000"/>
                <w:sz w:val="16"/>
                <w:szCs w:val="16"/>
              </w:rPr>
              <w:t>1</w:t>
            </w:r>
          </w:p>
        </w:tc>
        <w:tc>
          <w:tcPr>
            <w:tcW w:w="623" w:type="dxa"/>
            <w:tcBorders>
              <w:top w:val="nil"/>
              <w:left w:val="nil"/>
              <w:bottom w:val="single" w:sz="4" w:space="0" w:color="auto"/>
              <w:right w:val="single" w:sz="4" w:space="0" w:color="auto"/>
            </w:tcBorders>
            <w:shd w:val="clear" w:color="auto" w:fill="auto"/>
            <w:noWrap/>
            <w:vAlign w:val="bottom"/>
            <w:hideMark/>
          </w:tcPr>
          <w:p w14:paraId="08ECAB3F"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7A7246CE"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623" w:type="dxa"/>
            <w:tcBorders>
              <w:top w:val="nil"/>
              <w:left w:val="nil"/>
              <w:bottom w:val="single" w:sz="4" w:space="0" w:color="auto"/>
              <w:right w:val="single" w:sz="4" w:space="0" w:color="auto"/>
            </w:tcBorders>
            <w:shd w:val="clear" w:color="auto" w:fill="auto"/>
            <w:noWrap/>
            <w:vAlign w:val="bottom"/>
            <w:hideMark/>
          </w:tcPr>
          <w:p w14:paraId="0D135283"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395120DD"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623" w:type="dxa"/>
            <w:tcBorders>
              <w:top w:val="nil"/>
              <w:left w:val="nil"/>
              <w:bottom w:val="single" w:sz="4" w:space="0" w:color="auto"/>
              <w:right w:val="single" w:sz="4" w:space="0" w:color="auto"/>
            </w:tcBorders>
            <w:shd w:val="clear" w:color="auto" w:fill="auto"/>
            <w:noWrap/>
            <w:vAlign w:val="bottom"/>
            <w:hideMark/>
          </w:tcPr>
          <w:p w14:paraId="78669DB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23E453FD"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0B32A3E1" w14:textId="77777777" w:rsidR="00EF3365" w:rsidRPr="00BA32F8" w:rsidRDefault="00EF3365" w:rsidP="00EF3365">
            <w:pPr>
              <w:spacing w:line="240" w:lineRule="auto"/>
              <w:rPr>
                <w:color w:val="000000"/>
              </w:rPr>
            </w:pPr>
            <w:r w:rsidRPr="00BA32F8">
              <w:rPr>
                <w:color w:val="000000"/>
              </w:rPr>
              <w:t>Reihe 5</w:t>
            </w:r>
          </w:p>
        </w:tc>
        <w:tc>
          <w:tcPr>
            <w:tcW w:w="436" w:type="dxa"/>
            <w:tcBorders>
              <w:top w:val="nil"/>
              <w:left w:val="nil"/>
              <w:bottom w:val="single" w:sz="4" w:space="0" w:color="auto"/>
              <w:right w:val="nil"/>
            </w:tcBorders>
            <w:shd w:val="clear" w:color="auto" w:fill="auto"/>
            <w:noWrap/>
            <w:vAlign w:val="center"/>
            <w:hideMark/>
          </w:tcPr>
          <w:p w14:paraId="30C5934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26B0E36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6B1034D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67C7065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594A743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185A636A"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5EA49AC5"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623" w:type="dxa"/>
            <w:tcBorders>
              <w:top w:val="nil"/>
              <w:left w:val="nil"/>
              <w:bottom w:val="single" w:sz="4" w:space="0" w:color="auto"/>
              <w:right w:val="single" w:sz="4" w:space="0" w:color="auto"/>
            </w:tcBorders>
            <w:shd w:val="clear" w:color="auto" w:fill="auto"/>
            <w:noWrap/>
            <w:vAlign w:val="bottom"/>
            <w:hideMark/>
          </w:tcPr>
          <w:p w14:paraId="6BD2596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7FBD669D"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201681E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A827847"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623" w:type="dxa"/>
            <w:tcBorders>
              <w:top w:val="nil"/>
              <w:left w:val="nil"/>
              <w:bottom w:val="single" w:sz="4" w:space="0" w:color="auto"/>
              <w:right w:val="single" w:sz="4" w:space="0" w:color="auto"/>
            </w:tcBorders>
            <w:shd w:val="clear" w:color="auto" w:fill="auto"/>
            <w:noWrap/>
            <w:vAlign w:val="bottom"/>
            <w:hideMark/>
          </w:tcPr>
          <w:p w14:paraId="1A4CEAD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3DA635F"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3C22F380"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6A331E49"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0976C643" w14:textId="77777777" w:rsidR="00EF3365" w:rsidRPr="00BA32F8" w:rsidRDefault="00EF3365" w:rsidP="00EF3365">
            <w:pPr>
              <w:spacing w:line="240" w:lineRule="auto"/>
              <w:rPr>
                <w:color w:val="000000"/>
              </w:rPr>
            </w:pPr>
            <w:r w:rsidRPr="00BA32F8">
              <w:rPr>
                <w:color w:val="000000"/>
              </w:rPr>
              <w:t>Reihe 6</w:t>
            </w:r>
          </w:p>
        </w:tc>
        <w:tc>
          <w:tcPr>
            <w:tcW w:w="436" w:type="dxa"/>
            <w:tcBorders>
              <w:top w:val="nil"/>
              <w:left w:val="nil"/>
              <w:bottom w:val="single" w:sz="4" w:space="0" w:color="auto"/>
              <w:right w:val="nil"/>
            </w:tcBorders>
            <w:shd w:val="clear" w:color="auto" w:fill="auto"/>
            <w:noWrap/>
            <w:vAlign w:val="center"/>
            <w:hideMark/>
          </w:tcPr>
          <w:p w14:paraId="2CA0B868"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531" w:type="dxa"/>
            <w:tcBorders>
              <w:top w:val="nil"/>
              <w:left w:val="nil"/>
              <w:bottom w:val="single" w:sz="4" w:space="0" w:color="auto"/>
              <w:right w:val="single" w:sz="4" w:space="0" w:color="auto"/>
            </w:tcBorders>
            <w:shd w:val="clear" w:color="auto" w:fill="auto"/>
            <w:noWrap/>
            <w:vAlign w:val="bottom"/>
            <w:hideMark/>
          </w:tcPr>
          <w:p w14:paraId="2CCF2CDF"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22F93E9B"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531" w:type="dxa"/>
            <w:tcBorders>
              <w:top w:val="nil"/>
              <w:left w:val="nil"/>
              <w:bottom w:val="single" w:sz="4" w:space="0" w:color="auto"/>
              <w:right w:val="single" w:sz="4" w:space="0" w:color="auto"/>
            </w:tcBorders>
            <w:shd w:val="clear" w:color="auto" w:fill="auto"/>
            <w:noWrap/>
            <w:vAlign w:val="bottom"/>
            <w:hideMark/>
          </w:tcPr>
          <w:p w14:paraId="4EE380BF"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08CF015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087269C7"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2850B99B"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3BED3FA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17AEF8E7"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623" w:type="dxa"/>
            <w:tcBorders>
              <w:top w:val="nil"/>
              <w:left w:val="nil"/>
              <w:bottom w:val="single" w:sz="4" w:space="0" w:color="auto"/>
              <w:right w:val="single" w:sz="4" w:space="0" w:color="auto"/>
            </w:tcBorders>
            <w:shd w:val="clear" w:color="auto" w:fill="auto"/>
            <w:noWrap/>
            <w:vAlign w:val="bottom"/>
            <w:hideMark/>
          </w:tcPr>
          <w:p w14:paraId="2E8F819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526B8F97"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037078DD"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0CD9641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0AE0B958"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3CC901F1"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461DD500" w14:textId="77777777" w:rsidR="00EF3365" w:rsidRPr="00BA32F8" w:rsidRDefault="00EF3365" w:rsidP="00EF3365">
            <w:pPr>
              <w:spacing w:line="240" w:lineRule="auto"/>
              <w:rPr>
                <w:color w:val="000000"/>
              </w:rPr>
            </w:pPr>
            <w:r w:rsidRPr="00BA32F8">
              <w:rPr>
                <w:color w:val="000000"/>
              </w:rPr>
              <w:t>Reihe 7</w:t>
            </w:r>
          </w:p>
        </w:tc>
        <w:tc>
          <w:tcPr>
            <w:tcW w:w="436" w:type="dxa"/>
            <w:tcBorders>
              <w:top w:val="nil"/>
              <w:left w:val="nil"/>
              <w:bottom w:val="single" w:sz="4" w:space="0" w:color="auto"/>
              <w:right w:val="nil"/>
            </w:tcBorders>
            <w:shd w:val="clear" w:color="auto" w:fill="auto"/>
            <w:noWrap/>
            <w:vAlign w:val="center"/>
            <w:hideMark/>
          </w:tcPr>
          <w:p w14:paraId="01812BDC"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537C35A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5F22C08D"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531" w:type="dxa"/>
            <w:tcBorders>
              <w:top w:val="nil"/>
              <w:left w:val="nil"/>
              <w:bottom w:val="single" w:sz="4" w:space="0" w:color="auto"/>
              <w:right w:val="single" w:sz="4" w:space="0" w:color="auto"/>
            </w:tcBorders>
            <w:shd w:val="clear" w:color="auto" w:fill="auto"/>
            <w:noWrap/>
            <w:vAlign w:val="bottom"/>
            <w:hideMark/>
          </w:tcPr>
          <w:p w14:paraId="5341BCB6"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BF163A4" w14:textId="77777777" w:rsidR="00EF3365" w:rsidRPr="00BA32F8" w:rsidRDefault="00EF3365" w:rsidP="00EF3365">
            <w:pPr>
              <w:spacing w:line="240" w:lineRule="auto"/>
              <w:jc w:val="center"/>
              <w:rPr>
                <w:color w:val="000000"/>
                <w:sz w:val="16"/>
                <w:szCs w:val="16"/>
              </w:rPr>
            </w:pPr>
            <w:r w:rsidRPr="00BA32F8">
              <w:rPr>
                <w:color w:val="000000"/>
                <w:sz w:val="16"/>
                <w:szCs w:val="16"/>
              </w:rPr>
              <w:t>2</w:t>
            </w:r>
          </w:p>
        </w:tc>
        <w:tc>
          <w:tcPr>
            <w:tcW w:w="531" w:type="dxa"/>
            <w:tcBorders>
              <w:top w:val="nil"/>
              <w:left w:val="nil"/>
              <w:bottom w:val="single" w:sz="4" w:space="0" w:color="auto"/>
              <w:right w:val="single" w:sz="4" w:space="0" w:color="auto"/>
            </w:tcBorders>
            <w:shd w:val="clear" w:color="auto" w:fill="auto"/>
            <w:noWrap/>
            <w:vAlign w:val="bottom"/>
            <w:hideMark/>
          </w:tcPr>
          <w:p w14:paraId="1688560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07594761"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623" w:type="dxa"/>
            <w:tcBorders>
              <w:top w:val="nil"/>
              <w:left w:val="nil"/>
              <w:bottom w:val="single" w:sz="4" w:space="0" w:color="auto"/>
              <w:right w:val="single" w:sz="4" w:space="0" w:color="auto"/>
            </w:tcBorders>
            <w:shd w:val="clear" w:color="auto" w:fill="auto"/>
            <w:noWrap/>
            <w:vAlign w:val="bottom"/>
            <w:hideMark/>
          </w:tcPr>
          <w:p w14:paraId="0713F8E2"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43FA2C3"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3853D03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02675208"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623" w:type="dxa"/>
            <w:tcBorders>
              <w:top w:val="nil"/>
              <w:left w:val="nil"/>
              <w:bottom w:val="single" w:sz="4" w:space="0" w:color="auto"/>
              <w:right w:val="single" w:sz="4" w:space="0" w:color="auto"/>
            </w:tcBorders>
            <w:shd w:val="clear" w:color="auto" w:fill="auto"/>
            <w:noWrap/>
            <w:vAlign w:val="bottom"/>
            <w:hideMark/>
          </w:tcPr>
          <w:p w14:paraId="50C2A90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56DBBDF3"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4712F18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1095DA82"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065C46FB" w14:textId="77777777" w:rsidR="00EF3365" w:rsidRPr="00BA32F8" w:rsidRDefault="00EF3365" w:rsidP="00EF3365">
            <w:pPr>
              <w:spacing w:line="240" w:lineRule="auto"/>
              <w:rPr>
                <w:color w:val="000000"/>
              </w:rPr>
            </w:pPr>
            <w:r w:rsidRPr="00BA32F8">
              <w:rPr>
                <w:color w:val="000000"/>
              </w:rPr>
              <w:t>Reihe 8</w:t>
            </w:r>
          </w:p>
        </w:tc>
        <w:tc>
          <w:tcPr>
            <w:tcW w:w="436" w:type="dxa"/>
            <w:tcBorders>
              <w:top w:val="nil"/>
              <w:left w:val="nil"/>
              <w:bottom w:val="single" w:sz="4" w:space="0" w:color="auto"/>
              <w:right w:val="nil"/>
            </w:tcBorders>
            <w:shd w:val="clear" w:color="auto" w:fill="auto"/>
            <w:noWrap/>
            <w:vAlign w:val="center"/>
            <w:hideMark/>
          </w:tcPr>
          <w:p w14:paraId="1D1BC927"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531" w:type="dxa"/>
            <w:tcBorders>
              <w:top w:val="nil"/>
              <w:left w:val="nil"/>
              <w:bottom w:val="single" w:sz="4" w:space="0" w:color="auto"/>
              <w:right w:val="single" w:sz="4" w:space="0" w:color="auto"/>
            </w:tcBorders>
            <w:shd w:val="clear" w:color="auto" w:fill="auto"/>
            <w:noWrap/>
            <w:vAlign w:val="bottom"/>
            <w:hideMark/>
          </w:tcPr>
          <w:p w14:paraId="4E0098F6"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07F8ED43"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531" w:type="dxa"/>
            <w:tcBorders>
              <w:top w:val="nil"/>
              <w:left w:val="nil"/>
              <w:bottom w:val="single" w:sz="4" w:space="0" w:color="auto"/>
              <w:right w:val="single" w:sz="4" w:space="0" w:color="auto"/>
            </w:tcBorders>
            <w:shd w:val="clear" w:color="auto" w:fill="auto"/>
            <w:noWrap/>
            <w:vAlign w:val="bottom"/>
            <w:hideMark/>
          </w:tcPr>
          <w:p w14:paraId="73B2D94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F46BD55"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47DA2A70"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79AEC3F"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623" w:type="dxa"/>
            <w:tcBorders>
              <w:top w:val="nil"/>
              <w:left w:val="nil"/>
              <w:bottom w:val="single" w:sz="4" w:space="0" w:color="auto"/>
              <w:right w:val="single" w:sz="4" w:space="0" w:color="auto"/>
            </w:tcBorders>
            <w:shd w:val="clear" w:color="auto" w:fill="auto"/>
            <w:noWrap/>
            <w:vAlign w:val="bottom"/>
            <w:hideMark/>
          </w:tcPr>
          <w:p w14:paraId="2D65F36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3B37409C"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51B66F1F"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5ED1D8EB" w14:textId="77777777" w:rsidR="00EF3365" w:rsidRPr="00BA32F8" w:rsidRDefault="00EF3365" w:rsidP="00EF3365">
            <w:pPr>
              <w:spacing w:line="240" w:lineRule="auto"/>
              <w:jc w:val="center"/>
              <w:rPr>
                <w:color w:val="000000"/>
                <w:sz w:val="16"/>
                <w:szCs w:val="16"/>
              </w:rPr>
            </w:pPr>
            <w:r w:rsidRPr="00BA32F8">
              <w:rPr>
                <w:color w:val="000000"/>
                <w:sz w:val="16"/>
                <w:szCs w:val="16"/>
              </w:rPr>
              <w:t>7</w:t>
            </w:r>
          </w:p>
        </w:tc>
        <w:tc>
          <w:tcPr>
            <w:tcW w:w="623" w:type="dxa"/>
            <w:tcBorders>
              <w:top w:val="nil"/>
              <w:left w:val="nil"/>
              <w:bottom w:val="single" w:sz="4" w:space="0" w:color="auto"/>
              <w:right w:val="single" w:sz="4" w:space="0" w:color="auto"/>
            </w:tcBorders>
            <w:shd w:val="clear" w:color="auto" w:fill="auto"/>
            <w:noWrap/>
            <w:vAlign w:val="bottom"/>
            <w:hideMark/>
          </w:tcPr>
          <w:p w14:paraId="337B955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71D5957"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623" w:type="dxa"/>
            <w:tcBorders>
              <w:top w:val="nil"/>
              <w:left w:val="nil"/>
              <w:bottom w:val="single" w:sz="4" w:space="0" w:color="auto"/>
              <w:right w:val="single" w:sz="4" w:space="0" w:color="auto"/>
            </w:tcBorders>
            <w:shd w:val="clear" w:color="auto" w:fill="auto"/>
            <w:noWrap/>
            <w:vAlign w:val="bottom"/>
            <w:hideMark/>
          </w:tcPr>
          <w:p w14:paraId="2BF9289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46DA016F"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5FEC578F" w14:textId="77777777" w:rsidR="00EF3365" w:rsidRPr="00BA32F8" w:rsidRDefault="00EF3365" w:rsidP="00EF3365">
            <w:pPr>
              <w:spacing w:line="240" w:lineRule="auto"/>
              <w:rPr>
                <w:color w:val="000000"/>
              </w:rPr>
            </w:pPr>
            <w:r w:rsidRPr="00BA32F8">
              <w:rPr>
                <w:color w:val="000000"/>
              </w:rPr>
              <w:t>Reihe 9</w:t>
            </w:r>
          </w:p>
        </w:tc>
        <w:tc>
          <w:tcPr>
            <w:tcW w:w="436" w:type="dxa"/>
            <w:tcBorders>
              <w:top w:val="nil"/>
              <w:left w:val="nil"/>
              <w:bottom w:val="single" w:sz="4" w:space="0" w:color="auto"/>
              <w:right w:val="nil"/>
            </w:tcBorders>
            <w:shd w:val="clear" w:color="auto" w:fill="auto"/>
            <w:noWrap/>
            <w:vAlign w:val="center"/>
            <w:hideMark/>
          </w:tcPr>
          <w:p w14:paraId="08E7FAD8"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531" w:type="dxa"/>
            <w:tcBorders>
              <w:top w:val="nil"/>
              <w:left w:val="nil"/>
              <w:bottom w:val="single" w:sz="4" w:space="0" w:color="auto"/>
              <w:right w:val="single" w:sz="4" w:space="0" w:color="auto"/>
            </w:tcBorders>
            <w:shd w:val="clear" w:color="auto" w:fill="auto"/>
            <w:noWrap/>
            <w:vAlign w:val="bottom"/>
            <w:hideMark/>
          </w:tcPr>
          <w:p w14:paraId="468EE78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7355866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33110AA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2FD1C923"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1E1E06DA"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00F9A973"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623" w:type="dxa"/>
            <w:tcBorders>
              <w:top w:val="nil"/>
              <w:left w:val="nil"/>
              <w:bottom w:val="single" w:sz="4" w:space="0" w:color="auto"/>
              <w:right w:val="single" w:sz="4" w:space="0" w:color="auto"/>
            </w:tcBorders>
            <w:shd w:val="clear" w:color="auto" w:fill="auto"/>
            <w:noWrap/>
            <w:vAlign w:val="bottom"/>
            <w:hideMark/>
          </w:tcPr>
          <w:p w14:paraId="04E6428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091D1F1"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452FB45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522576F9" w14:textId="77777777" w:rsidR="00EF3365" w:rsidRPr="00BA32F8" w:rsidRDefault="00EF3365" w:rsidP="00EF3365">
            <w:pPr>
              <w:spacing w:line="240" w:lineRule="auto"/>
              <w:jc w:val="center"/>
              <w:rPr>
                <w:color w:val="000000"/>
                <w:sz w:val="16"/>
                <w:szCs w:val="16"/>
              </w:rPr>
            </w:pPr>
            <w:r w:rsidRPr="00BA32F8">
              <w:rPr>
                <w:color w:val="000000"/>
                <w:sz w:val="16"/>
                <w:szCs w:val="16"/>
              </w:rPr>
              <w:t>8</w:t>
            </w:r>
          </w:p>
        </w:tc>
        <w:tc>
          <w:tcPr>
            <w:tcW w:w="623" w:type="dxa"/>
            <w:tcBorders>
              <w:top w:val="nil"/>
              <w:left w:val="nil"/>
              <w:bottom w:val="single" w:sz="4" w:space="0" w:color="auto"/>
              <w:right w:val="single" w:sz="4" w:space="0" w:color="auto"/>
            </w:tcBorders>
            <w:shd w:val="clear" w:color="auto" w:fill="auto"/>
            <w:noWrap/>
            <w:vAlign w:val="bottom"/>
            <w:hideMark/>
          </w:tcPr>
          <w:p w14:paraId="025221E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23EC310E"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623" w:type="dxa"/>
            <w:tcBorders>
              <w:top w:val="nil"/>
              <w:left w:val="nil"/>
              <w:bottom w:val="single" w:sz="4" w:space="0" w:color="auto"/>
              <w:right w:val="single" w:sz="4" w:space="0" w:color="auto"/>
            </w:tcBorders>
            <w:shd w:val="clear" w:color="auto" w:fill="auto"/>
            <w:noWrap/>
            <w:vAlign w:val="bottom"/>
            <w:hideMark/>
          </w:tcPr>
          <w:p w14:paraId="3722A328"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5DB72D3A"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3475D93D" w14:textId="77777777" w:rsidR="00EF3365" w:rsidRPr="00BA32F8" w:rsidRDefault="00EF3365" w:rsidP="00EF3365">
            <w:pPr>
              <w:spacing w:line="240" w:lineRule="auto"/>
              <w:rPr>
                <w:color w:val="000000"/>
              </w:rPr>
            </w:pPr>
            <w:r w:rsidRPr="00BA32F8">
              <w:rPr>
                <w:color w:val="000000"/>
              </w:rPr>
              <w:t>Reihe 10</w:t>
            </w:r>
          </w:p>
        </w:tc>
        <w:tc>
          <w:tcPr>
            <w:tcW w:w="436" w:type="dxa"/>
            <w:tcBorders>
              <w:top w:val="nil"/>
              <w:left w:val="nil"/>
              <w:bottom w:val="single" w:sz="4" w:space="0" w:color="auto"/>
              <w:right w:val="nil"/>
            </w:tcBorders>
            <w:shd w:val="clear" w:color="auto" w:fill="auto"/>
            <w:noWrap/>
            <w:vAlign w:val="center"/>
            <w:hideMark/>
          </w:tcPr>
          <w:p w14:paraId="281BD1CD" w14:textId="77777777" w:rsidR="00EF3365" w:rsidRPr="00BA32F8" w:rsidRDefault="00EF3365" w:rsidP="00EF3365">
            <w:pPr>
              <w:spacing w:line="240" w:lineRule="auto"/>
              <w:jc w:val="center"/>
              <w:rPr>
                <w:color w:val="000000"/>
                <w:sz w:val="16"/>
                <w:szCs w:val="16"/>
              </w:rPr>
            </w:pPr>
            <w:r w:rsidRPr="00BA32F8">
              <w:rPr>
                <w:color w:val="000000"/>
                <w:sz w:val="16"/>
                <w:szCs w:val="16"/>
              </w:rPr>
              <w:t>7</w:t>
            </w:r>
          </w:p>
        </w:tc>
        <w:tc>
          <w:tcPr>
            <w:tcW w:w="531" w:type="dxa"/>
            <w:tcBorders>
              <w:top w:val="nil"/>
              <w:left w:val="nil"/>
              <w:bottom w:val="single" w:sz="4" w:space="0" w:color="auto"/>
              <w:right w:val="single" w:sz="4" w:space="0" w:color="auto"/>
            </w:tcBorders>
            <w:shd w:val="clear" w:color="auto" w:fill="auto"/>
            <w:noWrap/>
            <w:vAlign w:val="bottom"/>
            <w:hideMark/>
          </w:tcPr>
          <w:p w14:paraId="4E4C7AB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670D999F" w14:textId="77777777" w:rsidR="00EF3365" w:rsidRPr="00BA32F8" w:rsidRDefault="00EF3365" w:rsidP="00EF3365">
            <w:pPr>
              <w:spacing w:line="240" w:lineRule="auto"/>
              <w:jc w:val="center"/>
              <w:rPr>
                <w:color w:val="000000"/>
                <w:sz w:val="16"/>
                <w:szCs w:val="16"/>
              </w:rPr>
            </w:pPr>
            <w:r w:rsidRPr="00BA32F8">
              <w:rPr>
                <w:color w:val="000000"/>
                <w:sz w:val="16"/>
                <w:szCs w:val="16"/>
              </w:rPr>
              <w:t>7</w:t>
            </w:r>
          </w:p>
        </w:tc>
        <w:tc>
          <w:tcPr>
            <w:tcW w:w="531" w:type="dxa"/>
            <w:tcBorders>
              <w:top w:val="nil"/>
              <w:left w:val="nil"/>
              <w:bottom w:val="single" w:sz="4" w:space="0" w:color="auto"/>
              <w:right w:val="single" w:sz="4" w:space="0" w:color="auto"/>
            </w:tcBorders>
            <w:shd w:val="clear" w:color="auto" w:fill="auto"/>
            <w:noWrap/>
            <w:vAlign w:val="bottom"/>
            <w:hideMark/>
          </w:tcPr>
          <w:p w14:paraId="0FCB575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06E31BCC"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531" w:type="dxa"/>
            <w:tcBorders>
              <w:top w:val="nil"/>
              <w:left w:val="nil"/>
              <w:bottom w:val="single" w:sz="4" w:space="0" w:color="auto"/>
              <w:right w:val="single" w:sz="4" w:space="0" w:color="auto"/>
            </w:tcBorders>
            <w:shd w:val="clear" w:color="auto" w:fill="auto"/>
            <w:noWrap/>
            <w:vAlign w:val="bottom"/>
            <w:hideMark/>
          </w:tcPr>
          <w:p w14:paraId="51AE1D8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1FAEA0C7" w14:textId="77777777" w:rsidR="00EF3365" w:rsidRPr="00BA32F8" w:rsidRDefault="00EF3365" w:rsidP="00EF3365">
            <w:pPr>
              <w:spacing w:line="240" w:lineRule="auto"/>
              <w:jc w:val="center"/>
              <w:rPr>
                <w:color w:val="000000"/>
                <w:sz w:val="16"/>
                <w:szCs w:val="16"/>
              </w:rPr>
            </w:pPr>
            <w:r w:rsidRPr="00BA32F8">
              <w:rPr>
                <w:color w:val="000000"/>
                <w:sz w:val="16"/>
                <w:szCs w:val="16"/>
              </w:rPr>
              <w:t>7</w:t>
            </w:r>
          </w:p>
        </w:tc>
        <w:tc>
          <w:tcPr>
            <w:tcW w:w="623" w:type="dxa"/>
            <w:tcBorders>
              <w:top w:val="nil"/>
              <w:left w:val="nil"/>
              <w:bottom w:val="single" w:sz="4" w:space="0" w:color="auto"/>
              <w:right w:val="single" w:sz="4" w:space="0" w:color="auto"/>
            </w:tcBorders>
            <w:shd w:val="clear" w:color="auto" w:fill="auto"/>
            <w:noWrap/>
            <w:vAlign w:val="bottom"/>
            <w:hideMark/>
          </w:tcPr>
          <w:p w14:paraId="095AADA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76C41AA8" w14:textId="77777777" w:rsidR="00EF3365" w:rsidRPr="00BA32F8" w:rsidRDefault="00EF3365" w:rsidP="00EF3365">
            <w:pPr>
              <w:spacing w:line="240" w:lineRule="auto"/>
              <w:jc w:val="center"/>
              <w:rPr>
                <w:color w:val="000000"/>
                <w:sz w:val="16"/>
                <w:szCs w:val="16"/>
              </w:rPr>
            </w:pPr>
            <w:r w:rsidRPr="00BA32F8">
              <w:rPr>
                <w:color w:val="000000"/>
                <w:sz w:val="16"/>
                <w:szCs w:val="16"/>
              </w:rPr>
              <w:t>3</w:t>
            </w:r>
          </w:p>
        </w:tc>
        <w:tc>
          <w:tcPr>
            <w:tcW w:w="623" w:type="dxa"/>
            <w:tcBorders>
              <w:top w:val="nil"/>
              <w:left w:val="nil"/>
              <w:bottom w:val="single" w:sz="4" w:space="0" w:color="auto"/>
              <w:right w:val="single" w:sz="4" w:space="0" w:color="auto"/>
            </w:tcBorders>
            <w:shd w:val="clear" w:color="auto" w:fill="auto"/>
            <w:noWrap/>
            <w:vAlign w:val="bottom"/>
            <w:hideMark/>
          </w:tcPr>
          <w:p w14:paraId="5C3F9411"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0E2045E4"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0725FD0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57685D57"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623" w:type="dxa"/>
            <w:tcBorders>
              <w:top w:val="nil"/>
              <w:left w:val="nil"/>
              <w:bottom w:val="single" w:sz="4" w:space="0" w:color="auto"/>
              <w:right w:val="single" w:sz="4" w:space="0" w:color="auto"/>
            </w:tcBorders>
            <w:shd w:val="clear" w:color="auto" w:fill="auto"/>
            <w:noWrap/>
            <w:vAlign w:val="bottom"/>
            <w:hideMark/>
          </w:tcPr>
          <w:p w14:paraId="59D1B91B"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58F35F35"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574F03E7" w14:textId="77777777" w:rsidR="00EF3365" w:rsidRPr="00BA32F8" w:rsidRDefault="00EF3365" w:rsidP="00EF3365">
            <w:pPr>
              <w:spacing w:line="240" w:lineRule="auto"/>
              <w:rPr>
                <w:color w:val="000000"/>
              </w:rPr>
            </w:pPr>
            <w:r w:rsidRPr="00BA32F8">
              <w:rPr>
                <w:color w:val="000000"/>
              </w:rPr>
              <w:t>Reihe 11</w:t>
            </w:r>
          </w:p>
        </w:tc>
        <w:tc>
          <w:tcPr>
            <w:tcW w:w="436" w:type="dxa"/>
            <w:tcBorders>
              <w:top w:val="nil"/>
              <w:left w:val="nil"/>
              <w:bottom w:val="single" w:sz="4" w:space="0" w:color="auto"/>
              <w:right w:val="nil"/>
            </w:tcBorders>
            <w:shd w:val="clear" w:color="auto" w:fill="auto"/>
            <w:noWrap/>
            <w:vAlign w:val="center"/>
            <w:hideMark/>
          </w:tcPr>
          <w:p w14:paraId="0D559C19"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28522321"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721A7DBB" w14:textId="77777777" w:rsidR="00EF3365" w:rsidRPr="00BA32F8" w:rsidRDefault="00EF3365" w:rsidP="00EF3365">
            <w:pPr>
              <w:spacing w:line="240" w:lineRule="auto"/>
              <w:jc w:val="center"/>
              <w:rPr>
                <w:color w:val="000000"/>
                <w:sz w:val="16"/>
                <w:szCs w:val="16"/>
              </w:rPr>
            </w:pPr>
            <w:r w:rsidRPr="00BA32F8">
              <w:rPr>
                <w:color w:val="000000"/>
                <w:sz w:val="16"/>
                <w:szCs w:val="16"/>
              </w:rPr>
              <w:t>8</w:t>
            </w:r>
          </w:p>
        </w:tc>
        <w:tc>
          <w:tcPr>
            <w:tcW w:w="531" w:type="dxa"/>
            <w:tcBorders>
              <w:top w:val="nil"/>
              <w:left w:val="nil"/>
              <w:bottom w:val="single" w:sz="4" w:space="0" w:color="auto"/>
              <w:right w:val="single" w:sz="4" w:space="0" w:color="auto"/>
            </w:tcBorders>
            <w:shd w:val="clear" w:color="auto" w:fill="auto"/>
            <w:noWrap/>
            <w:vAlign w:val="bottom"/>
            <w:hideMark/>
          </w:tcPr>
          <w:p w14:paraId="7D56597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74B3A8E9"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2B63DBC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30F2E86A" w14:textId="77777777" w:rsidR="00EF3365" w:rsidRPr="00BA32F8" w:rsidRDefault="00EF3365" w:rsidP="00EF3365">
            <w:pPr>
              <w:spacing w:line="240" w:lineRule="auto"/>
              <w:jc w:val="center"/>
              <w:rPr>
                <w:color w:val="000000"/>
                <w:sz w:val="16"/>
                <w:szCs w:val="16"/>
              </w:rPr>
            </w:pPr>
            <w:r w:rsidRPr="00BA32F8">
              <w:rPr>
                <w:color w:val="000000"/>
                <w:sz w:val="16"/>
                <w:szCs w:val="16"/>
              </w:rPr>
              <w:t>8</w:t>
            </w:r>
          </w:p>
        </w:tc>
        <w:tc>
          <w:tcPr>
            <w:tcW w:w="623" w:type="dxa"/>
            <w:tcBorders>
              <w:top w:val="nil"/>
              <w:left w:val="nil"/>
              <w:bottom w:val="single" w:sz="4" w:space="0" w:color="auto"/>
              <w:right w:val="single" w:sz="4" w:space="0" w:color="auto"/>
            </w:tcBorders>
            <w:shd w:val="clear" w:color="auto" w:fill="auto"/>
            <w:noWrap/>
            <w:vAlign w:val="bottom"/>
            <w:hideMark/>
          </w:tcPr>
          <w:p w14:paraId="71CAE7C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02B6D48"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6D0C137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03545BF6" w14:textId="77777777" w:rsidR="00EF3365" w:rsidRPr="00BA32F8" w:rsidRDefault="00EF3365" w:rsidP="00EF3365">
            <w:pPr>
              <w:spacing w:line="240" w:lineRule="auto"/>
              <w:jc w:val="center"/>
              <w:rPr>
                <w:color w:val="000000"/>
                <w:sz w:val="16"/>
                <w:szCs w:val="16"/>
              </w:rPr>
            </w:pPr>
            <w:r w:rsidRPr="00BA32F8">
              <w:rPr>
                <w:color w:val="000000"/>
                <w:sz w:val="16"/>
                <w:szCs w:val="16"/>
              </w:rPr>
              <w:t>9</w:t>
            </w:r>
          </w:p>
        </w:tc>
        <w:tc>
          <w:tcPr>
            <w:tcW w:w="623" w:type="dxa"/>
            <w:tcBorders>
              <w:top w:val="nil"/>
              <w:left w:val="nil"/>
              <w:bottom w:val="single" w:sz="4" w:space="0" w:color="auto"/>
              <w:right w:val="single" w:sz="4" w:space="0" w:color="auto"/>
            </w:tcBorders>
            <w:shd w:val="clear" w:color="auto" w:fill="auto"/>
            <w:noWrap/>
            <w:vAlign w:val="bottom"/>
            <w:hideMark/>
          </w:tcPr>
          <w:p w14:paraId="56588CA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E191441"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432AB876"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3ED94F47"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0B985404" w14:textId="77777777" w:rsidR="00EF3365" w:rsidRPr="00BA32F8" w:rsidRDefault="00EF3365" w:rsidP="00EF3365">
            <w:pPr>
              <w:spacing w:line="240" w:lineRule="auto"/>
              <w:rPr>
                <w:color w:val="000000"/>
              </w:rPr>
            </w:pPr>
            <w:r w:rsidRPr="00BA32F8">
              <w:rPr>
                <w:color w:val="000000"/>
              </w:rPr>
              <w:t>Reihe 12</w:t>
            </w:r>
          </w:p>
        </w:tc>
        <w:tc>
          <w:tcPr>
            <w:tcW w:w="436" w:type="dxa"/>
            <w:tcBorders>
              <w:top w:val="nil"/>
              <w:left w:val="nil"/>
              <w:bottom w:val="single" w:sz="4" w:space="0" w:color="auto"/>
              <w:right w:val="nil"/>
            </w:tcBorders>
            <w:shd w:val="clear" w:color="auto" w:fill="auto"/>
            <w:noWrap/>
            <w:vAlign w:val="center"/>
            <w:hideMark/>
          </w:tcPr>
          <w:p w14:paraId="6DDBD62C" w14:textId="77777777" w:rsidR="00EF3365" w:rsidRPr="00BA32F8" w:rsidRDefault="00EF3365" w:rsidP="00EF3365">
            <w:pPr>
              <w:spacing w:line="240" w:lineRule="auto"/>
              <w:jc w:val="center"/>
              <w:rPr>
                <w:color w:val="000000"/>
                <w:sz w:val="16"/>
                <w:szCs w:val="16"/>
              </w:rPr>
            </w:pPr>
            <w:r w:rsidRPr="00BA32F8">
              <w:rPr>
                <w:color w:val="000000"/>
                <w:sz w:val="16"/>
                <w:szCs w:val="16"/>
              </w:rPr>
              <w:t>8</w:t>
            </w:r>
          </w:p>
        </w:tc>
        <w:tc>
          <w:tcPr>
            <w:tcW w:w="531" w:type="dxa"/>
            <w:tcBorders>
              <w:top w:val="nil"/>
              <w:left w:val="nil"/>
              <w:bottom w:val="single" w:sz="4" w:space="0" w:color="auto"/>
              <w:right w:val="single" w:sz="4" w:space="0" w:color="auto"/>
            </w:tcBorders>
            <w:shd w:val="clear" w:color="auto" w:fill="auto"/>
            <w:noWrap/>
            <w:vAlign w:val="bottom"/>
            <w:hideMark/>
          </w:tcPr>
          <w:p w14:paraId="25B4431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0F7E4217" w14:textId="77777777" w:rsidR="00EF3365" w:rsidRPr="00BA32F8" w:rsidRDefault="00EF3365" w:rsidP="00EF3365">
            <w:pPr>
              <w:spacing w:line="240" w:lineRule="auto"/>
              <w:jc w:val="center"/>
              <w:rPr>
                <w:color w:val="000000"/>
                <w:sz w:val="16"/>
                <w:szCs w:val="16"/>
              </w:rPr>
            </w:pPr>
            <w:r w:rsidRPr="00BA32F8">
              <w:rPr>
                <w:color w:val="000000"/>
                <w:sz w:val="16"/>
                <w:szCs w:val="16"/>
              </w:rPr>
              <w:t>9</w:t>
            </w:r>
          </w:p>
        </w:tc>
        <w:tc>
          <w:tcPr>
            <w:tcW w:w="531" w:type="dxa"/>
            <w:tcBorders>
              <w:top w:val="nil"/>
              <w:left w:val="nil"/>
              <w:bottom w:val="single" w:sz="4" w:space="0" w:color="auto"/>
              <w:right w:val="single" w:sz="4" w:space="0" w:color="auto"/>
            </w:tcBorders>
            <w:shd w:val="clear" w:color="auto" w:fill="auto"/>
            <w:noWrap/>
            <w:vAlign w:val="bottom"/>
            <w:hideMark/>
          </w:tcPr>
          <w:p w14:paraId="79BA2E7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769486D4"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3B0574D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5B613A3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3C04554F"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0D498A0D"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5941B9B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497F5729" w14:textId="77777777" w:rsidR="00EF3365" w:rsidRPr="00BA32F8" w:rsidRDefault="00EF3365" w:rsidP="00EF3365">
            <w:pPr>
              <w:spacing w:line="240" w:lineRule="auto"/>
              <w:jc w:val="center"/>
              <w:rPr>
                <w:color w:val="000000"/>
                <w:sz w:val="16"/>
                <w:szCs w:val="16"/>
              </w:rPr>
            </w:pPr>
            <w:r w:rsidRPr="00BA32F8">
              <w:rPr>
                <w:color w:val="000000"/>
                <w:sz w:val="16"/>
                <w:szCs w:val="16"/>
              </w:rPr>
              <w:t>10</w:t>
            </w:r>
          </w:p>
        </w:tc>
        <w:tc>
          <w:tcPr>
            <w:tcW w:w="623" w:type="dxa"/>
            <w:tcBorders>
              <w:top w:val="nil"/>
              <w:left w:val="nil"/>
              <w:bottom w:val="single" w:sz="4" w:space="0" w:color="auto"/>
              <w:right w:val="single" w:sz="4" w:space="0" w:color="auto"/>
            </w:tcBorders>
            <w:shd w:val="clear" w:color="auto" w:fill="auto"/>
            <w:noWrap/>
            <w:vAlign w:val="bottom"/>
            <w:hideMark/>
          </w:tcPr>
          <w:p w14:paraId="353F8F0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625E857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5F32E71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61928A81"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31C3276B" w14:textId="77777777" w:rsidR="00EF3365" w:rsidRPr="00BA32F8" w:rsidRDefault="00EF3365" w:rsidP="00EF3365">
            <w:pPr>
              <w:spacing w:line="240" w:lineRule="auto"/>
              <w:rPr>
                <w:color w:val="000000"/>
              </w:rPr>
            </w:pPr>
            <w:r w:rsidRPr="00BA32F8">
              <w:rPr>
                <w:color w:val="000000"/>
              </w:rPr>
              <w:t>Reihe 13</w:t>
            </w:r>
          </w:p>
        </w:tc>
        <w:tc>
          <w:tcPr>
            <w:tcW w:w="436" w:type="dxa"/>
            <w:tcBorders>
              <w:top w:val="nil"/>
              <w:left w:val="nil"/>
              <w:bottom w:val="single" w:sz="4" w:space="0" w:color="auto"/>
              <w:right w:val="nil"/>
            </w:tcBorders>
            <w:shd w:val="clear" w:color="auto" w:fill="auto"/>
            <w:noWrap/>
            <w:vAlign w:val="center"/>
            <w:hideMark/>
          </w:tcPr>
          <w:p w14:paraId="26CBF86F"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7A06758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64D735D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2F38B6A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2DC3AD5C"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531" w:type="dxa"/>
            <w:tcBorders>
              <w:top w:val="nil"/>
              <w:left w:val="nil"/>
              <w:bottom w:val="single" w:sz="4" w:space="0" w:color="auto"/>
              <w:right w:val="single" w:sz="4" w:space="0" w:color="auto"/>
            </w:tcBorders>
            <w:shd w:val="clear" w:color="auto" w:fill="auto"/>
            <w:noWrap/>
            <w:vAlign w:val="bottom"/>
            <w:hideMark/>
          </w:tcPr>
          <w:p w14:paraId="46DE7EF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60B9635B" w14:textId="77777777" w:rsidR="00EF3365" w:rsidRPr="00BA32F8" w:rsidRDefault="00EF3365" w:rsidP="00EF3365">
            <w:pPr>
              <w:spacing w:line="240" w:lineRule="auto"/>
              <w:jc w:val="center"/>
              <w:rPr>
                <w:color w:val="000000"/>
                <w:sz w:val="16"/>
                <w:szCs w:val="16"/>
              </w:rPr>
            </w:pPr>
            <w:r w:rsidRPr="00BA32F8">
              <w:rPr>
                <w:color w:val="000000"/>
                <w:sz w:val="16"/>
                <w:szCs w:val="16"/>
              </w:rPr>
              <w:t>9</w:t>
            </w:r>
          </w:p>
        </w:tc>
        <w:tc>
          <w:tcPr>
            <w:tcW w:w="623" w:type="dxa"/>
            <w:tcBorders>
              <w:top w:val="nil"/>
              <w:left w:val="nil"/>
              <w:bottom w:val="single" w:sz="4" w:space="0" w:color="auto"/>
              <w:right w:val="single" w:sz="4" w:space="0" w:color="auto"/>
            </w:tcBorders>
            <w:shd w:val="clear" w:color="auto" w:fill="auto"/>
            <w:noWrap/>
            <w:vAlign w:val="bottom"/>
            <w:hideMark/>
          </w:tcPr>
          <w:p w14:paraId="4325788B"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0F8E483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6074FFA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03819BAB" w14:textId="77777777" w:rsidR="00EF3365" w:rsidRPr="00BA32F8" w:rsidRDefault="00EF3365" w:rsidP="00EF3365">
            <w:pPr>
              <w:spacing w:line="240" w:lineRule="auto"/>
              <w:jc w:val="center"/>
              <w:rPr>
                <w:color w:val="000000"/>
                <w:sz w:val="16"/>
                <w:szCs w:val="16"/>
              </w:rPr>
            </w:pPr>
            <w:r w:rsidRPr="00BA32F8">
              <w:rPr>
                <w:color w:val="000000"/>
                <w:sz w:val="16"/>
                <w:szCs w:val="16"/>
              </w:rPr>
              <w:t>11</w:t>
            </w:r>
          </w:p>
        </w:tc>
        <w:tc>
          <w:tcPr>
            <w:tcW w:w="623" w:type="dxa"/>
            <w:tcBorders>
              <w:top w:val="nil"/>
              <w:left w:val="nil"/>
              <w:bottom w:val="single" w:sz="4" w:space="0" w:color="auto"/>
              <w:right w:val="single" w:sz="4" w:space="0" w:color="auto"/>
            </w:tcBorders>
            <w:shd w:val="clear" w:color="auto" w:fill="auto"/>
            <w:noWrap/>
            <w:vAlign w:val="bottom"/>
            <w:hideMark/>
          </w:tcPr>
          <w:p w14:paraId="1E3DA05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3D3D5D2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762AC348"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274A4407" w14:textId="77777777" w:rsidTr="00EF3365">
        <w:trPr>
          <w:trHeight w:val="360"/>
        </w:trPr>
        <w:tc>
          <w:tcPr>
            <w:tcW w:w="2442" w:type="dxa"/>
            <w:tcBorders>
              <w:top w:val="nil"/>
              <w:left w:val="single" w:sz="4" w:space="0" w:color="auto"/>
              <w:bottom w:val="nil"/>
              <w:right w:val="single" w:sz="4" w:space="0" w:color="auto"/>
            </w:tcBorders>
            <w:shd w:val="clear" w:color="000000" w:fill="F2F2F2"/>
            <w:noWrap/>
            <w:vAlign w:val="bottom"/>
            <w:hideMark/>
          </w:tcPr>
          <w:p w14:paraId="4DD85FB0" w14:textId="77777777" w:rsidR="00EF3365" w:rsidRPr="00BA32F8" w:rsidRDefault="00EF3365" w:rsidP="00EF3365">
            <w:pPr>
              <w:spacing w:line="240" w:lineRule="auto"/>
              <w:rPr>
                <w:color w:val="000000"/>
              </w:rPr>
            </w:pPr>
            <w:r w:rsidRPr="00BA32F8">
              <w:rPr>
                <w:color w:val="000000"/>
              </w:rPr>
              <w:t>Reihe 14</w:t>
            </w:r>
          </w:p>
        </w:tc>
        <w:tc>
          <w:tcPr>
            <w:tcW w:w="436" w:type="dxa"/>
            <w:tcBorders>
              <w:top w:val="nil"/>
              <w:left w:val="nil"/>
              <w:bottom w:val="nil"/>
              <w:right w:val="nil"/>
            </w:tcBorders>
            <w:shd w:val="clear" w:color="auto" w:fill="auto"/>
            <w:noWrap/>
            <w:vAlign w:val="center"/>
            <w:hideMark/>
          </w:tcPr>
          <w:p w14:paraId="00DBC134" w14:textId="77777777" w:rsidR="00EF3365" w:rsidRPr="00BA32F8" w:rsidRDefault="00EF3365" w:rsidP="00EF3365">
            <w:pPr>
              <w:spacing w:line="240" w:lineRule="auto"/>
              <w:jc w:val="center"/>
              <w:rPr>
                <w:color w:val="000000"/>
                <w:sz w:val="16"/>
                <w:szCs w:val="16"/>
              </w:rPr>
            </w:pPr>
            <w:r w:rsidRPr="00BA32F8">
              <w:rPr>
                <w:color w:val="000000"/>
                <w:sz w:val="16"/>
                <w:szCs w:val="16"/>
              </w:rPr>
              <w:t>9</w:t>
            </w:r>
          </w:p>
        </w:tc>
        <w:tc>
          <w:tcPr>
            <w:tcW w:w="531" w:type="dxa"/>
            <w:tcBorders>
              <w:top w:val="nil"/>
              <w:left w:val="nil"/>
              <w:bottom w:val="nil"/>
              <w:right w:val="single" w:sz="4" w:space="0" w:color="auto"/>
            </w:tcBorders>
            <w:shd w:val="clear" w:color="auto" w:fill="auto"/>
            <w:noWrap/>
            <w:vAlign w:val="bottom"/>
            <w:hideMark/>
          </w:tcPr>
          <w:p w14:paraId="098F8857"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626E17AB" w14:textId="77777777" w:rsidR="00EF3365" w:rsidRPr="00BA32F8" w:rsidRDefault="00EF3365" w:rsidP="00EF3365">
            <w:pPr>
              <w:spacing w:line="240" w:lineRule="auto"/>
              <w:jc w:val="center"/>
              <w:rPr>
                <w:color w:val="000000"/>
                <w:sz w:val="16"/>
                <w:szCs w:val="16"/>
              </w:rPr>
            </w:pPr>
            <w:r w:rsidRPr="00BA32F8">
              <w:rPr>
                <w:color w:val="000000"/>
                <w:sz w:val="16"/>
                <w:szCs w:val="16"/>
              </w:rPr>
              <w:t>10</w:t>
            </w:r>
          </w:p>
        </w:tc>
        <w:tc>
          <w:tcPr>
            <w:tcW w:w="531" w:type="dxa"/>
            <w:tcBorders>
              <w:top w:val="nil"/>
              <w:left w:val="nil"/>
              <w:bottom w:val="nil"/>
              <w:right w:val="single" w:sz="4" w:space="0" w:color="auto"/>
            </w:tcBorders>
            <w:shd w:val="clear" w:color="auto" w:fill="auto"/>
            <w:noWrap/>
            <w:vAlign w:val="bottom"/>
            <w:hideMark/>
          </w:tcPr>
          <w:p w14:paraId="348EEAF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69D85D1E" w14:textId="77777777" w:rsidR="00EF3365" w:rsidRPr="00BA32F8" w:rsidRDefault="00EF3365" w:rsidP="00EF3365">
            <w:pPr>
              <w:spacing w:line="240" w:lineRule="auto"/>
              <w:jc w:val="center"/>
              <w:rPr>
                <w:color w:val="000000"/>
                <w:sz w:val="28"/>
                <w:szCs w:val="28"/>
              </w:rPr>
            </w:pPr>
          </w:p>
        </w:tc>
        <w:tc>
          <w:tcPr>
            <w:tcW w:w="531" w:type="dxa"/>
            <w:tcBorders>
              <w:top w:val="nil"/>
              <w:left w:val="nil"/>
              <w:bottom w:val="nil"/>
              <w:right w:val="single" w:sz="4" w:space="0" w:color="auto"/>
            </w:tcBorders>
            <w:shd w:val="clear" w:color="auto" w:fill="auto"/>
            <w:noWrap/>
            <w:vAlign w:val="bottom"/>
            <w:hideMark/>
          </w:tcPr>
          <w:p w14:paraId="2C7936D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413ABCDD" w14:textId="77777777" w:rsidR="00EF3365" w:rsidRPr="00BA32F8" w:rsidRDefault="00EF3365" w:rsidP="00EF3365">
            <w:pPr>
              <w:spacing w:line="240" w:lineRule="auto"/>
              <w:jc w:val="center"/>
              <w:rPr>
                <w:color w:val="000000"/>
                <w:sz w:val="16"/>
                <w:szCs w:val="16"/>
              </w:rPr>
            </w:pPr>
            <w:r w:rsidRPr="00BA32F8">
              <w:rPr>
                <w:color w:val="000000"/>
                <w:sz w:val="16"/>
                <w:szCs w:val="16"/>
              </w:rPr>
              <w:t>10</w:t>
            </w:r>
          </w:p>
        </w:tc>
        <w:tc>
          <w:tcPr>
            <w:tcW w:w="623" w:type="dxa"/>
            <w:tcBorders>
              <w:top w:val="nil"/>
              <w:left w:val="nil"/>
              <w:bottom w:val="nil"/>
              <w:right w:val="single" w:sz="4" w:space="0" w:color="auto"/>
            </w:tcBorders>
            <w:shd w:val="clear" w:color="auto" w:fill="auto"/>
            <w:noWrap/>
            <w:vAlign w:val="bottom"/>
            <w:hideMark/>
          </w:tcPr>
          <w:p w14:paraId="056C387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23BDE579" w14:textId="77777777" w:rsidR="00EF3365" w:rsidRPr="00BA32F8" w:rsidRDefault="00EF3365" w:rsidP="00EF3365">
            <w:pPr>
              <w:spacing w:line="240" w:lineRule="auto"/>
              <w:jc w:val="center"/>
              <w:rPr>
                <w:color w:val="000000"/>
                <w:sz w:val="16"/>
                <w:szCs w:val="16"/>
              </w:rPr>
            </w:pPr>
            <w:r w:rsidRPr="00BA32F8">
              <w:rPr>
                <w:color w:val="000000"/>
                <w:sz w:val="16"/>
                <w:szCs w:val="16"/>
              </w:rPr>
              <w:t>4</w:t>
            </w:r>
          </w:p>
        </w:tc>
        <w:tc>
          <w:tcPr>
            <w:tcW w:w="623" w:type="dxa"/>
            <w:tcBorders>
              <w:top w:val="nil"/>
              <w:left w:val="nil"/>
              <w:bottom w:val="nil"/>
              <w:right w:val="single" w:sz="4" w:space="0" w:color="auto"/>
            </w:tcBorders>
            <w:shd w:val="clear" w:color="auto" w:fill="auto"/>
            <w:noWrap/>
            <w:vAlign w:val="bottom"/>
            <w:hideMark/>
          </w:tcPr>
          <w:p w14:paraId="4719230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2A62B098" w14:textId="77777777" w:rsidR="00EF3365" w:rsidRPr="00BA32F8" w:rsidRDefault="00EF3365" w:rsidP="00EF3365">
            <w:pPr>
              <w:spacing w:line="240" w:lineRule="auto"/>
              <w:jc w:val="center"/>
              <w:rPr>
                <w:color w:val="000000"/>
                <w:sz w:val="16"/>
                <w:szCs w:val="16"/>
              </w:rPr>
            </w:pPr>
            <w:r w:rsidRPr="00BA32F8">
              <w:rPr>
                <w:color w:val="000000"/>
                <w:sz w:val="16"/>
                <w:szCs w:val="16"/>
              </w:rPr>
              <w:t>12</w:t>
            </w:r>
          </w:p>
        </w:tc>
        <w:tc>
          <w:tcPr>
            <w:tcW w:w="623" w:type="dxa"/>
            <w:tcBorders>
              <w:top w:val="nil"/>
              <w:left w:val="nil"/>
              <w:bottom w:val="nil"/>
              <w:right w:val="single" w:sz="4" w:space="0" w:color="auto"/>
            </w:tcBorders>
            <w:shd w:val="clear" w:color="auto" w:fill="auto"/>
            <w:noWrap/>
            <w:vAlign w:val="bottom"/>
            <w:hideMark/>
          </w:tcPr>
          <w:p w14:paraId="271D8F43"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340DC13A"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623" w:type="dxa"/>
            <w:tcBorders>
              <w:top w:val="nil"/>
              <w:left w:val="nil"/>
              <w:bottom w:val="nil"/>
              <w:right w:val="single" w:sz="4" w:space="0" w:color="auto"/>
            </w:tcBorders>
            <w:shd w:val="clear" w:color="auto" w:fill="auto"/>
            <w:noWrap/>
            <w:vAlign w:val="bottom"/>
            <w:hideMark/>
          </w:tcPr>
          <w:p w14:paraId="0EBA9747"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7BACFF81" w14:textId="77777777" w:rsidTr="00EF3365">
        <w:trPr>
          <w:trHeight w:val="360"/>
        </w:trPr>
        <w:tc>
          <w:tcPr>
            <w:tcW w:w="2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7209416" w14:textId="77777777" w:rsidR="00EF3365" w:rsidRPr="00BA32F8" w:rsidRDefault="00EF3365" w:rsidP="00EF3365">
            <w:pPr>
              <w:spacing w:line="240" w:lineRule="auto"/>
              <w:rPr>
                <w:color w:val="000000"/>
              </w:rPr>
            </w:pPr>
            <w:r w:rsidRPr="00BA32F8">
              <w:rPr>
                <w:color w:val="000000"/>
              </w:rPr>
              <w:t>Reihe 15</w:t>
            </w:r>
          </w:p>
        </w:tc>
        <w:tc>
          <w:tcPr>
            <w:tcW w:w="436" w:type="dxa"/>
            <w:tcBorders>
              <w:top w:val="single" w:sz="4" w:space="0" w:color="auto"/>
              <w:left w:val="nil"/>
              <w:bottom w:val="single" w:sz="4" w:space="0" w:color="auto"/>
              <w:right w:val="nil"/>
            </w:tcBorders>
            <w:shd w:val="clear" w:color="auto" w:fill="auto"/>
            <w:noWrap/>
            <w:vAlign w:val="center"/>
            <w:hideMark/>
          </w:tcPr>
          <w:p w14:paraId="67DDFE2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4A6B5F01"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14287E7C" w14:textId="77777777" w:rsidR="00EF3365" w:rsidRPr="00BA32F8" w:rsidRDefault="00EF3365" w:rsidP="00EF3365">
            <w:pPr>
              <w:spacing w:line="240" w:lineRule="auto"/>
              <w:jc w:val="center"/>
              <w:rPr>
                <w:color w:val="000000"/>
                <w:sz w:val="16"/>
                <w:szCs w:val="16"/>
              </w:rPr>
            </w:pPr>
            <w:r w:rsidRPr="00BA32F8">
              <w:rPr>
                <w:color w:val="000000"/>
                <w:sz w:val="16"/>
                <w:szCs w:val="16"/>
              </w:rPr>
              <w:t>11</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70891BB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56F8E597"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258CAEF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212217A6" w14:textId="77777777" w:rsidR="00EF3365" w:rsidRPr="00BA32F8" w:rsidRDefault="00EF3365" w:rsidP="00EF3365">
            <w:pPr>
              <w:spacing w:line="240" w:lineRule="auto"/>
              <w:jc w:val="center"/>
              <w:rPr>
                <w:color w:val="000000"/>
                <w:sz w:val="16"/>
                <w:szCs w:val="16"/>
              </w:rPr>
            </w:pPr>
            <w:r w:rsidRPr="00BA32F8">
              <w:rPr>
                <w:color w:val="000000"/>
                <w:sz w:val="16"/>
                <w:szCs w:val="16"/>
              </w:rPr>
              <w:t>11</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33F1F8D2"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64E36EFF"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4261D4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53D20AD" w14:textId="77777777" w:rsidR="00EF3365" w:rsidRPr="00BA32F8" w:rsidRDefault="00EF3365" w:rsidP="00EF3365">
            <w:pPr>
              <w:spacing w:line="240" w:lineRule="auto"/>
              <w:jc w:val="center"/>
              <w:rPr>
                <w:color w:val="000000"/>
                <w:sz w:val="16"/>
                <w:szCs w:val="16"/>
              </w:rPr>
            </w:pPr>
            <w:r w:rsidRPr="00BA32F8">
              <w:rPr>
                <w:color w:val="000000"/>
                <w:sz w:val="16"/>
                <w:szCs w:val="16"/>
              </w:rPr>
              <w:t>13</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51B736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1927E9A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2B3A6E7A"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5B229A15" w14:textId="77777777" w:rsidTr="00EF3365">
        <w:trPr>
          <w:trHeight w:val="360"/>
        </w:trPr>
        <w:tc>
          <w:tcPr>
            <w:tcW w:w="2442" w:type="dxa"/>
            <w:tcBorders>
              <w:top w:val="nil"/>
              <w:left w:val="single" w:sz="4" w:space="0" w:color="auto"/>
              <w:bottom w:val="nil"/>
              <w:right w:val="single" w:sz="4" w:space="0" w:color="auto"/>
            </w:tcBorders>
            <w:shd w:val="clear" w:color="000000" w:fill="F2F2F2"/>
            <w:noWrap/>
            <w:vAlign w:val="bottom"/>
            <w:hideMark/>
          </w:tcPr>
          <w:p w14:paraId="36D2F91E" w14:textId="77777777" w:rsidR="00EF3365" w:rsidRPr="00BA32F8" w:rsidRDefault="00EF3365" w:rsidP="00EF3365">
            <w:pPr>
              <w:spacing w:line="240" w:lineRule="auto"/>
              <w:rPr>
                <w:color w:val="000000"/>
              </w:rPr>
            </w:pPr>
            <w:r w:rsidRPr="00BA32F8">
              <w:rPr>
                <w:color w:val="000000"/>
              </w:rPr>
              <w:t>Reihe 16</w:t>
            </w:r>
          </w:p>
        </w:tc>
        <w:tc>
          <w:tcPr>
            <w:tcW w:w="436" w:type="dxa"/>
            <w:tcBorders>
              <w:top w:val="nil"/>
              <w:left w:val="nil"/>
              <w:bottom w:val="nil"/>
              <w:right w:val="nil"/>
            </w:tcBorders>
            <w:shd w:val="clear" w:color="auto" w:fill="auto"/>
            <w:noWrap/>
            <w:vAlign w:val="center"/>
            <w:hideMark/>
          </w:tcPr>
          <w:p w14:paraId="56ABB41C" w14:textId="77777777" w:rsidR="00EF3365" w:rsidRPr="00BA32F8" w:rsidRDefault="00EF3365" w:rsidP="00EF3365">
            <w:pPr>
              <w:spacing w:line="240" w:lineRule="auto"/>
              <w:jc w:val="center"/>
              <w:rPr>
                <w:color w:val="000000"/>
                <w:sz w:val="16"/>
                <w:szCs w:val="16"/>
              </w:rPr>
            </w:pPr>
            <w:r w:rsidRPr="00BA32F8">
              <w:rPr>
                <w:color w:val="000000"/>
                <w:sz w:val="16"/>
                <w:szCs w:val="16"/>
              </w:rPr>
              <w:t>10</w:t>
            </w:r>
          </w:p>
        </w:tc>
        <w:tc>
          <w:tcPr>
            <w:tcW w:w="531" w:type="dxa"/>
            <w:tcBorders>
              <w:top w:val="nil"/>
              <w:left w:val="nil"/>
              <w:bottom w:val="nil"/>
              <w:right w:val="single" w:sz="4" w:space="0" w:color="auto"/>
            </w:tcBorders>
            <w:shd w:val="clear" w:color="auto" w:fill="auto"/>
            <w:noWrap/>
            <w:vAlign w:val="bottom"/>
            <w:hideMark/>
          </w:tcPr>
          <w:p w14:paraId="1429899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188F28AA" w14:textId="77777777" w:rsidR="00EF3365" w:rsidRPr="00BA32F8" w:rsidRDefault="00EF3365" w:rsidP="00EF3365">
            <w:pPr>
              <w:spacing w:line="240" w:lineRule="auto"/>
              <w:jc w:val="center"/>
              <w:rPr>
                <w:color w:val="000000"/>
                <w:sz w:val="16"/>
                <w:szCs w:val="16"/>
              </w:rPr>
            </w:pPr>
            <w:r w:rsidRPr="00BA32F8">
              <w:rPr>
                <w:color w:val="000000"/>
                <w:sz w:val="16"/>
                <w:szCs w:val="16"/>
              </w:rPr>
              <w:t>12</w:t>
            </w:r>
          </w:p>
        </w:tc>
        <w:tc>
          <w:tcPr>
            <w:tcW w:w="531" w:type="dxa"/>
            <w:tcBorders>
              <w:top w:val="nil"/>
              <w:left w:val="nil"/>
              <w:bottom w:val="nil"/>
              <w:right w:val="single" w:sz="4" w:space="0" w:color="auto"/>
            </w:tcBorders>
            <w:shd w:val="clear" w:color="auto" w:fill="auto"/>
            <w:noWrap/>
            <w:vAlign w:val="bottom"/>
            <w:hideMark/>
          </w:tcPr>
          <w:p w14:paraId="4717C2F2"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759E98CD"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531" w:type="dxa"/>
            <w:tcBorders>
              <w:top w:val="nil"/>
              <w:left w:val="nil"/>
              <w:bottom w:val="nil"/>
              <w:right w:val="single" w:sz="4" w:space="0" w:color="auto"/>
            </w:tcBorders>
            <w:shd w:val="clear" w:color="auto" w:fill="auto"/>
            <w:noWrap/>
            <w:vAlign w:val="bottom"/>
            <w:hideMark/>
          </w:tcPr>
          <w:p w14:paraId="6058D6F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4B3BFAE1"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57145D3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nil"/>
              <w:right w:val="nil"/>
            </w:tcBorders>
            <w:shd w:val="clear" w:color="auto" w:fill="auto"/>
            <w:noWrap/>
            <w:vAlign w:val="center"/>
            <w:hideMark/>
          </w:tcPr>
          <w:p w14:paraId="4348A16E"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5465D75F"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62042C41" w14:textId="77777777" w:rsidR="00EF3365" w:rsidRPr="00BA32F8" w:rsidRDefault="00EF3365" w:rsidP="00EF3365">
            <w:pPr>
              <w:spacing w:line="240" w:lineRule="auto"/>
              <w:jc w:val="center"/>
              <w:rPr>
                <w:color w:val="000000"/>
                <w:sz w:val="16"/>
                <w:szCs w:val="16"/>
              </w:rPr>
            </w:pPr>
            <w:r w:rsidRPr="00BA32F8">
              <w:rPr>
                <w:color w:val="000000"/>
                <w:sz w:val="16"/>
                <w:szCs w:val="16"/>
              </w:rPr>
              <w:t>14</w:t>
            </w:r>
          </w:p>
        </w:tc>
        <w:tc>
          <w:tcPr>
            <w:tcW w:w="623" w:type="dxa"/>
            <w:tcBorders>
              <w:top w:val="nil"/>
              <w:left w:val="nil"/>
              <w:bottom w:val="nil"/>
              <w:right w:val="single" w:sz="4" w:space="0" w:color="auto"/>
            </w:tcBorders>
            <w:shd w:val="clear" w:color="auto" w:fill="auto"/>
            <w:noWrap/>
            <w:vAlign w:val="bottom"/>
            <w:hideMark/>
          </w:tcPr>
          <w:p w14:paraId="5522A429"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2D009DF9"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0BB9349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582F8410" w14:textId="77777777" w:rsidTr="00EF3365">
        <w:trPr>
          <w:trHeight w:val="360"/>
        </w:trPr>
        <w:tc>
          <w:tcPr>
            <w:tcW w:w="2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97DF7B0" w14:textId="77777777" w:rsidR="00EF3365" w:rsidRPr="00BA32F8" w:rsidRDefault="00EF3365" w:rsidP="00EF3365">
            <w:pPr>
              <w:spacing w:line="240" w:lineRule="auto"/>
              <w:rPr>
                <w:color w:val="000000"/>
              </w:rPr>
            </w:pPr>
            <w:r w:rsidRPr="00BA32F8">
              <w:rPr>
                <w:color w:val="000000"/>
              </w:rPr>
              <w:t>Reihe 17</w:t>
            </w:r>
          </w:p>
        </w:tc>
        <w:tc>
          <w:tcPr>
            <w:tcW w:w="436" w:type="dxa"/>
            <w:tcBorders>
              <w:top w:val="single" w:sz="4" w:space="0" w:color="auto"/>
              <w:left w:val="nil"/>
              <w:bottom w:val="single" w:sz="4" w:space="0" w:color="auto"/>
              <w:right w:val="nil"/>
            </w:tcBorders>
            <w:shd w:val="clear" w:color="auto" w:fill="auto"/>
            <w:noWrap/>
            <w:vAlign w:val="center"/>
            <w:hideMark/>
          </w:tcPr>
          <w:p w14:paraId="5093EF88" w14:textId="77777777" w:rsidR="00EF3365" w:rsidRPr="00BA32F8" w:rsidRDefault="00EF3365" w:rsidP="00EF3365">
            <w:pPr>
              <w:spacing w:line="240" w:lineRule="auto"/>
              <w:jc w:val="center"/>
              <w:rPr>
                <w:color w:val="000000"/>
                <w:sz w:val="16"/>
                <w:szCs w:val="16"/>
              </w:rPr>
            </w:pPr>
            <w:r w:rsidRPr="00BA32F8">
              <w:rPr>
                <w:color w:val="000000"/>
                <w:sz w:val="16"/>
                <w:szCs w:val="16"/>
              </w:rPr>
              <w:t>11</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5659110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single" w:sz="4" w:space="0" w:color="auto"/>
              <w:left w:val="nil"/>
              <w:bottom w:val="single" w:sz="4" w:space="0" w:color="auto"/>
              <w:right w:val="nil"/>
            </w:tcBorders>
            <w:shd w:val="clear" w:color="auto" w:fill="auto"/>
            <w:noWrap/>
            <w:vAlign w:val="center"/>
            <w:hideMark/>
          </w:tcPr>
          <w:p w14:paraId="31EEB3C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2D738D4B"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single" w:sz="4" w:space="0" w:color="auto"/>
              <w:left w:val="nil"/>
              <w:bottom w:val="single" w:sz="4" w:space="0" w:color="auto"/>
              <w:right w:val="nil"/>
            </w:tcBorders>
            <w:shd w:val="clear" w:color="auto" w:fill="auto"/>
            <w:noWrap/>
            <w:vAlign w:val="center"/>
            <w:hideMark/>
          </w:tcPr>
          <w:p w14:paraId="45005255"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86369C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58DE14DE" w14:textId="77777777" w:rsidR="00EF3365" w:rsidRPr="00BA32F8" w:rsidRDefault="00EF3365" w:rsidP="00EF3365">
            <w:pPr>
              <w:spacing w:line="240" w:lineRule="auto"/>
              <w:jc w:val="center"/>
              <w:rPr>
                <w:color w:val="000000"/>
                <w:sz w:val="16"/>
                <w:szCs w:val="16"/>
              </w:rPr>
            </w:pPr>
            <w:r w:rsidRPr="00BA32F8">
              <w:rPr>
                <w:color w:val="000000"/>
                <w:sz w:val="16"/>
                <w:szCs w:val="16"/>
              </w:rPr>
              <w:t>12</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AD3621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7A67C7BA"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7A661890"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39C93F07" w14:textId="77777777" w:rsidR="00EF3365" w:rsidRPr="00BA32F8" w:rsidRDefault="00EF3365" w:rsidP="00EF3365">
            <w:pPr>
              <w:spacing w:line="240" w:lineRule="auto"/>
              <w:jc w:val="center"/>
              <w:rPr>
                <w:color w:val="000000"/>
                <w:sz w:val="16"/>
                <w:szCs w:val="16"/>
              </w:rPr>
            </w:pPr>
            <w:r w:rsidRPr="00BA32F8">
              <w:rPr>
                <w:color w:val="000000"/>
                <w:sz w:val="16"/>
                <w:szCs w:val="16"/>
              </w:rPr>
              <w:t>15</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7883CCF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735B801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184CDFB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7CA63C45" w14:textId="77777777" w:rsidTr="00EF3365">
        <w:trPr>
          <w:trHeight w:val="360"/>
        </w:trPr>
        <w:tc>
          <w:tcPr>
            <w:tcW w:w="2442" w:type="dxa"/>
            <w:tcBorders>
              <w:top w:val="nil"/>
              <w:left w:val="single" w:sz="4" w:space="0" w:color="auto"/>
              <w:bottom w:val="nil"/>
              <w:right w:val="single" w:sz="4" w:space="0" w:color="auto"/>
            </w:tcBorders>
            <w:shd w:val="clear" w:color="000000" w:fill="F2F2F2"/>
            <w:noWrap/>
            <w:vAlign w:val="bottom"/>
            <w:hideMark/>
          </w:tcPr>
          <w:p w14:paraId="31EA3B12" w14:textId="77777777" w:rsidR="00EF3365" w:rsidRPr="00BA32F8" w:rsidRDefault="00EF3365" w:rsidP="00EF3365">
            <w:pPr>
              <w:spacing w:line="240" w:lineRule="auto"/>
              <w:rPr>
                <w:color w:val="000000"/>
              </w:rPr>
            </w:pPr>
            <w:r w:rsidRPr="00BA32F8">
              <w:rPr>
                <w:color w:val="000000"/>
              </w:rPr>
              <w:t>Reihe 18</w:t>
            </w:r>
          </w:p>
        </w:tc>
        <w:tc>
          <w:tcPr>
            <w:tcW w:w="436" w:type="dxa"/>
            <w:tcBorders>
              <w:top w:val="nil"/>
              <w:left w:val="nil"/>
              <w:bottom w:val="nil"/>
              <w:right w:val="nil"/>
            </w:tcBorders>
            <w:shd w:val="clear" w:color="auto" w:fill="auto"/>
            <w:noWrap/>
            <w:vAlign w:val="center"/>
            <w:hideMark/>
          </w:tcPr>
          <w:p w14:paraId="01E8F28A" w14:textId="77777777" w:rsidR="00EF3365" w:rsidRPr="00BA32F8" w:rsidRDefault="00EF3365" w:rsidP="00EF3365">
            <w:pPr>
              <w:spacing w:line="240" w:lineRule="auto"/>
              <w:jc w:val="center"/>
              <w:rPr>
                <w:color w:val="000000"/>
                <w:sz w:val="16"/>
                <w:szCs w:val="16"/>
              </w:rPr>
            </w:pPr>
            <w:r w:rsidRPr="00BA32F8">
              <w:rPr>
                <w:color w:val="000000"/>
                <w:sz w:val="16"/>
                <w:szCs w:val="16"/>
              </w:rPr>
              <w:t>12</w:t>
            </w:r>
          </w:p>
        </w:tc>
        <w:tc>
          <w:tcPr>
            <w:tcW w:w="531" w:type="dxa"/>
            <w:tcBorders>
              <w:top w:val="nil"/>
              <w:left w:val="nil"/>
              <w:bottom w:val="nil"/>
              <w:right w:val="single" w:sz="4" w:space="0" w:color="auto"/>
            </w:tcBorders>
            <w:shd w:val="clear" w:color="auto" w:fill="auto"/>
            <w:noWrap/>
            <w:vAlign w:val="bottom"/>
            <w:hideMark/>
          </w:tcPr>
          <w:p w14:paraId="60AD592B"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7542B9EF" w14:textId="77777777" w:rsidR="00EF3365" w:rsidRPr="00BA32F8" w:rsidRDefault="00EF3365" w:rsidP="00EF3365">
            <w:pPr>
              <w:spacing w:line="240" w:lineRule="auto"/>
              <w:jc w:val="center"/>
              <w:rPr>
                <w:color w:val="000000"/>
                <w:sz w:val="16"/>
                <w:szCs w:val="16"/>
              </w:rPr>
            </w:pPr>
            <w:r w:rsidRPr="00BA32F8">
              <w:rPr>
                <w:color w:val="000000"/>
                <w:sz w:val="16"/>
                <w:szCs w:val="16"/>
              </w:rPr>
              <w:t>13</w:t>
            </w:r>
          </w:p>
        </w:tc>
        <w:tc>
          <w:tcPr>
            <w:tcW w:w="531" w:type="dxa"/>
            <w:tcBorders>
              <w:top w:val="nil"/>
              <w:left w:val="nil"/>
              <w:bottom w:val="nil"/>
              <w:right w:val="single" w:sz="4" w:space="0" w:color="auto"/>
            </w:tcBorders>
            <w:shd w:val="clear" w:color="auto" w:fill="auto"/>
            <w:noWrap/>
            <w:vAlign w:val="bottom"/>
            <w:hideMark/>
          </w:tcPr>
          <w:p w14:paraId="1BE40B93"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169CC2B9" w14:textId="77777777" w:rsidR="00EF3365" w:rsidRPr="00BA32F8" w:rsidRDefault="00EF3365" w:rsidP="00EF3365">
            <w:pPr>
              <w:spacing w:line="240" w:lineRule="auto"/>
              <w:jc w:val="center"/>
              <w:rPr>
                <w:color w:val="000000"/>
                <w:sz w:val="28"/>
                <w:szCs w:val="28"/>
              </w:rPr>
            </w:pPr>
          </w:p>
        </w:tc>
        <w:tc>
          <w:tcPr>
            <w:tcW w:w="531" w:type="dxa"/>
            <w:tcBorders>
              <w:top w:val="nil"/>
              <w:left w:val="nil"/>
              <w:bottom w:val="nil"/>
              <w:right w:val="single" w:sz="4" w:space="0" w:color="auto"/>
            </w:tcBorders>
            <w:shd w:val="clear" w:color="auto" w:fill="auto"/>
            <w:noWrap/>
            <w:vAlign w:val="bottom"/>
            <w:hideMark/>
          </w:tcPr>
          <w:p w14:paraId="16E6EF27"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34716AA2"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7E149CEB"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nil"/>
              <w:right w:val="nil"/>
            </w:tcBorders>
            <w:shd w:val="clear" w:color="auto" w:fill="auto"/>
            <w:noWrap/>
            <w:vAlign w:val="center"/>
            <w:hideMark/>
          </w:tcPr>
          <w:p w14:paraId="77D4DBED" w14:textId="77777777" w:rsidR="00EF3365" w:rsidRPr="00BA32F8" w:rsidRDefault="00EF3365" w:rsidP="00EF3365">
            <w:pPr>
              <w:spacing w:line="240" w:lineRule="auto"/>
              <w:jc w:val="center"/>
              <w:rPr>
                <w:color w:val="000000"/>
                <w:sz w:val="16"/>
                <w:szCs w:val="16"/>
              </w:rPr>
            </w:pPr>
            <w:r w:rsidRPr="00BA32F8">
              <w:rPr>
                <w:color w:val="000000"/>
                <w:sz w:val="16"/>
                <w:szCs w:val="16"/>
              </w:rPr>
              <w:t>5</w:t>
            </w:r>
          </w:p>
        </w:tc>
        <w:tc>
          <w:tcPr>
            <w:tcW w:w="623" w:type="dxa"/>
            <w:tcBorders>
              <w:top w:val="nil"/>
              <w:left w:val="nil"/>
              <w:bottom w:val="nil"/>
              <w:right w:val="single" w:sz="4" w:space="0" w:color="auto"/>
            </w:tcBorders>
            <w:shd w:val="clear" w:color="auto" w:fill="auto"/>
            <w:noWrap/>
            <w:vAlign w:val="bottom"/>
            <w:hideMark/>
          </w:tcPr>
          <w:p w14:paraId="3C061D57"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51A07164" w14:textId="77777777" w:rsidR="00EF3365" w:rsidRPr="00BA32F8" w:rsidRDefault="00EF3365" w:rsidP="00EF3365">
            <w:pPr>
              <w:spacing w:line="240" w:lineRule="auto"/>
              <w:jc w:val="center"/>
              <w:rPr>
                <w:color w:val="000000"/>
                <w:sz w:val="16"/>
                <w:szCs w:val="16"/>
              </w:rPr>
            </w:pPr>
            <w:r w:rsidRPr="00BA32F8">
              <w:rPr>
                <w:color w:val="000000"/>
                <w:sz w:val="16"/>
                <w:szCs w:val="16"/>
              </w:rPr>
              <w:t>16</w:t>
            </w:r>
          </w:p>
        </w:tc>
        <w:tc>
          <w:tcPr>
            <w:tcW w:w="623" w:type="dxa"/>
            <w:tcBorders>
              <w:top w:val="nil"/>
              <w:left w:val="nil"/>
              <w:bottom w:val="nil"/>
              <w:right w:val="single" w:sz="4" w:space="0" w:color="auto"/>
            </w:tcBorders>
            <w:shd w:val="clear" w:color="auto" w:fill="auto"/>
            <w:noWrap/>
            <w:vAlign w:val="bottom"/>
            <w:hideMark/>
          </w:tcPr>
          <w:p w14:paraId="132ADA8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6E0F292A" w14:textId="77777777" w:rsidR="00EF3365" w:rsidRPr="00BA32F8" w:rsidRDefault="00EF3365" w:rsidP="00EF3365">
            <w:pPr>
              <w:spacing w:line="240" w:lineRule="auto"/>
              <w:jc w:val="center"/>
              <w:rPr>
                <w:color w:val="000000"/>
                <w:sz w:val="16"/>
                <w:szCs w:val="16"/>
              </w:rPr>
            </w:pPr>
            <w:r w:rsidRPr="00BA32F8">
              <w:rPr>
                <w:color w:val="000000"/>
                <w:sz w:val="16"/>
                <w:szCs w:val="16"/>
              </w:rPr>
              <w:t>7</w:t>
            </w:r>
          </w:p>
        </w:tc>
        <w:tc>
          <w:tcPr>
            <w:tcW w:w="623" w:type="dxa"/>
            <w:tcBorders>
              <w:top w:val="nil"/>
              <w:left w:val="nil"/>
              <w:bottom w:val="nil"/>
              <w:right w:val="single" w:sz="4" w:space="0" w:color="auto"/>
            </w:tcBorders>
            <w:shd w:val="clear" w:color="auto" w:fill="auto"/>
            <w:noWrap/>
            <w:vAlign w:val="bottom"/>
            <w:hideMark/>
          </w:tcPr>
          <w:p w14:paraId="56AB173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6857742B" w14:textId="77777777" w:rsidTr="00EF3365">
        <w:trPr>
          <w:trHeight w:val="360"/>
        </w:trPr>
        <w:tc>
          <w:tcPr>
            <w:tcW w:w="2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063121D" w14:textId="77777777" w:rsidR="00EF3365" w:rsidRPr="00BA32F8" w:rsidRDefault="00EF3365" w:rsidP="00EF3365">
            <w:pPr>
              <w:spacing w:line="240" w:lineRule="auto"/>
              <w:rPr>
                <w:color w:val="000000"/>
              </w:rPr>
            </w:pPr>
            <w:r w:rsidRPr="00BA32F8">
              <w:rPr>
                <w:color w:val="000000"/>
              </w:rPr>
              <w:t>Reihe 19</w:t>
            </w:r>
          </w:p>
        </w:tc>
        <w:tc>
          <w:tcPr>
            <w:tcW w:w="436" w:type="dxa"/>
            <w:tcBorders>
              <w:top w:val="single" w:sz="4" w:space="0" w:color="auto"/>
              <w:left w:val="nil"/>
              <w:bottom w:val="single" w:sz="4" w:space="0" w:color="auto"/>
              <w:right w:val="nil"/>
            </w:tcBorders>
            <w:shd w:val="clear" w:color="auto" w:fill="auto"/>
            <w:noWrap/>
            <w:vAlign w:val="center"/>
            <w:hideMark/>
          </w:tcPr>
          <w:p w14:paraId="43BA9D81"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693935D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52D2E94B" w14:textId="77777777" w:rsidR="00EF3365" w:rsidRPr="00BA32F8" w:rsidRDefault="00EF3365" w:rsidP="00EF3365">
            <w:pPr>
              <w:spacing w:line="240" w:lineRule="auto"/>
              <w:jc w:val="center"/>
              <w:rPr>
                <w:color w:val="000000"/>
                <w:sz w:val="16"/>
                <w:szCs w:val="16"/>
              </w:rPr>
            </w:pPr>
            <w:r w:rsidRPr="00BA32F8">
              <w:rPr>
                <w:color w:val="000000"/>
                <w:sz w:val="16"/>
                <w:szCs w:val="16"/>
              </w:rPr>
              <w:t>14</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004CD5F1"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1EB81D0D"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183F2C6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single" w:sz="4" w:space="0" w:color="auto"/>
              <w:left w:val="nil"/>
              <w:bottom w:val="single" w:sz="4" w:space="0" w:color="auto"/>
              <w:right w:val="nil"/>
            </w:tcBorders>
            <w:shd w:val="clear" w:color="auto" w:fill="auto"/>
            <w:noWrap/>
            <w:vAlign w:val="center"/>
            <w:hideMark/>
          </w:tcPr>
          <w:p w14:paraId="4A983C5F"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4D50DC2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single" w:sz="4" w:space="0" w:color="auto"/>
              <w:left w:val="nil"/>
              <w:bottom w:val="single" w:sz="4" w:space="0" w:color="auto"/>
              <w:right w:val="nil"/>
            </w:tcBorders>
            <w:shd w:val="clear" w:color="auto" w:fill="auto"/>
            <w:noWrap/>
            <w:vAlign w:val="center"/>
            <w:hideMark/>
          </w:tcPr>
          <w:p w14:paraId="3219D31A"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23C4629D"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007F687" w14:textId="77777777" w:rsidR="00EF3365" w:rsidRPr="00BA32F8" w:rsidRDefault="00EF3365" w:rsidP="00EF3365">
            <w:pPr>
              <w:spacing w:line="240" w:lineRule="auto"/>
              <w:jc w:val="center"/>
              <w:rPr>
                <w:color w:val="000000"/>
                <w:sz w:val="16"/>
                <w:szCs w:val="16"/>
              </w:rPr>
            </w:pPr>
            <w:r w:rsidRPr="00BA32F8">
              <w:rPr>
                <w:color w:val="000000"/>
                <w:sz w:val="16"/>
                <w:szCs w:val="16"/>
              </w:rPr>
              <w:t>17</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0C897C8D"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117BE918"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9A9F637"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487FA823" w14:textId="77777777" w:rsidTr="00EF3365">
        <w:trPr>
          <w:trHeight w:val="360"/>
        </w:trPr>
        <w:tc>
          <w:tcPr>
            <w:tcW w:w="2442" w:type="dxa"/>
            <w:tcBorders>
              <w:top w:val="nil"/>
              <w:left w:val="single" w:sz="4" w:space="0" w:color="auto"/>
              <w:bottom w:val="nil"/>
              <w:right w:val="single" w:sz="4" w:space="0" w:color="auto"/>
            </w:tcBorders>
            <w:shd w:val="clear" w:color="000000" w:fill="F2F2F2"/>
            <w:noWrap/>
            <w:vAlign w:val="bottom"/>
            <w:hideMark/>
          </w:tcPr>
          <w:p w14:paraId="7E108DCD" w14:textId="77777777" w:rsidR="00EF3365" w:rsidRPr="00BA32F8" w:rsidRDefault="00EF3365" w:rsidP="00EF3365">
            <w:pPr>
              <w:spacing w:line="240" w:lineRule="auto"/>
              <w:rPr>
                <w:color w:val="000000"/>
              </w:rPr>
            </w:pPr>
            <w:r w:rsidRPr="00BA32F8">
              <w:rPr>
                <w:color w:val="000000"/>
              </w:rPr>
              <w:t>Reihe 20</w:t>
            </w:r>
          </w:p>
        </w:tc>
        <w:tc>
          <w:tcPr>
            <w:tcW w:w="436" w:type="dxa"/>
            <w:tcBorders>
              <w:top w:val="nil"/>
              <w:left w:val="nil"/>
              <w:bottom w:val="nil"/>
              <w:right w:val="nil"/>
            </w:tcBorders>
            <w:shd w:val="clear" w:color="auto" w:fill="auto"/>
            <w:noWrap/>
            <w:vAlign w:val="center"/>
            <w:hideMark/>
          </w:tcPr>
          <w:p w14:paraId="5C1CFF29" w14:textId="77777777" w:rsidR="00EF3365" w:rsidRPr="00BA32F8" w:rsidRDefault="00EF3365" w:rsidP="00EF3365">
            <w:pPr>
              <w:spacing w:line="240" w:lineRule="auto"/>
              <w:jc w:val="center"/>
              <w:rPr>
                <w:color w:val="000000"/>
                <w:sz w:val="16"/>
                <w:szCs w:val="16"/>
              </w:rPr>
            </w:pPr>
            <w:r w:rsidRPr="00BA32F8">
              <w:rPr>
                <w:color w:val="000000"/>
                <w:sz w:val="16"/>
                <w:szCs w:val="16"/>
              </w:rPr>
              <w:t>13</w:t>
            </w:r>
          </w:p>
        </w:tc>
        <w:tc>
          <w:tcPr>
            <w:tcW w:w="531" w:type="dxa"/>
            <w:tcBorders>
              <w:top w:val="nil"/>
              <w:left w:val="nil"/>
              <w:bottom w:val="nil"/>
              <w:right w:val="single" w:sz="4" w:space="0" w:color="auto"/>
            </w:tcBorders>
            <w:shd w:val="clear" w:color="auto" w:fill="auto"/>
            <w:noWrap/>
            <w:vAlign w:val="bottom"/>
            <w:hideMark/>
          </w:tcPr>
          <w:p w14:paraId="5F75B450"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41935AE5" w14:textId="77777777" w:rsidR="00EF3365" w:rsidRPr="00BA32F8" w:rsidRDefault="00EF3365" w:rsidP="00EF3365">
            <w:pPr>
              <w:spacing w:line="240" w:lineRule="auto"/>
              <w:jc w:val="center"/>
              <w:rPr>
                <w:color w:val="000000"/>
                <w:sz w:val="16"/>
                <w:szCs w:val="16"/>
              </w:rPr>
            </w:pPr>
            <w:r w:rsidRPr="00BA32F8">
              <w:rPr>
                <w:color w:val="000000"/>
                <w:sz w:val="16"/>
                <w:szCs w:val="16"/>
              </w:rPr>
              <w:t>15</w:t>
            </w:r>
          </w:p>
        </w:tc>
        <w:tc>
          <w:tcPr>
            <w:tcW w:w="531" w:type="dxa"/>
            <w:tcBorders>
              <w:top w:val="nil"/>
              <w:left w:val="nil"/>
              <w:bottom w:val="nil"/>
              <w:right w:val="single" w:sz="4" w:space="0" w:color="auto"/>
            </w:tcBorders>
            <w:shd w:val="clear" w:color="auto" w:fill="auto"/>
            <w:noWrap/>
            <w:vAlign w:val="bottom"/>
            <w:hideMark/>
          </w:tcPr>
          <w:p w14:paraId="4D12EA5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69B5F68E" w14:textId="77777777" w:rsidR="00EF3365" w:rsidRPr="00BA32F8" w:rsidRDefault="00EF3365" w:rsidP="00EF3365">
            <w:pPr>
              <w:spacing w:line="240" w:lineRule="auto"/>
              <w:jc w:val="center"/>
              <w:rPr>
                <w:color w:val="000000"/>
                <w:sz w:val="28"/>
                <w:szCs w:val="28"/>
              </w:rPr>
            </w:pPr>
          </w:p>
        </w:tc>
        <w:tc>
          <w:tcPr>
            <w:tcW w:w="531" w:type="dxa"/>
            <w:tcBorders>
              <w:top w:val="nil"/>
              <w:left w:val="nil"/>
              <w:bottom w:val="nil"/>
              <w:right w:val="single" w:sz="4" w:space="0" w:color="auto"/>
            </w:tcBorders>
            <w:shd w:val="clear" w:color="auto" w:fill="auto"/>
            <w:noWrap/>
            <w:vAlign w:val="bottom"/>
            <w:hideMark/>
          </w:tcPr>
          <w:p w14:paraId="04C0A0B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6CE190D9" w14:textId="77777777" w:rsidR="00EF3365" w:rsidRPr="00BA32F8" w:rsidRDefault="00EF3365" w:rsidP="00EF3365">
            <w:pPr>
              <w:spacing w:line="240" w:lineRule="auto"/>
              <w:jc w:val="center"/>
              <w:rPr>
                <w:color w:val="000000"/>
                <w:sz w:val="16"/>
                <w:szCs w:val="16"/>
              </w:rPr>
            </w:pPr>
            <w:r w:rsidRPr="00BA32F8">
              <w:rPr>
                <w:color w:val="000000"/>
                <w:sz w:val="16"/>
                <w:szCs w:val="16"/>
              </w:rPr>
              <w:t>13</w:t>
            </w:r>
          </w:p>
        </w:tc>
        <w:tc>
          <w:tcPr>
            <w:tcW w:w="623" w:type="dxa"/>
            <w:tcBorders>
              <w:top w:val="nil"/>
              <w:left w:val="nil"/>
              <w:bottom w:val="nil"/>
              <w:right w:val="single" w:sz="4" w:space="0" w:color="auto"/>
            </w:tcBorders>
            <w:shd w:val="clear" w:color="auto" w:fill="auto"/>
            <w:noWrap/>
            <w:vAlign w:val="bottom"/>
            <w:hideMark/>
          </w:tcPr>
          <w:p w14:paraId="247EB9E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2CAEFAD5" w14:textId="77777777" w:rsidR="00EF3365" w:rsidRPr="00BA32F8" w:rsidRDefault="00EF3365" w:rsidP="00EF3365">
            <w:pPr>
              <w:spacing w:line="240" w:lineRule="auto"/>
              <w:jc w:val="center"/>
              <w:rPr>
                <w:color w:val="000000"/>
                <w:sz w:val="16"/>
                <w:szCs w:val="16"/>
              </w:rPr>
            </w:pPr>
            <w:r w:rsidRPr="00BA32F8">
              <w:rPr>
                <w:color w:val="000000"/>
                <w:sz w:val="16"/>
                <w:szCs w:val="16"/>
              </w:rPr>
              <w:t>6</w:t>
            </w:r>
          </w:p>
        </w:tc>
        <w:tc>
          <w:tcPr>
            <w:tcW w:w="623" w:type="dxa"/>
            <w:tcBorders>
              <w:top w:val="nil"/>
              <w:left w:val="nil"/>
              <w:bottom w:val="nil"/>
              <w:right w:val="single" w:sz="4" w:space="0" w:color="auto"/>
            </w:tcBorders>
            <w:shd w:val="clear" w:color="auto" w:fill="auto"/>
            <w:noWrap/>
            <w:vAlign w:val="bottom"/>
            <w:hideMark/>
          </w:tcPr>
          <w:p w14:paraId="4FD9996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69DE6D43"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15129EAD"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nil"/>
              <w:right w:val="nil"/>
            </w:tcBorders>
            <w:shd w:val="clear" w:color="auto" w:fill="auto"/>
            <w:noWrap/>
            <w:vAlign w:val="center"/>
            <w:hideMark/>
          </w:tcPr>
          <w:p w14:paraId="065E0594" w14:textId="77777777" w:rsidR="00EF3365" w:rsidRPr="00BA32F8" w:rsidRDefault="00EF3365" w:rsidP="00EF3365">
            <w:pPr>
              <w:spacing w:line="240" w:lineRule="auto"/>
              <w:jc w:val="center"/>
              <w:rPr>
                <w:color w:val="000000"/>
                <w:sz w:val="16"/>
                <w:szCs w:val="16"/>
              </w:rPr>
            </w:pPr>
            <w:r w:rsidRPr="00BA32F8">
              <w:rPr>
                <w:color w:val="000000"/>
                <w:sz w:val="16"/>
                <w:szCs w:val="16"/>
              </w:rPr>
              <w:t>8</w:t>
            </w:r>
          </w:p>
        </w:tc>
        <w:tc>
          <w:tcPr>
            <w:tcW w:w="623" w:type="dxa"/>
            <w:tcBorders>
              <w:top w:val="nil"/>
              <w:left w:val="nil"/>
              <w:bottom w:val="nil"/>
              <w:right w:val="single" w:sz="4" w:space="0" w:color="auto"/>
            </w:tcBorders>
            <w:shd w:val="clear" w:color="auto" w:fill="auto"/>
            <w:noWrap/>
            <w:vAlign w:val="bottom"/>
            <w:hideMark/>
          </w:tcPr>
          <w:p w14:paraId="6008B11E"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23098BAD" w14:textId="77777777" w:rsidTr="00EF3365">
        <w:trPr>
          <w:trHeight w:val="360"/>
        </w:trPr>
        <w:tc>
          <w:tcPr>
            <w:tcW w:w="2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4621131" w14:textId="77777777" w:rsidR="00EF3365" w:rsidRPr="00BA32F8" w:rsidRDefault="00EF3365" w:rsidP="00EF3365">
            <w:pPr>
              <w:spacing w:line="240" w:lineRule="auto"/>
              <w:rPr>
                <w:color w:val="000000"/>
              </w:rPr>
            </w:pPr>
            <w:r w:rsidRPr="00BA32F8">
              <w:rPr>
                <w:color w:val="000000"/>
              </w:rPr>
              <w:t>Reihe 21</w:t>
            </w:r>
          </w:p>
        </w:tc>
        <w:tc>
          <w:tcPr>
            <w:tcW w:w="436" w:type="dxa"/>
            <w:tcBorders>
              <w:top w:val="single" w:sz="4" w:space="0" w:color="auto"/>
              <w:left w:val="nil"/>
              <w:bottom w:val="single" w:sz="4" w:space="0" w:color="auto"/>
              <w:right w:val="nil"/>
            </w:tcBorders>
            <w:shd w:val="clear" w:color="auto" w:fill="auto"/>
            <w:noWrap/>
            <w:vAlign w:val="center"/>
            <w:hideMark/>
          </w:tcPr>
          <w:p w14:paraId="213A73C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5A7826C7"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E7494C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697D8DFB"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single" w:sz="4" w:space="0" w:color="auto"/>
              <w:left w:val="nil"/>
              <w:bottom w:val="single" w:sz="4" w:space="0" w:color="auto"/>
              <w:right w:val="nil"/>
            </w:tcBorders>
            <w:shd w:val="clear" w:color="auto" w:fill="auto"/>
            <w:noWrap/>
            <w:vAlign w:val="center"/>
            <w:hideMark/>
          </w:tcPr>
          <w:p w14:paraId="10BCCCA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603B67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77B31D1" w14:textId="77777777" w:rsidR="00EF3365" w:rsidRPr="00BA32F8" w:rsidRDefault="00EF3365" w:rsidP="00EF3365">
            <w:pPr>
              <w:spacing w:line="240" w:lineRule="auto"/>
              <w:jc w:val="center"/>
              <w:rPr>
                <w:color w:val="000000"/>
                <w:sz w:val="16"/>
                <w:szCs w:val="16"/>
              </w:rPr>
            </w:pPr>
            <w:r w:rsidRPr="00BA32F8">
              <w:rPr>
                <w:color w:val="000000"/>
                <w:sz w:val="16"/>
                <w:szCs w:val="16"/>
              </w:rPr>
              <w:t>14</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C33092C"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2CF3CC8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1FFB28D2"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0159D3D7" w14:textId="77777777" w:rsidR="00EF3365" w:rsidRPr="00BA32F8" w:rsidRDefault="00EF3365" w:rsidP="00EF3365">
            <w:pPr>
              <w:spacing w:line="240" w:lineRule="auto"/>
              <w:jc w:val="center"/>
              <w:rPr>
                <w:color w:val="000000"/>
                <w:sz w:val="16"/>
                <w:szCs w:val="16"/>
              </w:rPr>
            </w:pPr>
            <w:r w:rsidRPr="00BA32F8">
              <w:rPr>
                <w:color w:val="000000"/>
                <w:sz w:val="16"/>
                <w:szCs w:val="16"/>
              </w:rPr>
              <w:t>18</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6E20808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6FEF6EF8" w14:textId="77777777" w:rsidR="00EF3365" w:rsidRPr="00BA32F8" w:rsidRDefault="00EF3365" w:rsidP="00EF3365">
            <w:pPr>
              <w:spacing w:line="240" w:lineRule="auto"/>
              <w:jc w:val="center"/>
              <w:rPr>
                <w:color w:val="000000"/>
                <w:sz w:val="16"/>
                <w:szCs w:val="16"/>
              </w:rPr>
            </w:pPr>
            <w:r w:rsidRPr="00BA32F8">
              <w:rPr>
                <w:color w:val="000000"/>
                <w:sz w:val="16"/>
                <w:szCs w:val="16"/>
              </w:rPr>
              <w:t>9</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4F8100D3"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r>
      <w:tr w:rsidR="00EF3365" w:rsidRPr="00BA32F8" w14:paraId="0D3675AE" w14:textId="77777777" w:rsidTr="00EF3365">
        <w:trPr>
          <w:trHeight w:val="360"/>
        </w:trPr>
        <w:tc>
          <w:tcPr>
            <w:tcW w:w="2442" w:type="dxa"/>
            <w:tcBorders>
              <w:top w:val="nil"/>
              <w:left w:val="single" w:sz="4" w:space="0" w:color="auto"/>
              <w:bottom w:val="nil"/>
              <w:right w:val="single" w:sz="4" w:space="0" w:color="auto"/>
            </w:tcBorders>
            <w:shd w:val="clear" w:color="000000" w:fill="F2F2F2"/>
            <w:noWrap/>
            <w:vAlign w:val="bottom"/>
            <w:hideMark/>
          </w:tcPr>
          <w:p w14:paraId="40402A57" w14:textId="77777777" w:rsidR="00EF3365" w:rsidRPr="00BA32F8" w:rsidRDefault="00EF3365" w:rsidP="00EF3365">
            <w:pPr>
              <w:spacing w:line="240" w:lineRule="auto"/>
              <w:rPr>
                <w:color w:val="000000"/>
              </w:rPr>
            </w:pPr>
            <w:r w:rsidRPr="00BA32F8">
              <w:rPr>
                <w:color w:val="000000"/>
              </w:rPr>
              <w:t>Reihe 22</w:t>
            </w:r>
          </w:p>
        </w:tc>
        <w:tc>
          <w:tcPr>
            <w:tcW w:w="436" w:type="dxa"/>
            <w:tcBorders>
              <w:top w:val="nil"/>
              <w:left w:val="nil"/>
              <w:bottom w:val="nil"/>
              <w:right w:val="nil"/>
            </w:tcBorders>
            <w:shd w:val="clear" w:color="auto" w:fill="auto"/>
            <w:noWrap/>
            <w:vAlign w:val="center"/>
            <w:hideMark/>
          </w:tcPr>
          <w:p w14:paraId="78A511CF" w14:textId="77777777" w:rsidR="00EF3365" w:rsidRPr="00BA32F8" w:rsidRDefault="00EF3365" w:rsidP="00EF3365">
            <w:pPr>
              <w:spacing w:line="240" w:lineRule="auto"/>
              <w:jc w:val="center"/>
              <w:rPr>
                <w:color w:val="000000"/>
                <w:sz w:val="16"/>
                <w:szCs w:val="16"/>
              </w:rPr>
            </w:pPr>
            <w:r w:rsidRPr="00BA32F8">
              <w:rPr>
                <w:color w:val="000000"/>
                <w:sz w:val="16"/>
                <w:szCs w:val="16"/>
              </w:rPr>
              <w:t>14</w:t>
            </w:r>
          </w:p>
        </w:tc>
        <w:tc>
          <w:tcPr>
            <w:tcW w:w="531" w:type="dxa"/>
            <w:tcBorders>
              <w:top w:val="nil"/>
              <w:left w:val="nil"/>
              <w:bottom w:val="nil"/>
              <w:right w:val="single" w:sz="4" w:space="0" w:color="auto"/>
            </w:tcBorders>
            <w:shd w:val="clear" w:color="auto" w:fill="auto"/>
            <w:noWrap/>
            <w:vAlign w:val="bottom"/>
            <w:hideMark/>
          </w:tcPr>
          <w:p w14:paraId="6FA939F7"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nil"/>
              <w:right w:val="nil"/>
            </w:tcBorders>
            <w:shd w:val="clear" w:color="auto" w:fill="auto"/>
            <w:noWrap/>
            <w:vAlign w:val="center"/>
            <w:hideMark/>
          </w:tcPr>
          <w:p w14:paraId="4A21BE07" w14:textId="77777777" w:rsidR="00EF3365" w:rsidRPr="00BA32F8" w:rsidRDefault="00EF3365" w:rsidP="00EF3365">
            <w:pPr>
              <w:spacing w:line="240" w:lineRule="auto"/>
              <w:jc w:val="center"/>
              <w:rPr>
                <w:color w:val="000000"/>
                <w:sz w:val="16"/>
                <w:szCs w:val="16"/>
              </w:rPr>
            </w:pPr>
            <w:r w:rsidRPr="00BA32F8">
              <w:rPr>
                <w:color w:val="000000"/>
                <w:sz w:val="16"/>
                <w:szCs w:val="16"/>
              </w:rPr>
              <w:t>16</w:t>
            </w:r>
          </w:p>
        </w:tc>
        <w:tc>
          <w:tcPr>
            <w:tcW w:w="531" w:type="dxa"/>
            <w:tcBorders>
              <w:top w:val="nil"/>
              <w:left w:val="nil"/>
              <w:bottom w:val="nil"/>
              <w:right w:val="single" w:sz="4" w:space="0" w:color="auto"/>
            </w:tcBorders>
            <w:shd w:val="clear" w:color="auto" w:fill="auto"/>
            <w:noWrap/>
            <w:vAlign w:val="bottom"/>
            <w:hideMark/>
          </w:tcPr>
          <w:p w14:paraId="0B83F1C8"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5FDF33F6" w14:textId="77777777" w:rsidR="00EF3365" w:rsidRPr="00BA32F8" w:rsidRDefault="00EF3365" w:rsidP="00EF3365">
            <w:pPr>
              <w:spacing w:line="240" w:lineRule="auto"/>
              <w:jc w:val="center"/>
              <w:rPr>
                <w:color w:val="000000"/>
                <w:sz w:val="28"/>
                <w:szCs w:val="28"/>
              </w:rPr>
            </w:pPr>
          </w:p>
        </w:tc>
        <w:tc>
          <w:tcPr>
            <w:tcW w:w="531" w:type="dxa"/>
            <w:tcBorders>
              <w:top w:val="nil"/>
              <w:left w:val="nil"/>
              <w:bottom w:val="nil"/>
              <w:right w:val="single" w:sz="4" w:space="0" w:color="auto"/>
            </w:tcBorders>
            <w:shd w:val="clear" w:color="auto" w:fill="auto"/>
            <w:noWrap/>
            <w:vAlign w:val="bottom"/>
            <w:hideMark/>
          </w:tcPr>
          <w:p w14:paraId="10D947F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7AA9F81C" w14:textId="77777777" w:rsidR="00EF3365" w:rsidRPr="00BA32F8" w:rsidRDefault="00EF3365" w:rsidP="00EF3365">
            <w:pPr>
              <w:spacing w:line="240" w:lineRule="auto"/>
              <w:jc w:val="center"/>
              <w:rPr>
                <w:color w:val="000000"/>
                <w:sz w:val="16"/>
                <w:szCs w:val="16"/>
              </w:rPr>
            </w:pPr>
            <w:r w:rsidRPr="00BA32F8">
              <w:rPr>
                <w:color w:val="000000"/>
                <w:sz w:val="16"/>
                <w:szCs w:val="16"/>
              </w:rPr>
              <w:t>15</w:t>
            </w:r>
          </w:p>
        </w:tc>
        <w:tc>
          <w:tcPr>
            <w:tcW w:w="623" w:type="dxa"/>
            <w:tcBorders>
              <w:top w:val="nil"/>
              <w:left w:val="nil"/>
              <w:bottom w:val="nil"/>
              <w:right w:val="single" w:sz="4" w:space="0" w:color="auto"/>
            </w:tcBorders>
            <w:shd w:val="clear" w:color="auto" w:fill="auto"/>
            <w:noWrap/>
            <w:vAlign w:val="bottom"/>
            <w:hideMark/>
          </w:tcPr>
          <w:p w14:paraId="65A04B4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51749512"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0087A8D0"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nil"/>
              <w:right w:val="nil"/>
            </w:tcBorders>
            <w:shd w:val="clear" w:color="auto" w:fill="auto"/>
            <w:noWrap/>
            <w:vAlign w:val="center"/>
            <w:hideMark/>
          </w:tcPr>
          <w:p w14:paraId="6F63DBCC" w14:textId="77777777" w:rsidR="00EF3365" w:rsidRPr="00BA32F8" w:rsidRDefault="00EF3365" w:rsidP="00EF3365">
            <w:pPr>
              <w:spacing w:line="240" w:lineRule="auto"/>
              <w:jc w:val="center"/>
              <w:rPr>
                <w:color w:val="000000"/>
                <w:sz w:val="16"/>
                <w:szCs w:val="16"/>
              </w:rPr>
            </w:pPr>
            <w:r w:rsidRPr="00BA32F8">
              <w:rPr>
                <w:color w:val="000000"/>
                <w:sz w:val="16"/>
                <w:szCs w:val="16"/>
              </w:rPr>
              <w:t>19</w:t>
            </w:r>
          </w:p>
        </w:tc>
        <w:tc>
          <w:tcPr>
            <w:tcW w:w="623" w:type="dxa"/>
            <w:tcBorders>
              <w:top w:val="nil"/>
              <w:left w:val="nil"/>
              <w:bottom w:val="nil"/>
              <w:right w:val="single" w:sz="4" w:space="0" w:color="auto"/>
            </w:tcBorders>
            <w:shd w:val="clear" w:color="auto" w:fill="auto"/>
            <w:noWrap/>
            <w:vAlign w:val="bottom"/>
            <w:hideMark/>
          </w:tcPr>
          <w:p w14:paraId="64F40FB4"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nil"/>
              <w:right w:val="nil"/>
            </w:tcBorders>
            <w:shd w:val="clear" w:color="auto" w:fill="auto"/>
            <w:noWrap/>
            <w:vAlign w:val="center"/>
            <w:hideMark/>
          </w:tcPr>
          <w:p w14:paraId="020B55AB" w14:textId="77777777" w:rsidR="00EF3365" w:rsidRPr="00BA32F8" w:rsidRDefault="00EF3365" w:rsidP="00EF3365">
            <w:pPr>
              <w:spacing w:line="240" w:lineRule="auto"/>
              <w:jc w:val="center"/>
              <w:rPr>
                <w:color w:val="000000"/>
                <w:sz w:val="28"/>
                <w:szCs w:val="28"/>
              </w:rPr>
            </w:pPr>
          </w:p>
        </w:tc>
        <w:tc>
          <w:tcPr>
            <w:tcW w:w="623" w:type="dxa"/>
            <w:tcBorders>
              <w:top w:val="nil"/>
              <w:left w:val="nil"/>
              <w:bottom w:val="nil"/>
              <w:right w:val="single" w:sz="4" w:space="0" w:color="auto"/>
            </w:tcBorders>
            <w:shd w:val="clear" w:color="auto" w:fill="auto"/>
            <w:noWrap/>
            <w:vAlign w:val="bottom"/>
            <w:hideMark/>
          </w:tcPr>
          <w:p w14:paraId="07E23C78"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7055B57A" w14:textId="77777777" w:rsidTr="00EF3365">
        <w:trPr>
          <w:trHeight w:val="360"/>
        </w:trPr>
        <w:tc>
          <w:tcPr>
            <w:tcW w:w="2442"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4D5383" w14:textId="77777777" w:rsidR="00EF3365" w:rsidRPr="00BA32F8" w:rsidRDefault="00EF3365" w:rsidP="00EF3365">
            <w:pPr>
              <w:spacing w:line="240" w:lineRule="auto"/>
              <w:rPr>
                <w:color w:val="000000"/>
              </w:rPr>
            </w:pPr>
            <w:r w:rsidRPr="00BA32F8">
              <w:rPr>
                <w:color w:val="000000"/>
              </w:rPr>
              <w:t>Reihe 23</w:t>
            </w:r>
          </w:p>
        </w:tc>
        <w:tc>
          <w:tcPr>
            <w:tcW w:w="436" w:type="dxa"/>
            <w:tcBorders>
              <w:top w:val="single" w:sz="4" w:space="0" w:color="auto"/>
              <w:left w:val="nil"/>
              <w:bottom w:val="single" w:sz="4" w:space="0" w:color="auto"/>
              <w:right w:val="nil"/>
            </w:tcBorders>
            <w:shd w:val="clear" w:color="auto" w:fill="auto"/>
            <w:noWrap/>
            <w:vAlign w:val="center"/>
            <w:hideMark/>
          </w:tcPr>
          <w:p w14:paraId="1A89CC32"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36B53A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377453E8" w14:textId="77777777" w:rsidR="00EF3365" w:rsidRPr="00BA32F8" w:rsidRDefault="00EF3365" w:rsidP="00EF3365">
            <w:pPr>
              <w:spacing w:line="240" w:lineRule="auto"/>
              <w:jc w:val="center"/>
              <w:rPr>
                <w:color w:val="000000"/>
                <w:sz w:val="16"/>
                <w:szCs w:val="16"/>
              </w:rPr>
            </w:pPr>
            <w:r w:rsidRPr="00BA32F8">
              <w:rPr>
                <w:color w:val="000000"/>
                <w:sz w:val="16"/>
                <w:szCs w:val="16"/>
              </w:rPr>
              <w:t>17</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04C3ADE5"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61F2F006"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FEEFB1C"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E242E59"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5D12E99E"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single" w:sz="4" w:space="0" w:color="auto"/>
              <w:left w:val="nil"/>
              <w:bottom w:val="single" w:sz="4" w:space="0" w:color="auto"/>
              <w:right w:val="nil"/>
            </w:tcBorders>
            <w:shd w:val="clear" w:color="auto" w:fill="auto"/>
            <w:noWrap/>
            <w:vAlign w:val="center"/>
            <w:hideMark/>
          </w:tcPr>
          <w:p w14:paraId="399931B5"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4514C86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single" w:sz="4" w:space="0" w:color="auto"/>
              <w:left w:val="nil"/>
              <w:bottom w:val="single" w:sz="4" w:space="0" w:color="auto"/>
              <w:right w:val="nil"/>
            </w:tcBorders>
            <w:shd w:val="clear" w:color="auto" w:fill="auto"/>
            <w:noWrap/>
            <w:vAlign w:val="center"/>
            <w:hideMark/>
          </w:tcPr>
          <w:p w14:paraId="495883C9" w14:textId="77777777" w:rsidR="00EF3365" w:rsidRPr="00BA32F8" w:rsidRDefault="00EF3365" w:rsidP="00EF3365">
            <w:pPr>
              <w:spacing w:line="240" w:lineRule="auto"/>
              <w:jc w:val="center"/>
              <w:rPr>
                <w:color w:val="000000"/>
                <w:sz w:val="16"/>
                <w:szCs w:val="16"/>
              </w:rPr>
            </w:pPr>
            <w:r w:rsidRPr="00BA32F8">
              <w:rPr>
                <w:color w:val="000000"/>
                <w:sz w:val="16"/>
                <w:szCs w:val="16"/>
              </w:rPr>
              <w:t>20</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63C49F97"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single" w:sz="4" w:space="0" w:color="auto"/>
              <w:left w:val="nil"/>
              <w:bottom w:val="single" w:sz="4" w:space="0" w:color="auto"/>
              <w:right w:val="nil"/>
            </w:tcBorders>
            <w:shd w:val="clear" w:color="auto" w:fill="auto"/>
            <w:noWrap/>
            <w:vAlign w:val="center"/>
            <w:hideMark/>
          </w:tcPr>
          <w:p w14:paraId="092B6170"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single" w:sz="4" w:space="0" w:color="auto"/>
              <w:left w:val="nil"/>
              <w:bottom w:val="single" w:sz="4" w:space="0" w:color="auto"/>
              <w:right w:val="single" w:sz="4" w:space="0" w:color="auto"/>
            </w:tcBorders>
            <w:shd w:val="clear" w:color="auto" w:fill="auto"/>
            <w:noWrap/>
            <w:vAlign w:val="bottom"/>
            <w:hideMark/>
          </w:tcPr>
          <w:p w14:paraId="6045C9A5"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r w:rsidR="00EF3365" w:rsidRPr="00BA32F8" w14:paraId="14F55187" w14:textId="77777777" w:rsidTr="00EF3365">
        <w:trPr>
          <w:trHeight w:val="360"/>
        </w:trPr>
        <w:tc>
          <w:tcPr>
            <w:tcW w:w="2442" w:type="dxa"/>
            <w:tcBorders>
              <w:top w:val="nil"/>
              <w:left w:val="single" w:sz="4" w:space="0" w:color="auto"/>
              <w:bottom w:val="single" w:sz="4" w:space="0" w:color="auto"/>
              <w:right w:val="single" w:sz="4" w:space="0" w:color="auto"/>
            </w:tcBorders>
            <w:shd w:val="clear" w:color="000000" w:fill="F2F2F2"/>
            <w:noWrap/>
            <w:vAlign w:val="bottom"/>
            <w:hideMark/>
          </w:tcPr>
          <w:p w14:paraId="231FF0CC" w14:textId="77777777" w:rsidR="00EF3365" w:rsidRPr="00BA32F8" w:rsidRDefault="00EF3365" w:rsidP="00EF3365">
            <w:pPr>
              <w:spacing w:line="240" w:lineRule="auto"/>
              <w:rPr>
                <w:color w:val="000000"/>
              </w:rPr>
            </w:pPr>
            <w:r w:rsidRPr="00BA32F8">
              <w:rPr>
                <w:color w:val="000000"/>
              </w:rPr>
              <w:t>Reihe 24</w:t>
            </w:r>
          </w:p>
        </w:tc>
        <w:tc>
          <w:tcPr>
            <w:tcW w:w="436" w:type="dxa"/>
            <w:tcBorders>
              <w:top w:val="nil"/>
              <w:left w:val="nil"/>
              <w:bottom w:val="single" w:sz="4" w:space="0" w:color="auto"/>
              <w:right w:val="nil"/>
            </w:tcBorders>
            <w:shd w:val="clear" w:color="auto" w:fill="auto"/>
            <w:noWrap/>
            <w:vAlign w:val="center"/>
            <w:hideMark/>
          </w:tcPr>
          <w:p w14:paraId="1B65961B" w14:textId="77777777" w:rsidR="00EF3365" w:rsidRPr="00BA32F8" w:rsidRDefault="00EF3365" w:rsidP="00EF3365">
            <w:pPr>
              <w:spacing w:line="240" w:lineRule="auto"/>
              <w:jc w:val="center"/>
              <w:rPr>
                <w:color w:val="000000"/>
                <w:sz w:val="16"/>
                <w:szCs w:val="16"/>
              </w:rPr>
            </w:pPr>
            <w:r w:rsidRPr="00BA32F8">
              <w:rPr>
                <w:color w:val="000000"/>
                <w:sz w:val="16"/>
                <w:szCs w:val="16"/>
              </w:rPr>
              <w:t>15</w:t>
            </w:r>
          </w:p>
        </w:tc>
        <w:tc>
          <w:tcPr>
            <w:tcW w:w="531" w:type="dxa"/>
            <w:tcBorders>
              <w:top w:val="nil"/>
              <w:left w:val="nil"/>
              <w:bottom w:val="single" w:sz="4" w:space="0" w:color="auto"/>
              <w:right w:val="single" w:sz="4" w:space="0" w:color="auto"/>
            </w:tcBorders>
            <w:shd w:val="clear" w:color="auto" w:fill="auto"/>
            <w:noWrap/>
            <w:vAlign w:val="bottom"/>
            <w:hideMark/>
          </w:tcPr>
          <w:p w14:paraId="233C550A"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436" w:type="dxa"/>
            <w:tcBorders>
              <w:top w:val="nil"/>
              <w:left w:val="nil"/>
              <w:bottom w:val="single" w:sz="4" w:space="0" w:color="auto"/>
              <w:right w:val="nil"/>
            </w:tcBorders>
            <w:shd w:val="clear" w:color="auto" w:fill="auto"/>
            <w:noWrap/>
            <w:vAlign w:val="center"/>
            <w:hideMark/>
          </w:tcPr>
          <w:p w14:paraId="5C972232" w14:textId="77777777" w:rsidR="00EF3365" w:rsidRPr="00BA32F8" w:rsidRDefault="00EF3365" w:rsidP="00EF3365">
            <w:pPr>
              <w:spacing w:line="240" w:lineRule="auto"/>
              <w:jc w:val="center"/>
              <w:rPr>
                <w:color w:val="000000"/>
                <w:sz w:val="16"/>
                <w:szCs w:val="16"/>
              </w:rPr>
            </w:pPr>
            <w:r w:rsidRPr="00BA32F8">
              <w:rPr>
                <w:color w:val="000000"/>
                <w:sz w:val="16"/>
                <w:szCs w:val="16"/>
              </w:rPr>
              <w:t>18</w:t>
            </w:r>
          </w:p>
        </w:tc>
        <w:tc>
          <w:tcPr>
            <w:tcW w:w="531" w:type="dxa"/>
            <w:tcBorders>
              <w:top w:val="nil"/>
              <w:left w:val="nil"/>
              <w:bottom w:val="single" w:sz="4" w:space="0" w:color="auto"/>
              <w:right w:val="single" w:sz="4" w:space="0" w:color="auto"/>
            </w:tcBorders>
            <w:shd w:val="clear" w:color="auto" w:fill="auto"/>
            <w:noWrap/>
            <w:vAlign w:val="bottom"/>
            <w:hideMark/>
          </w:tcPr>
          <w:p w14:paraId="2D07AF88" w14:textId="77777777" w:rsidR="00EF3365" w:rsidRPr="00BA32F8" w:rsidRDefault="00EF3365" w:rsidP="00EF3365">
            <w:pPr>
              <w:spacing w:line="240" w:lineRule="auto"/>
              <w:jc w:val="center"/>
              <w:rPr>
                <w:color w:val="000000"/>
                <w:sz w:val="28"/>
                <w:szCs w:val="28"/>
              </w:rPr>
            </w:pPr>
            <w:r w:rsidRPr="00BA32F8">
              <w:rPr>
                <w:color w:val="000000"/>
                <w:sz w:val="28"/>
                <w:szCs w:val="28"/>
              </w:rPr>
              <w:t> </w:t>
            </w:r>
          </w:p>
        </w:tc>
        <w:tc>
          <w:tcPr>
            <w:tcW w:w="250" w:type="dxa"/>
            <w:tcBorders>
              <w:top w:val="nil"/>
              <w:left w:val="nil"/>
              <w:bottom w:val="single" w:sz="4" w:space="0" w:color="auto"/>
              <w:right w:val="nil"/>
            </w:tcBorders>
            <w:shd w:val="clear" w:color="auto" w:fill="auto"/>
            <w:noWrap/>
            <w:vAlign w:val="center"/>
            <w:hideMark/>
          </w:tcPr>
          <w:p w14:paraId="1AE5C64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531" w:type="dxa"/>
            <w:tcBorders>
              <w:top w:val="nil"/>
              <w:left w:val="nil"/>
              <w:bottom w:val="single" w:sz="4" w:space="0" w:color="auto"/>
              <w:right w:val="single" w:sz="4" w:space="0" w:color="auto"/>
            </w:tcBorders>
            <w:shd w:val="clear" w:color="auto" w:fill="auto"/>
            <w:noWrap/>
            <w:vAlign w:val="bottom"/>
            <w:hideMark/>
          </w:tcPr>
          <w:p w14:paraId="7BF56644"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106126EE"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7A1F4569"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1CB6BBE4"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2952DF4A"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436" w:type="dxa"/>
            <w:tcBorders>
              <w:top w:val="nil"/>
              <w:left w:val="nil"/>
              <w:bottom w:val="single" w:sz="4" w:space="0" w:color="auto"/>
              <w:right w:val="nil"/>
            </w:tcBorders>
            <w:shd w:val="clear" w:color="auto" w:fill="auto"/>
            <w:noWrap/>
            <w:vAlign w:val="center"/>
            <w:hideMark/>
          </w:tcPr>
          <w:p w14:paraId="6B4CDBF8"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7E9F9ADF"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c>
          <w:tcPr>
            <w:tcW w:w="250" w:type="dxa"/>
            <w:tcBorders>
              <w:top w:val="nil"/>
              <w:left w:val="nil"/>
              <w:bottom w:val="single" w:sz="4" w:space="0" w:color="auto"/>
              <w:right w:val="nil"/>
            </w:tcBorders>
            <w:shd w:val="clear" w:color="auto" w:fill="auto"/>
            <w:noWrap/>
            <w:vAlign w:val="center"/>
            <w:hideMark/>
          </w:tcPr>
          <w:p w14:paraId="4C055EDD" w14:textId="77777777" w:rsidR="00EF3365" w:rsidRPr="00BA32F8" w:rsidRDefault="00EF3365" w:rsidP="00EF3365">
            <w:pPr>
              <w:spacing w:line="240" w:lineRule="auto"/>
              <w:jc w:val="center"/>
              <w:rPr>
                <w:color w:val="000000"/>
                <w:sz w:val="16"/>
                <w:szCs w:val="16"/>
              </w:rPr>
            </w:pPr>
            <w:r w:rsidRPr="00BA32F8">
              <w:rPr>
                <w:color w:val="000000"/>
                <w:sz w:val="16"/>
                <w:szCs w:val="16"/>
              </w:rPr>
              <w:t> </w:t>
            </w:r>
          </w:p>
        </w:tc>
        <w:tc>
          <w:tcPr>
            <w:tcW w:w="623" w:type="dxa"/>
            <w:tcBorders>
              <w:top w:val="nil"/>
              <w:left w:val="nil"/>
              <w:bottom w:val="single" w:sz="4" w:space="0" w:color="auto"/>
              <w:right w:val="single" w:sz="4" w:space="0" w:color="auto"/>
            </w:tcBorders>
            <w:shd w:val="clear" w:color="auto" w:fill="auto"/>
            <w:noWrap/>
            <w:vAlign w:val="bottom"/>
            <w:hideMark/>
          </w:tcPr>
          <w:p w14:paraId="051515E3" w14:textId="77777777" w:rsidR="00EF3365" w:rsidRPr="00BA32F8" w:rsidRDefault="00EF3365" w:rsidP="00EF3365">
            <w:pPr>
              <w:spacing w:line="240" w:lineRule="auto"/>
              <w:jc w:val="center"/>
              <w:rPr>
                <w:color w:val="000000"/>
                <w:sz w:val="28"/>
                <w:szCs w:val="28"/>
              </w:rPr>
            </w:pPr>
            <w:r w:rsidRPr="00BA32F8">
              <w:rPr>
                <w:color w:val="000000"/>
                <w:sz w:val="28"/>
                <w:szCs w:val="28"/>
              </w:rPr>
              <w:t>x</w:t>
            </w:r>
          </w:p>
        </w:tc>
      </w:tr>
    </w:tbl>
    <w:p w14:paraId="5BEE00FB" w14:textId="77777777" w:rsidR="009F1B62" w:rsidRPr="00BA32F8" w:rsidRDefault="009F1B62" w:rsidP="00B9259A">
      <w:pPr>
        <w:pStyle w:val="berschrift2"/>
        <w:jc w:val="both"/>
      </w:pPr>
      <w:bookmarkStart w:id="524" w:name="_Toc466549194"/>
      <w:bookmarkStart w:id="525" w:name="_Toc466549856"/>
      <w:bookmarkStart w:id="526" w:name="_Toc27741192"/>
      <w:r w:rsidRPr="00BA32F8">
        <w:lastRenderedPageBreak/>
        <w:t>hinsichtlich der Strafvollstreckungskammern:</w:t>
      </w:r>
      <w:bookmarkEnd w:id="524"/>
      <w:bookmarkEnd w:id="525"/>
      <w:bookmarkEnd w:id="526"/>
    </w:p>
    <w:p w14:paraId="54A87B25" w14:textId="77777777" w:rsidR="009F1B62" w:rsidRPr="00BA32F8" w:rsidRDefault="005A2793" w:rsidP="00B9259A">
      <w:pPr>
        <w:pStyle w:val="berschrift3"/>
        <w:jc w:val="both"/>
      </w:pPr>
      <w:bookmarkStart w:id="527" w:name="_Toc466549195"/>
      <w:bookmarkStart w:id="528" w:name="_Toc466549857"/>
      <w:bookmarkStart w:id="529" w:name="_Toc468184961"/>
      <w:bookmarkStart w:id="530" w:name="_Toc27741193"/>
      <w:bookmarkEnd w:id="527"/>
      <w:bookmarkEnd w:id="528"/>
      <w:r w:rsidRPr="00BA32F8">
        <w:t>Bestand</w:t>
      </w:r>
      <w:bookmarkEnd w:id="529"/>
      <w:bookmarkEnd w:id="530"/>
    </w:p>
    <w:p w14:paraId="5E890BBD" w14:textId="77777777" w:rsidR="009F1B62" w:rsidRPr="00BA32F8" w:rsidRDefault="009F1B62" w:rsidP="00B9259A">
      <w:pPr>
        <w:pStyle w:val="Textkrper"/>
      </w:pPr>
      <w:r w:rsidRPr="00BA32F8">
        <w:t>Alle zu Beginn oder im Laufe des Geschäftsjahres eintretenden Zuständigkeitsänderungen gelten auch für den jeweiligen Bestand der Kammer.</w:t>
      </w:r>
    </w:p>
    <w:p w14:paraId="4A942E92" w14:textId="77777777" w:rsidR="006C437D" w:rsidRPr="00BA32F8" w:rsidRDefault="006C437D" w:rsidP="00B9259A">
      <w:pPr>
        <w:jc w:val="both"/>
      </w:pPr>
    </w:p>
    <w:p w14:paraId="31CB79DF" w14:textId="77777777" w:rsidR="006C437D" w:rsidRPr="00BA32F8" w:rsidRDefault="005A2793" w:rsidP="00B9259A">
      <w:pPr>
        <w:pStyle w:val="berschrift3"/>
        <w:jc w:val="both"/>
      </w:pPr>
      <w:bookmarkStart w:id="531" w:name="_Toc466549196"/>
      <w:bookmarkStart w:id="532" w:name="_Toc466549858"/>
      <w:bookmarkStart w:id="533" w:name="_Toc468184962"/>
      <w:bookmarkStart w:id="534" w:name="_Toc27741194"/>
      <w:bookmarkEnd w:id="531"/>
      <w:bookmarkEnd w:id="532"/>
      <w:r w:rsidRPr="00BA32F8">
        <w:t>Zurückverweisung</w:t>
      </w:r>
      <w:bookmarkEnd w:id="533"/>
      <w:bookmarkEnd w:id="534"/>
    </w:p>
    <w:p w14:paraId="660F29E4" w14:textId="77777777" w:rsidR="00354FD2" w:rsidRPr="00BA32F8" w:rsidRDefault="006C437D" w:rsidP="00B9259A">
      <w:pPr>
        <w:jc w:val="both"/>
      </w:pPr>
      <w:r w:rsidRPr="00BA32F8">
        <w:t xml:space="preserve">Werden Entscheidungen einer Strafvollstreckungskammer des Landgerichts Bielefeld durch ein übergeordnetes Gericht oder das Bundesverfassungsgericht aufgehoben und an eine andere Strafvollstreckungskammer des Landgerichts zurückverwiesen, so ist als andere Strafvollstreckungskammer die Kammer zuständig, deren Mitglieder nach dem Kammerbesetzungsplan als Vertreter der Kammer, deren Entscheidung aufgehoben worden ist, zuständig sind; in den Fällen mehrfacher Zurückweisung die mit dem aufgehobenen Urteil bislang nicht befassten Strafvollstreckungskammern in </w:t>
      </w:r>
    </w:p>
    <w:p w14:paraId="6EC6ED69" w14:textId="77777777" w:rsidR="0011031A" w:rsidRPr="00BA32F8" w:rsidRDefault="006C437D" w:rsidP="00B9259A">
      <w:pPr>
        <w:jc w:val="both"/>
      </w:pPr>
      <w:r w:rsidRPr="00BA32F8">
        <w:t>der Reihenfolge der ge</w:t>
      </w:r>
      <w:r w:rsidR="009C2442" w:rsidRPr="00BA32F8">
        <w:t>schäftsplanmäßigen Vertretung.</w:t>
      </w:r>
      <w:bookmarkStart w:id="535" w:name="_Toc466549197"/>
      <w:bookmarkStart w:id="536" w:name="_Toc466549859"/>
    </w:p>
    <w:p w14:paraId="608ED053" w14:textId="77777777" w:rsidR="00354FD2" w:rsidRPr="00BA32F8" w:rsidRDefault="00354FD2" w:rsidP="00B9259A">
      <w:pPr>
        <w:jc w:val="both"/>
      </w:pPr>
    </w:p>
    <w:p w14:paraId="61DAF1AB" w14:textId="77777777" w:rsidR="00914AA6" w:rsidRPr="00BA32F8" w:rsidRDefault="001C168F" w:rsidP="00B9259A">
      <w:pPr>
        <w:pStyle w:val="berschrift3"/>
        <w:jc w:val="both"/>
      </w:pPr>
      <w:bookmarkStart w:id="537" w:name="_Toc27741195"/>
      <w:r w:rsidRPr="00BA32F8">
        <w:t>Zuteilung bei Personen, die einen aus mehreren Worten bestehenden Zunamen tragen</w:t>
      </w:r>
      <w:bookmarkEnd w:id="537"/>
    </w:p>
    <w:p w14:paraId="27760E15" w14:textId="77777777" w:rsidR="00914AA6" w:rsidRPr="00BA32F8" w:rsidRDefault="00914AA6" w:rsidP="00B9259A">
      <w:pPr>
        <w:jc w:val="both"/>
      </w:pPr>
      <w:r w:rsidRPr="00BA32F8">
        <w:t xml:space="preserve">Soweit bei den Strafvollstreckungssachen eine Zuteilung gemäß dem Geschäftsverteilungsplan nach Buchstaben erfolgt, entscheidet bei Personen, die einen aus mehreren Worten bestehenden Zunamen tragen oder die dem früheren Adel angehören, der Anfangsbuchstabe des ersten Wortes. Demgemäß ist bei </w:t>
      </w:r>
      <w:r w:rsidR="00EB3D93" w:rsidRPr="00BA32F8">
        <w:t xml:space="preserve">Verfahren </w:t>
      </w:r>
      <w:r w:rsidRPr="00BA32F8">
        <w:t xml:space="preserve">gegen </w:t>
      </w:r>
      <w:r w:rsidRPr="00BA32F8">
        <w:rPr>
          <w:b/>
        </w:rPr>
        <w:t>A</w:t>
      </w:r>
      <w:r w:rsidRPr="00BA32F8">
        <w:t xml:space="preserve">n der </w:t>
      </w:r>
      <w:r w:rsidRPr="00BA32F8">
        <w:rPr>
          <w:bCs/>
        </w:rPr>
        <w:t>B</w:t>
      </w:r>
      <w:r w:rsidRPr="00BA32F8">
        <w:t xml:space="preserve">rügge, </w:t>
      </w:r>
      <w:r w:rsidRPr="00BA32F8">
        <w:rPr>
          <w:b/>
        </w:rPr>
        <w:t>G</w:t>
      </w:r>
      <w:r w:rsidRPr="00BA32F8">
        <w:t xml:space="preserve">raf von </w:t>
      </w:r>
      <w:r w:rsidRPr="00BA32F8">
        <w:rPr>
          <w:bCs/>
        </w:rPr>
        <w:t>L</w:t>
      </w:r>
      <w:r w:rsidRPr="00BA32F8">
        <w:t>andsberg der fettgedruckte Buchstabe maßgebend.</w:t>
      </w:r>
    </w:p>
    <w:p w14:paraId="7706F0C0" w14:textId="77777777" w:rsidR="0039627F" w:rsidRPr="00BA32F8" w:rsidRDefault="0039627F" w:rsidP="00B9259A">
      <w:pPr>
        <w:jc w:val="both"/>
        <w:rPr>
          <w:b/>
        </w:rPr>
      </w:pPr>
    </w:p>
    <w:p w14:paraId="604EEDA2" w14:textId="77777777" w:rsidR="0039627F" w:rsidRPr="00BA32F8" w:rsidRDefault="0039627F" w:rsidP="00B9259A">
      <w:pPr>
        <w:spacing w:line="240" w:lineRule="auto"/>
        <w:jc w:val="both"/>
      </w:pPr>
    </w:p>
    <w:p w14:paraId="4EFF51AB" w14:textId="77777777" w:rsidR="0011031A" w:rsidRPr="00BA32F8" w:rsidRDefault="0011031A" w:rsidP="00B9259A">
      <w:pPr>
        <w:pStyle w:val="berschrift3"/>
        <w:jc w:val="both"/>
      </w:pPr>
      <w:r w:rsidRPr="00BA32F8">
        <w:br w:type="page"/>
      </w:r>
    </w:p>
    <w:p w14:paraId="33ECE397" w14:textId="77777777" w:rsidR="009F1B62" w:rsidRPr="00BA32F8" w:rsidRDefault="006E4785" w:rsidP="00B9259A">
      <w:pPr>
        <w:pStyle w:val="berschrift1"/>
        <w:jc w:val="both"/>
      </w:pPr>
      <w:bookmarkStart w:id="538" w:name="_Toc27741196"/>
      <w:r w:rsidRPr="00BA32F8">
        <w:lastRenderedPageBreak/>
        <w:t>Geschäftsverteilungsplan</w:t>
      </w:r>
      <w:bookmarkEnd w:id="535"/>
      <w:bookmarkEnd w:id="536"/>
      <w:bookmarkEnd w:id="538"/>
    </w:p>
    <w:p w14:paraId="21E3E2DC" w14:textId="77777777" w:rsidR="009F1B62" w:rsidRPr="00BA32F8" w:rsidRDefault="009F1B62" w:rsidP="00B9259A">
      <w:pPr>
        <w:jc w:val="both"/>
      </w:pPr>
    </w:p>
    <w:p w14:paraId="3E82E4F1" w14:textId="77777777" w:rsidR="009F1B62" w:rsidRPr="00BA32F8" w:rsidRDefault="009F1B62" w:rsidP="00B9259A">
      <w:pPr>
        <w:pStyle w:val="berschrift2"/>
        <w:jc w:val="both"/>
      </w:pPr>
      <w:bookmarkStart w:id="539" w:name="_Toc466549198"/>
      <w:bookmarkStart w:id="540" w:name="_Toc466549860"/>
      <w:bookmarkStart w:id="541" w:name="_Toc27741197"/>
      <w:r w:rsidRPr="00BA32F8">
        <w:t>Zivilsachen</w:t>
      </w:r>
      <w:bookmarkEnd w:id="539"/>
      <w:bookmarkEnd w:id="540"/>
      <w:bookmarkEnd w:id="541"/>
    </w:p>
    <w:p w14:paraId="3E95D548" w14:textId="77777777" w:rsidR="009F1B62" w:rsidRPr="00BA32F8" w:rsidRDefault="009F1B62" w:rsidP="00B9259A">
      <w:pPr>
        <w:jc w:val="both"/>
      </w:pPr>
    </w:p>
    <w:p w14:paraId="1523FBEF" w14:textId="77777777" w:rsidR="00637143" w:rsidRPr="00BA32F8" w:rsidRDefault="00637143" w:rsidP="00637143">
      <w:pPr>
        <w:pStyle w:val="berschrift3"/>
      </w:pPr>
      <w:bookmarkStart w:id="542" w:name="_Toc27741198"/>
      <w:r w:rsidRPr="00BA32F8">
        <w:t>Erstinstanzliche Zivilkammern</w:t>
      </w:r>
      <w:bookmarkEnd w:id="542"/>
    </w:p>
    <w:p w14:paraId="2084ABF6" w14:textId="77777777" w:rsidR="00637143" w:rsidRPr="00BA32F8" w:rsidRDefault="00637143" w:rsidP="00637143"/>
    <w:p w14:paraId="1CC5AF52" w14:textId="77777777" w:rsidR="00F379C1" w:rsidRPr="00BA32F8" w:rsidRDefault="00F379C1" w:rsidP="00B9259A">
      <w:pPr>
        <w:jc w:val="both"/>
      </w:pPr>
      <w:r w:rsidRPr="00BA32F8">
        <w:t>Es bearbeiten</w:t>
      </w:r>
      <w:r w:rsidR="007476DA" w:rsidRPr="00BA32F8">
        <w:t>:</w:t>
      </w:r>
    </w:p>
    <w:p w14:paraId="66E3A40B" w14:textId="77777777" w:rsidR="009F1B62" w:rsidRPr="00BA32F8" w:rsidRDefault="009F1B62" w:rsidP="00B9259A">
      <w:pPr>
        <w:pStyle w:val="berschrift6"/>
        <w:jc w:val="both"/>
      </w:pPr>
      <w:bookmarkStart w:id="543" w:name="_Toc466549199"/>
      <w:bookmarkStart w:id="544" w:name="_Toc466549861"/>
      <w:bookmarkStart w:id="545" w:name="_Toc27741199"/>
      <w:r w:rsidRPr="00BA32F8">
        <w:t>1. Zivilkammer</w:t>
      </w:r>
      <w:bookmarkEnd w:id="543"/>
      <w:bookmarkEnd w:id="544"/>
      <w:bookmarkEnd w:id="545"/>
    </w:p>
    <w:p w14:paraId="4619303C" w14:textId="77777777" w:rsidR="00480483" w:rsidRPr="00BA32F8" w:rsidRDefault="00637143" w:rsidP="00B9259A">
      <w:pPr>
        <w:jc w:val="both"/>
      </w:pPr>
      <w:r w:rsidRPr="00BA32F8">
        <w:t>(1)</w:t>
      </w:r>
    </w:p>
    <w:p w14:paraId="4F5C3966" w14:textId="77777777" w:rsidR="00480483" w:rsidRPr="00BA32F8" w:rsidRDefault="00480483" w:rsidP="00B9259A">
      <w:pPr>
        <w:jc w:val="both"/>
      </w:pPr>
      <w:r w:rsidRPr="00BA32F8">
        <w:t xml:space="preserve">die erstinstanzlichen Banksachen gemäß A.II.16. des Geschäftsverteilungsplans im ersten Rechtszug aus allen Amtsgerichtsbezirken mit den Anfangsbuchstaben </w:t>
      </w:r>
      <w:r w:rsidRPr="00BA32F8">
        <w:rPr>
          <w:b/>
          <w:bCs/>
        </w:rPr>
        <w:t>M bis Z</w:t>
      </w:r>
      <w:r w:rsidRPr="00BA32F8">
        <w:t xml:space="preserve"> des Beklagtennamens;</w:t>
      </w:r>
    </w:p>
    <w:p w14:paraId="2012E276" w14:textId="77777777" w:rsidR="00480483" w:rsidRPr="00BA32F8" w:rsidRDefault="00637143" w:rsidP="00B9259A">
      <w:pPr>
        <w:jc w:val="both"/>
      </w:pPr>
      <w:r w:rsidRPr="00BA32F8">
        <w:t>(2)</w:t>
      </w:r>
    </w:p>
    <w:p w14:paraId="0F868BA2" w14:textId="77777777" w:rsidR="00480483" w:rsidRPr="00BA32F8" w:rsidRDefault="00480483" w:rsidP="00B9259A">
      <w:pPr>
        <w:jc w:val="both"/>
      </w:pPr>
      <w:r w:rsidRPr="00BA32F8">
        <w:t xml:space="preserve">die erstinstanzlichen Kapitalanlagesachen gemäß A.II.14 des Geschäftsverteilungsplans aus allen Amtsgerichtsbezirken mit den Anfangsbuchstaben </w:t>
      </w:r>
      <w:r w:rsidRPr="00BA32F8">
        <w:rPr>
          <w:b/>
          <w:bCs/>
        </w:rPr>
        <w:t>P bis Z</w:t>
      </w:r>
      <w:r w:rsidRPr="00BA32F8">
        <w:t xml:space="preserve"> des Beklagtennamens.</w:t>
      </w:r>
    </w:p>
    <w:p w14:paraId="37A77342" w14:textId="77777777" w:rsidR="00480483" w:rsidRPr="00BA32F8" w:rsidRDefault="00637143" w:rsidP="00B9259A">
      <w:pPr>
        <w:jc w:val="both"/>
      </w:pPr>
      <w:r w:rsidRPr="00BA32F8">
        <w:t>(3)</w:t>
      </w:r>
    </w:p>
    <w:p w14:paraId="2DFD87AA" w14:textId="77777777" w:rsidR="00480483" w:rsidRPr="00BA32F8" w:rsidRDefault="00480483" w:rsidP="00B9259A">
      <w:pPr>
        <w:jc w:val="both"/>
      </w:pPr>
      <w:r w:rsidRPr="00BA32F8">
        <w:t>die erstinstanzlichen Designstreitsachen und Kennzeichenstreitsachen.</w:t>
      </w:r>
    </w:p>
    <w:p w14:paraId="724A52AE" w14:textId="77777777" w:rsidR="00480483" w:rsidRPr="00BA32F8" w:rsidRDefault="00637143" w:rsidP="00B9259A">
      <w:pPr>
        <w:jc w:val="both"/>
      </w:pPr>
      <w:r w:rsidRPr="00BA32F8">
        <w:t>(4)</w:t>
      </w:r>
    </w:p>
    <w:p w14:paraId="2852D9D2" w14:textId="77777777" w:rsidR="00B65B20" w:rsidRPr="00BA32F8" w:rsidRDefault="00B65B20" w:rsidP="00B65B20">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bCs/>
        </w:rPr>
        <w:t xml:space="preserve">C </w:t>
      </w:r>
      <w:r w:rsidRPr="00BA32F8">
        <w:t xml:space="preserve">des Beklagtennamens sowie aus dem Amtsgerichtsbezirk </w:t>
      </w:r>
      <w:r w:rsidRPr="00BA32F8">
        <w:rPr>
          <w:u w:val="single"/>
        </w:rPr>
        <w:t>Halle</w:t>
      </w:r>
      <w:r w:rsidRPr="00BA32F8">
        <w:t>, jeweils soweit nicht Spezialzuständigkeiten nach Sachgebieten bestehen;</w:t>
      </w:r>
    </w:p>
    <w:p w14:paraId="0D7B0377" w14:textId="77777777" w:rsidR="00480483" w:rsidRPr="00BA32F8" w:rsidRDefault="00637143" w:rsidP="00B9259A">
      <w:pPr>
        <w:jc w:val="both"/>
        <w:rPr>
          <w:strike/>
        </w:rPr>
      </w:pPr>
      <w:r w:rsidRPr="00BA32F8">
        <w:t>(5)</w:t>
      </w:r>
    </w:p>
    <w:p w14:paraId="4340AC38" w14:textId="77777777" w:rsidR="00480483" w:rsidRPr="00BA32F8" w:rsidRDefault="00480483" w:rsidP="00B9259A">
      <w:pPr>
        <w:jc w:val="both"/>
      </w:pPr>
      <w:r w:rsidRPr="00BA32F8">
        <w:t>die aus dem Zuständigkeitsbereich der zum 29.02.2008 aufgelösten 25. Zivilkammer wieder aufgenommenen und zurückverwiesenen allgemeinen Zivilsachen</w:t>
      </w:r>
      <w:r w:rsidRPr="00BA32F8">
        <w:rPr>
          <w:strike/>
        </w:rPr>
        <w:t>,</w:t>
      </w:r>
      <w:r w:rsidRPr="00BA32F8">
        <w:t xml:space="preserve"> sowie die Klagen aus den §§ 302 IV 3, 304, 323, 579, 580, 600 II, 717 II, 731, 767, 768, 796, 893 II, 945 ZPO und die Kostenklagen (§ 11 Abs. 5 RVG), soweit die 25. Zivilkammer mit dem Vorprozess befasst war.</w:t>
      </w:r>
    </w:p>
    <w:p w14:paraId="231BBED5" w14:textId="77777777" w:rsidR="00485F65" w:rsidRPr="00BA32F8" w:rsidRDefault="00485F65" w:rsidP="00B9259A">
      <w:pPr>
        <w:jc w:val="both"/>
      </w:pPr>
    </w:p>
    <w:p w14:paraId="7A74A6BA" w14:textId="77777777" w:rsidR="00162FBD" w:rsidRPr="00BA32F8" w:rsidRDefault="00162FBD" w:rsidP="00B9259A">
      <w:pPr>
        <w:jc w:val="both"/>
      </w:pPr>
    </w:p>
    <w:p w14:paraId="682D13FF" w14:textId="77777777" w:rsidR="00162FBD" w:rsidRPr="00BA32F8" w:rsidRDefault="00162FBD" w:rsidP="00B9259A">
      <w:pPr>
        <w:jc w:val="both"/>
      </w:pPr>
    </w:p>
    <w:p w14:paraId="2465032B" w14:textId="77777777" w:rsidR="009F1B62" w:rsidRPr="00BA32F8" w:rsidRDefault="009F1B62" w:rsidP="00B9259A">
      <w:pPr>
        <w:pStyle w:val="berschrift6"/>
        <w:jc w:val="both"/>
      </w:pPr>
      <w:bookmarkStart w:id="546" w:name="_Toc466549200"/>
      <w:bookmarkStart w:id="547" w:name="_Toc466549862"/>
      <w:bookmarkStart w:id="548" w:name="_Toc27741200"/>
      <w:r w:rsidRPr="00BA32F8">
        <w:lastRenderedPageBreak/>
        <w:t>2. Zivilkammer</w:t>
      </w:r>
      <w:bookmarkEnd w:id="546"/>
      <w:bookmarkEnd w:id="547"/>
      <w:bookmarkEnd w:id="548"/>
    </w:p>
    <w:p w14:paraId="523740D1" w14:textId="77777777" w:rsidR="00CE7004" w:rsidRPr="00BA32F8" w:rsidRDefault="00637143" w:rsidP="00B9259A">
      <w:pPr>
        <w:jc w:val="both"/>
      </w:pPr>
      <w:r w:rsidRPr="00BA32F8">
        <w:t>(1)</w:t>
      </w:r>
    </w:p>
    <w:p w14:paraId="2CBE749C" w14:textId="77777777" w:rsidR="00CE7004" w:rsidRPr="00BA32F8" w:rsidRDefault="00CE7004" w:rsidP="00B9259A">
      <w:pPr>
        <w:jc w:val="both"/>
      </w:pPr>
      <w:r w:rsidRPr="00BA32F8">
        <w:t xml:space="preserve">die erstinstanzlichen Verkehrsrechtsstreitigkeiten gemäß A.II.10 des Geschäftsverteilungsplans aus den Amtsgerichtsbezirken </w:t>
      </w:r>
      <w:r w:rsidRPr="00BA32F8">
        <w:rPr>
          <w:u w:val="single"/>
        </w:rPr>
        <w:t>Bielefeld</w:t>
      </w:r>
      <w:r w:rsidRPr="00BA32F8">
        <w:t xml:space="preserve"> und </w:t>
      </w:r>
      <w:r w:rsidRPr="00BA32F8">
        <w:rPr>
          <w:u w:val="single"/>
        </w:rPr>
        <w:t>Bad Oeynhausen</w:t>
      </w:r>
      <w:r w:rsidRPr="00BA32F8">
        <w:t xml:space="preserve">;  </w:t>
      </w:r>
    </w:p>
    <w:p w14:paraId="218C409E" w14:textId="77777777" w:rsidR="00CE7004" w:rsidRPr="00BA32F8" w:rsidRDefault="00637143" w:rsidP="00B9259A">
      <w:pPr>
        <w:jc w:val="both"/>
      </w:pPr>
      <w:r w:rsidRPr="00BA32F8">
        <w:t>(2)</w:t>
      </w:r>
    </w:p>
    <w:p w14:paraId="1C97ACDD" w14:textId="77777777" w:rsidR="00CE7004" w:rsidRPr="00BA32F8" w:rsidRDefault="00CE7004" w:rsidP="00B9259A">
      <w:pPr>
        <w:jc w:val="both"/>
      </w:pPr>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bCs/>
        </w:rPr>
        <w:t>D,</w:t>
      </w:r>
      <w:r w:rsidRPr="00BA32F8">
        <w:t xml:space="preserve"> </w:t>
      </w:r>
      <w:r w:rsidRPr="00BA32F8">
        <w:rPr>
          <w:b/>
          <w:bCs/>
        </w:rPr>
        <w:t>I, J, L, P, Q, R, U, W, X, Y und Z</w:t>
      </w:r>
      <w:r w:rsidRPr="00BA32F8">
        <w:t xml:space="preserve"> des Beklagtennamens und aus dem Amtsgerichtsbezirk </w:t>
      </w:r>
      <w:r w:rsidRPr="00BA32F8">
        <w:rPr>
          <w:u w:val="single"/>
        </w:rPr>
        <w:t>Rahden</w:t>
      </w:r>
      <w:r w:rsidRPr="00BA32F8">
        <w:t>, jeweils soweit nicht Spezialzuständigkeiten nach Sachgebieten bestehen.</w:t>
      </w:r>
    </w:p>
    <w:p w14:paraId="01CF6E5C" w14:textId="77777777" w:rsidR="00565A33" w:rsidRPr="00BA32F8" w:rsidRDefault="00565A33" w:rsidP="00B9259A">
      <w:pPr>
        <w:jc w:val="both"/>
      </w:pPr>
    </w:p>
    <w:p w14:paraId="0DC96B42" w14:textId="77777777" w:rsidR="009F1B62" w:rsidRPr="00BA32F8" w:rsidRDefault="00B56802" w:rsidP="00B9259A">
      <w:pPr>
        <w:pStyle w:val="berschrift6"/>
        <w:jc w:val="both"/>
      </w:pPr>
      <w:bookmarkStart w:id="549" w:name="_Toc466549201"/>
      <w:bookmarkStart w:id="550" w:name="_Toc466549863"/>
      <w:bookmarkStart w:id="551" w:name="_Toc27741201"/>
      <w:r w:rsidRPr="00BA32F8">
        <w:t>3. Zivilkammer</w:t>
      </w:r>
      <w:bookmarkEnd w:id="549"/>
      <w:bookmarkEnd w:id="550"/>
      <w:bookmarkEnd w:id="551"/>
    </w:p>
    <w:p w14:paraId="0324806D" w14:textId="77777777" w:rsidR="00537360" w:rsidRPr="00BA32F8" w:rsidRDefault="00637143" w:rsidP="00B9259A">
      <w:pPr>
        <w:jc w:val="both"/>
      </w:pPr>
      <w:r w:rsidRPr="00BA32F8">
        <w:t>(1)</w:t>
      </w:r>
    </w:p>
    <w:p w14:paraId="2A5F779E" w14:textId="77777777" w:rsidR="00D54E44" w:rsidRPr="00BA32F8" w:rsidRDefault="00D54E44" w:rsidP="00B9259A">
      <w:pPr>
        <w:jc w:val="both"/>
      </w:pPr>
      <w:r w:rsidRPr="00BA32F8">
        <w:t xml:space="preserve">die erstinstanzlichen Baurechtsstreitigkeiten gemäß A.II.11 des Geschäftsverteilungsplans aus dem Amtsgerichtsbezirk </w:t>
      </w:r>
      <w:r w:rsidRPr="00BA32F8">
        <w:rPr>
          <w:u w:val="single"/>
        </w:rPr>
        <w:t>Bielefeld</w:t>
      </w:r>
      <w:r w:rsidRPr="00BA32F8">
        <w:t xml:space="preserve"> mit den Anfangsbuchstaben </w:t>
      </w:r>
      <w:r w:rsidRPr="00BA32F8">
        <w:rPr>
          <w:b/>
          <w:bCs/>
        </w:rPr>
        <w:t>H bis V</w:t>
      </w:r>
      <w:r w:rsidRPr="00BA32F8">
        <w:t xml:space="preserve"> des Beklagtennamens sowie aus de</w:t>
      </w:r>
      <w:r w:rsidR="000221E0" w:rsidRPr="00BA32F8">
        <w:t>m</w:t>
      </w:r>
      <w:r w:rsidRPr="00BA32F8">
        <w:t xml:space="preserve"> Amtsgerichtsbezirk </w:t>
      </w:r>
      <w:r w:rsidRPr="00BA32F8">
        <w:rPr>
          <w:u w:val="single"/>
        </w:rPr>
        <w:t>Rahden</w:t>
      </w:r>
      <w:r w:rsidRPr="00BA32F8">
        <w:t>;</w:t>
      </w:r>
    </w:p>
    <w:p w14:paraId="2B7CADB6" w14:textId="77777777" w:rsidR="00D54E44" w:rsidRPr="00BA32F8" w:rsidRDefault="00637143" w:rsidP="00B9259A">
      <w:pPr>
        <w:jc w:val="both"/>
      </w:pPr>
      <w:r w:rsidRPr="00BA32F8">
        <w:t>(2)</w:t>
      </w:r>
    </w:p>
    <w:p w14:paraId="6920EA45" w14:textId="77777777" w:rsidR="00D54E44" w:rsidRPr="00BA32F8" w:rsidRDefault="00CE7004" w:rsidP="00B9259A">
      <w:pPr>
        <w:jc w:val="both"/>
      </w:pPr>
      <w:r w:rsidRPr="00BA32F8">
        <w:t xml:space="preserve">die anderen </w:t>
      </w:r>
      <w:r w:rsidR="00D54E44" w:rsidRPr="00BA32F8">
        <w:t xml:space="preserve">Rechtsstreitigkeiten im ersten Rechtszug aus dem Amtsgerichtsbezirk </w:t>
      </w:r>
      <w:r w:rsidR="00D54E44" w:rsidRPr="00BA32F8">
        <w:rPr>
          <w:u w:val="single"/>
        </w:rPr>
        <w:t>Bielefeld</w:t>
      </w:r>
      <w:r w:rsidR="00D54E44" w:rsidRPr="00BA32F8">
        <w:t xml:space="preserve"> mit den Anfangsbuchstaben </w:t>
      </w:r>
      <w:r w:rsidR="00D54E44" w:rsidRPr="00BA32F8">
        <w:rPr>
          <w:b/>
          <w:bCs/>
        </w:rPr>
        <w:t>M, O und S</w:t>
      </w:r>
      <w:r w:rsidR="00D54E44" w:rsidRPr="00BA32F8">
        <w:t xml:space="preserve"> des Beklagtennamens und aus dem Amtsgerichtsbezirk </w:t>
      </w:r>
      <w:r w:rsidR="00D54E44" w:rsidRPr="00BA32F8">
        <w:rPr>
          <w:u w:val="single"/>
        </w:rPr>
        <w:t>Gütersloh</w:t>
      </w:r>
      <w:r w:rsidR="00D54E44" w:rsidRPr="00BA32F8">
        <w:t xml:space="preserve"> mit den Anfangsbuchstaben </w:t>
      </w:r>
      <w:r w:rsidR="00D54E44" w:rsidRPr="00BA32F8">
        <w:rPr>
          <w:b/>
          <w:bCs/>
        </w:rPr>
        <w:t>C und L bis Z</w:t>
      </w:r>
      <w:r w:rsidR="00D54E44" w:rsidRPr="00BA32F8">
        <w:t xml:space="preserve"> des Beklagtennamens, jeweils soweit nicht Spezialzuständigkeiten nach Sachgebieten bestehen.</w:t>
      </w:r>
    </w:p>
    <w:p w14:paraId="2EC83A06" w14:textId="77777777" w:rsidR="00DB2765" w:rsidRPr="00BA32F8" w:rsidRDefault="00DB2765" w:rsidP="00B9259A">
      <w:pPr>
        <w:jc w:val="both"/>
      </w:pPr>
    </w:p>
    <w:p w14:paraId="5266D3AB" w14:textId="77777777" w:rsidR="009F1B62" w:rsidRPr="00BA32F8" w:rsidRDefault="009F1B62" w:rsidP="00B9259A">
      <w:pPr>
        <w:pStyle w:val="berschrift6"/>
        <w:jc w:val="both"/>
      </w:pPr>
      <w:bookmarkStart w:id="552" w:name="_Toc466549202"/>
      <w:bookmarkStart w:id="553" w:name="_Toc466549864"/>
      <w:bookmarkStart w:id="554" w:name="_Toc27741202"/>
      <w:r w:rsidRPr="00BA32F8">
        <w:t>4. Zivilkammer</w:t>
      </w:r>
      <w:bookmarkEnd w:id="552"/>
      <w:bookmarkEnd w:id="553"/>
      <w:bookmarkEnd w:id="554"/>
    </w:p>
    <w:p w14:paraId="4DD318A4" w14:textId="77777777" w:rsidR="00DA6C08" w:rsidRPr="00BA32F8" w:rsidRDefault="00637143" w:rsidP="00B9259A">
      <w:pPr>
        <w:jc w:val="both"/>
      </w:pPr>
      <w:r w:rsidRPr="00BA32F8">
        <w:t>(1)</w:t>
      </w:r>
    </w:p>
    <w:p w14:paraId="36653D65" w14:textId="77777777" w:rsidR="009F1B62" w:rsidRPr="00BA32F8" w:rsidRDefault="009F1B62" w:rsidP="00B9259A">
      <w:pPr>
        <w:jc w:val="both"/>
      </w:pPr>
      <w:r w:rsidRPr="00BA32F8" w:rsidDel="00FA1A25">
        <w:t>die zur erstinstanzlichen Zuständigkeit der Landgerichte gehörenden Urheberrechts</w:t>
      </w:r>
      <w:r w:rsidR="00D63C81" w:rsidRPr="00BA32F8" w:rsidDel="00FA1A25">
        <w:t xml:space="preserve">streitigkeiten nach dem </w:t>
      </w:r>
      <w:r w:rsidRPr="00BA32F8" w:rsidDel="00FA1A25">
        <w:t xml:space="preserve">Urheberrechtsgesetz vom </w:t>
      </w:r>
      <w:r w:rsidR="00036DF6" w:rsidRPr="00BA32F8" w:rsidDel="00FA1A25">
        <w:t>0</w:t>
      </w:r>
      <w:r w:rsidRPr="00BA32F8" w:rsidDel="00FA1A25">
        <w:t>9.</w:t>
      </w:r>
      <w:r w:rsidR="00036DF6" w:rsidRPr="00BA32F8" w:rsidDel="00FA1A25">
        <w:t>09.</w:t>
      </w:r>
      <w:r w:rsidRPr="00BA32F8" w:rsidDel="00FA1A25">
        <w:t>1965 (BGBl. I S. 1273);</w:t>
      </w:r>
    </w:p>
    <w:p w14:paraId="64F12228" w14:textId="77777777" w:rsidR="009F1B62" w:rsidRPr="00BA32F8" w:rsidRDefault="00637143" w:rsidP="00B9259A">
      <w:pPr>
        <w:jc w:val="both"/>
      </w:pPr>
      <w:r w:rsidRPr="00BA32F8">
        <w:t>(2)</w:t>
      </w:r>
    </w:p>
    <w:p w14:paraId="11B849E7" w14:textId="77777777" w:rsidR="007A033C" w:rsidRPr="00BA32F8" w:rsidRDefault="009F1B62" w:rsidP="00B9259A">
      <w:pPr>
        <w:jc w:val="both"/>
      </w:pPr>
      <w:r w:rsidRPr="00BA32F8">
        <w:t>sämtliche Medizinschadenssachen gemäß A.II.12 des Geschäftsverteilungsplans</w:t>
      </w:r>
      <w:r w:rsidR="004336A9" w:rsidRPr="00BA32F8">
        <w:t xml:space="preserve"> im ersten Rechtszug</w:t>
      </w:r>
      <w:r w:rsidRPr="00BA32F8">
        <w:t>;</w:t>
      </w:r>
    </w:p>
    <w:p w14:paraId="65F7CF93" w14:textId="77777777" w:rsidR="007A033C" w:rsidRPr="00BA32F8" w:rsidRDefault="00637143" w:rsidP="00B9259A">
      <w:pPr>
        <w:jc w:val="both"/>
      </w:pPr>
      <w:r w:rsidRPr="00BA32F8">
        <w:t>(3)</w:t>
      </w:r>
    </w:p>
    <w:p w14:paraId="6EE31E21" w14:textId="77777777" w:rsidR="007A033C" w:rsidRPr="00BA32F8" w:rsidRDefault="007A033C" w:rsidP="00B9259A">
      <w:pPr>
        <w:jc w:val="both"/>
      </w:pPr>
      <w:r w:rsidRPr="00BA32F8">
        <w:t xml:space="preserve">sämtliche </w:t>
      </w:r>
      <w:r w:rsidR="004336A9" w:rsidRPr="00BA32F8">
        <w:t xml:space="preserve">erstinstanzliche </w:t>
      </w:r>
      <w:r w:rsidRPr="00BA32F8">
        <w:t>Honorarklagen der Angehörigen der heilbehandelnden Berufe der Humanme</w:t>
      </w:r>
      <w:r w:rsidR="00C26013" w:rsidRPr="00BA32F8">
        <w:t>dizin und der Krankenhausträger</w:t>
      </w:r>
      <w:r w:rsidR="00C04B3C" w:rsidRPr="00BA32F8">
        <w:t xml:space="preserve"> aufgrund medizinischer Leistungen</w:t>
      </w:r>
      <w:r w:rsidR="00C26013" w:rsidRPr="00BA32F8">
        <w:t>;</w:t>
      </w:r>
    </w:p>
    <w:p w14:paraId="1A07CF20" w14:textId="77777777" w:rsidR="009F1B62" w:rsidRPr="00BA32F8" w:rsidRDefault="00637143" w:rsidP="00B9259A">
      <w:pPr>
        <w:jc w:val="both"/>
      </w:pPr>
      <w:r w:rsidRPr="00BA32F8">
        <w:t>(4)</w:t>
      </w:r>
    </w:p>
    <w:p w14:paraId="38A1D146" w14:textId="77777777" w:rsidR="00400A1D" w:rsidRPr="00BA32F8" w:rsidRDefault="009F1B62" w:rsidP="00B9259A">
      <w:pPr>
        <w:jc w:val="both"/>
      </w:pPr>
      <w:r w:rsidRPr="00BA32F8">
        <w:t>die nach dem Olympiaschutzgesetz eingehenden Verfahren</w:t>
      </w:r>
      <w:r w:rsidR="00400A1D" w:rsidRPr="00BA32F8">
        <w:t>;</w:t>
      </w:r>
    </w:p>
    <w:p w14:paraId="32E62B52" w14:textId="77777777" w:rsidR="009F1B62" w:rsidRPr="00BA32F8" w:rsidRDefault="00637143" w:rsidP="00B9259A">
      <w:pPr>
        <w:jc w:val="both"/>
      </w:pPr>
      <w:r w:rsidRPr="00BA32F8">
        <w:lastRenderedPageBreak/>
        <w:t>(5)</w:t>
      </w:r>
    </w:p>
    <w:p w14:paraId="4318A7CE" w14:textId="5EBF3C17" w:rsidR="00B65B20" w:rsidRPr="00BA32F8" w:rsidRDefault="00B65B20" w:rsidP="00B65B20">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rPr>
        <w:t>K</w:t>
      </w:r>
      <w:r w:rsidRPr="00BA32F8">
        <w:t xml:space="preserve"> des Beklagtennamens und aus dem Amtsgerichtsbezirk </w:t>
      </w:r>
      <w:r w:rsidRPr="00BA32F8">
        <w:rPr>
          <w:u w:val="single"/>
        </w:rPr>
        <w:t xml:space="preserve">Rheda-Wiedenbrück mit den Anfangsbuchstaben </w:t>
      </w:r>
      <w:r w:rsidRPr="00BA32F8">
        <w:rPr>
          <w:b/>
        </w:rPr>
        <w:t xml:space="preserve">A bis K </w:t>
      </w:r>
      <w:r w:rsidRPr="00BA32F8">
        <w:t>des Beklagtennamens, jeweils soweit nicht Spezialzuständigke</w:t>
      </w:r>
      <w:r w:rsidR="00481253">
        <w:t>iten nach Sachgebieten bestehen.</w:t>
      </w:r>
    </w:p>
    <w:p w14:paraId="23EA5A76" w14:textId="77777777" w:rsidR="00C04B3C" w:rsidRPr="00BA32F8" w:rsidRDefault="00C04B3C" w:rsidP="00B9259A">
      <w:pPr>
        <w:jc w:val="both"/>
      </w:pPr>
    </w:p>
    <w:p w14:paraId="709D256D" w14:textId="77777777" w:rsidR="009F1B62" w:rsidRPr="00BA32F8" w:rsidRDefault="009F1B62" w:rsidP="00B9259A">
      <w:pPr>
        <w:pStyle w:val="berschrift6"/>
        <w:jc w:val="both"/>
      </w:pPr>
      <w:bookmarkStart w:id="555" w:name="_Toc466549203"/>
      <w:bookmarkStart w:id="556" w:name="_Toc466549865"/>
      <w:bookmarkStart w:id="557" w:name="_Toc27741203"/>
      <w:r w:rsidRPr="00BA32F8">
        <w:t>5. Zivilkammer</w:t>
      </w:r>
      <w:bookmarkEnd w:id="555"/>
      <w:bookmarkEnd w:id="556"/>
      <w:bookmarkEnd w:id="557"/>
    </w:p>
    <w:p w14:paraId="57B1A827" w14:textId="77777777" w:rsidR="009F1B62" w:rsidRPr="00BA32F8" w:rsidRDefault="00637143" w:rsidP="00B9259A">
      <w:pPr>
        <w:jc w:val="both"/>
      </w:pPr>
      <w:r w:rsidRPr="00BA32F8">
        <w:t>(1)</w:t>
      </w:r>
    </w:p>
    <w:p w14:paraId="558CCD30" w14:textId="77777777" w:rsidR="00B65B20" w:rsidRPr="00BA32F8" w:rsidRDefault="00B65B20" w:rsidP="00B65B20">
      <w:r w:rsidRPr="00BA32F8">
        <w:t xml:space="preserve">die erstinstanzlichen Baurechtsstreitigkeiten gemäß A.II.11 des Geschäftsverteilungsplans aus den Amtsgerichtsbezirken </w:t>
      </w:r>
      <w:r w:rsidRPr="00BA32F8">
        <w:rPr>
          <w:u w:val="single"/>
        </w:rPr>
        <w:t>Bünde</w:t>
      </w:r>
      <w:r w:rsidRPr="00BA32F8">
        <w:t xml:space="preserve"> und </w:t>
      </w:r>
      <w:r w:rsidRPr="00BA32F8">
        <w:rPr>
          <w:u w:val="single"/>
        </w:rPr>
        <w:t>Lübbecke</w:t>
      </w:r>
      <w:r w:rsidRPr="00BA32F8">
        <w:t xml:space="preserve"> und aus dem Amtsgerichtsbezirk </w:t>
      </w:r>
      <w:r w:rsidRPr="00BA32F8">
        <w:rPr>
          <w:u w:val="single"/>
        </w:rPr>
        <w:t>Bielefeld</w:t>
      </w:r>
      <w:r w:rsidRPr="00BA32F8">
        <w:t xml:space="preserve"> mit den Anfangsbuchstaben </w:t>
      </w:r>
      <w:r w:rsidRPr="00BA32F8">
        <w:rPr>
          <w:b/>
        </w:rPr>
        <w:t>E bis G</w:t>
      </w:r>
      <w:r w:rsidRPr="00BA32F8">
        <w:t xml:space="preserve"> des Beklagtennamens;</w:t>
      </w:r>
    </w:p>
    <w:p w14:paraId="15A88F4B" w14:textId="77777777" w:rsidR="00F1449B" w:rsidRPr="00BA32F8" w:rsidRDefault="00637143" w:rsidP="00B9259A">
      <w:pPr>
        <w:jc w:val="both"/>
      </w:pPr>
      <w:r w:rsidRPr="00BA32F8">
        <w:t>(2)</w:t>
      </w:r>
    </w:p>
    <w:p w14:paraId="7E8DF673" w14:textId="77777777" w:rsidR="00F1449B" w:rsidRPr="00BA32F8" w:rsidRDefault="00F1449B" w:rsidP="00B9259A">
      <w:pPr>
        <w:jc w:val="both"/>
      </w:pPr>
      <w:r w:rsidRPr="00BA32F8">
        <w:t xml:space="preserve">sämtliche Insolvenzanfechtungssachen </w:t>
      </w:r>
      <w:r w:rsidR="004336A9" w:rsidRPr="00BA32F8">
        <w:t xml:space="preserve">im ersten Rechtszug </w:t>
      </w:r>
      <w:r w:rsidRPr="00BA32F8">
        <w:t>gemäß A.II.13 des Ge</w:t>
      </w:r>
      <w:r w:rsidR="002A7B8A" w:rsidRPr="00BA32F8">
        <w:t xml:space="preserve">schäftsverteilungsplans sowie Haftungsklagen gegen Geschäftsführer nach § </w:t>
      </w:r>
      <w:r w:rsidR="00860660" w:rsidRPr="00BA32F8">
        <w:t>64 Gmb</w:t>
      </w:r>
      <w:r w:rsidR="002A7B8A" w:rsidRPr="00BA32F8">
        <w:t>HG;</w:t>
      </w:r>
    </w:p>
    <w:p w14:paraId="2734A18D" w14:textId="77777777" w:rsidR="009F1B62" w:rsidRPr="00BA32F8" w:rsidRDefault="00637143" w:rsidP="00B9259A">
      <w:pPr>
        <w:jc w:val="both"/>
      </w:pPr>
      <w:r w:rsidRPr="00BA32F8">
        <w:t>(3)</w:t>
      </w:r>
    </w:p>
    <w:p w14:paraId="292656CC" w14:textId="77777777" w:rsidR="009F1B62" w:rsidRPr="00BA32F8" w:rsidRDefault="009E7418" w:rsidP="00B9259A">
      <w:pPr>
        <w:jc w:val="both"/>
      </w:pPr>
      <w:r w:rsidRPr="00BA32F8">
        <w:t xml:space="preserve">die </w:t>
      </w:r>
      <w:r w:rsidR="009F1B62" w:rsidRPr="00BA32F8">
        <w:t>andere</w:t>
      </w:r>
      <w:r w:rsidRPr="00BA32F8">
        <w:t>n</w:t>
      </w:r>
      <w:r w:rsidR="00A60934" w:rsidRPr="00BA32F8">
        <w:t xml:space="preserve"> </w:t>
      </w:r>
      <w:r w:rsidR="00EC5CB5" w:rsidRPr="00BA32F8">
        <w:t xml:space="preserve">Rechtsstreitigkeiten im ersten </w:t>
      </w:r>
      <w:r w:rsidR="009F1B62" w:rsidRPr="00BA32F8">
        <w:t xml:space="preserve">Rechtszug aus dem Amtsgerichtsbezirk </w:t>
      </w:r>
      <w:r w:rsidRPr="00BA32F8">
        <w:rPr>
          <w:u w:val="single"/>
        </w:rPr>
        <w:t>Bielefeld</w:t>
      </w:r>
      <w:r w:rsidRPr="00BA32F8">
        <w:t xml:space="preserve"> mit dem Anfangsbuchstaben </w:t>
      </w:r>
      <w:r w:rsidRPr="00BA32F8">
        <w:rPr>
          <w:b/>
        </w:rPr>
        <w:t xml:space="preserve">E </w:t>
      </w:r>
      <w:r w:rsidRPr="00BA32F8">
        <w:t xml:space="preserve">des Beklagtennamens sowie aus dem Amtsgerichtsbezirk </w:t>
      </w:r>
      <w:r w:rsidR="009F1B62" w:rsidRPr="00BA32F8">
        <w:rPr>
          <w:u w:val="single"/>
        </w:rPr>
        <w:t>Bünde</w:t>
      </w:r>
      <w:r w:rsidR="009F1B62" w:rsidRPr="00BA32F8">
        <w:t xml:space="preserve">, </w:t>
      </w:r>
      <w:r w:rsidRPr="00BA32F8">
        <w:t xml:space="preserve">jeweils </w:t>
      </w:r>
      <w:r w:rsidR="009F1B62" w:rsidRPr="00BA32F8">
        <w:t>soweit nicht Spezialzuständigkeiten nach Sachgebieten bestehen;</w:t>
      </w:r>
    </w:p>
    <w:p w14:paraId="3EDC88E8" w14:textId="77777777" w:rsidR="009F1B62" w:rsidRPr="00BA32F8" w:rsidRDefault="00637143" w:rsidP="00B9259A">
      <w:pPr>
        <w:jc w:val="both"/>
      </w:pPr>
      <w:r w:rsidRPr="00BA32F8">
        <w:t>(4)</w:t>
      </w:r>
    </w:p>
    <w:p w14:paraId="2D7CF9FC" w14:textId="77777777" w:rsidR="009F1B62" w:rsidRPr="00BA32F8" w:rsidRDefault="009F1B62" w:rsidP="00B9259A">
      <w:pPr>
        <w:jc w:val="both"/>
      </w:pPr>
      <w:r w:rsidRPr="00BA32F8">
        <w:t>die aus dem Zuständigkeitsbereich der zum 31.12.2006 aufgelösten 1.</w:t>
      </w:r>
      <w:r w:rsidR="00EC5CB5" w:rsidRPr="00BA32F8">
        <w:t xml:space="preserve"> </w:t>
      </w:r>
      <w:r w:rsidRPr="00BA32F8">
        <w:t>Hilfs-Zivilkammer wieder aufgenommenen und zurückverwiesenen Sachen</w:t>
      </w:r>
      <w:r w:rsidR="00951B63" w:rsidRPr="00BA32F8">
        <w:t xml:space="preserve"> sowie die Klagen aus den §§ 302 IV 3,</w:t>
      </w:r>
      <w:r w:rsidR="00FD45E7" w:rsidRPr="00BA32F8">
        <w:t xml:space="preserve"> 304,</w:t>
      </w:r>
      <w:r w:rsidR="00951B63" w:rsidRPr="00BA32F8">
        <w:t xml:space="preserve"> 323, 579, 580, 600 II, 717 II, 731, 767, 768, 796, 893 II, 945 ZPO und die Kostenklagen (§ 11 Abs. 5 RVG</w:t>
      </w:r>
      <w:r w:rsidR="00FD45E7" w:rsidRPr="00BA32F8">
        <w:t>)</w:t>
      </w:r>
      <w:r w:rsidR="00951B63" w:rsidRPr="00BA32F8">
        <w:t>, soweit die 1. Hilfs-Zivilkammer mit dem Vorprozess befasst war.</w:t>
      </w:r>
    </w:p>
    <w:p w14:paraId="2E8EF9E3" w14:textId="77777777" w:rsidR="00DB2765" w:rsidRPr="00BA32F8" w:rsidRDefault="00DB2765" w:rsidP="00B9259A">
      <w:pPr>
        <w:jc w:val="both"/>
      </w:pPr>
    </w:p>
    <w:p w14:paraId="3E153BED" w14:textId="77777777" w:rsidR="009F1B62" w:rsidRPr="00BA32F8" w:rsidRDefault="009F1B62" w:rsidP="002D7709">
      <w:pPr>
        <w:pStyle w:val="berschrift6"/>
        <w:tabs>
          <w:tab w:val="num" w:pos="340"/>
        </w:tabs>
        <w:jc w:val="both"/>
      </w:pPr>
      <w:bookmarkStart w:id="558" w:name="_Toc466549204"/>
      <w:bookmarkStart w:id="559" w:name="_Toc466549866"/>
      <w:bookmarkStart w:id="560" w:name="_Toc27741204"/>
      <w:r w:rsidRPr="00BA32F8">
        <w:t>6. Zivilkammer</w:t>
      </w:r>
      <w:bookmarkEnd w:id="558"/>
      <w:bookmarkEnd w:id="559"/>
      <w:bookmarkEnd w:id="560"/>
    </w:p>
    <w:p w14:paraId="4FA8D15B" w14:textId="77777777" w:rsidR="009F1B62" w:rsidRPr="00BA32F8" w:rsidRDefault="00637143" w:rsidP="00B9259A">
      <w:pPr>
        <w:jc w:val="both"/>
      </w:pPr>
      <w:r w:rsidRPr="00BA32F8">
        <w:t>(1)</w:t>
      </w:r>
    </w:p>
    <w:p w14:paraId="1A747D3B" w14:textId="77777777" w:rsidR="00DE3D34" w:rsidRPr="00BA32F8" w:rsidRDefault="002F0DD9" w:rsidP="00B9259A">
      <w:pPr>
        <w:pStyle w:val="Kopfzeile"/>
        <w:jc w:val="both"/>
        <w:rPr>
          <w:szCs w:val="24"/>
        </w:rPr>
      </w:pPr>
      <w:r w:rsidRPr="00BA32F8">
        <w:t xml:space="preserve">die erstinstanzlichen </w:t>
      </w:r>
      <w:r w:rsidR="005F5086" w:rsidRPr="00BA32F8">
        <w:t>Banksachen gem</w:t>
      </w:r>
      <w:r w:rsidRPr="00BA32F8">
        <w:t>äß</w:t>
      </w:r>
      <w:r w:rsidR="005F5086" w:rsidRPr="00BA32F8">
        <w:t xml:space="preserve"> A.II.16. des Geschäftsverteilungsplans im ersten Rechtszug aus allen Amtsgerichtsbezirken mit den Anfangsbuchstaben </w:t>
      </w:r>
      <w:r w:rsidR="00DE3D34" w:rsidRPr="00BA32F8">
        <w:rPr>
          <w:b/>
        </w:rPr>
        <w:t xml:space="preserve">A bis L </w:t>
      </w:r>
      <w:r w:rsidR="00DE3D34" w:rsidRPr="00BA32F8">
        <w:t>des Beklagtennamens;</w:t>
      </w:r>
    </w:p>
    <w:p w14:paraId="01F50CDD" w14:textId="77777777" w:rsidR="00162FBD" w:rsidRPr="00BA32F8" w:rsidRDefault="00162FBD" w:rsidP="00B9259A">
      <w:pPr>
        <w:pStyle w:val="Kopfzeile"/>
        <w:jc w:val="both"/>
      </w:pPr>
    </w:p>
    <w:p w14:paraId="30FB3841" w14:textId="77777777" w:rsidR="00F1449B" w:rsidRPr="00BA32F8" w:rsidRDefault="00637143" w:rsidP="00B9259A">
      <w:pPr>
        <w:pStyle w:val="Kopfzeile"/>
        <w:jc w:val="both"/>
      </w:pPr>
      <w:r w:rsidRPr="00BA32F8">
        <w:lastRenderedPageBreak/>
        <w:t>(2)</w:t>
      </w:r>
    </w:p>
    <w:p w14:paraId="30A9D169" w14:textId="77777777" w:rsidR="00F1449B" w:rsidRPr="00BA32F8" w:rsidRDefault="002F0DD9" w:rsidP="00B9259A">
      <w:pPr>
        <w:pStyle w:val="Kopfzeile"/>
        <w:jc w:val="both"/>
        <w:rPr>
          <w:szCs w:val="24"/>
        </w:rPr>
      </w:pPr>
      <w:r w:rsidRPr="00BA32F8">
        <w:rPr>
          <w:szCs w:val="24"/>
        </w:rPr>
        <w:t xml:space="preserve">die </w:t>
      </w:r>
      <w:r w:rsidR="00551FA1" w:rsidRPr="00BA32F8">
        <w:rPr>
          <w:szCs w:val="24"/>
        </w:rPr>
        <w:t>e</w:t>
      </w:r>
      <w:r w:rsidR="004336A9" w:rsidRPr="00BA32F8">
        <w:rPr>
          <w:szCs w:val="24"/>
        </w:rPr>
        <w:t>rstinstanzliche</w:t>
      </w:r>
      <w:r w:rsidRPr="00BA32F8">
        <w:rPr>
          <w:szCs w:val="24"/>
        </w:rPr>
        <w:t>n</w:t>
      </w:r>
      <w:r w:rsidR="004336A9" w:rsidRPr="00BA32F8">
        <w:rPr>
          <w:szCs w:val="24"/>
        </w:rPr>
        <w:t xml:space="preserve"> Kapitalanlagesachen gemäß </w:t>
      </w:r>
      <w:r w:rsidR="004336A9" w:rsidRPr="00BA32F8">
        <w:t xml:space="preserve">A.II.14 des Geschäftsverteilungsplans aus allen Amtsgerichtsbezirken mit den Anfangsbuchstaben </w:t>
      </w:r>
      <w:r w:rsidR="004336A9" w:rsidRPr="00BA32F8">
        <w:rPr>
          <w:b/>
        </w:rPr>
        <w:t xml:space="preserve">A bis </w:t>
      </w:r>
      <w:r w:rsidR="0059564F" w:rsidRPr="00BA32F8">
        <w:rPr>
          <w:b/>
        </w:rPr>
        <w:t xml:space="preserve">O </w:t>
      </w:r>
      <w:r w:rsidR="004336A9" w:rsidRPr="00BA32F8">
        <w:t>des Beklagtennamens;</w:t>
      </w:r>
    </w:p>
    <w:p w14:paraId="7DD371AC" w14:textId="77777777" w:rsidR="009F1B62" w:rsidRPr="00BA32F8" w:rsidRDefault="00637143" w:rsidP="00B9259A">
      <w:pPr>
        <w:jc w:val="both"/>
      </w:pPr>
      <w:r w:rsidRPr="00BA32F8">
        <w:t>(3)</w:t>
      </w:r>
    </w:p>
    <w:p w14:paraId="33BCCD18" w14:textId="77777777" w:rsidR="00B65B20" w:rsidRPr="00BA32F8" w:rsidRDefault="00B65B20" w:rsidP="00B65B20">
      <w:pPr>
        <w:rPr>
          <w:b/>
          <w:i/>
        </w:rPr>
      </w:pPr>
      <w:r w:rsidRPr="00BA32F8">
        <w:t xml:space="preserve">die anderen Rechtsstreitigkeiten im ersten Rechtszug aus dem Amtsgerichtsbezirk </w:t>
      </w:r>
      <w:r w:rsidRPr="00BA32F8">
        <w:rPr>
          <w:u w:val="single"/>
        </w:rPr>
        <w:t>Gütersloh</w:t>
      </w:r>
      <w:r w:rsidRPr="00BA32F8">
        <w:t xml:space="preserve"> mit den Anfangsbuchstaben </w:t>
      </w:r>
      <w:r w:rsidRPr="00BA32F8">
        <w:rPr>
          <w:b/>
        </w:rPr>
        <w:t>A, B und D bis K</w:t>
      </w:r>
      <w:r w:rsidRPr="00BA32F8">
        <w:t xml:space="preserve"> des Beklagtennamens sowie aus dem Amtsgerichtsbezirk </w:t>
      </w:r>
      <w:r w:rsidRPr="00BA32F8">
        <w:rPr>
          <w:u w:val="single"/>
        </w:rPr>
        <w:t>Herford</w:t>
      </w:r>
      <w:r w:rsidRPr="00BA32F8">
        <w:t>, jeweils soweit nicht Spezialzuständigkeiten nach Sachgebieten bestehen.</w:t>
      </w:r>
    </w:p>
    <w:p w14:paraId="6D14E410" w14:textId="77777777" w:rsidR="002A4900" w:rsidRPr="00BA32F8" w:rsidRDefault="002A4900" w:rsidP="00B9259A">
      <w:pPr>
        <w:jc w:val="both"/>
      </w:pPr>
    </w:p>
    <w:p w14:paraId="557E2B8D" w14:textId="77777777" w:rsidR="009F1B62" w:rsidRPr="00BA32F8" w:rsidRDefault="009F1B62" w:rsidP="00B9259A">
      <w:pPr>
        <w:pStyle w:val="berschrift6"/>
        <w:jc w:val="both"/>
      </w:pPr>
      <w:bookmarkStart w:id="561" w:name="_Toc466549205"/>
      <w:bookmarkStart w:id="562" w:name="_Toc466549867"/>
      <w:bookmarkStart w:id="563" w:name="_Toc27741205"/>
      <w:r w:rsidRPr="00BA32F8">
        <w:t>7. Zivilkammer</w:t>
      </w:r>
      <w:bookmarkEnd w:id="561"/>
      <w:bookmarkEnd w:id="562"/>
      <w:bookmarkEnd w:id="563"/>
    </w:p>
    <w:p w14:paraId="6459B63C" w14:textId="77777777" w:rsidR="009F1B62" w:rsidRPr="00BA32F8" w:rsidRDefault="00637143" w:rsidP="00B9259A">
      <w:pPr>
        <w:jc w:val="both"/>
      </w:pPr>
      <w:r w:rsidRPr="00BA32F8">
        <w:t>(1)</w:t>
      </w:r>
    </w:p>
    <w:p w14:paraId="60B0F8DB" w14:textId="77777777" w:rsidR="00B65B20" w:rsidRPr="00BA32F8" w:rsidRDefault="00B65B20" w:rsidP="00B65B20">
      <w:r w:rsidRPr="00BA32F8">
        <w:t xml:space="preserve">die erstinstanzlichen Baurechtsstreitigkeiten gemäß A.II.11 des Geschäftsverteilungsplans aus dem Amtsgerichtsbezirk </w:t>
      </w:r>
      <w:r w:rsidRPr="00BA32F8">
        <w:rPr>
          <w:u w:val="single"/>
        </w:rPr>
        <w:t>Bad Oeynhausen;</w:t>
      </w:r>
    </w:p>
    <w:p w14:paraId="0047DA54" w14:textId="77777777" w:rsidR="005F5086" w:rsidRPr="00BA32F8" w:rsidRDefault="00637143" w:rsidP="00B9259A">
      <w:pPr>
        <w:jc w:val="both"/>
      </w:pPr>
      <w:r w:rsidRPr="00BA32F8">
        <w:t>(2)</w:t>
      </w:r>
    </w:p>
    <w:p w14:paraId="5F8F8A27" w14:textId="77777777" w:rsidR="00B65B20" w:rsidRPr="00BA32F8" w:rsidRDefault="00B65B20" w:rsidP="00B65B20">
      <w:r w:rsidRPr="00BA32F8">
        <w:t xml:space="preserve">die anderen Rechtsstreitigkeiten im ersten Rechtszug aus dem Amtsgerichtsbezirk </w:t>
      </w:r>
      <w:r w:rsidRPr="00BA32F8">
        <w:rPr>
          <w:u w:val="single"/>
        </w:rPr>
        <w:t>Bad</w:t>
      </w:r>
      <w:r w:rsidRPr="00BA32F8">
        <w:t xml:space="preserve"> </w:t>
      </w:r>
      <w:r w:rsidRPr="00BA32F8">
        <w:rPr>
          <w:u w:val="single"/>
        </w:rPr>
        <w:t>Oeynhausen</w:t>
      </w:r>
      <w:r w:rsidRPr="00BA32F8">
        <w:t xml:space="preserve"> mit den Anfangsbuchstaben </w:t>
      </w:r>
      <w:r w:rsidRPr="00BA32F8">
        <w:rPr>
          <w:b/>
        </w:rPr>
        <w:t>A bis G</w:t>
      </w:r>
      <w:r w:rsidRPr="00BA32F8">
        <w:t>, soweit nicht Spezialzuständigkeiten nach Sachgebieten bestehen.</w:t>
      </w:r>
    </w:p>
    <w:p w14:paraId="20B3D882" w14:textId="77777777" w:rsidR="009F1B62" w:rsidRPr="00BA32F8" w:rsidRDefault="009F1B62" w:rsidP="00B9259A">
      <w:pPr>
        <w:jc w:val="both"/>
      </w:pPr>
    </w:p>
    <w:p w14:paraId="2E85A907" w14:textId="77777777" w:rsidR="009F1B62" w:rsidRPr="00BA32F8" w:rsidRDefault="009F1B62" w:rsidP="00B9259A">
      <w:pPr>
        <w:pStyle w:val="berschrift6"/>
        <w:jc w:val="both"/>
      </w:pPr>
      <w:bookmarkStart w:id="564" w:name="_Toc466549206"/>
      <w:bookmarkStart w:id="565" w:name="_Toc466549868"/>
      <w:bookmarkStart w:id="566" w:name="_Toc27741206"/>
      <w:r w:rsidRPr="00BA32F8">
        <w:t>8. Zivilkammer</w:t>
      </w:r>
      <w:bookmarkEnd w:id="564"/>
      <w:bookmarkEnd w:id="565"/>
      <w:bookmarkEnd w:id="566"/>
    </w:p>
    <w:p w14:paraId="58B2350D" w14:textId="77777777" w:rsidR="00DA6C08" w:rsidRPr="00BA32F8" w:rsidRDefault="00637143" w:rsidP="00B9259A">
      <w:pPr>
        <w:jc w:val="both"/>
      </w:pPr>
      <w:r w:rsidRPr="00BA32F8">
        <w:t>(1)</w:t>
      </w:r>
    </w:p>
    <w:p w14:paraId="47AA26D0" w14:textId="77777777" w:rsidR="009F1B62" w:rsidRPr="00BA32F8" w:rsidRDefault="002F0DD9" w:rsidP="00B9259A">
      <w:pPr>
        <w:jc w:val="both"/>
      </w:pPr>
      <w:r w:rsidRPr="00BA32F8">
        <w:t xml:space="preserve">die erstinstanzlichen </w:t>
      </w:r>
      <w:r w:rsidR="009F1B62" w:rsidRPr="00BA32F8">
        <w:t>Verkehrsrechtsstreitigkeiten</w:t>
      </w:r>
      <w:r w:rsidRPr="00BA32F8">
        <w:t xml:space="preserve"> gemäß Ziffer A. II. 10 des Geschäftsverteilungsplans</w:t>
      </w:r>
      <w:r w:rsidR="009F1B62" w:rsidRPr="00BA32F8">
        <w:t xml:space="preserve"> aus den Amtsgerichtsbezirken </w:t>
      </w:r>
      <w:r w:rsidR="009F1B62" w:rsidRPr="00BA32F8">
        <w:rPr>
          <w:u w:val="single"/>
        </w:rPr>
        <w:t>Bünde</w:t>
      </w:r>
      <w:r w:rsidR="009F1B62" w:rsidRPr="00BA32F8">
        <w:t xml:space="preserve">, </w:t>
      </w:r>
      <w:r w:rsidR="00A343B7" w:rsidRPr="00BA32F8">
        <w:rPr>
          <w:u w:val="single"/>
        </w:rPr>
        <w:t>Gütersloh</w:t>
      </w:r>
      <w:r w:rsidR="00A343B7" w:rsidRPr="00BA32F8">
        <w:t xml:space="preserve">, </w:t>
      </w:r>
      <w:r w:rsidR="00A343B7" w:rsidRPr="00BA32F8">
        <w:rPr>
          <w:u w:val="single"/>
        </w:rPr>
        <w:t>Halle/Westf.</w:t>
      </w:r>
      <w:r w:rsidR="00A343B7" w:rsidRPr="00BA32F8">
        <w:t xml:space="preserve">, </w:t>
      </w:r>
      <w:r w:rsidR="00A343B7" w:rsidRPr="00BA32F8">
        <w:rPr>
          <w:u w:val="single"/>
        </w:rPr>
        <w:t>Herford</w:t>
      </w:r>
      <w:r w:rsidR="00A343B7" w:rsidRPr="00BA32F8">
        <w:t xml:space="preserve">, </w:t>
      </w:r>
      <w:r w:rsidR="009F1B62" w:rsidRPr="00BA32F8">
        <w:rPr>
          <w:u w:val="single"/>
        </w:rPr>
        <w:t>Lübbecke</w:t>
      </w:r>
      <w:r w:rsidR="009F1B62" w:rsidRPr="00BA32F8">
        <w:t xml:space="preserve">, </w:t>
      </w:r>
      <w:r w:rsidR="009F1B62" w:rsidRPr="00BA32F8">
        <w:rPr>
          <w:u w:val="single"/>
        </w:rPr>
        <w:t>Minden</w:t>
      </w:r>
      <w:r w:rsidR="00A343B7" w:rsidRPr="00BA32F8">
        <w:t xml:space="preserve">, </w:t>
      </w:r>
      <w:r w:rsidR="009F1B62" w:rsidRPr="00BA32F8">
        <w:rPr>
          <w:u w:val="single"/>
        </w:rPr>
        <w:t>Rahden</w:t>
      </w:r>
      <w:r w:rsidR="00A343B7" w:rsidRPr="00BA32F8">
        <w:t xml:space="preserve"> und </w:t>
      </w:r>
      <w:r w:rsidR="00A343B7" w:rsidRPr="00BA32F8">
        <w:rPr>
          <w:u w:val="single"/>
        </w:rPr>
        <w:t>Rheda</w:t>
      </w:r>
      <w:r w:rsidR="00A343B7" w:rsidRPr="00BA32F8">
        <w:t>-</w:t>
      </w:r>
      <w:r w:rsidR="00A343B7" w:rsidRPr="00BA32F8">
        <w:rPr>
          <w:u w:val="single"/>
        </w:rPr>
        <w:t>Wiedenbrück</w:t>
      </w:r>
      <w:r w:rsidR="009F1B62" w:rsidRPr="00BA32F8">
        <w:t>;</w:t>
      </w:r>
    </w:p>
    <w:p w14:paraId="659FD366" w14:textId="77777777" w:rsidR="009F1B62" w:rsidRPr="00BA32F8" w:rsidRDefault="00637143" w:rsidP="00B9259A">
      <w:pPr>
        <w:jc w:val="both"/>
      </w:pPr>
      <w:r w:rsidRPr="00BA32F8">
        <w:t>(2)</w:t>
      </w:r>
    </w:p>
    <w:p w14:paraId="3F7DE817" w14:textId="77777777" w:rsidR="001A6B06" w:rsidRPr="00BA32F8" w:rsidRDefault="002F0DD9" w:rsidP="00B9259A">
      <w:pPr>
        <w:jc w:val="both"/>
        <w:rPr>
          <w:b/>
          <w:i/>
        </w:rPr>
      </w:pPr>
      <w:r w:rsidRPr="00BA32F8">
        <w:t xml:space="preserve">die </w:t>
      </w:r>
      <w:r w:rsidR="009F1B62" w:rsidRPr="00BA32F8">
        <w:t>andere</w:t>
      </w:r>
      <w:r w:rsidRPr="00BA32F8">
        <w:t>n</w:t>
      </w:r>
      <w:r w:rsidR="009F1B62" w:rsidRPr="00BA32F8">
        <w:t xml:space="preserve"> Rechtsstreitigkeiten im ersten Rechtszug </w:t>
      </w:r>
      <w:r w:rsidR="00CA652B" w:rsidRPr="00BA32F8">
        <w:t>aus de</w:t>
      </w:r>
      <w:r w:rsidRPr="00BA32F8">
        <w:t>m</w:t>
      </w:r>
      <w:r w:rsidR="00CA652B" w:rsidRPr="00BA32F8">
        <w:t xml:space="preserve"> Amtsgerichtsbezirk</w:t>
      </w:r>
      <w:r w:rsidRPr="00BA32F8">
        <w:t xml:space="preserve"> </w:t>
      </w:r>
      <w:r w:rsidR="00CA652B" w:rsidRPr="00BA32F8">
        <w:rPr>
          <w:u w:val="single"/>
        </w:rPr>
        <w:t>Lübbecke</w:t>
      </w:r>
      <w:r w:rsidR="00CA652B" w:rsidRPr="00BA32F8">
        <w:t xml:space="preserve"> </w:t>
      </w:r>
      <w:r w:rsidR="000221E0" w:rsidRPr="00BA32F8">
        <w:t xml:space="preserve">mit den Anfangsbuchtstaben </w:t>
      </w:r>
      <w:r w:rsidR="000221E0" w:rsidRPr="00BA32F8">
        <w:rPr>
          <w:b/>
        </w:rPr>
        <w:t>N bis Z</w:t>
      </w:r>
      <w:r w:rsidR="000221E0" w:rsidRPr="00BA32F8">
        <w:t xml:space="preserve"> sowie aus dem Amtsgerichtsbezirk </w:t>
      </w:r>
      <w:r w:rsidR="009F1B62" w:rsidRPr="00BA32F8">
        <w:rPr>
          <w:u w:val="single"/>
        </w:rPr>
        <w:t>Minden</w:t>
      </w:r>
      <w:r w:rsidR="000649DA" w:rsidRPr="00BA32F8">
        <w:rPr>
          <w:u w:val="single"/>
        </w:rPr>
        <w:t>,</w:t>
      </w:r>
      <w:r w:rsidR="001A6B06" w:rsidRPr="00BA32F8">
        <w:t xml:space="preserve"> jeweils soweit nicht Spezialzuständigkeiten nach Sachgebieten bestehen.</w:t>
      </w:r>
    </w:p>
    <w:p w14:paraId="5C3D93BE" w14:textId="77777777" w:rsidR="001A6B06" w:rsidRPr="00BA32F8" w:rsidRDefault="001A6B06" w:rsidP="00B9259A">
      <w:pPr>
        <w:jc w:val="both"/>
      </w:pPr>
    </w:p>
    <w:p w14:paraId="4159D49D" w14:textId="77777777" w:rsidR="00162FBD" w:rsidRPr="00BA32F8" w:rsidRDefault="00162FBD" w:rsidP="00B9259A">
      <w:pPr>
        <w:jc w:val="both"/>
      </w:pPr>
    </w:p>
    <w:p w14:paraId="2E3E56CA" w14:textId="77777777" w:rsidR="00162FBD" w:rsidRPr="00BA32F8" w:rsidRDefault="00162FBD" w:rsidP="00B9259A">
      <w:pPr>
        <w:jc w:val="both"/>
      </w:pPr>
    </w:p>
    <w:p w14:paraId="28944F5D" w14:textId="77777777" w:rsidR="00162FBD" w:rsidRPr="00BA32F8" w:rsidRDefault="00162FBD" w:rsidP="00B9259A">
      <w:pPr>
        <w:jc w:val="both"/>
      </w:pPr>
    </w:p>
    <w:p w14:paraId="5CB55D4D" w14:textId="77777777" w:rsidR="009F1B62" w:rsidRPr="00BA32F8" w:rsidRDefault="009F1B62" w:rsidP="00B9259A">
      <w:pPr>
        <w:pStyle w:val="berschrift6"/>
        <w:jc w:val="both"/>
      </w:pPr>
      <w:bookmarkStart w:id="567" w:name="_Toc466549207"/>
      <w:bookmarkStart w:id="568" w:name="_Toc466549869"/>
      <w:bookmarkStart w:id="569" w:name="_Toc27741207"/>
      <w:r w:rsidRPr="00BA32F8">
        <w:lastRenderedPageBreak/>
        <w:t>9. Zivilkammer</w:t>
      </w:r>
      <w:bookmarkEnd w:id="567"/>
      <w:bookmarkEnd w:id="568"/>
      <w:bookmarkEnd w:id="569"/>
    </w:p>
    <w:p w14:paraId="34C94DDB" w14:textId="77777777" w:rsidR="00DA6C08" w:rsidRPr="00BA32F8" w:rsidRDefault="00637143" w:rsidP="00B9259A">
      <w:pPr>
        <w:jc w:val="both"/>
      </w:pPr>
      <w:r w:rsidRPr="00BA32F8">
        <w:t>(1)</w:t>
      </w:r>
    </w:p>
    <w:p w14:paraId="29BCA034" w14:textId="77777777" w:rsidR="00B65B20" w:rsidRPr="00BA32F8" w:rsidRDefault="00B65B20" w:rsidP="00B65B20">
      <w:r w:rsidRPr="00BA32F8">
        <w:t xml:space="preserve">die erstinstanzlichen Baurechtsstreitigkeiten gemäß A.II.11 des Geschäftsverteilungsplans aus den Amtsgerichtsbezirken </w:t>
      </w:r>
      <w:r w:rsidRPr="00BA32F8">
        <w:rPr>
          <w:u w:val="single"/>
        </w:rPr>
        <w:t>Gütersloh</w:t>
      </w:r>
      <w:r w:rsidRPr="00BA32F8">
        <w:t xml:space="preserve">, </w:t>
      </w:r>
      <w:r w:rsidRPr="00BA32F8">
        <w:rPr>
          <w:u w:val="single"/>
        </w:rPr>
        <w:t>Herford</w:t>
      </w:r>
      <w:r w:rsidRPr="00BA32F8">
        <w:t xml:space="preserve"> und </w:t>
      </w:r>
      <w:r w:rsidRPr="00BA32F8">
        <w:rPr>
          <w:u w:val="single"/>
        </w:rPr>
        <w:t>Rheda-Wiedenbrück</w:t>
      </w:r>
      <w:r w:rsidRPr="00BA32F8">
        <w:t>;</w:t>
      </w:r>
    </w:p>
    <w:p w14:paraId="445AB5F8" w14:textId="77777777" w:rsidR="00DA6C08" w:rsidRPr="00BA32F8" w:rsidRDefault="00637143" w:rsidP="00B9259A">
      <w:pPr>
        <w:jc w:val="both"/>
      </w:pPr>
      <w:r w:rsidRPr="00BA32F8">
        <w:t>(2)</w:t>
      </w:r>
    </w:p>
    <w:p w14:paraId="6703C515" w14:textId="77777777" w:rsidR="00B65B20" w:rsidRPr="00BA32F8" w:rsidRDefault="00B65B20" w:rsidP="00B65B20">
      <w:r w:rsidRPr="00BA32F8">
        <w:t xml:space="preserve">die anderen Rechtsstreitigkeiten im ersten Rechtszug aus dem Amtsgerichtsbezirk </w:t>
      </w:r>
      <w:r w:rsidRPr="00BA32F8">
        <w:rPr>
          <w:u w:val="single"/>
        </w:rPr>
        <w:t>Bielefeld</w:t>
      </w:r>
      <w:r w:rsidRPr="00BA32F8">
        <w:t xml:space="preserve"> mit dem Anfangsbuchstaben </w:t>
      </w:r>
      <w:r w:rsidRPr="00BA32F8">
        <w:rPr>
          <w:b/>
        </w:rPr>
        <w:t>V</w:t>
      </w:r>
      <w:r w:rsidRPr="00BA32F8">
        <w:t xml:space="preserve"> des Beklagtennamens und aus dem Amtsgerichtsbezirk </w:t>
      </w:r>
      <w:r w:rsidRPr="00BA32F8">
        <w:rPr>
          <w:u w:val="single"/>
        </w:rPr>
        <w:t xml:space="preserve">Rheda-Wiedenbrück mit den Anfangsbuchstaben </w:t>
      </w:r>
      <w:r w:rsidRPr="00BA32F8">
        <w:rPr>
          <w:b/>
          <w:u w:val="single"/>
        </w:rPr>
        <w:t>L bis Z</w:t>
      </w:r>
      <w:r w:rsidRPr="00BA32F8">
        <w:t>, jeweils soweit nicht Spezialzuständigkeiten nach Sachgebieten bestehen;</w:t>
      </w:r>
    </w:p>
    <w:p w14:paraId="16AC963E" w14:textId="77777777" w:rsidR="009F1B62" w:rsidRPr="00BA32F8" w:rsidRDefault="00637143" w:rsidP="00B9259A">
      <w:pPr>
        <w:jc w:val="both"/>
      </w:pPr>
      <w:r w:rsidRPr="00BA32F8">
        <w:t>(3)</w:t>
      </w:r>
    </w:p>
    <w:p w14:paraId="760C734E" w14:textId="32E24607" w:rsidR="009F1B62" w:rsidRPr="00BA32F8" w:rsidRDefault="009F1B62" w:rsidP="00B9259A">
      <w:pPr>
        <w:jc w:val="both"/>
      </w:pPr>
      <w:r w:rsidRPr="00BA32F8">
        <w:t>die Vollstreckbarerklärung ausländischer Titel sowie alle Angelegenheiten, die zur Zuständigkeit der Zivilkammern des ersten Rechtszuges gehören und keine a</w:t>
      </w:r>
      <w:r w:rsidR="00481253">
        <w:t>ndere Verteilung gefunden haben.</w:t>
      </w:r>
    </w:p>
    <w:p w14:paraId="56B06CAC" w14:textId="77777777" w:rsidR="00756768" w:rsidRPr="00BA32F8" w:rsidRDefault="00756768" w:rsidP="00B9259A">
      <w:pPr>
        <w:jc w:val="both"/>
      </w:pPr>
    </w:p>
    <w:p w14:paraId="4945EDB5" w14:textId="77777777" w:rsidR="009F1B62" w:rsidRPr="00BA32F8" w:rsidRDefault="00B56802" w:rsidP="00B9259A">
      <w:pPr>
        <w:pStyle w:val="berschrift6"/>
        <w:jc w:val="both"/>
      </w:pPr>
      <w:bookmarkStart w:id="570" w:name="_Toc466549213"/>
      <w:bookmarkStart w:id="571" w:name="_Toc466549875"/>
      <w:bookmarkStart w:id="572" w:name="_Toc27741208"/>
      <w:r w:rsidRPr="00BA32F8">
        <w:t>18. Zivilkammer</w:t>
      </w:r>
      <w:bookmarkEnd w:id="570"/>
      <w:bookmarkEnd w:id="571"/>
      <w:bookmarkEnd w:id="572"/>
    </w:p>
    <w:p w14:paraId="1ABD0FD3" w14:textId="77777777" w:rsidR="00306FDF" w:rsidRPr="00BA32F8" w:rsidRDefault="00637143" w:rsidP="00B9259A">
      <w:pPr>
        <w:jc w:val="both"/>
      </w:pPr>
      <w:r w:rsidRPr="00BA32F8">
        <w:t>(1)</w:t>
      </w:r>
    </w:p>
    <w:p w14:paraId="6214C7AD" w14:textId="77777777" w:rsidR="00E03793" w:rsidRPr="00BA32F8" w:rsidRDefault="00CF23F0" w:rsidP="00B9259A">
      <w:pPr>
        <w:jc w:val="both"/>
      </w:pPr>
      <w:r w:rsidRPr="00BA32F8">
        <w:t xml:space="preserve">sämtliche erstinstanzlichen </w:t>
      </w:r>
      <w:r w:rsidR="005F5086" w:rsidRPr="00BA32F8">
        <w:t>Versicherungssachen gem</w:t>
      </w:r>
      <w:r w:rsidRPr="00BA32F8">
        <w:t>äß</w:t>
      </w:r>
      <w:r w:rsidR="005F5086" w:rsidRPr="00BA32F8">
        <w:t xml:space="preserve"> </w:t>
      </w:r>
      <w:r w:rsidR="00831FC2" w:rsidRPr="00BA32F8">
        <w:fldChar w:fldCharType="begin"/>
      </w:r>
      <w:r w:rsidR="000E5131" w:rsidRPr="00BA32F8">
        <w:instrText xml:space="preserve"> REF _Ref468987945 \r \h </w:instrText>
      </w:r>
      <w:r w:rsidR="00844D9F" w:rsidRPr="00BA32F8">
        <w:instrText xml:space="preserve"> \* MERGEFORMAT </w:instrText>
      </w:r>
      <w:r w:rsidR="00831FC2" w:rsidRPr="00BA32F8">
        <w:fldChar w:fldCharType="separate"/>
      </w:r>
      <w:r w:rsidR="00123F0D">
        <w:t>A.II.15</w:t>
      </w:r>
      <w:r w:rsidR="00831FC2" w:rsidRPr="00BA32F8">
        <w:fldChar w:fldCharType="end"/>
      </w:r>
      <w:r w:rsidR="005F5086" w:rsidRPr="00BA32F8">
        <w:t xml:space="preserve"> des Geschäftsverteilungsplans</w:t>
      </w:r>
      <w:r w:rsidR="000649DA" w:rsidRPr="00BA32F8">
        <w:t>;</w:t>
      </w:r>
      <w:r w:rsidR="005F5086" w:rsidRPr="00BA32F8">
        <w:t xml:space="preserve"> </w:t>
      </w:r>
    </w:p>
    <w:p w14:paraId="523D1043" w14:textId="77777777" w:rsidR="005F5086" w:rsidRPr="00BA32F8" w:rsidRDefault="00637143" w:rsidP="00B9259A">
      <w:pPr>
        <w:jc w:val="both"/>
      </w:pPr>
      <w:r w:rsidRPr="00BA32F8">
        <w:t>(2)</w:t>
      </w:r>
    </w:p>
    <w:p w14:paraId="0BA5C112" w14:textId="77777777" w:rsidR="00B65B20" w:rsidRPr="00BA32F8" w:rsidRDefault="00B65B20" w:rsidP="00B65B20">
      <w:r w:rsidRPr="00BA32F8">
        <w:t xml:space="preserve">die anderen Rechtsstreitigkeiten im ersten Rechtszug aus dem Amtsgerichtsbezirk </w:t>
      </w:r>
      <w:r w:rsidRPr="00BA32F8">
        <w:rPr>
          <w:u w:val="single"/>
        </w:rPr>
        <w:t>Bielefeld</w:t>
      </w:r>
      <w:r w:rsidRPr="00BA32F8">
        <w:t xml:space="preserve"> mit den Anfangsbuchstaben </w:t>
      </w:r>
      <w:r w:rsidRPr="00BA32F8">
        <w:rPr>
          <w:b/>
        </w:rPr>
        <w:t>A, B,</w:t>
      </w:r>
      <w:r w:rsidRPr="00BA32F8">
        <w:t xml:space="preserve"> </w:t>
      </w:r>
      <w:r w:rsidRPr="00BA32F8">
        <w:rPr>
          <w:b/>
        </w:rPr>
        <w:t xml:space="preserve">F und G  </w:t>
      </w:r>
      <w:r w:rsidRPr="00BA32F8">
        <w:t>des Beklagtennamens, soweit nicht Spezialzuständigkeiten nach Sachgebieten bestehen;</w:t>
      </w:r>
    </w:p>
    <w:p w14:paraId="70EC8423" w14:textId="77777777" w:rsidR="009F1B62" w:rsidRPr="00BA32F8" w:rsidRDefault="00637143" w:rsidP="00A12E15">
      <w:pPr>
        <w:spacing w:line="240" w:lineRule="auto"/>
      </w:pPr>
      <w:r w:rsidRPr="00BA32F8">
        <w:t>(3)</w:t>
      </w:r>
    </w:p>
    <w:p w14:paraId="3C962030" w14:textId="77777777" w:rsidR="009F1B62" w:rsidRPr="00BA32F8" w:rsidRDefault="009F1B62" w:rsidP="00B9259A">
      <w:pPr>
        <w:jc w:val="both"/>
      </w:pPr>
      <w:r w:rsidRPr="00BA32F8">
        <w:t>die aus de</w:t>
      </w:r>
      <w:r w:rsidR="000563AF" w:rsidRPr="00BA32F8">
        <w:t>n</w:t>
      </w:r>
      <w:r w:rsidRPr="00BA32F8">
        <w:t xml:space="preserve"> Zuständigkeitsbereich</w:t>
      </w:r>
      <w:r w:rsidR="000563AF" w:rsidRPr="00BA32F8">
        <w:t>en</w:t>
      </w:r>
      <w:r w:rsidRPr="00BA32F8">
        <w:t xml:space="preserve"> der zum 31.12.2006 aufgelösten 18. Hilfs-Zivilkammer </w:t>
      </w:r>
      <w:r w:rsidR="000563AF" w:rsidRPr="00BA32F8">
        <w:t xml:space="preserve">und der zum 31.12.2011 aufgelösten 19. Zivilkammer </w:t>
      </w:r>
      <w:r w:rsidRPr="00BA32F8">
        <w:t>wieder aufgenommenen und zurückverwiesenen Verfahren</w:t>
      </w:r>
      <w:r w:rsidR="00951B63" w:rsidRPr="00BA32F8">
        <w:t xml:space="preserve"> sowie die Klagen aus den §§ 302 IV 3, </w:t>
      </w:r>
      <w:r w:rsidR="00D36BAF" w:rsidRPr="00BA32F8">
        <w:t xml:space="preserve">304, </w:t>
      </w:r>
      <w:r w:rsidR="00951B63" w:rsidRPr="00BA32F8">
        <w:t>323, 579, 580, 600 II, 717 II, 731, 767, 768, 796, 893 II, 945 ZPO und di</w:t>
      </w:r>
      <w:r w:rsidR="00156D5C" w:rsidRPr="00BA32F8">
        <w:t>e Kostenklagen (§ 11 Abs. 5 RVG</w:t>
      </w:r>
      <w:r w:rsidR="00951B63" w:rsidRPr="00BA32F8">
        <w:t xml:space="preserve">), soweit die 18. Hilfs-Zivilkammer </w:t>
      </w:r>
      <w:r w:rsidR="000563AF" w:rsidRPr="00BA32F8">
        <w:t xml:space="preserve">oder die 19. Zivilkammer </w:t>
      </w:r>
      <w:r w:rsidR="00951B63" w:rsidRPr="00BA32F8">
        <w:t>mit dem Vorprozess befasst w</w:t>
      </w:r>
      <w:r w:rsidR="005F5086" w:rsidRPr="00BA32F8">
        <w:t>ar.</w:t>
      </w:r>
    </w:p>
    <w:p w14:paraId="665D9373" w14:textId="77777777" w:rsidR="0086573F" w:rsidRPr="00BA32F8" w:rsidRDefault="0086573F" w:rsidP="0086573F">
      <w:pPr>
        <w:jc w:val="both"/>
      </w:pPr>
    </w:p>
    <w:p w14:paraId="2EEE7D98" w14:textId="77777777" w:rsidR="00162FBD" w:rsidRPr="00BA32F8" w:rsidRDefault="00162FBD" w:rsidP="0086573F">
      <w:pPr>
        <w:jc w:val="both"/>
      </w:pPr>
    </w:p>
    <w:p w14:paraId="0E54E964" w14:textId="77777777" w:rsidR="00162FBD" w:rsidRPr="00BA32F8" w:rsidRDefault="00162FBD" w:rsidP="0086573F">
      <w:pPr>
        <w:jc w:val="both"/>
      </w:pPr>
    </w:p>
    <w:p w14:paraId="6A8A6B81" w14:textId="77777777" w:rsidR="0086573F" w:rsidRPr="00BA32F8" w:rsidRDefault="0086573F" w:rsidP="0086573F">
      <w:pPr>
        <w:pStyle w:val="berschrift6"/>
        <w:jc w:val="both"/>
      </w:pPr>
      <w:bookmarkStart w:id="573" w:name="_Toc27741209"/>
      <w:r w:rsidRPr="00BA32F8">
        <w:lastRenderedPageBreak/>
        <w:t>19. Zivilkammer</w:t>
      </w:r>
      <w:bookmarkEnd w:id="573"/>
      <w:r w:rsidRPr="00BA32F8">
        <w:t xml:space="preserve"> </w:t>
      </w:r>
    </w:p>
    <w:p w14:paraId="5B4B2D52" w14:textId="77777777" w:rsidR="006676F5" w:rsidRPr="00BA32F8" w:rsidRDefault="00637143" w:rsidP="002D71B0">
      <w:pPr>
        <w:jc w:val="both"/>
        <w:rPr>
          <w:b/>
        </w:rPr>
      </w:pPr>
      <w:r w:rsidRPr="00BA32F8">
        <w:t>(1)</w:t>
      </w:r>
      <w:r w:rsidR="00B65B20" w:rsidRPr="00BA32F8">
        <w:t xml:space="preserve">die erstinstanzlichen Baurechtsstreitigkeiten gemäß A.II.11 des Geschäftsverteilungsplans aus dem Amtsgerichtsbezirk </w:t>
      </w:r>
      <w:r w:rsidR="00B65B20" w:rsidRPr="00BA32F8">
        <w:rPr>
          <w:u w:val="single"/>
        </w:rPr>
        <w:t>Bielefeld</w:t>
      </w:r>
      <w:r w:rsidR="00B65B20" w:rsidRPr="00BA32F8">
        <w:t xml:space="preserve"> mit den Anfangsbuchstaben </w:t>
      </w:r>
      <w:r w:rsidR="00B65B20" w:rsidRPr="00BA32F8">
        <w:rPr>
          <w:b/>
        </w:rPr>
        <w:t>A bis D</w:t>
      </w:r>
      <w:r w:rsidR="00B65B20" w:rsidRPr="00BA32F8">
        <w:t xml:space="preserve"> und </w:t>
      </w:r>
      <w:r w:rsidR="00B65B20" w:rsidRPr="00BA32F8">
        <w:rPr>
          <w:b/>
        </w:rPr>
        <w:t>W bis Z</w:t>
      </w:r>
      <w:r w:rsidR="00B65B20" w:rsidRPr="00BA32F8">
        <w:t xml:space="preserve"> des Beklagtennamens sowie aus den Amtsgerichtsbezirken </w:t>
      </w:r>
      <w:r w:rsidR="00B65B20" w:rsidRPr="00BA32F8">
        <w:rPr>
          <w:u w:val="single"/>
        </w:rPr>
        <w:t>Minden</w:t>
      </w:r>
      <w:r w:rsidR="00B65B20" w:rsidRPr="00BA32F8">
        <w:t xml:space="preserve"> und </w:t>
      </w:r>
      <w:r w:rsidR="00B65B20" w:rsidRPr="00BA32F8">
        <w:rPr>
          <w:u w:val="single"/>
        </w:rPr>
        <w:t>Halle</w:t>
      </w:r>
      <w:r w:rsidR="00B65B20" w:rsidRPr="00BA32F8">
        <w:t>;</w:t>
      </w:r>
    </w:p>
    <w:p w14:paraId="6E168D7C" w14:textId="77777777" w:rsidR="000221E0" w:rsidRPr="00BA32F8" w:rsidRDefault="00637143" w:rsidP="002D71B0">
      <w:pPr>
        <w:jc w:val="both"/>
      </w:pPr>
      <w:r w:rsidRPr="00BA32F8">
        <w:t>(2)</w:t>
      </w:r>
      <w:r w:rsidR="00B65B20" w:rsidRPr="00BA32F8">
        <w:t xml:space="preserve">die anderen Rechtsstreitigkeiten im ersten Rechtszug aus dem Amtsgerichtsbezirk Bielefeld mit den Anfangsbuchstaben </w:t>
      </w:r>
      <w:r w:rsidR="00B65B20" w:rsidRPr="00BA32F8">
        <w:rPr>
          <w:b/>
        </w:rPr>
        <w:t xml:space="preserve">H, N und T </w:t>
      </w:r>
      <w:r w:rsidR="00B65B20" w:rsidRPr="00BA32F8">
        <w:t xml:space="preserve">des Beklagtennamens, aus dem Amtsgerichtsbezirk </w:t>
      </w:r>
      <w:r w:rsidR="00B65B20" w:rsidRPr="00BA32F8">
        <w:rPr>
          <w:u w:val="single"/>
        </w:rPr>
        <w:t>Bad</w:t>
      </w:r>
      <w:r w:rsidR="00B65B20" w:rsidRPr="00BA32F8">
        <w:t xml:space="preserve"> </w:t>
      </w:r>
      <w:r w:rsidR="00B65B20" w:rsidRPr="00BA32F8">
        <w:rPr>
          <w:u w:val="single"/>
        </w:rPr>
        <w:t>Oeynhausen</w:t>
      </w:r>
      <w:r w:rsidR="00B65B20" w:rsidRPr="00BA32F8">
        <w:t xml:space="preserve"> mit den Anfangsbuchstaben </w:t>
      </w:r>
      <w:r w:rsidR="00B65B20" w:rsidRPr="00BA32F8">
        <w:rPr>
          <w:b/>
        </w:rPr>
        <w:t>H bis Z</w:t>
      </w:r>
      <w:r w:rsidR="00B65B20" w:rsidRPr="00BA32F8" w:rsidDel="00F15DB1">
        <w:t xml:space="preserve"> </w:t>
      </w:r>
      <w:r w:rsidR="00B65B20" w:rsidRPr="00BA32F8">
        <w:t xml:space="preserve">des Beklagtennamens und aus dem Amtsgerichtsbezirk </w:t>
      </w:r>
      <w:r w:rsidR="00B65B20" w:rsidRPr="00BA32F8">
        <w:rPr>
          <w:u w:val="single"/>
        </w:rPr>
        <w:t>Lübbecke</w:t>
      </w:r>
      <w:r w:rsidR="00B65B20" w:rsidRPr="00BA32F8">
        <w:t xml:space="preserve"> mit den Anfangsbuchstaben </w:t>
      </w:r>
      <w:r w:rsidR="00B65B20" w:rsidRPr="00BA32F8">
        <w:rPr>
          <w:b/>
        </w:rPr>
        <w:t>A bis M</w:t>
      </w:r>
      <w:r w:rsidR="00B65B20" w:rsidRPr="00BA32F8">
        <w:t>, jeweils soweit nicht Spezialzuständigkeiten nach Sachgebieten bestehen.</w:t>
      </w:r>
    </w:p>
    <w:p w14:paraId="723EC10F" w14:textId="77777777" w:rsidR="00442D4D" w:rsidRPr="00BA32F8" w:rsidRDefault="00442D4D" w:rsidP="00B9259A">
      <w:pPr>
        <w:jc w:val="both"/>
      </w:pPr>
    </w:p>
    <w:p w14:paraId="6C8155C1" w14:textId="77777777" w:rsidR="00E04825" w:rsidRPr="00BA32F8" w:rsidRDefault="00E04825" w:rsidP="00E04825">
      <w:pPr>
        <w:pStyle w:val="berschrift3"/>
      </w:pPr>
      <w:bookmarkStart w:id="574" w:name="_Toc27741210"/>
      <w:r w:rsidRPr="00BA32F8">
        <w:t>Erstinstanzliche Kammern für Handelssachen</w:t>
      </w:r>
      <w:bookmarkEnd w:id="574"/>
    </w:p>
    <w:p w14:paraId="38C3D050" w14:textId="77777777" w:rsidR="00E04825" w:rsidRPr="00BA32F8" w:rsidRDefault="00E04825" w:rsidP="00E04825">
      <w:pPr>
        <w:pStyle w:val="berschrift6"/>
        <w:jc w:val="both"/>
      </w:pPr>
      <w:bookmarkStart w:id="575" w:name="_Toc27741211"/>
      <w:r w:rsidRPr="00BA32F8">
        <w:t>10. Zivilkammer (1. Kammer für Handelssachen)</w:t>
      </w:r>
      <w:bookmarkEnd w:id="575"/>
    </w:p>
    <w:p w14:paraId="4B1B6900" w14:textId="77777777" w:rsidR="00EE2180" w:rsidRPr="00BA32F8" w:rsidRDefault="00EE2180" w:rsidP="00E04825">
      <w:pPr>
        <w:jc w:val="both"/>
      </w:pPr>
    </w:p>
    <w:p w14:paraId="7597F9F7" w14:textId="77777777" w:rsidR="00EE2180" w:rsidRPr="00BA32F8" w:rsidRDefault="00EE2180" w:rsidP="00E04825">
      <w:pPr>
        <w:jc w:val="both"/>
      </w:pPr>
      <w:r w:rsidRPr="00BA32F8">
        <w:t>Nicht besonders verteilte allgemeine Handelssachen aus den Turnuskreisen KFH 1 und KFH 2.</w:t>
      </w:r>
    </w:p>
    <w:p w14:paraId="625D782F" w14:textId="77777777" w:rsidR="00EE2180" w:rsidRPr="00BA32F8" w:rsidRDefault="00EE2180" w:rsidP="00E04825">
      <w:pPr>
        <w:jc w:val="both"/>
      </w:pPr>
    </w:p>
    <w:p w14:paraId="36D87BDD" w14:textId="77777777" w:rsidR="00EE2180" w:rsidRPr="00BA32F8" w:rsidRDefault="00EE2180" w:rsidP="00E04825">
      <w:pPr>
        <w:jc w:val="both"/>
      </w:pPr>
      <w:r w:rsidRPr="00BA32F8">
        <w:t xml:space="preserve">Turnuszahl KFH 1: </w:t>
      </w:r>
      <w:r w:rsidR="00EC0262" w:rsidRPr="00BA32F8">
        <w:t xml:space="preserve">0 und </w:t>
      </w:r>
      <w:r w:rsidRPr="00BA32F8">
        <w:t>1</w:t>
      </w:r>
      <w:r w:rsidR="00EC0262" w:rsidRPr="00BA32F8">
        <w:t xml:space="preserve"> im Wechsel (beginnend mit der 1)</w:t>
      </w:r>
    </w:p>
    <w:p w14:paraId="2A14B07E" w14:textId="77777777" w:rsidR="00EE2180" w:rsidRPr="00BA32F8" w:rsidRDefault="00EE2180" w:rsidP="00E04825">
      <w:pPr>
        <w:jc w:val="both"/>
      </w:pPr>
      <w:r w:rsidRPr="00BA32F8">
        <w:t xml:space="preserve">Turnuszahl KFH 2: </w:t>
      </w:r>
      <w:r w:rsidR="00EC0262" w:rsidRPr="00BA32F8">
        <w:t xml:space="preserve">0 und </w:t>
      </w:r>
      <w:r w:rsidRPr="00BA32F8">
        <w:t>1</w:t>
      </w:r>
      <w:r w:rsidR="00EC0262" w:rsidRPr="00BA32F8">
        <w:t xml:space="preserve"> im Wechsel (beginnend mit der 1)</w:t>
      </w:r>
    </w:p>
    <w:p w14:paraId="76C39821" w14:textId="77777777" w:rsidR="00EE2180" w:rsidRPr="00BA32F8" w:rsidRDefault="00EE2180" w:rsidP="00E04825">
      <w:pPr>
        <w:jc w:val="both"/>
      </w:pPr>
    </w:p>
    <w:p w14:paraId="48B01955" w14:textId="77777777" w:rsidR="00E04825" w:rsidRPr="00BA32F8" w:rsidRDefault="00E04825" w:rsidP="00E04825">
      <w:pPr>
        <w:pStyle w:val="berschrift6"/>
        <w:jc w:val="both"/>
      </w:pPr>
      <w:bookmarkStart w:id="576" w:name="_Toc27741212"/>
      <w:r w:rsidRPr="00BA32F8">
        <w:t>12. Zivilkammer (3. Kammer für Handelssachen)</w:t>
      </w:r>
      <w:bookmarkEnd w:id="576"/>
    </w:p>
    <w:p w14:paraId="26C8A8B9" w14:textId="77777777" w:rsidR="00EE2180" w:rsidRPr="00BA32F8" w:rsidRDefault="00EE2180" w:rsidP="00E04825">
      <w:pPr>
        <w:jc w:val="both"/>
      </w:pPr>
    </w:p>
    <w:p w14:paraId="7AFD88AF" w14:textId="77777777" w:rsidR="00EE2180" w:rsidRPr="00BA32F8" w:rsidRDefault="00EE2180" w:rsidP="00EE2180">
      <w:pPr>
        <w:jc w:val="both"/>
      </w:pPr>
      <w:r w:rsidRPr="00BA32F8">
        <w:t>Nicht besonders verteilte allgemeine Handelssachen aus den Turnuskreisen KFH 1 und KFH 2.</w:t>
      </w:r>
    </w:p>
    <w:p w14:paraId="6B71ACB7" w14:textId="77777777" w:rsidR="00EE2180" w:rsidRPr="00BA32F8" w:rsidRDefault="00EE2180" w:rsidP="00EE2180">
      <w:pPr>
        <w:jc w:val="both"/>
      </w:pPr>
    </w:p>
    <w:p w14:paraId="02FBCE2A" w14:textId="77777777" w:rsidR="00EE2180" w:rsidRPr="00BA32F8" w:rsidRDefault="00EE2180" w:rsidP="00EE2180">
      <w:pPr>
        <w:jc w:val="both"/>
      </w:pPr>
      <w:r w:rsidRPr="00BA32F8">
        <w:t xml:space="preserve">Turnuszahl KFH 1: </w:t>
      </w:r>
      <w:r w:rsidR="00066892" w:rsidRPr="00BA32F8">
        <w:t xml:space="preserve">0 und </w:t>
      </w:r>
      <w:r w:rsidRPr="00BA32F8">
        <w:t>1</w:t>
      </w:r>
      <w:r w:rsidR="00066892" w:rsidRPr="00BA32F8">
        <w:t xml:space="preserve"> im Wechsel (beginnend mit der 0)</w:t>
      </w:r>
    </w:p>
    <w:p w14:paraId="1120C11B" w14:textId="77777777" w:rsidR="00EE2180" w:rsidRPr="00BA32F8" w:rsidRDefault="00EE2180" w:rsidP="00EE2180">
      <w:pPr>
        <w:jc w:val="both"/>
      </w:pPr>
      <w:r w:rsidRPr="00BA32F8">
        <w:t xml:space="preserve">Turnuszahl KFH 2: </w:t>
      </w:r>
      <w:r w:rsidR="00066892" w:rsidRPr="00BA32F8">
        <w:t xml:space="preserve">0 und </w:t>
      </w:r>
      <w:r w:rsidRPr="00BA32F8">
        <w:t>1</w:t>
      </w:r>
      <w:r w:rsidR="00066892" w:rsidRPr="00BA32F8">
        <w:t xml:space="preserve"> im Wechsel (beginnend mit der 0)</w:t>
      </w:r>
    </w:p>
    <w:p w14:paraId="309CE3DB" w14:textId="77777777" w:rsidR="00E04825" w:rsidRPr="00BA32F8" w:rsidRDefault="00E04825" w:rsidP="00E04825">
      <w:pPr>
        <w:jc w:val="both"/>
      </w:pPr>
    </w:p>
    <w:p w14:paraId="0DDE1823" w14:textId="77777777" w:rsidR="00162FBD" w:rsidRPr="00BA32F8" w:rsidRDefault="00162FBD" w:rsidP="00E04825">
      <w:pPr>
        <w:jc w:val="both"/>
      </w:pPr>
    </w:p>
    <w:p w14:paraId="1C50A672" w14:textId="77777777" w:rsidR="00162FBD" w:rsidRPr="00BA32F8" w:rsidRDefault="00162FBD" w:rsidP="00E04825">
      <w:pPr>
        <w:jc w:val="both"/>
      </w:pPr>
    </w:p>
    <w:p w14:paraId="5D0E31F0" w14:textId="77777777" w:rsidR="00162FBD" w:rsidRPr="00BA32F8" w:rsidRDefault="00162FBD" w:rsidP="00E04825">
      <w:pPr>
        <w:jc w:val="both"/>
      </w:pPr>
    </w:p>
    <w:p w14:paraId="049EABD1" w14:textId="77777777" w:rsidR="00162FBD" w:rsidRPr="00BA32F8" w:rsidRDefault="00162FBD" w:rsidP="00E04825">
      <w:pPr>
        <w:jc w:val="both"/>
      </w:pPr>
    </w:p>
    <w:p w14:paraId="56322C6B" w14:textId="77777777" w:rsidR="00E04825" w:rsidRPr="00BA32F8" w:rsidRDefault="00E04825" w:rsidP="00E04825">
      <w:pPr>
        <w:pStyle w:val="berschrift6"/>
        <w:jc w:val="both"/>
        <w:rPr>
          <w:rFonts w:eastAsia="Calibri"/>
          <w:lang w:eastAsia="en-US"/>
        </w:rPr>
      </w:pPr>
      <w:bookmarkStart w:id="577" w:name="_Toc27741213"/>
      <w:r w:rsidRPr="00BA32F8">
        <w:rPr>
          <w:rFonts w:eastAsia="Calibri"/>
          <w:lang w:eastAsia="en-US"/>
        </w:rPr>
        <w:lastRenderedPageBreak/>
        <w:t>15. Zivilkammer (6. Kammer für Handelssachen)</w:t>
      </w:r>
      <w:bookmarkEnd w:id="577"/>
    </w:p>
    <w:p w14:paraId="5DDEE740" w14:textId="77777777" w:rsidR="00EE2180" w:rsidRPr="00BA32F8" w:rsidRDefault="00EE2180" w:rsidP="00E04825">
      <w:pPr>
        <w:jc w:val="both"/>
      </w:pPr>
    </w:p>
    <w:p w14:paraId="4B5A6F0C" w14:textId="77777777" w:rsidR="00EE2180" w:rsidRPr="00BA32F8" w:rsidRDefault="00EE2180" w:rsidP="00EE2180">
      <w:pPr>
        <w:jc w:val="both"/>
      </w:pPr>
      <w:r w:rsidRPr="00BA32F8">
        <w:t>Nicht besonders verteilte allgemeine Handelssachen aus den Turnuskreisen KFH 1 und KFH 2.</w:t>
      </w:r>
    </w:p>
    <w:p w14:paraId="6762EF4E" w14:textId="77777777" w:rsidR="00EE2180" w:rsidRPr="00BA32F8" w:rsidRDefault="00EE2180" w:rsidP="00EE2180">
      <w:pPr>
        <w:jc w:val="both"/>
      </w:pPr>
    </w:p>
    <w:p w14:paraId="59837C45" w14:textId="77777777" w:rsidR="00EE2180" w:rsidRPr="00BA32F8" w:rsidRDefault="00EE2180" w:rsidP="00EE2180">
      <w:pPr>
        <w:jc w:val="both"/>
      </w:pPr>
      <w:r w:rsidRPr="00BA32F8">
        <w:t>Turnuszahl KFH 1: 1</w:t>
      </w:r>
    </w:p>
    <w:p w14:paraId="2443435A" w14:textId="77777777" w:rsidR="00EE2180" w:rsidRPr="00BA32F8" w:rsidRDefault="00EE2180" w:rsidP="00EE2180">
      <w:pPr>
        <w:jc w:val="both"/>
      </w:pPr>
      <w:r w:rsidRPr="00BA32F8">
        <w:t>Turnuszahl KFH 2: 1</w:t>
      </w:r>
    </w:p>
    <w:p w14:paraId="437B96D5" w14:textId="77777777" w:rsidR="00EE2180" w:rsidRPr="00BA32F8" w:rsidRDefault="00EE2180" w:rsidP="00E04825">
      <w:pPr>
        <w:jc w:val="both"/>
      </w:pPr>
    </w:p>
    <w:p w14:paraId="775639A0" w14:textId="77777777" w:rsidR="00E04825" w:rsidRPr="00BA32F8" w:rsidRDefault="00E04825" w:rsidP="00E04825">
      <w:pPr>
        <w:pStyle w:val="berschrift6"/>
        <w:jc w:val="both"/>
        <w:rPr>
          <w:rFonts w:eastAsia="Calibri"/>
          <w:lang w:eastAsia="en-US"/>
        </w:rPr>
      </w:pPr>
      <w:bookmarkStart w:id="578" w:name="_Toc26275632"/>
      <w:bookmarkStart w:id="579" w:name="_Toc26275633"/>
      <w:bookmarkStart w:id="580" w:name="_Toc27741214"/>
      <w:bookmarkEnd w:id="578"/>
      <w:bookmarkEnd w:id="579"/>
      <w:r w:rsidRPr="00BA32F8">
        <w:rPr>
          <w:rFonts w:eastAsia="Calibri"/>
          <w:lang w:eastAsia="en-US"/>
        </w:rPr>
        <w:t>16. Zivilkammer (7. Kammer für Handelssachen)</w:t>
      </w:r>
      <w:bookmarkEnd w:id="580"/>
    </w:p>
    <w:p w14:paraId="41ED9D92" w14:textId="77777777" w:rsidR="00E04825" w:rsidRPr="00BA32F8" w:rsidRDefault="00E04825" w:rsidP="00E04825">
      <w:pPr>
        <w:jc w:val="both"/>
        <w:rPr>
          <w:rFonts w:eastAsia="Calibri"/>
          <w:lang w:eastAsia="en-US"/>
        </w:rPr>
      </w:pPr>
    </w:p>
    <w:p w14:paraId="53C2B9FD" w14:textId="77777777" w:rsidR="00EE2180" w:rsidRPr="00BA32F8" w:rsidRDefault="00EE2180" w:rsidP="00EE2180">
      <w:pPr>
        <w:jc w:val="both"/>
      </w:pPr>
      <w:r w:rsidRPr="00BA32F8">
        <w:t>Nicht besonders verteilte allgemeine Handelssachen aus den Turnuskreisen KFH 1 und KFH 2.</w:t>
      </w:r>
    </w:p>
    <w:p w14:paraId="7065F17A" w14:textId="77777777" w:rsidR="00EE2180" w:rsidRPr="00BA32F8" w:rsidRDefault="00EE2180" w:rsidP="00EE2180">
      <w:pPr>
        <w:jc w:val="both"/>
      </w:pPr>
    </w:p>
    <w:p w14:paraId="11EDDBF8" w14:textId="77777777" w:rsidR="00EE2180" w:rsidRPr="00BA32F8" w:rsidRDefault="00EE2180" w:rsidP="00EE2180">
      <w:pPr>
        <w:jc w:val="both"/>
      </w:pPr>
      <w:r w:rsidRPr="00BA32F8">
        <w:t>Turnuszahl KFH 1: 1</w:t>
      </w:r>
    </w:p>
    <w:p w14:paraId="6D1C7C4D" w14:textId="77777777" w:rsidR="00EE2180" w:rsidRPr="00BA32F8" w:rsidRDefault="00EE2180" w:rsidP="00EE2180">
      <w:pPr>
        <w:jc w:val="both"/>
      </w:pPr>
      <w:r w:rsidRPr="00BA32F8">
        <w:t>Turnuszahl KFH 2: 1</w:t>
      </w:r>
    </w:p>
    <w:p w14:paraId="78D9938D" w14:textId="77777777" w:rsidR="00EE2180" w:rsidRPr="00BA32F8" w:rsidRDefault="00EE2180" w:rsidP="00E04825">
      <w:pPr>
        <w:jc w:val="both"/>
        <w:rPr>
          <w:rFonts w:eastAsia="Calibri"/>
          <w:lang w:eastAsia="en-US"/>
        </w:rPr>
      </w:pPr>
    </w:p>
    <w:p w14:paraId="4DFE728C" w14:textId="77777777" w:rsidR="00E04825" w:rsidRPr="00BA32F8" w:rsidRDefault="00E04825" w:rsidP="00E04825">
      <w:pPr>
        <w:pStyle w:val="berschrift6"/>
        <w:jc w:val="both"/>
        <w:rPr>
          <w:rFonts w:eastAsia="Calibri"/>
          <w:lang w:eastAsia="en-US"/>
        </w:rPr>
      </w:pPr>
      <w:bookmarkStart w:id="581" w:name="_Toc27741215"/>
      <w:r w:rsidRPr="00BA32F8">
        <w:rPr>
          <w:rFonts w:eastAsia="Calibri"/>
          <w:lang w:eastAsia="en-US"/>
        </w:rPr>
        <w:t>17. Zivilkammer (8. Kammer für Handelssachen)</w:t>
      </w:r>
      <w:bookmarkEnd w:id="581"/>
    </w:p>
    <w:p w14:paraId="357D351C" w14:textId="77777777" w:rsidR="00E04825" w:rsidRPr="00BA32F8" w:rsidRDefault="00E04825" w:rsidP="00B9259A">
      <w:pPr>
        <w:jc w:val="both"/>
      </w:pPr>
    </w:p>
    <w:p w14:paraId="1F6B3B41" w14:textId="77777777" w:rsidR="00EE2180" w:rsidRPr="00BA32F8" w:rsidRDefault="00EE2180" w:rsidP="00EE2180">
      <w:pPr>
        <w:jc w:val="both"/>
      </w:pPr>
      <w:r w:rsidRPr="00BA32F8">
        <w:t>Nicht besonders verteilte allgemeine Handelssachen aus den Turnuskreisen KFH 1 und KFH 2.</w:t>
      </w:r>
    </w:p>
    <w:p w14:paraId="6FCCFC69" w14:textId="77777777" w:rsidR="00EE2180" w:rsidRPr="00BA32F8" w:rsidRDefault="00EE2180" w:rsidP="00EE2180">
      <w:pPr>
        <w:jc w:val="both"/>
      </w:pPr>
    </w:p>
    <w:p w14:paraId="25FC3325" w14:textId="77777777" w:rsidR="00EE2180" w:rsidRPr="00BA32F8" w:rsidRDefault="00EE2180" w:rsidP="00EE2180">
      <w:pPr>
        <w:jc w:val="both"/>
      </w:pPr>
      <w:r w:rsidRPr="00BA32F8">
        <w:t>Turnuszahl KFH 1: 1</w:t>
      </w:r>
    </w:p>
    <w:p w14:paraId="5742D49A" w14:textId="77777777" w:rsidR="00EE2180" w:rsidRPr="00BA32F8" w:rsidRDefault="00EE2180" w:rsidP="00EE2180">
      <w:pPr>
        <w:jc w:val="both"/>
      </w:pPr>
      <w:r w:rsidRPr="00BA32F8">
        <w:t>Turnuszahl KFH 2: 1</w:t>
      </w:r>
    </w:p>
    <w:p w14:paraId="39E300B2" w14:textId="77777777" w:rsidR="00EE2180" w:rsidRPr="00BA32F8" w:rsidRDefault="00EE2180" w:rsidP="00B9259A">
      <w:pPr>
        <w:jc w:val="both"/>
      </w:pPr>
    </w:p>
    <w:p w14:paraId="549E83F4" w14:textId="77777777" w:rsidR="00E04825" w:rsidRPr="00BA32F8" w:rsidRDefault="00E04825" w:rsidP="00E04825">
      <w:pPr>
        <w:pStyle w:val="berschrift3"/>
      </w:pPr>
      <w:bookmarkStart w:id="582" w:name="_Toc27741216"/>
      <w:r w:rsidRPr="00BA32F8">
        <w:t>Zweitinstanzliche Zivilkammern und Kammer für Handelssachen</w:t>
      </w:r>
      <w:bookmarkEnd w:id="582"/>
    </w:p>
    <w:p w14:paraId="603918EE" w14:textId="77777777" w:rsidR="009F1B62" w:rsidRPr="00BA32F8" w:rsidRDefault="009F1B62" w:rsidP="00B9259A">
      <w:pPr>
        <w:pStyle w:val="berschrift6"/>
        <w:jc w:val="both"/>
      </w:pPr>
      <w:bookmarkStart w:id="583" w:name="_Toc466549214"/>
      <w:bookmarkStart w:id="584" w:name="_Toc466549876"/>
      <w:bookmarkStart w:id="585" w:name="_Toc27741217"/>
      <w:r w:rsidRPr="00BA32F8">
        <w:t>20. Zivilkammer</w:t>
      </w:r>
      <w:bookmarkEnd w:id="583"/>
      <w:bookmarkEnd w:id="584"/>
      <w:bookmarkEnd w:id="585"/>
    </w:p>
    <w:p w14:paraId="097E54E1" w14:textId="77777777" w:rsidR="009F1B62" w:rsidRPr="00BA32F8" w:rsidRDefault="00EE2180" w:rsidP="00B9259A">
      <w:pPr>
        <w:jc w:val="both"/>
      </w:pPr>
      <w:r w:rsidRPr="00BA32F8">
        <w:t>(1)</w:t>
      </w:r>
    </w:p>
    <w:p w14:paraId="4E8AFD3A" w14:textId="77777777" w:rsidR="009F1B62" w:rsidRPr="00BA32F8" w:rsidRDefault="009F1B62" w:rsidP="00B9259A">
      <w:pPr>
        <w:pStyle w:val="Textkrper"/>
        <w:rPr>
          <w:lang w:val="it-IT"/>
        </w:rPr>
      </w:pPr>
      <w:r w:rsidRPr="00BA32F8">
        <w:t xml:space="preserve">die zur zweitinstanzlichen Zuständigkeit der Landgerichte gehörenden Urheberrechtsstreitigkeiten nach dem Urheberrechtsgesetz vom 09.09.1965 (BGBl. </w:t>
      </w:r>
      <w:r w:rsidRPr="00BA32F8">
        <w:rPr>
          <w:lang w:val="it-IT"/>
        </w:rPr>
        <w:t>I</w:t>
      </w:r>
      <w:r w:rsidR="009B1BF8" w:rsidRPr="00BA32F8">
        <w:rPr>
          <w:lang w:val="it-IT"/>
        </w:rPr>
        <w:t xml:space="preserve"> </w:t>
      </w:r>
      <w:r w:rsidRPr="00BA32F8">
        <w:rPr>
          <w:lang w:val="it-IT"/>
        </w:rPr>
        <w:t>S.1273);</w:t>
      </w:r>
    </w:p>
    <w:p w14:paraId="45216A78" w14:textId="77777777" w:rsidR="004B7421" w:rsidRPr="00BA32F8" w:rsidRDefault="00EE2180" w:rsidP="00B9259A">
      <w:pPr>
        <w:pStyle w:val="Textkrper"/>
        <w:rPr>
          <w:lang w:val="it-IT"/>
        </w:rPr>
      </w:pPr>
      <w:r w:rsidRPr="00BA32F8">
        <w:rPr>
          <w:lang w:val="it-IT"/>
        </w:rPr>
        <w:t>(2)</w:t>
      </w:r>
    </w:p>
    <w:p w14:paraId="2DFE539D" w14:textId="6270F4AF" w:rsidR="004B7421" w:rsidRPr="00BA32F8" w:rsidRDefault="004B7421" w:rsidP="00EF0FE0">
      <w:pPr>
        <w:jc w:val="both"/>
      </w:pPr>
      <w:r w:rsidRPr="00BA32F8">
        <w:rPr>
          <w:lang w:val="it-IT"/>
        </w:rPr>
        <w:t>Berufungen in Baurechtsstreitigkeiten</w:t>
      </w:r>
      <w:r w:rsidR="00D32064" w:rsidRPr="00BA32F8">
        <w:rPr>
          <w:lang w:val="it-IT"/>
        </w:rPr>
        <w:t xml:space="preserve"> </w:t>
      </w:r>
      <w:r w:rsidR="00D32064" w:rsidRPr="00BA32F8">
        <w:t xml:space="preserve">gemäß A. </w:t>
      </w:r>
      <w:r w:rsidR="0068753B" w:rsidRPr="00BA32F8">
        <w:t>II 11</w:t>
      </w:r>
      <w:r w:rsidR="00D32064" w:rsidRPr="00BA32F8">
        <w:t xml:space="preserve"> des Geschäftsverteilungsplans</w:t>
      </w:r>
      <w:r w:rsidR="00481253">
        <w:t>;</w:t>
      </w:r>
      <w:r w:rsidR="00D32064" w:rsidRPr="00BA32F8">
        <w:t xml:space="preserve"> </w:t>
      </w:r>
    </w:p>
    <w:p w14:paraId="10DA7598" w14:textId="77777777" w:rsidR="00066892" w:rsidRPr="00BA32F8" w:rsidRDefault="00066892" w:rsidP="00066892">
      <w:pPr>
        <w:jc w:val="both"/>
      </w:pPr>
      <w:r w:rsidRPr="00BA32F8">
        <w:t xml:space="preserve">(3) </w:t>
      </w:r>
    </w:p>
    <w:p w14:paraId="27DE0D9B" w14:textId="37AC276B" w:rsidR="00066892" w:rsidRPr="00BA32F8" w:rsidRDefault="00066892" w:rsidP="00066892">
      <w:pPr>
        <w:jc w:val="both"/>
      </w:pPr>
      <w:r w:rsidRPr="00BA32F8">
        <w:t>Nicht besonders verteilte Berufungssachen aus dem Turnuskreis Berufung 1</w:t>
      </w:r>
      <w:r w:rsidR="00481253">
        <w:t>;</w:t>
      </w:r>
    </w:p>
    <w:p w14:paraId="0CBCAE6E" w14:textId="77777777" w:rsidR="00066892" w:rsidRPr="00BA32F8" w:rsidRDefault="00066892" w:rsidP="00066892">
      <w:pPr>
        <w:jc w:val="both"/>
      </w:pPr>
      <w:r w:rsidRPr="00BA32F8">
        <w:lastRenderedPageBreak/>
        <w:t xml:space="preserve">(4) </w:t>
      </w:r>
    </w:p>
    <w:p w14:paraId="3D7C7180" w14:textId="2DA5409A" w:rsidR="00066892" w:rsidRPr="00BA32F8" w:rsidRDefault="00066892" w:rsidP="00066892">
      <w:pPr>
        <w:jc w:val="both"/>
      </w:pPr>
      <w:r w:rsidRPr="00BA32F8">
        <w:t>Nicht besonders verteilte Beschwerdesachen aus dem Turnuskreis Beschwerde 1</w:t>
      </w:r>
      <w:r w:rsidR="00481253">
        <w:t>.</w:t>
      </w:r>
    </w:p>
    <w:p w14:paraId="6A1B1689" w14:textId="77777777" w:rsidR="00066892" w:rsidRPr="00BA32F8" w:rsidRDefault="00066892" w:rsidP="00066892">
      <w:pPr>
        <w:jc w:val="both"/>
      </w:pPr>
    </w:p>
    <w:p w14:paraId="2C3C7A36" w14:textId="77777777" w:rsidR="00066892" w:rsidRPr="00BA32F8" w:rsidRDefault="00066892" w:rsidP="00066892">
      <w:pPr>
        <w:jc w:val="both"/>
      </w:pPr>
      <w:r w:rsidRPr="00BA32F8">
        <w:t>Turnuszahl Berufung 1: 4</w:t>
      </w:r>
    </w:p>
    <w:p w14:paraId="2729276F" w14:textId="77777777" w:rsidR="00EE2180" w:rsidRPr="00BA32F8" w:rsidRDefault="00EE2180" w:rsidP="00B9259A">
      <w:pPr>
        <w:jc w:val="both"/>
      </w:pPr>
      <w:r w:rsidRPr="00BA32F8">
        <w:t>Turnuszahl Beschwerde 1:</w:t>
      </w:r>
      <w:r w:rsidR="00066892" w:rsidRPr="00BA32F8">
        <w:t xml:space="preserve"> 4</w:t>
      </w:r>
    </w:p>
    <w:p w14:paraId="70DAA18A" w14:textId="77777777" w:rsidR="00FF3984" w:rsidRPr="00BA32F8" w:rsidRDefault="00FF3984" w:rsidP="00B9259A">
      <w:pPr>
        <w:jc w:val="both"/>
      </w:pPr>
    </w:p>
    <w:p w14:paraId="0E7431A2" w14:textId="77777777" w:rsidR="009F1B62" w:rsidRPr="00BA32F8" w:rsidRDefault="009F1B62" w:rsidP="00B9259A">
      <w:pPr>
        <w:pStyle w:val="berschrift6"/>
        <w:jc w:val="both"/>
      </w:pPr>
      <w:bookmarkStart w:id="586" w:name="_Toc466549215"/>
      <w:bookmarkStart w:id="587" w:name="_Toc466549877"/>
      <w:bookmarkStart w:id="588" w:name="_Toc27741218"/>
      <w:r w:rsidRPr="00BA32F8">
        <w:t>21. Zivilkammer</w:t>
      </w:r>
      <w:bookmarkEnd w:id="586"/>
      <w:bookmarkEnd w:id="587"/>
      <w:bookmarkEnd w:id="588"/>
      <w:r w:rsidRPr="00BA32F8">
        <w:t xml:space="preserve"> </w:t>
      </w:r>
    </w:p>
    <w:p w14:paraId="1AA0C921" w14:textId="77777777" w:rsidR="0027580A" w:rsidRPr="00BA32F8" w:rsidRDefault="00A52F63" w:rsidP="00B9259A">
      <w:pPr>
        <w:jc w:val="both"/>
      </w:pPr>
      <w:r w:rsidRPr="00BA32F8">
        <w:t>(1)</w:t>
      </w:r>
    </w:p>
    <w:p w14:paraId="2550B016" w14:textId="2267BBFC" w:rsidR="0027580A" w:rsidRPr="00BA32F8" w:rsidRDefault="0027580A" w:rsidP="00B9259A">
      <w:pPr>
        <w:jc w:val="both"/>
      </w:pPr>
      <w:r w:rsidRPr="00BA32F8">
        <w:t>Berufungen in Bank</w:t>
      </w:r>
      <w:r w:rsidR="0068753B" w:rsidRPr="00BA32F8">
        <w:t xml:space="preserve">sachen gemäß A. II 16 des Geschäftsverteilungsplans, in </w:t>
      </w:r>
      <w:r w:rsidRPr="00BA32F8">
        <w:t>Kapitalanlage</w:t>
      </w:r>
      <w:r w:rsidR="0068753B" w:rsidRPr="00BA32F8">
        <w:t>sachen gemäß A. II 14 des Geschäftsverteilungsplans</w:t>
      </w:r>
      <w:r w:rsidR="003E1B70" w:rsidRPr="00BA32F8">
        <w:t xml:space="preserve"> </w:t>
      </w:r>
      <w:r w:rsidRPr="00BA32F8">
        <w:t xml:space="preserve">und </w:t>
      </w:r>
      <w:r w:rsidR="0068753B" w:rsidRPr="00BA32F8">
        <w:t xml:space="preserve">in </w:t>
      </w:r>
      <w:r w:rsidRPr="00BA32F8">
        <w:t>Medizinschadenssachen</w:t>
      </w:r>
      <w:r w:rsidR="00D32064" w:rsidRPr="00BA32F8">
        <w:t xml:space="preserve"> gemäß A. II 12 des Geschäftsverteilungsplans</w:t>
      </w:r>
      <w:r w:rsidR="00481253">
        <w:t>;</w:t>
      </w:r>
      <w:r w:rsidR="00D32064" w:rsidRPr="00BA32F8">
        <w:t xml:space="preserve"> </w:t>
      </w:r>
    </w:p>
    <w:p w14:paraId="237FFF34" w14:textId="77777777" w:rsidR="0027580A" w:rsidRPr="00BA32F8" w:rsidRDefault="00A52F63" w:rsidP="00B9259A">
      <w:pPr>
        <w:jc w:val="both"/>
      </w:pPr>
      <w:r w:rsidRPr="00BA32F8">
        <w:t>(2)</w:t>
      </w:r>
    </w:p>
    <w:p w14:paraId="006E451D" w14:textId="00A3874C" w:rsidR="00A52F63" w:rsidRPr="00BA32F8" w:rsidRDefault="00A52F63" w:rsidP="00B9259A">
      <w:pPr>
        <w:jc w:val="both"/>
      </w:pPr>
      <w:r w:rsidRPr="00BA32F8">
        <w:t>Berufungen in Verkehrsrechtsstreitigkeiten aus dem Turnuskreis Berufung 2</w:t>
      </w:r>
      <w:r w:rsidR="00481253">
        <w:t>;</w:t>
      </w:r>
    </w:p>
    <w:p w14:paraId="215E0722" w14:textId="77777777" w:rsidR="00A52F63" w:rsidRPr="00BA32F8" w:rsidRDefault="00A52F63" w:rsidP="00A52F63">
      <w:pPr>
        <w:jc w:val="both"/>
      </w:pPr>
      <w:r w:rsidRPr="00BA32F8">
        <w:t xml:space="preserve">(3) </w:t>
      </w:r>
    </w:p>
    <w:p w14:paraId="2F447387" w14:textId="1C8A0C6F" w:rsidR="00A52F63" w:rsidRPr="00BA32F8" w:rsidRDefault="00A52F63" w:rsidP="00A52F63">
      <w:pPr>
        <w:jc w:val="both"/>
      </w:pPr>
      <w:r w:rsidRPr="00BA32F8">
        <w:t>Nicht besonders verteilte Berufungssachen aus dem Turnuskreis Berufung 1</w:t>
      </w:r>
      <w:r w:rsidR="00481253">
        <w:t>;</w:t>
      </w:r>
    </w:p>
    <w:p w14:paraId="7787ECAF" w14:textId="11A0E75F" w:rsidR="00481253" w:rsidRDefault="00481253" w:rsidP="00A52F63">
      <w:pPr>
        <w:jc w:val="both"/>
      </w:pPr>
      <w:r>
        <w:t>(4)</w:t>
      </w:r>
    </w:p>
    <w:p w14:paraId="348FF46E" w14:textId="64D8DEF5" w:rsidR="00481253" w:rsidRDefault="00481253" w:rsidP="00A52F63">
      <w:pPr>
        <w:jc w:val="both"/>
      </w:pPr>
      <w:r>
        <w:t>Beschwerden in Verkehrsrechtsstreitigkeiten aus dem Turnuskreis Beschwerde 2;</w:t>
      </w:r>
    </w:p>
    <w:p w14:paraId="7010CEA8" w14:textId="461C32B9" w:rsidR="00A52F63" w:rsidRPr="00BA32F8" w:rsidRDefault="00A52F63" w:rsidP="00A52F63">
      <w:pPr>
        <w:jc w:val="both"/>
      </w:pPr>
      <w:r w:rsidRPr="00BA32F8">
        <w:t>(</w:t>
      </w:r>
      <w:r w:rsidR="00481253">
        <w:t>5</w:t>
      </w:r>
      <w:r w:rsidRPr="00BA32F8">
        <w:t xml:space="preserve">) </w:t>
      </w:r>
    </w:p>
    <w:p w14:paraId="4FD4E599" w14:textId="2AED388C" w:rsidR="00A52F63" w:rsidRPr="00BA32F8" w:rsidRDefault="00A52F63" w:rsidP="00A52F63">
      <w:pPr>
        <w:jc w:val="both"/>
      </w:pPr>
      <w:r w:rsidRPr="00BA32F8">
        <w:t>Nicht besonders verteilte Beschwerdesachen aus dem Turnuskreis Beschwerde 1</w:t>
      </w:r>
      <w:r w:rsidR="00481253">
        <w:t>.</w:t>
      </w:r>
    </w:p>
    <w:p w14:paraId="357909A8" w14:textId="77777777" w:rsidR="009F1B62" w:rsidRPr="00BA32F8" w:rsidRDefault="009F1B62" w:rsidP="00B9259A">
      <w:pPr>
        <w:jc w:val="both"/>
      </w:pPr>
    </w:p>
    <w:p w14:paraId="7F743B28" w14:textId="77777777" w:rsidR="00A52F63" w:rsidRPr="00BA32F8" w:rsidRDefault="00A52F63" w:rsidP="00B9259A">
      <w:pPr>
        <w:jc w:val="both"/>
      </w:pPr>
      <w:r w:rsidRPr="00BA32F8">
        <w:t>Turnuszahl Berufung 1: 8</w:t>
      </w:r>
    </w:p>
    <w:p w14:paraId="290E7886" w14:textId="77777777" w:rsidR="00A52F63" w:rsidRPr="00BA32F8" w:rsidRDefault="00A52F63" w:rsidP="00B9259A">
      <w:pPr>
        <w:jc w:val="both"/>
      </w:pPr>
      <w:r w:rsidRPr="00BA32F8">
        <w:t>Turnuszahl Beschwerde 1: 8</w:t>
      </w:r>
    </w:p>
    <w:p w14:paraId="2B32846C" w14:textId="77777777" w:rsidR="00FF3984" w:rsidRPr="00BA32F8" w:rsidRDefault="00FF3984" w:rsidP="00B9259A">
      <w:pPr>
        <w:jc w:val="both"/>
      </w:pPr>
    </w:p>
    <w:p w14:paraId="4C0EF19C" w14:textId="77777777" w:rsidR="009F1B62" w:rsidRPr="00BA32F8" w:rsidRDefault="009F1B62" w:rsidP="00B9259A">
      <w:pPr>
        <w:pStyle w:val="berschrift6"/>
        <w:jc w:val="both"/>
      </w:pPr>
      <w:bookmarkStart w:id="589" w:name="_Toc466549216"/>
      <w:bookmarkStart w:id="590" w:name="_Toc466549878"/>
      <w:bookmarkStart w:id="591" w:name="_Toc27741219"/>
      <w:r w:rsidRPr="00BA32F8">
        <w:t>22. Zivilkammer</w:t>
      </w:r>
      <w:bookmarkEnd w:id="589"/>
      <w:bookmarkEnd w:id="590"/>
      <w:bookmarkEnd w:id="591"/>
    </w:p>
    <w:p w14:paraId="7457C75C" w14:textId="77777777" w:rsidR="003E1B70" w:rsidRPr="00BA32F8" w:rsidRDefault="00A52F63" w:rsidP="00B9259A">
      <w:pPr>
        <w:jc w:val="both"/>
      </w:pPr>
      <w:r w:rsidRPr="00BA32F8">
        <w:t>(1)</w:t>
      </w:r>
    </w:p>
    <w:p w14:paraId="6687FE85" w14:textId="77777777" w:rsidR="003E1B70" w:rsidRPr="00BA32F8" w:rsidRDefault="009F1B62" w:rsidP="00B9259A">
      <w:pPr>
        <w:jc w:val="both"/>
      </w:pPr>
      <w:r w:rsidRPr="00BA32F8">
        <w:t>Berufungen in Rechtsstreitigkeiten aus Miet- und Pachtverhältnissen über unbewegliche</w:t>
      </w:r>
      <w:r w:rsidR="009B1BF8" w:rsidRPr="00BA32F8">
        <w:t xml:space="preserve"> </w:t>
      </w:r>
      <w:r w:rsidRPr="00BA32F8">
        <w:t>Sachen und in Räumungssachen nach §§ 812, 861, 985 BGB, soweit unbewegliche Sachen betroffen sind;</w:t>
      </w:r>
    </w:p>
    <w:p w14:paraId="0A3C15F4" w14:textId="77777777" w:rsidR="0027580A" w:rsidRPr="00BA32F8" w:rsidRDefault="00A52F63" w:rsidP="00B9259A">
      <w:pPr>
        <w:jc w:val="both"/>
      </w:pPr>
      <w:r w:rsidRPr="00BA32F8">
        <w:t>(2)</w:t>
      </w:r>
    </w:p>
    <w:p w14:paraId="3E22D8C1" w14:textId="77777777" w:rsidR="003E1B70" w:rsidRPr="00BA32F8" w:rsidRDefault="003E1B70" w:rsidP="003E1B70">
      <w:pPr>
        <w:pStyle w:val="Textkrper"/>
      </w:pPr>
      <w:r w:rsidRPr="00BA32F8">
        <w:t>Beschwerden betreffend die Räumungsfrist von Wohnraum (§§ 721 Abs. 6, 794 a Abs. 4 ZPO);</w:t>
      </w:r>
    </w:p>
    <w:p w14:paraId="59E236E8" w14:textId="77777777" w:rsidR="00E03793" w:rsidRPr="00BA32F8" w:rsidRDefault="00A52F63" w:rsidP="00B9259A">
      <w:pPr>
        <w:jc w:val="both"/>
      </w:pPr>
      <w:r w:rsidRPr="00BA32F8">
        <w:t>(3)</w:t>
      </w:r>
      <w:r w:rsidR="00E03793" w:rsidRPr="00BA32F8">
        <w:t xml:space="preserve"> </w:t>
      </w:r>
    </w:p>
    <w:p w14:paraId="56615778" w14:textId="77777777" w:rsidR="0068753B" w:rsidRPr="00BA32F8" w:rsidRDefault="0027580A" w:rsidP="00B9259A">
      <w:pPr>
        <w:jc w:val="both"/>
      </w:pPr>
      <w:r w:rsidRPr="00BA32F8">
        <w:t>Berufungen in Versicherungs</w:t>
      </w:r>
      <w:r w:rsidR="0068753B" w:rsidRPr="00BA32F8">
        <w:t xml:space="preserve">sachen gemäß A. II 15 des Geschäftsverteilungsplans </w:t>
      </w:r>
    </w:p>
    <w:p w14:paraId="6F6573BA" w14:textId="77777777" w:rsidR="0027580A" w:rsidRPr="00BA32F8" w:rsidRDefault="0027580A" w:rsidP="00B9259A">
      <w:pPr>
        <w:jc w:val="both"/>
      </w:pPr>
      <w:r w:rsidRPr="00BA32F8">
        <w:t xml:space="preserve">und </w:t>
      </w:r>
      <w:r w:rsidR="0068753B" w:rsidRPr="00BA32F8">
        <w:t xml:space="preserve">in </w:t>
      </w:r>
      <w:r w:rsidR="006F6BFB" w:rsidRPr="00BA32F8">
        <w:t>Insolvenzanfechtungssachen</w:t>
      </w:r>
      <w:r w:rsidR="0068753B" w:rsidRPr="00BA32F8">
        <w:t xml:space="preserve"> gemäß A. II 13 des Geschäftsverteilungsplans </w:t>
      </w:r>
    </w:p>
    <w:p w14:paraId="22159E4F" w14:textId="77777777" w:rsidR="006F6BFB" w:rsidRPr="00BA32F8" w:rsidRDefault="00A52F63" w:rsidP="00B9259A">
      <w:pPr>
        <w:jc w:val="both"/>
      </w:pPr>
      <w:r w:rsidRPr="00BA32F8">
        <w:lastRenderedPageBreak/>
        <w:t>(4)</w:t>
      </w:r>
    </w:p>
    <w:p w14:paraId="3266FA5E" w14:textId="699F2B0C" w:rsidR="00A52F63" w:rsidRPr="00BA32F8" w:rsidRDefault="00A52F63" w:rsidP="00A52F63">
      <w:pPr>
        <w:jc w:val="both"/>
      </w:pPr>
      <w:r w:rsidRPr="00BA32F8">
        <w:t>Berufungen in Verkehrsrechtsstreitigkeiten aus dem Turnuskreis Berufung 2</w:t>
      </w:r>
      <w:r w:rsidR="00481253">
        <w:t>;</w:t>
      </w:r>
    </w:p>
    <w:p w14:paraId="12B92D43" w14:textId="2DD7BA82" w:rsidR="00481253" w:rsidRPr="00BA32F8" w:rsidRDefault="00481253" w:rsidP="00481253">
      <w:pPr>
        <w:jc w:val="both"/>
      </w:pPr>
      <w:r w:rsidRPr="00BA32F8">
        <w:t>(</w:t>
      </w:r>
      <w:r>
        <w:t>5</w:t>
      </w:r>
      <w:r w:rsidRPr="00BA32F8">
        <w:t xml:space="preserve">) </w:t>
      </w:r>
    </w:p>
    <w:p w14:paraId="650A2A25" w14:textId="77777777" w:rsidR="00481253" w:rsidRPr="00BA32F8" w:rsidRDefault="00481253" w:rsidP="00481253">
      <w:pPr>
        <w:jc w:val="both"/>
      </w:pPr>
      <w:r w:rsidRPr="00BA32F8">
        <w:t>Nicht besonders verteilte Berufungssachen aus dem Turnuskreis Berufung 1</w:t>
      </w:r>
      <w:r>
        <w:t>;</w:t>
      </w:r>
    </w:p>
    <w:p w14:paraId="24A9DF69" w14:textId="2CB003A0" w:rsidR="00481253" w:rsidRPr="00BA32F8" w:rsidRDefault="00481253" w:rsidP="00481253">
      <w:pPr>
        <w:jc w:val="both"/>
      </w:pPr>
      <w:r w:rsidRPr="00BA32F8">
        <w:t>(</w:t>
      </w:r>
      <w:r>
        <w:t>6</w:t>
      </w:r>
      <w:r w:rsidRPr="00BA32F8">
        <w:t>)</w:t>
      </w:r>
    </w:p>
    <w:p w14:paraId="23EC7CF6" w14:textId="293F2CC4" w:rsidR="00481253" w:rsidRPr="00BA32F8" w:rsidRDefault="00481253" w:rsidP="00481253">
      <w:pPr>
        <w:jc w:val="both"/>
      </w:pPr>
      <w:r>
        <w:t>Beschwerden</w:t>
      </w:r>
      <w:r w:rsidRPr="00BA32F8">
        <w:t xml:space="preserve"> in Verkehrsrechtsstreitigkei</w:t>
      </w:r>
      <w:r>
        <w:t>ten aus dem Turnuskreis Beschwerde</w:t>
      </w:r>
      <w:r w:rsidRPr="00BA32F8">
        <w:t xml:space="preserve"> 2</w:t>
      </w:r>
      <w:r>
        <w:t>:</w:t>
      </w:r>
    </w:p>
    <w:p w14:paraId="339FAE6F" w14:textId="5646BD25" w:rsidR="00A52F63" w:rsidRPr="00BA32F8" w:rsidRDefault="00A52F63" w:rsidP="00A52F63">
      <w:pPr>
        <w:jc w:val="both"/>
      </w:pPr>
      <w:r w:rsidRPr="00BA32F8">
        <w:t>(</w:t>
      </w:r>
      <w:r w:rsidR="00481253">
        <w:t>7</w:t>
      </w:r>
      <w:r w:rsidRPr="00BA32F8">
        <w:t xml:space="preserve">) </w:t>
      </w:r>
    </w:p>
    <w:p w14:paraId="0FF39A57" w14:textId="77A51D23" w:rsidR="00A52F63" w:rsidRPr="00BA32F8" w:rsidRDefault="00A52F63" w:rsidP="00A52F63">
      <w:pPr>
        <w:jc w:val="both"/>
      </w:pPr>
      <w:r w:rsidRPr="00BA32F8">
        <w:t>Nicht besonders verteilte Beschwerdesachen aus dem Turnuskreis Beschwerde 1</w:t>
      </w:r>
      <w:r w:rsidR="00481253">
        <w:t>.</w:t>
      </w:r>
    </w:p>
    <w:p w14:paraId="0F74B00F" w14:textId="77777777" w:rsidR="00A52F63" w:rsidRPr="00BA32F8" w:rsidRDefault="00A52F63" w:rsidP="00B9259A">
      <w:pPr>
        <w:jc w:val="both"/>
      </w:pPr>
    </w:p>
    <w:p w14:paraId="0A92E8A0" w14:textId="77777777" w:rsidR="00A52F63" w:rsidRPr="00BA32F8" w:rsidRDefault="00A52F63" w:rsidP="00B9259A">
      <w:pPr>
        <w:jc w:val="both"/>
      </w:pPr>
      <w:r w:rsidRPr="00BA32F8">
        <w:t>Turnuszahl Berufung 1: 12</w:t>
      </w:r>
    </w:p>
    <w:p w14:paraId="40F2E5F1" w14:textId="77777777" w:rsidR="00A52F63" w:rsidRPr="00BA32F8" w:rsidRDefault="00A52F63" w:rsidP="00B9259A">
      <w:pPr>
        <w:jc w:val="both"/>
      </w:pPr>
      <w:r w:rsidRPr="00BA32F8">
        <w:t>Turnuszahl Beschwerde 1: 12</w:t>
      </w:r>
    </w:p>
    <w:p w14:paraId="416C21A6" w14:textId="77777777" w:rsidR="009F1B62" w:rsidRPr="00BA32F8" w:rsidRDefault="009F1B62" w:rsidP="00B9259A">
      <w:pPr>
        <w:jc w:val="both"/>
      </w:pPr>
    </w:p>
    <w:p w14:paraId="6C53A1A3" w14:textId="77777777" w:rsidR="009F1B62" w:rsidRPr="00BA32F8" w:rsidRDefault="009F1B62" w:rsidP="00B9259A">
      <w:pPr>
        <w:pStyle w:val="berschrift6"/>
        <w:jc w:val="both"/>
      </w:pPr>
      <w:bookmarkStart w:id="592" w:name="_Toc466549217"/>
      <w:bookmarkStart w:id="593" w:name="_Toc466549879"/>
      <w:bookmarkStart w:id="594" w:name="_Toc27741220"/>
      <w:r w:rsidRPr="00BA32F8">
        <w:t>23. Zivilkammer</w:t>
      </w:r>
      <w:bookmarkEnd w:id="592"/>
      <w:bookmarkEnd w:id="593"/>
      <w:bookmarkEnd w:id="594"/>
    </w:p>
    <w:p w14:paraId="5F6CDD3A" w14:textId="77777777" w:rsidR="00DA6C08" w:rsidRPr="00BA32F8" w:rsidRDefault="00E04825" w:rsidP="00B9259A">
      <w:pPr>
        <w:jc w:val="both"/>
      </w:pPr>
      <w:r w:rsidRPr="00BA32F8">
        <w:t>(1)</w:t>
      </w:r>
    </w:p>
    <w:p w14:paraId="6E6FF360" w14:textId="77777777" w:rsidR="009F1B62" w:rsidRPr="00BA32F8" w:rsidRDefault="0018555B" w:rsidP="00B9259A">
      <w:pPr>
        <w:jc w:val="both"/>
      </w:pPr>
      <w:r w:rsidRPr="00BA32F8">
        <w:t>Beschwerden in Angelegenheiten</w:t>
      </w:r>
      <w:r w:rsidR="009F1B62" w:rsidRPr="00BA32F8">
        <w:t xml:space="preserve"> der freiwilligen Gerichtsbarkeit mit Ausnahme der Beschwerden, für welche die Kammern für Handelssachen gemäß § 30 Abs. 1 Satz 2, 125 FGG </w:t>
      </w:r>
      <w:r w:rsidRPr="00BA32F8">
        <w:t xml:space="preserve">a.F. </w:t>
      </w:r>
      <w:r w:rsidR="009F1B62" w:rsidRPr="00BA32F8">
        <w:t xml:space="preserve">zuständig sind; </w:t>
      </w:r>
    </w:p>
    <w:p w14:paraId="57D8AD00" w14:textId="77777777" w:rsidR="009F1B62" w:rsidRPr="00BA32F8" w:rsidRDefault="00E04825" w:rsidP="00B9259A">
      <w:pPr>
        <w:jc w:val="both"/>
      </w:pPr>
      <w:r w:rsidRPr="00BA32F8">
        <w:t>(2)</w:t>
      </w:r>
    </w:p>
    <w:p w14:paraId="2E71AE0C" w14:textId="77777777" w:rsidR="009F1B62" w:rsidRPr="00BA32F8" w:rsidRDefault="009F1B62" w:rsidP="00B9259A">
      <w:pPr>
        <w:jc w:val="both"/>
      </w:pPr>
      <w:r w:rsidRPr="00BA32F8">
        <w:t>sämtliche Beschwerden in Sachen der streitigen Gerichtsbarkeit (C-, H-Sachen), soweit sie Zwangsvollstreckungssachen oder Kosten (mit Ausnahme der Kostengrundentscheidungen), Gebühren, Zeugen- und Sachverständigenentschädigungen betreffen und soweit nicht eine Spe</w:t>
      </w:r>
      <w:r w:rsidR="00674614" w:rsidRPr="00BA32F8">
        <w:t>zialzuständigkeit der 20.</w:t>
      </w:r>
      <w:r w:rsidRPr="00BA32F8">
        <w:t>, 21. oder 22. Zivilkammer besteht;</w:t>
      </w:r>
    </w:p>
    <w:p w14:paraId="5A2EBC0E" w14:textId="77777777" w:rsidR="009F1B62" w:rsidRPr="00BA32F8" w:rsidRDefault="00E04825" w:rsidP="00B9259A">
      <w:pPr>
        <w:jc w:val="both"/>
      </w:pPr>
      <w:r w:rsidRPr="00BA32F8">
        <w:t>(3)</w:t>
      </w:r>
    </w:p>
    <w:p w14:paraId="4DF139AE" w14:textId="77777777" w:rsidR="009F1B62" w:rsidRPr="00BA32F8" w:rsidRDefault="009F1B62" w:rsidP="00B9259A">
      <w:pPr>
        <w:jc w:val="both"/>
      </w:pPr>
      <w:r w:rsidRPr="00BA32F8">
        <w:t>Beschwerden in den Verfahren nach der Insolvenzordnung und in den Altverfahren nach der bis zum 31.12.1998 gültigen Konkursordnung;</w:t>
      </w:r>
    </w:p>
    <w:p w14:paraId="3A3EA4D3" w14:textId="77777777" w:rsidR="00DA6C08" w:rsidRPr="00BA32F8" w:rsidRDefault="00E04825" w:rsidP="00B9259A">
      <w:pPr>
        <w:jc w:val="both"/>
      </w:pPr>
      <w:r w:rsidRPr="00BA32F8">
        <w:t>(4)</w:t>
      </w:r>
    </w:p>
    <w:p w14:paraId="1045F99D" w14:textId="77777777" w:rsidR="009F1B62" w:rsidRPr="00BA32F8" w:rsidRDefault="009F1B62" w:rsidP="00B9259A">
      <w:pPr>
        <w:jc w:val="both"/>
      </w:pPr>
      <w:r w:rsidRPr="00BA32F8">
        <w:t>Anträge und Beschwerden nach</w:t>
      </w:r>
      <w:r w:rsidR="009B1BF8" w:rsidRPr="00BA32F8">
        <w:t xml:space="preserve"> </w:t>
      </w:r>
      <w:r w:rsidRPr="00BA32F8">
        <w:t>§</w:t>
      </w:r>
      <w:r w:rsidR="009B1BF8" w:rsidRPr="00BA32F8">
        <w:t xml:space="preserve"> </w:t>
      </w:r>
      <w:r w:rsidRPr="00BA32F8">
        <w:t>54 BeurkG, § 156 KostO</w:t>
      </w:r>
      <w:r w:rsidR="002E31CC" w:rsidRPr="00BA32F8">
        <w:t>, § 127 GNotKG</w:t>
      </w:r>
      <w:r w:rsidRPr="00BA32F8">
        <w:t xml:space="preserve"> und § 15 BNotO;</w:t>
      </w:r>
    </w:p>
    <w:p w14:paraId="6785B009" w14:textId="77777777" w:rsidR="009F1B62" w:rsidRPr="00BA32F8" w:rsidRDefault="00E04825" w:rsidP="00B9259A">
      <w:pPr>
        <w:jc w:val="both"/>
      </w:pPr>
      <w:r w:rsidRPr="00BA32F8">
        <w:t>(5)</w:t>
      </w:r>
    </w:p>
    <w:p w14:paraId="0EBF255C" w14:textId="77777777" w:rsidR="009F1B62" w:rsidRPr="00BA32F8" w:rsidRDefault="009F1B62" w:rsidP="00B9259A">
      <w:pPr>
        <w:pStyle w:val="Kopfzeile"/>
        <w:jc w:val="both"/>
      </w:pPr>
      <w:r w:rsidRPr="00BA32F8">
        <w:t>Vertragshilfea</w:t>
      </w:r>
      <w:r w:rsidR="0018555B" w:rsidRPr="00BA32F8">
        <w:t>nträge im ersten Rechtszug;</w:t>
      </w:r>
    </w:p>
    <w:p w14:paraId="5608F6F7" w14:textId="77777777" w:rsidR="0018555B" w:rsidRPr="00BA32F8" w:rsidRDefault="00E04825" w:rsidP="00B9259A">
      <w:pPr>
        <w:pStyle w:val="Kopfzeile"/>
        <w:jc w:val="both"/>
      </w:pPr>
      <w:r w:rsidRPr="00BA32F8">
        <w:t>(6)</w:t>
      </w:r>
    </w:p>
    <w:p w14:paraId="30F73294" w14:textId="77777777" w:rsidR="0018555B" w:rsidRPr="00BA32F8" w:rsidRDefault="0018555B" w:rsidP="00B9259A">
      <w:pPr>
        <w:jc w:val="both"/>
      </w:pPr>
      <w:r w:rsidRPr="00BA32F8">
        <w:t>Beschwerden betreffend die Ablehnung und Ausschließung von Richtern und Rechtspflegern und die Ablehnung von Sachverständigen;</w:t>
      </w:r>
    </w:p>
    <w:p w14:paraId="165C313C" w14:textId="77777777" w:rsidR="0018555B" w:rsidRPr="00BA32F8" w:rsidRDefault="00E04825" w:rsidP="00B9259A">
      <w:pPr>
        <w:jc w:val="both"/>
      </w:pPr>
      <w:r w:rsidRPr="00BA32F8">
        <w:lastRenderedPageBreak/>
        <w:t>(7)</w:t>
      </w:r>
    </w:p>
    <w:p w14:paraId="69D979A0" w14:textId="77777777" w:rsidR="0018555B" w:rsidRPr="00BA32F8" w:rsidRDefault="0018555B" w:rsidP="00B9259A">
      <w:pPr>
        <w:jc w:val="both"/>
      </w:pPr>
      <w:r w:rsidRPr="00BA32F8">
        <w:t>die Bestimmung des örtlich zuständigen Gerichts;</w:t>
      </w:r>
    </w:p>
    <w:p w14:paraId="571BDD1E" w14:textId="77777777" w:rsidR="000E71FF" w:rsidRPr="00BA32F8" w:rsidRDefault="00E04825" w:rsidP="00B9259A">
      <w:pPr>
        <w:pStyle w:val="Kopfzeile"/>
        <w:jc w:val="both"/>
      </w:pPr>
      <w:r w:rsidRPr="00BA32F8">
        <w:t>(8)</w:t>
      </w:r>
    </w:p>
    <w:p w14:paraId="62FEBA9D" w14:textId="77777777" w:rsidR="000E71FF" w:rsidRPr="00BA32F8" w:rsidRDefault="000E71FF" w:rsidP="00B9259A">
      <w:pPr>
        <w:pStyle w:val="Kopfzeile"/>
        <w:jc w:val="both"/>
      </w:pPr>
      <w:r w:rsidRPr="00BA32F8">
        <w:t>die Verfahren, für die nach § 4 des Gesetzes zur Therapie und Unterbringung psychisch gestörter Gewalttäter (ThUG) die Zivilkammer des Landgerichts zu</w:t>
      </w:r>
      <w:r w:rsidR="00674614" w:rsidRPr="00BA32F8">
        <w:t>ständig ist;</w:t>
      </w:r>
    </w:p>
    <w:p w14:paraId="6149F665" w14:textId="77777777" w:rsidR="00FF3984" w:rsidRPr="00BA32F8" w:rsidRDefault="00FF3984" w:rsidP="00B9259A">
      <w:pPr>
        <w:pStyle w:val="Kopfzeile"/>
        <w:jc w:val="both"/>
      </w:pPr>
    </w:p>
    <w:p w14:paraId="6D7E66F7" w14:textId="77777777" w:rsidR="0018555B" w:rsidRPr="00BA32F8" w:rsidRDefault="00E04825" w:rsidP="00B9259A">
      <w:pPr>
        <w:pStyle w:val="Kopfzeile"/>
        <w:jc w:val="both"/>
      </w:pPr>
      <w:r w:rsidRPr="00BA32F8">
        <w:t>(9)</w:t>
      </w:r>
    </w:p>
    <w:p w14:paraId="25410F9D" w14:textId="77777777" w:rsidR="0018555B" w:rsidRPr="00BA32F8" w:rsidRDefault="0018555B" w:rsidP="00B9259A">
      <w:pPr>
        <w:pStyle w:val="Kopfzeile"/>
        <w:jc w:val="both"/>
      </w:pPr>
      <w:r w:rsidRPr="00BA32F8">
        <w:t>alle Angelegenheiten, welche zur Zuständigkeit der Zivilkammern des zweiten Rechtszuges gehören und keine a</w:t>
      </w:r>
      <w:r w:rsidR="00674614" w:rsidRPr="00BA32F8">
        <w:t>ndere Verteilung gefunden haben;</w:t>
      </w:r>
    </w:p>
    <w:p w14:paraId="4C00B381" w14:textId="77777777" w:rsidR="0018555B" w:rsidRPr="00BA32F8" w:rsidRDefault="00E04825" w:rsidP="00B9259A">
      <w:pPr>
        <w:pStyle w:val="Kopfzeile"/>
        <w:jc w:val="both"/>
      </w:pPr>
      <w:r w:rsidRPr="00BA32F8">
        <w:t>(10)</w:t>
      </w:r>
    </w:p>
    <w:p w14:paraId="51F341EA" w14:textId="77777777" w:rsidR="0018555B" w:rsidRPr="00BA32F8" w:rsidRDefault="0018555B" w:rsidP="00B9259A">
      <w:pPr>
        <w:pStyle w:val="Kopfzeile"/>
        <w:jc w:val="both"/>
      </w:pPr>
      <w:r w:rsidRPr="00BA32F8">
        <w:t>die aus dem Zuständigkeitsbereich der zum 29.02.2008 aufgelösten 25. Zivilkammer zur</w:t>
      </w:r>
      <w:r w:rsidR="007D7BC2" w:rsidRPr="00BA32F8">
        <w:t>ückverwiesenen Beschwerdesachen,</w:t>
      </w:r>
    </w:p>
    <w:p w14:paraId="7C3496FB" w14:textId="77777777" w:rsidR="007D7BC2" w:rsidRPr="00BA32F8" w:rsidRDefault="00E04825" w:rsidP="00B9259A">
      <w:pPr>
        <w:pStyle w:val="Kopfzeile"/>
        <w:jc w:val="both"/>
      </w:pPr>
      <w:r w:rsidRPr="00BA32F8">
        <w:t>(11)</w:t>
      </w:r>
    </w:p>
    <w:p w14:paraId="08910762" w14:textId="77777777" w:rsidR="007D7BC2" w:rsidRPr="00BA32F8" w:rsidRDefault="007D7BC2" w:rsidP="00B9259A">
      <w:pPr>
        <w:pStyle w:val="Kopfzeile"/>
        <w:jc w:val="both"/>
        <w:rPr>
          <w:bCs/>
          <w:iCs/>
        </w:rPr>
      </w:pPr>
      <w:r w:rsidRPr="00BA32F8">
        <w:t>Beschwerden betreffend Vollstreckungsschutzanträge (§ 765 a ZPO) gegen Räumungsvollstreckungen.</w:t>
      </w:r>
    </w:p>
    <w:p w14:paraId="3ED4F92B" w14:textId="77777777" w:rsidR="009F1B62" w:rsidRPr="00BA32F8" w:rsidRDefault="009F1B62" w:rsidP="00B9259A">
      <w:pPr>
        <w:jc w:val="both"/>
      </w:pPr>
    </w:p>
    <w:p w14:paraId="0B67B3CD" w14:textId="77777777" w:rsidR="009F1B62" w:rsidRPr="00BA32F8" w:rsidRDefault="009F1B62" w:rsidP="00B9259A">
      <w:pPr>
        <w:pStyle w:val="berschrift6"/>
        <w:jc w:val="both"/>
      </w:pPr>
      <w:bookmarkStart w:id="595" w:name="_Toc466549218"/>
      <w:bookmarkStart w:id="596" w:name="_Toc466549880"/>
      <w:bookmarkStart w:id="597" w:name="_Toc27741221"/>
      <w:r w:rsidRPr="00BA32F8">
        <w:t>24. Zivilkammer (4. Kammer für Handelssachen)</w:t>
      </w:r>
      <w:bookmarkEnd w:id="595"/>
      <w:bookmarkEnd w:id="596"/>
      <w:bookmarkEnd w:id="597"/>
    </w:p>
    <w:p w14:paraId="24697666" w14:textId="77777777" w:rsidR="009F1B62" w:rsidRPr="00BA32F8" w:rsidRDefault="009F1B62" w:rsidP="00B9259A">
      <w:pPr>
        <w:jc w:val="both"/>
      </w:pPr>
    </w:p>
    <w:p w14:paraId="7CEFDFFF" w14:textId="77777777" w:rsidR="00D75E48" w:rsidRPr="00BA32F8" w:rsidRDefault="009F1B62" w:rsidP="00B9259A">
      <w:pPr>
        <w:jc w:val="both"/>
      </w:pPr>
      <w:r w:rsidRPr="00BA32F8">
        <w:t>alle Handelssachen des zweiten Rechtszuges.</w:t>
      </w:r>
    </w:p>
    <w:p w14:paraId="19713BA4" w14:textId="25EFC82F" w:rsidR="00481253" w:rsidRDefault="00481253">
      <w:pPr>
        <w:spacing w:line="240" w:lineRule="auto"/>
      </w:pPr>
      <w:r>
        <w:br w:type="page"/>
      </w:r>
    </w:p>
    <w:p w14:paraId="2809BBC0" w14:textId="77777777" w:rsidR="009F1B62" w:rsidRPr="00BA32F8" w:rsidRDefault="009F1B62" w:rsidP="00B9259A">
      <w:pPr>
        <w:pStyle w:val="berschrift2"/>
        <w:jc w:val="both"/>
      </w:pPr>
      <w:bookmarkStart w:id="598" w:name="_Toc466549219"/>
      <w:bookmarkStart w:id="599" w:name="_Toc466549881"/>
      <w:bookmarkStart w:id="600" w:name="_Toc27741222"/>
      <w:r w:rsidRPr="00BA32F8">
        <w:lastRenderedPageBreak/>
        <w:t>Strafsachen und Bußgeldsachen</w:t>
      </w:r>
      <w:bookmarkEnd w:id="598"/>
      <w:bookmarkEnd w:id="599"/>
      <w:bookmarkEnd w:id="600"/>
    </w:p>
    <w:p w14:paraId="18747EEF" w14:textId="77777777" w:rsidR="009F1B62" w:rsidRPr="00BA32F8" w:rsidRDefault="009F1B62" w:rsidP="00B9259A">
      <w:pPr>
        <w:jc w:val="both"/>
      </w:pPr>
    </w:p>
    <w:p w14:paraId="4836438E" w14:textId="77777777" w:rsidR="00F379C1" w:rsidRPr="00BA32F8" w:rsidRDefault="00F379C1" w:rsidP="00B9259A">
      <w:pPr>
        <w:jc w:val="both"/>
      </w:pPr>
      <w:r w:rsidRPr="00BA32F8">
        <w:t>Es bearbeiten</w:t>
      </w:r>
      <w:r w:rsidR="007861AD" w:rsidRPr="00BA32F8">
        <w:t xml:space="preserve"> die</w:t>
      </w:r>
    </w:p>
    <w:p w14:paraId="64CA8948" w14:textId="77777777" w:rsidR="00F379C1" w:rsidRPr="00BA32F8" w:rsidRDefault="00F379C1" w:rsidP="00B9259A">
      <w:pPr>
        <w:jc w:val="both"/>
      </w:pPr>
    </w:p>
    <w:p w14:paraId="4901822C" w14:textId="77777777" w:rsidR="009F1B62" w:rsidRPr="00BA32F8" w:rsidRDefault="009F1B62" w:rsidP="00B9259A">
      <w:pPr>
        <w:pStyle w:val="berschrift6"/>
        <w:jc w:val="both"/>
      </w:pPr>
      <w:bookmarkStart w:id="601" w:name="_Toc466549220"/>
      <w:bookmarkStart w:id="602" w:name="_Toc466549882"/>
      <w:bookmarkStart w:id="603" w:name="_Toc27741223"/>
      <w:r w:rsidRPr="00BA32F8">
        <w:t>1. Strafkammer (</w:t>
      </w:r>
      <w:r w:rsidR="00B56802" w:rsidRPr="00BA32F8">
        <w:t>Schwurgerichtskammer)</w:t>
      </w:r>
      <w:bookmarkEnd w:id="601"/>
      <w:bookmarkEnd w:id="602"/>
      <w:bookmarkEnd w:id="603"/>
    </w:p>
    <w:p w14:paraId="59EBA4DB" w14:textId="77777777" w:rsidR="00310E42" w:rsidRPr="00BA32F8" w:rsidRDefault="00641A5D" w:rsidP="00B9259A">
      <w:pPr>
        <w:jc w:val="both"/>
      </w:pPr>
      <w:r w:rsidRPr="00BA32F8">
        <w:t>(1)</w:t>
      </w:r>
    </w:p>
    <w:p w14:paraId="40203B5A" w14:textId="77777777" w:rsidR="00ED034D" w:rsidRPr="00BA32F8" w:rsidRDefault="00ED034D" w:rsidP="00B9259A">
      <w:pPr>
        <w:jc w:val="both"/>
      </w:pPr>
      <w:r w:rsidRPr="00BA32F8">
        <w:t>die Strafsachen, in denen gemäß § 74 Abs. 2 GVG eine Strafkammer als Schwurgericht zuständig ist einschließlich der Beschwerden, die die Verhaftung oder die einstweilige Unterbringung von Erwachsenen oder Anordnungen nach § 119 StPO in Schwurgerichtssachen betreffen</w:t>
      </w:r>
      <w:r w:rsidR="00AB3301" w:rsidRPr="00BA32F8">
        <w:t>,</w:t>
      </w:r>
      <w:r w:rsidR="00310E42" w:rsidRPr="00BA32F8">
        <w:t xml:space="preserve"> </w:t>
      </w:r>
      <w:r w:rsidR="00AB3301" w:rsidRPr="00BA32F8">
        <w:t xml:space="preserve">entsprechend der Zuteilung unter </w:t>
      </w:r>
      <w:r w:rsidR="00831FC2" w:rsidRPr="00BA32F8">
        <w:fldChar w:fldCharType="begin"/>
      </w:r>
      <w:r w:rsidR="00121D4C" w:rsidRPr="00BA32F8">
        <w:instrText xml:space="preserve"> REF _Ref466538226 \w \h </w:instrText>
      </w:r>
      <w:r w:rsidR="00844D9F" w:rsidRPr="00BA32F8">
        <w:instrText xml:space="preserve"> \* MERGEFORMAT </w:instrText>
      </w:r>
      <w:r w:rsidR="00831FC2" w:rsidRPr="00BA32F8">
        <w:fldChar w:fldCharType="separate"/>
      </w:r>
      <w:r w:rsidR="00123F0D">
        <w:t>A.I.1.a)(1)</w:t>
      </w:r>
      <w:r w:rsidR="00831FC2" w:rsidRPr="00BA32F8">
        <w:fldChar w:fldCharType="end"/>
      </w:r>
      <w:r w:rsidR="00AB3301" w:rsidRPr="00BA32F8">
        <w:t xml:space="preserve"> der allgemeinen Zuständigkeitsregelungen für die großen Strafkammern;</w:t>
      </w:r>
    </w:p>
    <w:p w14:paraId="2F91C4B6" w14:textId="77777777" w:rsidR="009F1B62" w:rsidRPr="00BA32F8" w:rsidRDefault="00641A5D" w:rsidP="00B9259A">
      <w:pPr>
        <w:jc w:val="both"/>
      </w:pPr>
      <w:r w:rsidRPr="00BA32F8">
        <w:t>(2)</w:t>
      </w:r>
    </w:p>
    <w:p w14:paraId="06344BDE" w14:textId="77777777" w:rsidR="009F1B62" w:rsidRPr="00BA32F8" w:rsidRDefault="009F1B62" w:rsidP="00B9259A">
      <w:pPr>
        <w:jc w:val="both"/>
      </w:pPr>
      <w:r w:rsidRPr="00BA32F8">
        <w:t>erstinstanzliche Strafsachen gegen Erwachsene entsprechend der Zuteilung in den Turnuskreisen 1 und 2;</w:t>
      </w:r>
    </w:p>
    <w:p w14:paraId="1F4F3DA5" w14:textId="77777777" w:rsidR="009F1B62" w:rsidRPr="00BA32F8" w:rsidRDefault="00641A5D" w:rsidP="00B9259A">
      <w:pPr>
        <w:jc w:val="both"/>
      </w:pPr>
      <w:r w:rsidRPr="00BA32F8">
        <w:t>(3)</w:t>
      </w:r>
    </w:p>
    <w:p w14:paraId="3DFCAD0C" w14:textId="77777777" w:rsidR="00ED034D" w:rsidRPr="00BA32F8" w:rsidRDefault="009F1B62" w:rsidP="00B9259A">
      <w:pPr>
        <w:jc w:val="both"/>
      </w:pPr>
      <w:r w:rsidRPr="00BA32F8">
        <w:t xml:space="preserve">die gemäß § 354 Abs. 2 </w:t>
      </w:r>
      <w:r w:rsidR="00705A97" w:rsidRPr="00BA32F8">
        <w:t xml:space="preserve">S. 1, 1. Halbs. </w:t>
      </w:r>
      <w:r w:rsidRPr="00BA32F8">
        <w:t xml:space="preserve">StPO </w:t>
      </w:r>
      <w:r w:rsidR="00775E02" w:rsidRPr="00BA32F8">
        <w:t xml:space="preserve">oder § 210 Abs. 3 S. 1, 1. Alt StPO </w:t>
      </w:r>
      <w:r w:rsidRPr="00BA32F8">
        <w:t xml:space="preserve">an eine nicht benannte Strafkammer </w:t>
      </w:r>
      <w:r w:rsidR="00310E42" w:rsidRPr="00BA32F8">
        <w:t xml:space="preserve">des Landgerichts </w:t>
      </w:r>
      <w:r w:rsidRPr="00BA32F8">
        <w:t>zurückverwiesenen Sachen</w:t>
      </w:r>
      <w:r w:rsidR="009B1BF8" w:rsidRPr="00BA32F8">
        <w:t xml:space="preserve"> </w:t>
      </w:r>
      <w:r w:rsidR="00ED034D" w:rsidRPr="00BA32F8">
        <w:t xml:space="preserve">der </w:t>
      </w:r>
      <w:r w:rsidR="00B721A0" w:rsidRPr="00BA32F8">
        <w:t>10</w:t>
      </w:r>
      <w:r w:rsidR="00ED034D" w:rsidRPr="00BA32F8">
        <w:t>. Strafkammer</w:t>
      </w:r>
      <w:r w:rsidR="00310E42" w:rsidRPr="00BA32F8">
        <w:t xml:space="preserve"> </w:t>
      </w:r>
      <w:r w:rsidR="00ED034D" w:rsidRPr="00BA32F8">
        <w:t xml:space="preserve">sowie </w:t>
      </w:r>
      <w:r w:rsidR="00DD43CC" w:rsidRPr="00BA32F8">
        <w:t xml:space="preserve">die </w:t>
      </w:r>
      <w:r w:rsidR="00B3021C" w:rsidRPr="00BA32F8">
        <w:t>entsprechend</w:t>
      </w:r>
      <w:r w:rsidR="00DD43CC" w:rsidRPr="00BA32F8">
        <w:t xml:space="preserve"> zurückverwiesenen </w:t>
      </w:r>
      <w:r w:rsidR="00ED034D" w:rsidRPr="00BA32F8">
        <w:t>Schwurgerichtssachen der 10. Strafkammer als Schwurgericht.</w:t>
      </w:r>
    </w:p>
    <w:p w14:paraId="2187717D" w14:textId="77777777" w:rsidR="00FF3984" w:rsidRPr="00BA32F8" w:rsidRDefault="00FF3984" w:rsidP="00B9259A">
      <w:pPr>
        <w:jc w:val="both"/>
      </w:pPr>
    </w:p>
    <w:p w14:paraId="641990DD" w14:textId="77777777" w:rsidR="009F1B62" w:rsidRPr="00BA32F8" w:rsidRDefault="009F1B62" w:rsidP="00B9259A">
      <w:pPr>
        <w:pStyle w:val="berschrift6"/>
        <w:jc w:val="both"/>
      </w:pPr>
      <w:bookmarkStart w:id="604" w:name="_Toc466549221"/>
      <w:bookmarkStart w:id="605" w:name="_Toc466549883"/>
      <w:bookmarkStart w:id="606" w:name="_Toc27741224"/>
      <w:r w:rsidRPr="00BA32F8">
        <w:t>2. Strafkammer</w:t>
      </w:r>
      <w:bookmarkEnd w:id="604"/>
      <w:bookmarkEnd w:id="605"/>
      <w:bookmarkEnd w:id="606"/>
    </w:p>
    <w:p w14:paraId="43D760ED" w14:textId="77777777" w:rsidR="009F1B62" w:rsidRPr="00BA32F8" w:rsidRDefault="00641A5D" w:rsidP="00B9259A">
      <w:pPr>
        <w:jc w:val="both"/>
      </w:pPr>
      <w:r w:rsidRPr="00BA32F8">
        <w:t>(1)</w:t>
      </w:r>
    </w:p>
    <w:p w14:paraId="38AE3A7E" w14:textId="77777777" w:rsidR="009F1B62" w:rsidRPr="00BA32F8" w:rsidRDefault="009F1B62" w:rsidP="00B9259A">
      <w:pPr>
        <w:jc w:val="both"/>
      </w:pPr>
      <w:r w:rsidRPr="00BA32F8">
        <w:t>erstinstanzliche Strafsachen gegen Erwachsene entsprechend der Zuteilung in den Turnuskreisen 1 und 2;</w:t>
      </w:r>
    </w:p>
    <w:p w14:paraId="0F06B7D0" w14:textId="77777777" w:rsidR="009F1B62" w:rsidRPr="00BA32F8" w:rsidRDefault="00641A5D" w:rsidP="00B9259A">
      <w:pPr>
        <w:jc w:val="both"/>
      </w:pPr>
      <w:r w:rsidRPr="00BA32F8">
        <w:t>(2)</w:t>
      </w:r>
    </w:p>
    <w:p w14:paraId="0FC65758" w14:textId="77777777"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775E02" w:rsidRPr="00BA32F8">
        <w:t xml:space="preserve">oder § 210 Abs. 3 S. 1, 1. Alt StPO an </w:t>
      </w:r>
      <w:r w:rsidRPr="00BA32F8">
        <w:t>eine nicht benannte Strafkammer zurückverwiesenen Sachen</w:t>
      </w:r>
      <w:r w:rsidR="009B1BF8" w:rsidRPr="00BA32F8">
        <w:t xml:space="preserve"> </w:t>
      </w:r>
      <w:r w:rsidRPr="00BA32F8">
        <w:t xml:space="preserve">der </w:t>
      </w:r>
      <w:r w:rsidR="00760A08" w:rsidRPr="00BA32F8">
        <w:t>21</w:t>
      </w:r>
      <w:r w:rsidRPr="00BA32F8">
        <w:t>. Strafkammer;</w:t>
      </w:r>
      <w:r w:rsidR="00BD283F" w:rsidRPr="00BA32F8">
        <w:rPr>
          <w:rStyle w:val="Kommentarzeichen"/>
        </w:rPr>
        <w:t xml:space="preserve"> </w:t>
      </w:r>
    </w:p>
    <w:p w14:paraId="471187F6" w14:textId="77777777" w:rsidR="009F1B62" w:rsidRPr="00BA32F8" w:rsidRDefault="00641A5D" w:rsidP="00B9259A">
      <w:pPr>
        <w:jc w:val="both"/>
      </w:pPr>
      <w:r w:rsidRPr="00BA32F8">
        <w:t>(3)</w:t>
      </w:r>
    </w:p>
    <w:p w14:paraId="0699BCAA" w14:textId="77777777" w:rsidR="009F1B62" w:rsidRPr="00BA32F8" w:rsidRDefault="009F1B62" w:rsidP="00B9259A">
      <w:pPr>
        <w:jc w:val="both"/>
      </w:pPr>
      <w:r w:rsidRPr="00BA32F8">
        <w:t xml:space="preserve">Anträge und Beschwerden, die sich auf Verfahren und Entscheidungen der Amtsgerichte in Gs-Sachen beziehen, mit Ausnahme der Entscheidungen, die Verkehrsstrafsachen </w:t>
      </w:r>
      <w:r w:rsidR="00726CC7" w:rsidRPr="00BA32F8">
        <w:t xml:space="preserve">oder Wirtschaftsstrafsachen </w:t>
      </w:r>
      <w:r w:rsidRPr="00BA32F8">
        <w:t>zum Gegenstand haben;</w:t>
      </w:r>
    </w:p>
    <w:p w14:paraId="52E7867F" w14:textId="77777777" w:rsidR="009F1B62" w:rsidRPr="00BA32F8" w:rsidRDefault="00641A5D" w:rsidP="00B9259A">
      <w:pPr>
        <w:jc w:val="both"/>
      </w:pPr>
      <w:r w:rsidRPr="00BA32F8">
        <w:t>(4)</w:t>
      </w:r>
    </w:p>
    <w:p w14:paraId="171F8D95" w14:textId="77777777" w:rsidR="009F1B62" w:rsidRPr="00BA32F8" w:rsidRDefault="009F1B62" w:rsidP="00B9259A">
      <w:pPr>
        <w:jc w:val="both"/>
      </w:pPr>
      <w:r w:rsidRPr="00BA32F8">
        <w:t>alle übrigen Anträge und Beschwerden in Strafsachen, die nicht der 1., 3., 4., 8</w:t>
      </w:r>
      <w:r w:rsidR="00E53971" w:rsidRPr="00BA32F8">
        <w:t>.</w:t>
      </w:r>
      <w:r w:rsidR="00D37B64" w:rsidRPr="00BA32F8">
        <w:t>, 9.,</w:t>
      </w:r>
      <w:r w:rsidR="00770FA4" w:rsidRPr="00BA32F8">
        <w:t xml:space="preserve"> </w:t>
      </w:r>
      <w:r w:rsidR="00D37B64" w:rsidRPr="00BA32F8">
        <w:t>1</w:t>
      </w:r>
      <w:r w:rsidRPr="00BA32F8">
        <w:t xml:space="preserve">0. </w:t>
      </w:r>
      <w:r w:rsidR="00D37B64" w:rsidRPr="00BA32F8">
        <w:t xml:space="preserve">und 20. </w:t>
      </w:r>
      <w:r w:rsidRPr="00BA32F8">
        <w:t xml:space="preserve">Strafkammer zugewiesen sind. </w:t>
      </w:r>
    </w:p>
    <w:p w14:paraId="30873FA2" w14:textId="77777777" w:rsidR="009F1B62" w:rsidRPr="00BA32F8" w:rsidRDefault="009F1B62" w:rsidP="00B9259A">
      <w:pPr>
        <w:jc w:val="both"/>
      </w:pPr>
    </w:p>
    <w:p w14:paraId="4FA0EDA9" w14:textId="77777777" w:rsidR="009F1B62" w:rsidRPr="00BA32F8" w:rsidRDefault="009F1B62" w:rsidP="00B9259A">
      <w:pPr>
        <w:pStyle w:val="berschrift6"/>
        <w:jc w:val="both"/>
      </w:pPr>
      <w:bookmarkStart w:id="607" w:name="_Toc466549222"/>
      <w:bookmarkStart w:id="608" w:name="_Toc466549884"/>
      <w:bookmarkStart w:id="609" w:name="_Toc27741225"/>
      <w:r w:rsidRPr="00BA32F8">
        <w:t>3. Strafkammer (große Jugendkammer)</w:t>
      </w:r>
      <w:bookmarkEnd w:id="607"/>
      <w:bookmarkEnd w:id="608"/>
      <w:bookmarkEnd w:id="609"/>
    </w:p>
    <w:p w14:paraId="6BCA54FE" w14:textId="77777777" w:rsidR="009F1B62" w:rsidRPr="00BA32F8" w:rsidRDefault="00641A5D" w:rsidP="00B9259A">
      <w:pPr>
        <w:jc w:val="both"/>
      </w:pPr>
      <w:r w:rsidRPr="00BA32F8">
        <w:t>(1)</w:t>
      </w:r>
    </w:p>
    <w:p w14:paraId="4C2B83FE" w14:textId="77777777" w:rsidR="007103F7" w:rsidRPr="00BA32F8" w:rsidRDefault="009F1B62" w:rsidP="00B9259A">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00831FC2" w:rsidRPr="00BA32F8">
        <w:fldChar w:fldCharType="begin"/>
      </w:r>
      <w:r w:rsidR="00E206EA" w:rsidRPr="00BA32F8">
        <w:instrText xml:space="preserve"> REF _Ref466538813 \w \h </w:instrText>
      </w:r>
      <w:r w:rsidR="00844D9F" w:rsidRPr="00BA32F8">
        <w:instrText xml:space="preserve"> \* MERGEFORMAT </w:instrText>
      </w:r>
      <w:r w:rsidR="00831FC2" w:rsidRPr="00BA32F8">
        <w:fldChar w:fldCharType="separate"/>
      </w:r>
      <w:r w:rsidR="00123F0D">
        <w:t>A.IV.4.a)</w:t>
      </w:r>
      <w:r w:rsidR="00831FC2" w:rsidRPr="00BA32F8">
        <w:fldChar w:fldCharType="end"/>
      </w:r>
      <w:r w:rsidR="00E206EA" w:rsidRPr="00BA32F8">
        <w:t xml:space="preserve"> </w:t>
      </w:r>
      <w:r w:rsidRPr="00BA32F8">
        <w:t xml:space="preserve">und </w:t>
      </w:r>
      <w:r w:rsidR="00831FC2" w:rsidRPr="00BA32F8">
        <w:fldChar w:fldCharType="begin"/>
      </w:r>
      <w:r w:rsidR="00E206EA" w:rsidRPr="00BA32F8">
        <w:instrText xml:space="preserve"> REF _Ref466538143 \w \h </w:instrText>
      </w:r>
      <w:r w:rsidR="00844D9F" w:rsidRPr="00BA32F8">
        <w:instrText xml:space="preserve"> \* MERGEFORMAT </w:instrText>
      </w:r>
      <w:r w:rsidR="00831FC2" w:rsidRPr="00BA32F8">
        <w:fldChar w:fldCharType="separate"/>
      </w:r>
      <w:r w:rsidR="00123F0D">
        <w:t>A.IV.4.b)</w:t>
      </w:r>
      <w:r w:rsidR="00831FC2" w:rsidRPr="00BA32F8">
        <w:fldChar w:fldCharType="end"/>
      </w:r>
      <w:r w:rsidRPr="00BA32F8">
        <w:t xml:space="preserve"> als gro</w:t>
      </w:r>
      <w:r w:rsidR="007103F7" w:rsidRPr="00BA32F8">
        <w:t>ße Jugendkammer. Darüber hinaus die</w:t>
      </w:r>
      <w:r w:rsidRPr="00BA32F8">
        <w:t xml:space="preserve"> sonstigen Anträge und Beschwerden sowie die Beschwerden in Verfahren wegen des Verdachts der Begehung von Straftaten gegen die sexuelle Selbstbestimmung gemäß der §§ 174 bis 174c, 176 bis 181a und 182 StGB, soweit das (oder zumindest eines der) Opfer das 18. Lebe</w:t>
      </w:r>
      <w:r w:rsidR="007103F7" w:rsidRPr="00BA32F8">
        <w:t xml:space="preserve">nsjahr noch nicht vollendet hat - entsprechend der Zuteilung unter </w:t>
      </w:r>
      <w:r w:rsidR="007363C5" w:rsidRPr="00BA32F8">
        <w:t>A. IV. b) (2)</w:t>
      </w:r>
      <w:r w:rsidR="007103F7" w:rsidRPr="00BA32F8">
        <w:t xml:space="preserve"> der allgemeinen Zuständigkeitsregelungen für die großen Strafkammern;</w:t>
      </w:r>
    </w:p>
    <w:p w14:paraId="3C737A85" w14:textId="77777777" w:rsidR="009F1B62" w:rsidRPr="00BA32F8" w:rsidRDefault="00641A5D" w:rsidP="00B9259A">
      <w:pPr>
        <w:jc w:val="both"/>
      </w:pPr>
      <w:r w:rsidRPr="00BA32F8">
        <w:t>(2)</w:t>
      </w:r>
    </w:p>
    <w:p w14:paraId="35301297" w14:textId="77777777" w:rsidR="009F1B62" w:rsidRPr="00BA32F8" w:rsidRDefault="009F1B62" w:rsidP="00B9259A">
      <w:pPr>
        <w:jc w:val="both"/>
      </w:pPr>
      <w:r w:rsidRPr="00BA32F8">
        <w:t>Entscheidungen gegen Jugendliche und Heranwachsende nach dem Gesetz über Ordnungswidrigkeiten als Kammer für Bußgeldsachen</w:t>
      </w:r>
      <w:r w:rsidR="00FE1418" w:rsidRPr="00BA32F8">
        <w:t>, einschließlich der Beschwerden gegen Entscheidungen der Abteilungen für Bußgeldsachen der Amtsgerichte</w:t>
      </w:r>
      <w:r w:rsidR="009A4CAA" w:rsidRPr="00BA32F8">
        <w:t>, soweit der Jugendrichter entschieden hat</w:t>
      </w:r>
      <w:r w:rsidRPr="00BA32F8">
        <w:t>;</w:t>
      </w:r>
    </w:p>
    <w:p w14:paraId="1045EF45" w14:textId="77777777" w:rsidR="009F1B62" w:rsidRPr="00BA32F8" w:rsidRDefault="00641A5D" w:rsidP="00B9259A">
      <w:pPr>
        <w:jc w:val="both"/>
      </w:pPr>
      <w:r w:rsidRPr="00BA32F8">
        <w:t>(3)</w:t>
      </w:r>
    </w:p>
    <w:p w14:paraId="65F8D752" w14:textId="77777777" w:rsidR="009F1B62" w:rsidRPr="00BA32F8" w:rsidRDefault="009F1B62" w:rsidP="00B9259A">
      <w:pPr>
        <w:jc w:val="both"/>
      </w:pPr>
      <w:r w:rsidRPr="00BA32F8">
        <w:t>erstinstanzliche Strafsachen gegen Erwachsene entsprechend der Zuteilung in den Turnuskreisen 1 und 2;</w:t>
      </w:r>
    </w:p>
    <w:p w14:paraId="166959E8" w14:textId="77777777" w:rsidR="009F1B62" w:rsidRPr="00BA32F8" w:rsidRDefault="00641A5D" w:rsidP="00B9259A">
      <w:pPr>
        <w:jc w:val="both"/>
      </w:pPr>
      <w:r w:rsidRPr="00BA32F8">
        <w:t>(4)</w:t>
      </w:r>
    </w:p>
    <w:p w14:paraId="62AAC915" w14:textId="653DABB9" w:rsidR="009268D7" w:rsidRPr="00BA32F8" w:rsidRDefault="009F1B62" w:rsidP="00B9259A">
      <w:pPr>
        <w:jc w:val="both"/>
      </w:pPr>
      <w:r w:rsidRPr="00BA32F8">
        <w:t xml:space="preserve">Strafsachen der 4. Strafkammer, die gemäß § 354 Abs. 2 </w:t>
      </w:r>
      <w:r w:rsidR="00CE2D80" w:rsidRPr="00BA32F8">
        <w:t xml:space="preserve">S. 1, 1. Halbs. </w:t>
      </w:r>
      <w:r w:rsidRPr="00BA32F8">
        <w:t xml:space="preserve">StPO </w:t>
      </w:r>
      <w:r w:rsidR="00775E02" w:rsidRPr="00BA32F8">
        <w:t xml:space="preserve">oder </w:t>
      </w:r>
      <w:r w:rsidR="00163197" w:rsidRPr="00BA32F8">
        <w:t>§ </w:t>
      </w:r>
      <w:r w:rsidR="00775E02" w:rsidRPr="00BA32F8">
        <w:t xml:space="preserve">210 Abs. 3 S. 1, 1. Alt StPO an </w:t>
      </w:r>
      <w:r w:rsidRPr="00BA32F8">
        <w:t xml:space="preserve">eine nicht benannte Strafkammer des Landgerichts zurückverwiesen werden, </w:t>
      </w:r>
      <w:r w:rsidR="00C67A46" w:rsidRPr="00BA32F8">
        <w:t>in Jugendsachen als Jugendkammer</w:t>
      </w:r>
      <w:r w:rsidR="009268D7" w:rsidRPr="00BA32F8">
        <w:t>.</w:t>
      </w:r>
    </w:p>
    <w:p w14:paraId="4CF1267C" w14:textId="77777777" w:rsidR="009F1B62" w:rsidRPr="00BA32F8" w:rsidRDefault="009F1B62" w:rsidP="00B9259A">
      <w:pPr>
        <w:jc w:val="both"/>
      </w:pPr>
    </w:p>
    <w:p w14:paraId="5A5E468D" w14:textId="77777777" w:rsidR="009F1B62" w:rsidRPr="00BA32F8" w:rsidRDefault="009F1B62" w:rsidP="00B9259A">
      <w:pPr>
        <w:pStyle w:val="berschrift6"/>
        <w:jc w:val="both"/>
      </w:pPr>
      <w:bookmarkStart w:id="610" w:name="_Toc466549223"/>
      <w:bookmarkStart w:id="611" w:name="_Toc466549885"/>
      <w:bookmarkStart w:id="612" w:name="_Toc27741226"/>
      <w:r w:rsidRPr="00BA32F8">
        <w:t>3a. Strafkammer (kleine Jugendstrafkammer)</w:t>
      </w:r>
      <w:bookmarkEnd w:id="610"/>
      <w:bookmarkEnd w:id="611"/>
      <w:bookmarkEnd w:id="612"/>
    </w:p>
    <w:p w14:paraId="6DC57174" w14:textId="77777777" w:rsidR="009F1B62" w:rsidRPr="00BA32F8" w:rsidRDefault="009F1B62" w:rsidP="00B9259A">
      <w:pPr>
        <w:jc w:val="both"/>
      </w:pPr>
      <w:r w:rsidRPr="00BA32F8">
        <w:t>die Strafsachen, in denen eine kleine Jugendkammer zuständig ist.</w:t>
      </w:r>
    </w:p>
    <w:p w14:paraId="4A9E4E00" w14:textId="77777777" w:rsidR="009F1B62" w:rsidRPr="00BA32F8" w:rsidRDefault="009F1B62" w:rsidP="00B9259A">
      <w:pPr>
        <w:jc w:val="both"/>
      </w:pPr>
    </w:p>
    <w:p w14:paraId="36232E57" w14:textId="77777777" w:rsidR="009F1B62" w:rsidRPr="00BA32F8" w:rsidRDefault="009F1B62" w:rsidP="00B9259A">
      <w:pPr>
        <w:pStyle w:val="berschrift6"/>
        <w:jc w:val="both"/>
      </w:pPr>
      <w:bookmarkStart w:id="613" w:name="_Toc466549224"/>
      <w:bookmarkStart w:id="614" w:name="_Toc466549886"/>
      <w:bookmarkStart w:id="615" w:name="_Toc27741227"/>
      <w:r w:rsidRPr="00BA32F8">
        <w:t>4. Strafkammer (große Jugendkammer)</w:t>
      </w:r>
      <w:bookmarkEnd w:id="613"/>
      <w:bookmarkEnd w:id="614"/>
      <w:bookmarkEnd w:id="615"/>
    </w:p>
    <w:p w14:paraId="7EB59F5C" w14:textId="77777777" w:rsidR="009F1B62" w:rsidRPr="00BA32F8" w:rsidRDefault="00641A5D" w:rsidP="00B9259A">
      <w:pPr>
        <w:jc w:val="both"/>
      </w:pPr>
      <w:r w:rsidRPr="00BA32F8">
        <w:t>(1)</w:t>
      </w:r>
    </w:p>
    <w:p w14:paraId="18AF91DF" w14:textId="77777777" w:rsidR="007103F7" w:rsidRPr="00BA32F8" w:rsidRDefault="007103F7" w:rsidP="00B9259A">
      <w:pPr>
        <w:jc w:val="both"/>
      </w:pPr>
      <w:r w:rsidRPr="00BA32F8">
        <w:t xml:space="preserve">Erst- und zweitinstanzliche Strafsachen gegen Jugendliche und Heranwachsende, Jugendschwurgerichtssachen sowie Jugendschutzsachen, die bei den Jugendgerichten anhängig gemacht werden, nach der Regelung zu </w:t>
      </w:r>
      <w:r w:rsidR="00831FC2" w:rsidRPr="00BA32F8">
        <w:fldChar w:fldCharType="begin"/>
      </w:r>
      <w:r w:rsidRPr="00BA32F8">
        <w:instrText xml:space="preserve"> REF _Ref466538813 \w \h </w:instrText>
      </w:r>
      <w:r w:rsidR="00844D9F" w:rsidRPr="00BA32F8">
        <w:instrText xml:space="preserve"> \* MERGEFORMAT </w:instrText>
      </w:r>
      <w:r w:rsidR="00831FC2" w:rsidRPr="00BA32F8">
        <w:fldChar w:fldCharType="separate"/>
      </w:r>
      <w:r w:rsidR="00123F0D">
        <w:t>A.IV.4.a)</w:t>
      </w:r>
      <w:r w:rsidR="00831FC2" w:rsidRPr="00BA32F8">
        <w:fldChar w:fldCharType="end"/>
      </w:r>
      <w:r w:rsidRPr="00BA32F8">
        <w:t xml:space="preserve"> und </w:t>
      </w:r>
      <w:r w:rsidR="00831FC2" w:rsidRPr="00BA32F8">
        <w:fldChar w:fldCharType="begin"/>
      </w:r>
      <w:r w:rsidRPr="00BA32F8">
        <w:instrText xml:space="preserve"> REF _Ref466538143 \w \h </w:instrText>
      </w:r>
      <w:r w:rsidR="00844D9F" w:rsidRPr="00BA32F8">
        <w:instrText xml:space="preserve"> \* MERGEFORMAT </w:instrText>
      </w:r>
      <w:r w:rsidR="00831FC2" w:rsidRPr="00BA32F8">
        <w:fldChar w:fldCharType="separate"/>
      </w:r>
      <w:r w:rsidR="00123F0D">
        <w:t>A.IV.4.b)</w:t>
      </w:r>
      <w:r w:rsidR="00831FC2" w:rsidRPr="00BA32F8">
        <w:fldChar w:fldCharType="end"/>
      </w:r>
      <w:r w:rsidRPr="00BA32F8">
        <w:t xml:space="preserve"> als große </w:t>
      </w:r>
      <w:r w:rsidRPr="00BA32F8">
        <w:lastRenderedPageBreak/>
        <w:t xml:space="preserve">Jugendkammer. Darüber hinaus die sonstigen Anträge und Beschwerden sowie die Beschwerden in Verfahren wegen des Verdachts der Begehung von Straftaten gegen die sexuelle Selbstbestimmung gemäß der §§ 174 bis 174c, 176 bis 181a und 182 StGB, soweit das (oder zumindest eines der) Opfer das 18. Lebensjahr noch nicht vollendet hat - entsprechend der Zuteilung unter </w:t>
      </w:r>
      <w:r w:rsidR="007363C5" w:rsidRPr="00BA32F8">
        <w:t>A. IV. b) (2)</w:t>
      </w:r>
      <w:r w:rsidRPr="00BA32F8">
        <w:t>der allgemeinen Zuständigkeitsregelungen für die großen Strafkammern;</w:t>
      </w:r>
    </w:p>
    <w:p w14:paraId="227BDED2" w14:textId="77777777" w:rsidR="009F1B62" w:rsidRPr="00BA32F8" w:rsidRDefault="00641A5D" w:rsidP="00B9259A">
      <w:pPr>
        <w:pStyle w:val="Kopfzeile"/>
        <w:jc w:val="both"/>
      </w:pPr>
      <w:r w:rsidRPr="00BA32F8">
        <w:t>(2)</w:t>
      </w:r>
    </w:p>
    <w:p w14:paraId="051FEAB8" w14:textId="77777777" w:rsidR="009F1B62" w:rsidRPr="00BA32F8" w:rsidRDefault="009F1B62" w:rsidP="00B9259A">
      <w:pPr>
        <w:pStyle w:val="Kopfzeile"/>
        <w:jc w:val="both"/>
      </w:pPr>
      <w:r w:rsidRPr="00BA32F8">
        <w:t>erstinstanzliche Strafsachen gegen Erwachsene entsprechend der Zuteilung in den Turnuskreisen 1 und 2;</w:t>
      </w:r>
    </w:p>
    <w:p w14:paraId="347C52CF" w14:textId="77777777" w:rsidR="009F1B62" w:rsidRPr="00BA32F8" w:rsidRDefault="00641A5D" w:rsidP="00B9259A">
      <w:pPr>
        <w:jc w:val="both"/>
      </w:pPr>
      <w:r w:rsidRPr="00BA32F8">
        <w:t>(3)</w:t>
      </w:r>
    </w:p>
    <w:p w14:paraId="2081B15C" w14:textId="77777777" w:rsidR="009F1B62" w:rsidRPr="00BA32F8" w:rsidRDefault="009F1B62" w:rsidP="00B9259A">
      <w:pPr>
        <w:jc w:val="both"/>
      </w:pPr>
      <w:r w:rsidRPr="00BA32F8">
        <w:t xml:space="preserve">Strafsachen der </w:t>
      </w:r>
      <w:r w:rsidR="00460A1D" w:rsidRPr="00BA32F8">
        <w:t>20</w:t>
      </w:r>
      <w:r w:rsidRPr="00BA32F8">
        <w:t>. Strafkammer, die gemäß § 354 Abs. 2</w:t>
      </w:r>
      <w:r w:rsidR="00CE2D80" w:rsidRPr="00BA32F8">
        <w:t xml:space="preserve"> S. 1, 1. Halbs.</w:t>
      </w:r>
      <w:r w:rsidRPr="00BA32F8">
        <w:t xml:space="preserve"> StPO </w:t>
      </w:r>
      <w:r w:rsidR="00775E02" w:rsidRPr="00BA32F8">
        <w:t xml:space="preserve">oder § 210 Abs. 3 S. 1, 1. Alt StPO an </w:t>
      </w:r>
      <w:r w:rsidRPr="00BA32F8">
        <w:t>eine</w:t>
      </w:r>
      <w:r w:rsidR="009B1BF8" w:rsidRPr="00BA32F8">
        <w:t xml:space="preserve"> </w:t>
      </w:r>
      <w:r w:rsidRPr="00BA32F8">
        <w:t>nicht benannte Strafkammer des Landgerichts zurückverwiesen werden, in Jugendsachen als Jugendkammer;</w:t>
      </w:r>
    </w:p>
    <w:p w14:paraId="2A7DC7F3" w14:textId="77777777" w:rsidR="009F1B62" w:rsidRPr="00BA32F8" w:rsidRDefault="00641A5D" w:rsidP="00B9259A">
      <w:pPr>
        <w:jc w:val="both"/>
      </w:pPr>
      <w:r w:rsidRPr="00BA32F8">
        <w:t>(4)</w:t>
      </w:r>
    </w:p>
    <w:p w14:paraId="366C9197" w14:textId="77777777" w:rsidR="009F1B62" w:rsidRPr="00BA32F8" w:rsidRDefault="009F1B62" w:rsidP="00B9259A">
      <w:pPr>
        <w:jc w:val="both"/>
      </w:pPr>
      <w:r w:rsidRPr="00BA32F8">
        <w:t>alle Angelegenheiten, welche zur Zuständigkeit der Strafkammern des ersten Rechtszuges gehören und keine andere Verteilung gefunden haben</w:t>
      </w:r>
      <w:r w:rsidR="0086573F" w:rsidRPr="00BA32F8">
        <w:t>;</w:t>
      </w:r>
    </w:p>
    <w:p w14:paraId="7E1A1F4D" w14:textId="77777777" w:rsidR="009F1B62" w:rsidRPr="00BA32F8" w:rsidRDefault="00641A5D" w:rsidP="00B9259A">
      <w:pPr>
        <w:jc w:val="both"/>
      </w:pPr>
      <w:r w:rsidRPr="00BA32F8">
        <w:t>(5)</w:t>
      </w:r>
    </w:p>
    <w:p w14:paraId="4B2FB7D2" w14:textId="77777777" w:rsidR="00D75E48" w:rsidRPr="00BA32F8" w:rsidRDefault="009F1B62" w:rsidP="00B9259A">
      <w:pPr>
        <w:jc w:val="both"/>
      </w:pPr>
      <w:r w:rsidRPr="00BA32F8">
        <w:t xml:space="preserve">Anträge auf gerichtliche Entscheidung nach § 92 JGG </w:t>
      </w:r>
      <w:r w:rsidR="00C53C4F" w:rsidRPr="00BA32F8">
        <w:t>und § 83 Abs. 2 JGG</w:t>
      </w:r>
      <w:r w:rsidR="00D464F4" w:rsidRPr="00BA32F8">
        <w:t>.</w:t>
      </w:r>
    </w:p>
    <w:p w14:paraId="00ABCE08" w14:textId="77777777" w:rsidR="00D464F4" w:rsidRPr="00BA32F8" w:rsidRDefault="00D464F4" w:rsidP="00B9259A">
      <w:pPr>
        <w:jc w:val="both"/>
      </w:pPr>
    </w:p>
    <w:p w14:paraId="5A0BBB1B" w14:textId="77777777" w:rsidR="00CA485A" w:rsidRPr="00BA32F8" w:rsidRDefault="00CA485A" w:rsidP="00B9259A">
      <w:pPr>
        <w:pStyle w:val="berschrift6"/>
        <w:jc w:val="both"/>
      </w:pPr>
      <w:bookmarkStart w:id="616" w:name="_Toc27741228"/>
      <w:r w:rsidRPr="00BA32F8">
        <w:t>4a. Strafkammer (Hilfsstrafkammer)</w:t>
      </w:r>
      <w:bookmarkEnd w:id="616"/>
    </w:p>
    <w:p w14:paraId="0F15EF7A" w14:textId="77777777" w:rsidR="00CA485A" w:rsidRPr="00BA32F8" w:rsidRDefault="00CA485A" w:rsidP="00CA485A">
      <w:r w:rsidRPr="00BA32F8">
        <w:t>Die Strafkammer 4a bleibt für die ihr mit dem 8. Änderungsbeschluss zur Geschäftsverteilung für das Landgericht Bielefeld im Jahr 2019 vom 28.06.2019 zugewiesenen Verfahren bis</w:t>
      </w:r>
      <w:r w:rsidR="00FD5D19" w:rsidRPr="00BA32F8">
        <w:t xml:space="preserve"> zu</w:t>
      </w:r>
      <w:r w:rsidRPr="00BA32F8">
        <w:t xml:space="preserve"> deren Erledigung zuständig. </w:t>
      </w:r>
    </w:p>
    <w:p w14:paraId="5790D324" w14:textId="77777777" w:rsidR="00CA485A" w:rsidRPr="00BA32F8" w:rsidRDefault="00CA485A" w:rsidP="00CA485A"/>
    <w:p w14:paraId="6A00F247" w14:textId="77777777" w:rsidR="00C066C4" w:rsidRPr="00BA32F8" w:rsidRDefault="00C066C4" w:rsidP="00B9259A">
      <w:pPr>
        <w:pStyle w:val="berschrift6"/>
        <w:jc w:val="both"/>
      </w:pPr>
      <w:bookmarkStart w:id="617" w:name="_Toc27741229"/>
      <w:r w:rsidRPr="00BA32F8">
        <w:t>5. S</w:t>
      </w:r>
      <w:r w:rsidR="00B56802" w:rsidRPr="00BA32F8">
        <w:t>trafkammer (kleine Strafkammer)</w:t>
      </w:r>
      <w:bookmarkEnd w:id="617"/>
    </w:p>
    <w:p w14:paraId="415B84B4" w14:textId="77777777" w:rsidR="00556083" w:rsidRPr="00BA32F8" w:rsidRDefault="00641A5D" w:rsidP="00B9259A">
      <w:pPr>
        <w:jc w:val="both"/>
      </w:pPr>
      <w:r w:rsidRPr="00BA32F8">
        <w:t>(1)</w:t>
      </w:r>
    </w:p>
    <w:p w14:paraId="6EFED158" w14:textId="77777777" w:rsidR="00C066C4" w:rsidRPr="00BA32F8" w:rsidRDefault="00C066C4" w:rsidP="00B9259A">
      <w:pPr>
        <w:jc w:val="both"/>
      </w:pPr>
      <w:r w:rsidRPr="00BA32F8">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r w:rsidR="0086573F" w:rsidRPr="00BA32F8">
        <w:t>;</w:t>
      </w:r>
    </w:p>
    <w:p w14:paraId="40B202A6" w14:textId="77777777" w:rsidR="00C066C4" w:rsidRPr="00BA32F8" w:rsidRDefault="00641A5D" w:rsidP="00F336C4">
      <w:pPr>
        <w:rPr>
          <w:b/>
        </w:rPr>
      </w:pPr>
      <w:r w:rsidRPr="00BA32F8">
        <w:t>(2)</w:t>
      </w:r>
    </w:p>
    <w:p w14:paraId="081C6084" w14:textId="77777777" w:rsidR="00556083" w:rsidRPr="00BA32F8" w:rsidRDefault="00556083" w:rsidP="00556083">
      <w:pPr>
        <w:jc w:val="both"/>
      </w:pPr>
      <w:r w:rsidRPr="00BA32F8">
        <w:t>Strafsachen der 22. Strafkammer, die gemäß § 354 Abs. 2 S. 1, 1. Halbs. StPO an eine nicht benannte Strafkammer des Landgerichts zurückverwiesen werden einschließlich der Entscheidungen außerhalb der Hauptverhandlung.</w:t>
      </w:r>
    </w:p>
    <w:p w14:paraId="43AF62FF" w14:textId="77777777" w:rsidR="00556083" w:rsidRPr="00BA32F8" w:rsidRDefault="00556083" w:rsidP="00556083"/>
    <w:p w14:paraId="3A75AF92" w14:textId="77777777" w:rsidR="00874332" w:rsidRPr="00BA32F8" w:rsidRDefault="00874332" w:rsidP="00874332">
      <w:pPr>
        <w:jc w:val="both"/>
      </w:pPr>
      <w:r w:rsidRPr="00BA32F8">
        <w:t xml:space="preserve">Die Kammer ist nicht zuständig für Entscheidungen, an denen Richterin am Amtsgericht Dr. Misera mitgewirkt hat. Die Regelung ergeht zur Vermeidung von Selbst- und Fremdablehnungen, die sich aus dem Umstand ergeben können, dass es sich bei dem Vorsitzenden Richter am Landgericht Dr. Hartmann um den geschiedenen Ehemann der vorbenannten Richterin handelt. Das hierdurch im Turnus freiwerdende Feld wird durch den nächsten Eintrag befüllt. </w:t>
      </w:r>
    </w:p>
    <w:p w14:paraId="4FDD5333" w14:textId="77777777" w:rsidR="00874332" w:rsidRPr="00BA32F8" w:rsidRDefault="00874332" w:rsidP="00B9259A">
      <w:pPr>
        <w:jc w:val="both"/>
      </w:pPr>
    </w:p>
    <w:p w14:paraId="78CD993A" w14:textId="77777777" w:rsidR="009F1B62" w:rsidRPr="00BA32F8" w:rsidRDefault="009F1B62" w:rsidP="00B9259A">
      <w:pPr>
        <w:pStyle w:val="berschrift6"/>
        <w:jc w:val="both"/>
      </w:pPr>
      <w:bookmarkStart w:id="618" w:name="_Toc466549225"/>
      <w:bookmarkStart w:id="619" w:name="_Toc466549887"/>
      <w:bookmarkStart w:id="620" w:name="_Toc27741230"/>
      <w:r w:rsidRPr="00BA32F8">
        <w:t>6. S</w:t>
      </w:r>
      <w:r w:rsidR="00B56802" w:rsidRPr="00BA32F8">
        <w:t>trafkammer (kleine Strafkammer)</w:t>
      </w:r>
      <w:bookmarkEnd w:id="618"/>
      <w:bookmarkEnd w:id="619"/>
      <w:bookmarkEnd w:id="620"/>
    </w:p>
    <w:p w14:paraId="027C2DC6" w14:textId="77777777" w:rsidR="00DA6C08" w:rsidRPr="00BA32F8" w:rsidRDefault="00641A5D" w:rsidP="00B9259A">
      <w:pPr>
        <w:jc w:val="both"/>
      </w:pPr>
      <w:r w:rsidRPr="00BA32F8">
        <w:t>(1)</w:t>
      </w:r>
    </w:p>
    <w:p w14:paraId="70F4C763" w14:textId="77777777" w:rsidR="009F1B62" w:rsidRPr="00BA32F8" w:rsidRDefault="009F1B62" w:rsidP="00B9259A">
      <w:pPr>
        <w:jc w:val="both"/>
      </w:pPr>
      <w:r w:rsidRPr="00BA32F8">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14:paraId="79922596" w14:textId="77777777" w:rsidR="009F1B62" w:rsidRPr="00BA32F8" w:rsidRDefault="00641A5D" w:rsidP="00B9259A">
      <w:pPr>
        <w:jc w:val="both"/>
      </w:pPr>
      <w:r w:rsidRPr="00BA32F8">
        <w:t>(2)</w:t>
      </w:r>
    </w:p>
    <w:p w14:paraId="76B8EFBD" w14:textId="77777777" w:rsidR="009F1B62" w:rsidRPr="00BA32F8" w:rsidRDefault="009F1B62" w:rsidP="00B9259A">
      <w:pPr>
        <w:jc w:val="both"/>
      </w:pPr>
      <w:r w:rsidRPr="00BA32F8">
        <w:t>Strafsachen der 1</w:t>
      </w:r>
      <w:r w:rsidR="000E71FF" w:rsidRPr="00BA32F8">
        <w:t>2</w:t>
      </w:r>
      <w:r w:rsidR="00DD12F3" w:rsidRPr="00BA32F8">
        <w:t xml:space="preserve">. </w:t>
      </w:r>
      <w:r w:rsidRPr="00BA32F8">
        <w:t xml:space="preserve">Strafkammer, die gemäß § 354 Abs. 2 </w:t>
      </w:r>
      <w:r w:rsidR="00CE2D80" w:rsidRPr="00BA32F8">
        <w:t xml:space="preserve">S. 1, 1. Halbs. </w:t>
      </w:r>
      <w:r w:rsidRPr="00BA32F8">
        <w:t>StPO an eine nicht benannte Strafkammer des Landgerichts zurückverwiesen werden einschließlich der Entscheidungen außerhalb der Hauptverhandlung.</w:t>
      </w:r>
    </w:p>
    <w:p w14:paraId="2FD2166E" w14:textId="77777777" w:rsidR="009F1B62" w:rsidRPr="00BA32F8" w:rsidRDefault="009F1B62" w:rsidP="00B9259A">
      <w:pPr>
        <w:jc w:val="both"/>
      </w:pPr>
    </w:p>
    <w:p w14:paraId="29B33BAD" w14:textId="77777777" w:rsidR="009F1B62" w:rsidRPr="00BA32F8" w:rsidRDefault="009F1B62" w:rsidP="00B9259A">
      <w:pPr>
        <w:pStyle w:val="berschrift6"/>
        <w:jc w:val="both"/>
      </w:pPr>
      <w:bookmarkStart w:id="621" w:name="_Toc466549226"/>
      <w:bookmarkStart w:id="622" w:name="_Toc466549888"/>
      <w:bookmarkStart w:id="623" w:name="_Toc27741231"/>
      <w:r w:rsidRPr="00BA32F8">
        <w:t>7. Strafkammer (kleine Strafkammer)</w:t>
      </w:r>
      <w:bookmarkEnd w:id="621"/>
      <w:bookmarkEnd w:id="622"/>
      <w:bookmarkEnd w:id="623"/>
    </w:p>
    <w:p w14:paraId="5C051AC9" w14:textId="77777777" w:rsidR="009F1B62" w:rsidRPr="00BA32F8" w:rsidRDefault="00641A5D" w:rsidP="00B9259A">
      <w:pPr>
        <w:jc w:val="both"/>
      </w:pPr>
      <w:r w:rsidRPr="00BA32F8">
        <w:t>(1)</w:t>
      </w:r>
    </w:p>
    <w:p w14:paraId="4AE18109" w14:textId="77777777" w:rsidR="009F1B62" w:rsidRPr="00BA32F8" w:rsidRDefault="009F1B62" w:rsidP="00B9259A">
      <w:pPr>
        <w:jc w:val="both"/>
      </w:pPr>
      <w:r w:rsidRPr="00BA32F8">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14:paraId="48202550" w14:textId="77777777" w:rsidR="009F1B62" w:rsidRPr="00BA32F8" w:rsidRDefault="00641A5D" w:rsidP="00B9259A">
      <w:pPr>
        <w:jc w:val="both"/>
      </w:pPr>
      <w:r w:rsidRPr="00BA32F8">
        <w:t>(2)</w:t>
      </w:r>
    </w:p>
    <w:p w14:paraId="14444F3F" w14:textId="77777777" w:rsidR="009F1B62" w:rsidRPr="00BA32F8" w:rsidRDefault="00A21BB6" w:rsidP="00B9259A">
      <w:pPr>
        <w:jc w:val="both"/>
      </w:pPr>
      <w:r w:rsidRPr="00BA32F8">
        <w:t xml:space="preserve">Strafsachen der </w:t>
      </w:r>
      <w:r w:rsidR="00502FC0" w:rsidRPr="00BA32F8">
        <w:t>14</w:t>
      </w:r>
      <w:r w:rsidR="009F1B62" w:rsidRPr="00BA32F8">
        <w:t>. Strafkammer</w:t>
      </w:r>
      <w:r w:rsidR="00502FC0" w:rsidRPr="00BA32F8">
        <w:t xml:space="preserve"> einschließlich der Wirtschaftsstrafsachen</w:t>
      </w:r>
      <w:r w:rsidR="009F1B62" w:rsidRPr="00BA32F8">
        <w:t>, die gemäß § 354 Abs. 2</w:t>
      </w:r>
      <w:r w:rsidR="009B1BF8" w:rsidRPr="00BA32F8">
        <w:t xml:space="preserve"> </w:t>
      </w:r>
      <w:r w:rsidR="00CE2D80" w:rsidRPr="00BA32F8">
        <w:t xml:space="preserve">S. 1, 1. Halbs. </w:t>
      </w:r>
      <w:r w:rsidR="009F1B62" w:rsidRPr="00BA32F8">
        <w:t>StPO an</w:t>
      </w:r>
      <w:r w:rsidR="009B1BF8" w:rsidRPr="00BA32F8">
        <w:t xml:space="preserve"> </w:t>
      </w:r>
      <w:r w:rsidR="009F1B62" w:rsidRPr="00BA32F8">
        <w:t>eine nicht benannte Strafkammer des Landgerichts zurückverwiesen werden</w:t>
      </w:r>
      <w:r w:rsidR="003E288C" w:rsidRPr="00BA32F8">
        <w:t>,</w:t>
      </w:r>
      <w:r w:rsidR="009F1B62" w:rsidRPr="00BA32F8">
        <w:t xml:space="preserve"> einschließlich der Entscheidungen</w:t>
      </w:r>
      <w:r w:rsidR="00B56802" w:rsidRPr="00BA32F8">
        <w:t xml:space="preserve"> außerhalb der Hauptverhandlung.</w:t>
      </w:r>
    </w:p>
    <w:p w14:paraId="1BA0EDEB" w14:textId="77777777" w:rsidR="00B9431E" w:rsidRDefault="00B9431E" w:rsidP="00B9259A">
      <w:pPr>
        <w:jc w:val="both"/>
      </w:pPr>
    </w:p>
    <w:p w14:paraId="69EF040D" w14:textId="77777777" w:rsidR="00481253" w:rsidRDefault="00481253" w:rsidP="00B9259A">
      <w:pPr>
        <w:jc w:val="both"/>
      </w:pPr>
    </w:p>
    <w:p w14:paraId="07D41589" w14:textId="77777777" w:rsidR="009F1B62" w:rsidRPr="00BA32F8" w:rsidRDefault="00B56802" w:rsidP="00B9259A">
      <w:pPr>
        <w:pStyle w:val="berschrift6"/>
        <w:jc w:val="both"/>
      </w:pPr>
      <w:bookmarkStart w:id="624" w:name="_Toc466549227"/>
      <w:bookmarkStart w:id="625" w:name="_Toc466549889"/>
      <w:bookmarkStart w:id="626" w:name="_Toc27741232"/>
      <w:r w:rsidRPr="00BA32F8">
        <w:lastRenderedPageBreak/>
        <w:t>8. Strafkammer</w:t>
      </w:r>
      <w:bookmarkEnd w:id="624"/>
      <w:bookmarkEnd w:id="625"/>
      <w:bookmarkEnd w:id="626"/>
    </w:p>
    <w:p w14:paraId="6E4ACEFB" w14:textId="77777777" w:rsidR="009F1B62" w:rsidRPr="00BA32F8" w:rsidRDefault="00641A5D" w:rsidP="00B9259A">
      <w:pPr>
        <w:jc w:val="both"/>
      </w:pPr>
      <w:r w:rsidRPr="00BA32F8">
        <w:t>(1)</w:t>
      </w:r>
    </w:p>
    <w:p w14:paraId="46F36573" w14:textId="77777777" w:rsidR="009F1B62" w:rsidRPr="00BA32F8" w:rsidRDefault="009F1B62" w:rsidP="00B9259A">
      <w:pPr>
        <w:jc w:val="both"/>
      </w:pPr>
      <w:r w:rsidRPr="00BA32F8">
        <w:t>Anträge und Beschwerden, die sich auf Verfahren und Entscheidungen der Amtsgerichte in Strafsachen (§§ 24, 27 GVG) beziehen, einschließlich der Entscheidungen in Gs-Sachen, die Verkehrsstrafsachen zum Gegenstand haben;</w:t>
      </w:r>
    </w:p>
    <w:p w14:paraId="0287C6C5" w14:textId="77777777" w:rsidR="009F1B62" w:rsidRPr="00BA32F8" w:rsidRDefault="00641A5D" w:rsidP="00B9259A">
      <w:pPr>
        <w:jc w:val="both"/>
      </w:pPr>
      <w:r w:rsidRPr="00BA32F8">
        <w:t>(2)</w:t>
      </w:r>
    </w:p>
    <w:p w14:paraId="2DE12CD0" w14:textId="77777777" w:rsidR="009F1B62" w:rsidRPr="00BA32F8" w:rsidRDefault="009F1B62" w:rsidP="00B9259A">
      <w:pPr>
        <w:jc w:val="both"/>
      </w:pPr>
      <w:r w:rsidRPr="00BA32F8">
        <w:t>Anträge auf Festsetzung der Zeugen- oder Sachverständigenentschädigung nach</w:t>
      </w:r>
      <w:r w:rsidR="009B1BF8" w:rsidRPr="00BA32F8">
        <w:t xml:space="preserve">  </w:t>
      </w:r>
      <w:r w:rsidRPr="00BA32F8">
        <w:t>§ 4 Abs</w:t>
      </w:r>
      <w:r w:rsidR="00A22B04" w:rsidRPr="00BA32F8">
        <w:t>. 1 Sa</w:t>
      </w:r>
      <w:r w:rsidR="007F3C15" w:rsidRPr="00BA32F8">
        <w:t>tz 2 Nr. 2 und 3 JVEG</w:t>
      </w:r>
      <w:r w:rsidRPr="00BA32F8">
        <w:t>.</w:t>
      </w:r>
    </w:p>
    <w:p w14:paraId="3280F8B7" w14:textId="77777777" w:rsidR="009F1B62" w:rsidRPr="00BA32F8" w:rsidRDefault="009F1B62" w:rsidP="00B9259A">
      <w:pPr>
        <w:jc w:val="both"/>
      </w:pPr>
    </w:p>
    <w:p w14:paraId="18D24419" w14:textId="77777777" w:rsidR="009F1B62" w:rsidRPr="00BA32F8" w:rsidRDefault="009F1B62" w:rsidP="00B9259A">
      <w:pPr>
        <w:pStyle w:val="berschrift6"/>
        <w:jc w:val="both"/>
      </w:pPr>
      <w:bookmarkStart w:id="627" w:name="_Toc466549228"/>
      <w:bookmarkStart w:id="628" w:name="_Toc466549890"/>
      <w:bookmarkStart w:id="629" w:name="_Toc27741233"/>
      <w:r w:rsidRPr="00BA32F8">
        <w:t>9. Strafkammer (große Wirtschaftsstrafkammer)</w:t>
      </w:r>
      <w:bookmarkEnd w:id="627"/>
      <w:bookmarkEnd w:id="628"/>
      <w:bookmarkEnd w:id="629"/>
      <w:r w:rsidRPr="00BA32F8">
        <w:t xml:space="preserve"> </w:t>
      </w:r>
    </w:p>
    <w:p w14:paraId="558B2EB9" w14:textId="77777777" w:rsidR="009F1B62" w:rsidRPr="00BA32F8" w:rsidRDefault="00641A5D" w:rsidP="00B9259A">
      <w:pPr>
        <w:jc w:val="both"/>
      </w:pPr>
      <w:r w:rsidRPr="00BA32F8">
        <w:t>(1)</w:t>
      </w:r>
    </w:p>
    <w:p w14:paraId="578C5F86" w14:textId="77777777" w:rsidR="009F1B62" w:rsidRPr="00BA32F8" w:rsidRDefault="009F1B62" w:rsidP="00B9259A">
      <w:pPr>
        <w:jc w:val="both"/>
      </w:pPr>
      <w:r w:rsidRPr="00BA32F8">
        <w:t>die in § 74 c GVG genannten Strafsachen gegen Erwachsene (Wirtschaftsstrafsachen) einschließlich der sonstigen Anträge und Beschwerden</w:t>
      </w:r>
      <w:r w:rsidR="00CB7238" w:rsidRPr="00BA32F8">
        <w:t>;</w:t>
      </w:r>
      <w:r w:rsidR="000D5DC4" w:rsidRPr="00BA32F8">
        <w:t xml:space="preserve"> </w:t>
      </w:r>
    </w:p>
    <w:p w14:paraId="3F397C3C" w14:textId="77777777" w:rsidR="009F1B62" w:rsidRPr="00BA32F8" w:rsidRDefault="00641A5D" w:rsidP="00B9259A">
      <w:pPr>
        <w:jc w:val="both"/>
      </w:pPr>
      <w:r w:rsidRPr="00BA32F8">
        <w:t>(2)</w:t>
      </w:r>
    </w:p>
    <w:p w14:paraId="404245FC" w14:textId="1B527BE0" w:rsidR="0049548B" w:rsidRPr="00BA32F8" w:rsidRDefault="0049548B" w:rsidP="00B9259A">
      <w:pPr>
        <w:jc w:val="both"/>
      </w:pPr>
      <w:r w:rsidRPr="00BA32F8">
        <w:t xml:space="preserve">erstinstanzliche Strafsachen gegen Erwachsene, soweit sie von der Staatsanwaltschaft bei der Wirtschaftsstrafkammer angeklagt </w:t>
      </w:r>
      <w:r w:rsidR="00EA3DBB" w:rsidRPr="00BA32F8">
        <w:t>und sodann gemäß § 209a StPO vor einer allgemeinen Strafkammer eröffnet werden;</w:t>
      </w:r>
    </w:p>
    <w:p w14:paraId="4983B5A7" w14:textId="5CDCB117" w:rsidR="0049548B" w:rsidRPr="00BA32F8" w:rsidRDefault="0049548B" w:rsidP="00B9259A">
      <w:pPr>
        <w:jc w:val="both"/>
      </w:pPr>
      <w:r w:rsidRPr="00BA32F8">
        <w:t>(3)</w:t>
      </w:r>
    </w:p>
    <w:p w14:paraId="1B5FDA7F" w14:textId="1B44E5A2"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0C3078" w:rsidRPr="00BA32F8">
        <w:t xml:space="preserve">oder § 210 Abs. 3 S. 1, 1. Alt StPO an </w:t>
      </w:r>
      <w:r w:rsidRPr="00BA32F8">
        <w:t xml:space="preserve">eine nicht benannte Strafkammer </w:t>
      </w:r>
      <w:r w:rsidR="00DD43CC" w:rsidRPr="00BA32F8">
        <w:t xml:space="preserve">des Landgerichts </w:t>
      </w:r>
      <w:r w:rsidRPr="00BA32F8">
        <w:t xml:space="preserve">zurückverwiesenen Sachen der </w:t>
      </w:r>
      <w:r w:rsidR="00D658C2" w:rsidRPr="00BA32F8">
        <w:t>2.</w:t>
      </w:r>
      <w:r w:rsidRPr="00BA32F8">
        <w:t xml:space="preserve"> Strafkam</w:t>
      </w:r>
      <w:r w:rsidR="00DD43CC" w:rsidRPr="00BA32F8">
        <w:t>mer</w:t>
      </w:r>
      <w:r w:rsidR="007861AD" w:rsidRPr="00BA32F8">
        <w:t>;</w:t>
      </w:r>
    </w:p>
    <w:p w14:paraId="474E05AA" w14:textId="3D2A3B36" w:rsidR="007861AD" w:rsidRPr="00BA32F8" w:rsidRDefault="00641A5D" w:rsidP="00B9259A">
      <w:pPr>
        <w:jc w:val="both"/>
      </w:pPr>
      <w:r w:rsidRPr="00BA32F8">
        <w:t>(</w:t>
      </w:r>
      <w:r w:rsidR="0049548B" w:rsidRPr="00BA32F8">
        <w:t>4</w:t>
      </w:r>
      <w:r w:rsidRPr="00BA32F8">
        <w:t>)</w:t>
      </w:r>
    </w:p>
    <w:p w14:paraId="173C2832" w14:textId="77777777" w:rsidR="007861AD" w:rsidRPr="00BA32F8" w:rsidRDefault="007861AD" w:rsidP="00B9259A">
      <w:pPr>
        <w:jc w:val="both"/>
      </w:pPr>
      <w:r w:rsidRPr="00BA32F8">
        <w:t>die Beschwerden in Wirtschaftsstrafsachen nach dem Katalog des § 74c Abs. 1 S. 1 Nr. 1-6 GVG, die in die Zuständigkeit des Straf- oder Ermittlungsrichters fielen.</w:t>
      </w:r>
    </w:p>
    <w:p w14:paraId="79DECD0B" w14:textId="77777777" w:rsidR="009F1B62" w:rsidRPr="00BA32F8" w:rsidRDefault="009F1B62" w:rsidP="00B9259A">
      <w:pPr>
        <w:jc w:val="both"/>
      </w:pPr>
    </w:p>
    <w:p w14:paraId="736D18C0" w14:textId="77777777" w:rsidR="009F1B62" w:rsidRPr="00BA32F8" w:rsidRDefault="009F1B62" w:rsidP="00B9259A">
      <w:pPr>
        <w:pStyle w:val="berschrift6"/>
        <w:jc w:val="both"/>
      </w:pPr>
      <w:bookmarkStart w:id="630" w:name="_Toc466549229"/>
      <w:bookmarkStart w:id="631" w:name="_Toc466549891"/>
      <w:bookmarkStart w:id="632" w:name="_Toc27741234"/>
      <w:r w:rsidRPr="00BA32F8">
        <w:t>10. Str</w:t>
      </w:r>
      <w:r w:rsidR="00B56802" w:rsidRPr="00BA32F8">
        <w:t>afkammer (Schwurgerichtskammer)</w:t>
      </w:r>
      <w:bookmarkEnd w:id="630"/>
      <w:bookmarkEnd w:id="631"/>
      <w:bookmarkEnd w:id="632"/>
    </w:p>
    <w:p w14:paraId="3B5B8466" w14:textId="77777777" w:rsidR="009F1B62" w:rsidRPr="00BA32F8" w:rsidRDefault="00641A5D" w:rsidP="00B9259A">
      <w:pPr>
        <w:jc w:val="both"/>
      </w:pPr>
      <w:r w:rsidRPr="00BA32F8">
        <w:t>(1)</w:t>
      </w:r>
    </w:p>
    <w:p w14:paraId="40F30044" w14:textId="77777777" w:rsidR="00DD12F3" w:rsidRDefault="009F1B62" w:rsidP="00B9259A">
      <w:pPr>
        <w:jc w:val="both"/>
      </w:pPr>
      <w:r w:rsidRPr="00BA32F8">
        <w:t>die</w:t>
      </w:r>
      <w:r w:rsidR="009B1BF8" w:rsidRPr="00BA32F8">
        <w:t xml:space="preserve"> </w:t>
      </w:r>
      <w:r w:rsidRPr="00BA32F8">
        <w:t>Strafsachen, in denen gemäß § 74 Abs. 2 GVG eine Strafkammer als Schwurgericht zuständig ist einschließlich der Beschwerden, die die Verhaftung oder die einstweilige Unterbringung von Erwachsenen</w:t>
      </w:r>
      <w:r w:rsidR="000C3078" w:rsidRPr="00BA32F8">
        <w:t xml:space="preserve"> oder Anordnungen nach § 119 StPO</w:t>
      </w:r>
      <w:r w:rsidRPr="00BA32F8">
        <w:t xml:space="preserve"> in </w:t>
      </w:r>
      <w:r w:rsidR="007F3C15" w:rsidRPr="00BA32F8">
        <w:t>Schwurgerichtssachen betreffen</w:t>
      </w:r>
      <w:r w:rsidR="00AB3301" w:rsidRPr="00BA32F8">
        <w:t xml:space="preserve">, entsprechend der Zuteilung unter Ziff. </w:t>
      </w:r>
      <w:r w:rsidR="00831FC2" w:rsidRPr="00BA32F8">
        <w:fldChar w:fldCharType="begin"/>
      </w:r>
      <w:r w:rsidR="00121D4C" w:rsidRPr="00BA32F8">
        <w:instrText xml:space="preserve"> REF _Ref466538226 \w \h </w:instrText>
      </w:r>
      <w:r w:rsidR="00844D9F" w:rsidRPr="00BA32F8">
        <w:instrText xml:space="preserve"> \* MERGEFORMAT </w:instrText>
      </w:r>
      <w:r w:rsidR="00831FC2" w:rsidRPr="00BA32F8">
        <w:fldChar w:fldCharType="separate"/>
      </w:r>
      <w:r w:rsidR="00123F0D">
        <w:t>A.I.1.a)(1)</w:t>
      </w:r>
      <w:r w:rsidR="00831FC2" w:rsidRPr="00BA32F8">
        <w:fldChar w:fldCharType="end"/>
      </w:r>
      <w:r w:rsidR="00AB3301" w:rsidRPr="00BA32F8">
        <w:t xml:space="preserve"> der allgemeinen Zuständigkeitsregelungen für die großen Strafkammern;</w:t>
      </w:r>
      <w:r w:rsidR="000B5B57" w:rsidRPr="00BA32F8">
        <w:t xml:space="preserve"> sowie sonstiger Anträge</w:t>
      </w:r>
      <w:r w:rsidR="00DD12F3" w:rsidRPr="00BA32F8">
        <w:t>;</w:t>
      </w:r>
    </w:p>
    <w:p w14:paraId="42B409E1" w14:textId="77777777" w:rsidR="00481253" w:rsidRPr="00BA32F8" w:rsidRDefault="00481253" w:rsidP="00B9259A">
      <w:pPr>
        <w:jc w:val="both"/>
      </w:pPr>
    </w:p>
    <w:p w14:paraId="455E07EB" w14:textId="77777777" w:rsidR="009F1B62" w:rsidRPr="00BA32F8" w:rsidRDefault="00641A5D" w:rsidP="00B9259A">
      <w:pPr>
        <w:jc w:val="both"/>
      </w:pPr>
      <w:r w:rsidRPr="00BA32F8">
        <w:lastRenderedPageBreak/>
        <w:t>(2)</w:t>
      </w:r>
    </w:p>
    <w:p w14:paraId="4362ACB2" w14:textId="77777777" w:rsidR="00DD12F3" w:rsidRPr="00BA32F8" w:rsidRDefault="009F1B62" w:rsidP="00B9259A">
      <w:pPr>
        <w:jc w:val="both"/>
      </w:pPr>
      <w:r w:rsidRPr="00BA32F8">
        <w:t>erstinstanzliche Strafsachen gegen Erwachsene entsprechend der Zuteilung in den Turnuskreisen 1 und 2</w:t>
      </w:r>
      <w:r w:rsidR="00DD12F3" w:rsidRPr="00BA32F8">
        <w:t>;</w:t>
      </w:r>
    </w:p>
    <w:p w14:paraId="3B87F8D7" w14:textId="77777777" w:rsidR="009F1B62" w:rsidRPr="00BA32F8" w:rsidRDefault="00641A5D" w:rsidP="00B9259A">
      <w:pPr>
        <w:jc w:val="both"/>
      </w:pPr>
      <w:r w:rsidRPr="00BA32F8">
        <w:t>(3)</w:t>
      </w:r>
    </w:p>
    <w:p w14:paraId="6A621137" w14:textId="77777777" w:rsidR="009F1B62" w:rsidRPr="00BA32F8" w:rsidRDefault="009F1B62" w:rsidP="00B9259A">
      <w:pPr>
        <w:jc w:val="both"/>
      </w:pPr>
      <w:r w:rsidRPr="00BA32F8">
        <w:t>Entscheidungen nach dem Gesetz über Ordnungswidrigkeiten als Kammer für Bußgeldsachen</w:t>
      </w:r>
      <w:r w:rsidR="009A4CAA" w:rsidRPr="00BA32F8">
        <w:t>, einschließlich der Beschwerden gegen Entscheidungen der Abteilungen für Bußgeldsachen der Amtsgerichte, soweit nicht die Zuständigkeit der 3. Strafkammer gegeben ist</w:t>
      </w:r>
      <w:r w:rsidRPr="00BA32F8">
        <w:t>;</w:t>
      </w:r>
    </w:p>
    <w:p w14:paraId="4F3B6543" w14:textId="77777777" w:rsidR="009F1B62" w:rsidRPr="00BA32F8" w:rsidRDefault="00641A5D" w:rsidP="00B9259A">
      <w:pPr>
        <w:jc w:val="both"/>
      </w:pPr>
      <w:r w:rsidRPr="00BA32F8">
        <w:t>(4)</w:t>
      </w:r>
    </w:p>
    <w:p w14:paraId="34A8A5F7" w14:textId="77777777" w:rsidR="009F1B62" w:rsidRPr="00BA32F8" w:rsidRDefault="009F1B62" w:rsidP="00B9259A">
      <w:pPr>
        <w:jc w:val="both"/>
      </w:pPr>
      <w:r w:rsidRPr="00BA32F8">
        <w:t xml:space="preserve">die gemäß § 354 Abs. 2 </w:t>
      </w:r>
      <w:r w:rsidR="00CE2D80" w:rsidRPr="00BA32F8">
        <w:t xml:space="preserve">S. 1, 1. Halbs. </w:t>
      </w:r>
      <w:r w:rsidRPr="00BA32F8">
        <w:t xml:space="preserve">StPO </w:t>
      </w:r>
      <w:r w:rsidR="00845A93" w:rsidRPr="00BA32F8">
        <w:t xml:space="preserve">oder § 210 Abs. 3 S. 1, 1. Alt StPO </w:t>
      </w:r>
      <w:r w:rsidRPr="00BA32F8">
        <w:t xml:space="preserve">an eine nicht benannte Strafkammer </w:t>
      </w:r>
      <w:r w:rsidR="00B3021C" w:rsidRPr="00BA32F8">
        <w:t xml:space="preserve">des Landgerichts </w:t>
      </w:r>
      <w:r w:rsidRPr="00BA32F8">
        <w:t>zurückverwie</w:t>
      </w:r>
      <w:r w:rsidR="00B3021C" w:rsidRPr="00BA32F8">
        <w:t xml:space="preserve">senen Sachen der </w:t>
      </w:r>
      <w:r w:rsidR="00B721A0" w:rsidRPr="00BA32F8">
        <w:t>1</w:t>
      </w:r>
      <w:r w:rsidR="00B3021C" w:rsidRPr="00BA32F8">
        <w:t>. Strafkammer sowie die entsprechend zurückverwiesenen Schwurgerichtssachen der 1. Strafkammer als Schwurgericht.</w:t>
      </w:r>
    </w:p>
    <w:p w14:paraId="44F3BA6A" w14:textId="77777777" w:rsidR="00A22B04" w:rsidRPr="00BA32F8" w:rsidRDefault="00A22B04" w:rsidP="00B9259A">
      <w:pPr>
        <w:jc w:val="both"/>
      </w:pPr>
    </w:p>
    <w:p w14:paraId="55434B80" w14:textId="77777777" w:rsidR="009F1B62" w:rsidRPr="00BA32F8" w:rsidRDefault="009F1B62" w:rsidP="00B9259A">
      <w:pPr>
        <w:pStyle w:val="berschrift6"/>
        <w:jc w:val="both"/>
      </w:pPr>
      <w:bookmarkStart w:id="633" w:name="_Toc466549231"/>
      <w:bookmarkStart w:id="634" w:name="_Toc466549893"/>
      <w:bookmarkStart w:id="635" w:name="_Toc27741235"/>
      <w:r w:rsidRPr="00BA32F8">
        <w:t>11. Strafkam</w:t>
      </w:r>
      <w:r w:rsidR="00B56802" w:rsidRPr="00BA32F8">
        <w:t>mer (kleine Strafkammer)</w:t>
      </w:r>
      <w:bookmarkEnd w:id="633"/>
      <w:bookmarkEnd w:id="634"/>
      <w:bookmarkEnd w:id="635"/>
    </w:p>
    <w:p w14:paraId="11B442EC" w14:textId="77777777" w:rsidR="009F1B62" w:rsidRPr="00BA32F8" w:rsidRDefault="00641A5D" w:rsidP="00B9259A">
      <w:pPr>
        <w:jc w:val="both"/>
      </w:pPr>
      <w:r w:rsidRPr="00BA32F8">
        <w:t>(1)</w:t>
      </w:r>
    </w:p>
    <w:p w14:paraId="4B780DE8" w14:textId="77777777" w:rsidR="009F1B62" w:rsidRPr="00BA32F8" w:rsidRDefault="009F1B62" w:rsidP="00B9259A">
      <w:pPr>
        <w:jc w:val="both"/>
      </w:pPr>
      <w:r w:rsidRPr="00BA32F8">
        <w:t>Berufungen in Umweltstrafsachen gegen Urteile der Amtsgerichte des Landgerichtsbezirks einschließlich der Entscheidungen außerhalb der Hauptverhandlung;</w:t>
      </w:r>
    </w:p>
    <w:p w14:paraId="57BA63A2" w14:textId="77777777" w:rsidR="009F1B62" w:rsidRPr="00BA32F8" w:rsidRDefault="00641A5D" w:rsidP="00B9259A">
      <w:pPr>
        <w:jc w:val="both"/>
      </w:pPr>
      <w:r w:rsidRPr="00BA32F8">
        <w:t>(2)</w:t>
      </w:r>
    </w:p>
    <w:p w14:paraId="248D1C57" w14:textId="77777777" w:rsidR="009F1B62" w:rsidRPr="00BA32F8" w:rsidRDefault="009F1B62" w:rsidP="00B9259A">
      <w:pPr>
        <w:jc w:val="both"/>
      </w:pPr>
      <w:r w:rsidRPr="00BA32F8">
        <w:t>sonstige Berufungsstrafsachen gegen Erwachsene mit Ausnahme der der 14. Strafkammer zugewiesenen Wirtschaftsstrafverfahren entsprechend der Zuteilung in den Turnuskreisen 3, 4 und 5 einschließlich der Entscheidungen außerhalb der Hauptverhandlung;</w:t>
      </w:r>
    </w:p>
    <w:p w14:paraId="3DA10614" w14:textId="106CEA77" w:rsidR="009F1B62" w:rsidRPr="00BA32F8" w:rsidRDefault="00641A5D" w:rsidP="00B9259A">
      <w:pPr>
        <w:jc w:val="both"/>
      </w:pPr>
      <w:r w:rsidRPr="00BA32F8">
        <w:t>(3)</w:t>
      </w:r>
    </w:p>
    <w:p w14:paraId="65731411" w14:textId="77777777" w:rsidR="009F1B62" w:rsidRPr="00BA32F8" w:rsidRDefault="00A21BB6" w:rsidP="00B9259A">
      <w:pPr>
        <w:jc w:val="both"/>
      </w:pPr>
      <w:r w:rsidRPr="00BA32F8">
        <w:t>Strafsachen der 7</w:t>
      </w:r>
      <w:r w:rsidR="009F1B62" w:rsidRPr="00BA32F8">
        <w:t xml:space="preserve">. Strafkammer, die gemäß § 354 Abs. 2 </w:t>
      </w:r>
      <w:r w:rsidR="00CE2D80" w:rsidRPr="00BA32F8">
        <w:t xml:space="preserve">S. 1, 1. Halbs. </w:t>
      </w:r>
      <w:r w:rsidR="009F1B62" w:rsidRPr="00BA32F8">
        <w:t xml:space="preserve">StPO an eine nicht benannte Strafkammer des Landgerichts zurückverwiesen werden einschließlich der Entscheidungen außerhalb der Hauptverhandlung; </w:t>
      </w:r>
    </w:p>
    <w:p w14:paraId="0AD5B21C" w14:textId="77777777" w:rsidR="009F1B62" w:rsidRPr="00BA32F8" w:rsidRDefault="00641A5D" w:rsidP="00B9259A">
      <w:pPr>
        <w:pStyle w:val="Textkrper"/>
      </w:pPr>
      <w:r w:rsidRPr="00BA32F8">
        <w:t>(4)</w:t>
      </w:r>
    </w:p>
    <w:p w14:paraId="431E9F28" w14:textId="77777777" w:rsidR="009F1B62" w:rsidRDefault="009F1B62" w:rsidP="00B9259A">
      <w:pPr>
        <w:pStyle w:val="Textkrper"/>
      </w:pPr>
      <w:r w:rsidRPr="00BA32F8">
        <w:t xml:space="preserve">Strafsachen aus der Zuständigkeit der 3a. Strafkammer, die gemäß § 354 Abs. 2 </w:t>
      </w:r>
      <w:r w:rsidR="00CE2D80" w:rsidRPr="00BA32F8">
        <w:t xml:space="preserve">S. 1, 1. Halbs. </w:t>
      </w:r>
      <w:r w:rsidRPr="00BA32F8">
        <w:t>StPO an eine nicht benannte Strafkammer des Landgerichts zurückverwiesen werden einschließlich der Entscheidungen außerhalb der Hauptverha</w:t>
      </w:r>
      <w:r w:rsidR="00B56802" w:rsidRPr="00BA32F8">
        <w:t>ndlung, als kleine Jugendkammer;</w:t>
      </w:r>
    </w:p>
    <w:p w14:paraId="3D6B9FD6" w14:textId="77777777" w:rsidR="00481253" w:rsidRDefault="00481253" w:rsidP="00B9259A">
      <w:pPr>
        <w:pStyle w:val="Textkrper"/>
      </w:pPr>
    </w:p>
    <w:p w14:paraId="64DFAEF4" w14:textId="77777777" w:rsidR="00481253" w:rsidRPr="00BA32F8" w:rsidRDefault="00481253" w:rsidP="00B9259A">
      <w:pPr>
        <w:pStyle w:val="Textkrper"/>
      </w:pPr>
    </w:p>
    <w:p w14:paraId="08CCAA36" w14:textId="77777777" w:rsidR="00ED034D" w:rsidRPr="00BA32F8" w:rsidRDefault="00641A5D" w:rsidP="00B9259A">
      <w:pPr>
        <w:jc w:val="both"/>
      </w:pPr>
      <w:r w:rsidRPr="00BA32F8">
        <w:lastRenderedPageBreak/>
        <w:t>(5)</w:t>
      </w:r>
    </w:p>
    <w:p w14:paraId="2EAA8394" w14:textId="77777777" w:rsidR="006045AE" w:rsidRPr="00BA32F8" w:rsidRDefault="006045AE" w:rsidP="00B9259A">
      <w:pPr>
        <w:pStyle w:val="Textkrper"/>
        <w:rPr>
          <w:szCs w:val="24"/>
        </w:rPr>
      </w:pPr>
      <w:r w:rsidRPr="00BA32F8">
        <w:t>Alle Angelegenheiten, welche zur Zuständigkeit der kleinen Strafkammern gehören und keine andere Verteilung gefunden haben.</w:t>
      </w:r>
    </w:p>
    <w:p w14:paraId="5E8693D0" w14:textId="77777777" w:rsidR="000E71FF" w:rsidRPr="00BA32F8" w:rsidRDefault="000E71FF" w:rsidP="00B9259A">
      <w:pPr>
        <w:pStyle w:val="Textkrper"/>
      </w:pPr>
    </w:p>
    <w:p w14:paraId="6BE1849A" w14:textId="77777777" w:rsidR="000E71FF" w:rsidRPr="00BA32F8" w:rsidRDefault="000E71FF" w:rsidP="00B9259A">
      <w:pPr>
        <w:pStyle w:val="berschrift6"/>
        <w:jc w:val="both"/>
      </w:pPr>
      <w:bookmarkStart w:id="636" w:name="_Toc466549232"/>
      <w:bookmarkStart w:id="637" w:name="_Toc466549894"/>
      <w:bookmarkStart w:id="638" w:name="_Toc27741236"/>
      <w:r w:rsidRPr="00BA32F8">
        <w:t>12. S</w:t>
      </w:r>
      <w:r w:rsidR="00B56802" w:rsidRPr="00BA32F8">
        <w:t>trafkammer (kleine Strafkammer)</w:t>
      </w:r>
      <w:bookmarkEnd w:id="636"/>
      <w:bookmarkEnd w:id="637"/>
      <w:bookmarkEnd w:id="638"/>
    </w:p>
    <w:p w14:paraId="45A8F351" w14:textId="77777777" w:rsidR="000E71FF" w:rsidRPr="00BA32F8" w:rsidRDefault="00641A5D" w:rsidP="00B9259A">
      <w:pPr>
        <w:jc w:val="both"/>
      </w:pPr>
      <w:r w:rsidRPr="00BA32F8">
        <w:t>(1)</w:t>
      </w:r>
    </w:p>
    <w:p w14:paraId="7D8B4F80" w14:textId="77777777" w:rsidR="000E71FF" w:rsidRPr="00BA32F8" w:rsidRDefault="000E71FF" w:rsidP="00B9259A">
      <w:pPr>
        <w:jc w:val="both"/>
      </w:pPr>
      <w:r w:rsidRPr="00BA32F8">
        <w:t>Berufungsstrafsachen gegen Erwachsene mit Ausnahme der der 14. Strafkammer zugewiesenen Wirtschaftsstrafverfahren und der der 11. Strafkammer zugewiesenen Umweltstrafsachen entsprechend der Zuteilung in den Turnuskreisen 3, 4 und 5 einschließlich der Entscheidungen außerhalb der Hauptverhandlung;</w:t>
      </w:r>
    </w:p>
    <w:p w14:paraId="6475E2F9" w14:textId="77777777" w:rsidR="000E71FF" w:rsidRPr="00BA32F8" w:rsidRDefault="00641A5D" w:rsidP="00B9259A">
      <w:pPr>
        <w:jc w:val="both"/>
      </w:pPr>
      <w:r w:rsidRPr="00BA32F8">
        <w:t>(2)</w:t>
      </w:r>
    </w:p>
    <w:p w14:paraId="199165DE" w14:textId="77777777" w:rsidR="000E71FF" w:rsidRPr="00BA32F8" w:rsidRDefault="000E71FF" w:rsidP="00B9259A">
      <w:pPr>
        <w:jc w:val="both"/>
      </w:pPr>
      <w:r w:rsidRPr="00BA32F8">
        <w:t xml:space="preserve">Strafsachen der 6. Strafkammer, die gemäß § 354 Abs. 2 </w:t>
      </w:r>
      <w:r w:rsidR="00CE2D80" w:rsidRPr="00BA32F8">
        <w:t xml:space="preserve">S. 1, 1. Halbs. </w:t>
      </w:r>
      <w:r w:rsidR="00E53971" w:rsidRPr="00BA32F8">
        <w:t>StPO an eine nicht be</w:t>
      </w:r>
      <w:r w:rsidRPr="00BA32F8">
        <w:t>nannte Strafkammer des Landgerichts zurückverwiesen werden einschließlich der Entscheidungen außerhalb der Hauptverhandlung.</w:t>
      </w:r>
    </w:p>
    <w:p w14:paraId="79FDAF57" w14:textId="77777777" w:rsidR="00D464F4" w:rsidRPr="00BA32F8" w:rsidRDefault="00D464F4" w:rsidP="00B9259A">
      <w:pPr>
        <w:jc w:val="both"/>
      </w:pPr>
    </w:p>
    <w:p w14:paraId="143C9791" w14:textId="77777777" w:rsidR="009F1B62" w:rsidRPr="00BA32F8" w:rsidRDefault="009F1B62" w:rsidP="00B9259A">
      <w:pPr>
        <w:pStyle w:val="berschrift6"/>
        <w:jc w:val="both"/>
      </w:pPr>
      <w:bookmarkStart w:id="639" w:name="_Toc466549233"/>
      <w:bookmarkStart w:id="640" w:name="_Toc466549895"/>
      <w:bookmarkStart w:id="641" w:name="_Toc27741237"/>
      <w:r w:rsidRPr="00BA32F8">
        <w:t xml:space="preserve">14. Strafkammer </w:t>
      </w:r>
      <w:r w:rsidR="00B56802" w:rsidRPr="00BA32F8">
        <w:t>(kleine Wirtschaftsstrafkammer)</w:t>
      </w:r>
      <w:bookmarkEnd w:id="639"/>
      <w:bookmarkEnd w:id="640"/>
      <w:bookmarkEnd w:id="641"/>
    </w:p>
    <w:p w14:paraId="738F4BFF" w14:textId="77777777" w:rsidR="009F1B62" w:rsidRPr="00BA32F8" w:rsidRDefault="00641A5D" w:rsidP="00B9259A">
      <w:pPr>
        <w:jc w:val="both"/>
      </w:pPr>
      <w:r w:rsidRPr="00BA32F8">
        <w:t>(1)</w:t>
      </w:r>
    </w:p>
    <w:p w14:paraId="5B6369ED" w14:textId="77777777" w:rsidR="009F1B62" w:rsidRPr="00BA32F8" w:rsidRDefault="009F1B62" w:rsidP="00B9259A">
      <w:pPr>
        <w:jc w:val="both"/>
      </w:pPr>
      <w:r w:rsidRPr="00BA32F8">
        <w:t xml:space="preserve">Berufungen in Wirtschaftsstrafsachen gegen Urteile der Amtsgerichte des Landgerichtsbezirks einschließlich der Entscheidungen außerhalb der Hauptverhandlung; die Zuständigkeit erstreckt sich auch auf Berufungen gegen Urteile des Strafrichters in Strafsachen nach dem Katalog des § 74 c I </w:t>
      </w:r>
      <w:r w:rsidR="00CA61A6" w:rsidRPr="00BA32F8">
        <w:t xml:space="preserve">S.1 </w:t>
      </w:r>
      <w:r w:rsidRPr="00BA32F8">
        <w:t>Nr. 1-6 GVG;</w:t>
      </w:r>
    </w:p>
    <w:p w14:paraId="716B408D" w14:textId="77777777" w:rsidR="00FF3984" w:rsidRPr="00BA32F8" w:rsidRDefault="00FF3984" w:rsidP="00B9259A">
      <w:pPr>
        <w:jc w:val="both"/>
      </w:pPr>
    </w:p>
    <w:p w14:paraId="3A9862ED" w14:textId="77777777" w:rsidR="009F1B62" w:rsidRPr="00BA32F8" w:rsidRDefault="00641A5D" w:rsidP="00B9259A">
      <w:pPr>
        <w:jc w:val="both"/>
      </w:pPr>
      <w:r w:rsidRPr="00BA32F8">
        <w:t>(2)</w:t>
      </w:r>
    </w:p>
    <w:p w14:paraId="0317E1C3" w14:textId="77777777" w:rsidR="009F1B62" w:rsidRPr="00BA32F8" w:rsidRDefault="009F1B62" w:rsidP="00B9259A">
      <w:pPr>
        <w:jc w:val="both"/>
        <w:rPr>
          <w:u w:val="single"/>
        </w:rPr>
      </w:pPr>
      <w:r w:rsidRPr="00BA32F8">
        <w:t>Sonstige Berufungsstrafsachen gegen Erwachsene mit Ausnahme der der 11. Strafkammer zugewiesenen Umweltstrafsachen entsprechend der Zuteilung in den Turnuskreisen 3, 4 und 5 einschließlich der Entscheidungen außerhalb der Hauptverhandlung;</w:t>
      </w:r>
    </w:p>
    <w:p w14:paraId="463CAA24" w14:textId="77777777" w:rsidR="009F1B62" w:rsidRPr="00BA32F8" w:rsidRDefault="00641A5D" w:rsidP="00B9259A">
      <w:pPr>
        <w:jc w:val="both"/>
      </w:pPr>
      <w:r w:rsidRPr="00BA32F8">
        <w:t>(3)</w:t>
      </w:r>
    </w:p>
    <w:p w14:paraId="2057F8AE" w14:textId="77777777" w:rsidR="009F1B62" w:rsidRPr="00BA32F8" w:rsidRDefault="00A21BB6" w:rsidP="00B9259A">
      <w:pPr>
        <w:jc w:val="both"/>
      </w:pPr>
      <w:r w:rsidRPr="00BA32F8">
        <w:t xml:space="preserve">Strafsachen der </w:t>
      </w:r>
      <w:r w:rsidR="00502FC0" w:rsidRPr="00BA32F8">
        <w:t xml:space="preserve">11. </w:t>
      </w:r>
      <w:r w:rsidR="009F1B62" w:rsidRPr="00BA32F8">
        <w:t xml:space="preserve">Strafkammer, </w:t>
      </w:r>
      <w:r w:rsidR="006D748F" w:rsidRPr="00BA32F8">
        <w:t xml:space="preserve">einschließlich der Umweltstrafsachen, </w:t>
      </w:r>
      <w:r w:rsidR="009F1B62" w:rsidRPr="00BA32F8">
        <w:t>die gemäß §</w:t>
      </w:r>
      <w:r w:rsidR="0086573F" w:rsidRPr="00BA32F8">
        <w:t> </w:t>
      </w:r>
      <w:r w:rsidR="009F1B62" w:rsidRPr="00BA32F8">
        <w:t xml:space="preserve">354 Abs. 2 </w:t>
      </w:r>
      <w:r w:rsidR="00CE2D80" w:rsidRPr="00BA32F8">
        <w:t xml:space="preserve">S. 1, 1. Halbs. </w:t>
      </w:r>
      <w:r w:rsidR="009F1B62" w:rsidRPr="00BA32F8">
        <w:t>StPO an eine nicht benannte Strafkammer des Landgerichts zurückverwiesen werden</w:t>
      </w:r>
      <w:r w:rsidR="006D748F" w:rsidRPr="00BA32F8">
        <w:t>,</w:t>
      </w:r>
      <w:r w:rsidR="009F1B62" w:rsidRPr="00BA32F8">
        <w:t xml:space="preserve"> einschließlich der Entscheidungen außerhalb der Hauptverhandlung.</w:t>
      </w:r>
    </w:p>
    <w:p w14:paraId="69EBEE45" w14:textId="77777777" w:rsidR="009F1B62" w:rsidRPr="00BA32F8" w:rsidRDefault="009F1B62" w:rsidP="00B9259A">
      <w:pPr>
        <w:jc w:val="both"/>
      </w:pPr>
    </w:p>
    <w:p w14:paraId="1B20BCB6" w14:textId="77777777" w:rsidR="009F1B62" w:rsidRPr="00BA32F8" w:rsidRDefault="00093B2A" w:rsidP="00B9259A">
      <w:pPr>
        <w:pStyle w:val="berschrift6"/>
        <w:jc w:val="both"/>
      </w:pPr>
      <w:bookmarkStart w:id="642" w:name="_Toc26275657"/>
      <w:bookmarkStart w:id="643" w:name="_Toc466549234"/>
      <w:bookmarkStart w:id="644" w:name="_Toc466549896"/>
      <w:bookmarkStart w:id="645" w:name="_Toc27741238"/>
      <w:bookmarkEnd w:id="642"/>
      <w:r w:rsidRPr="00BA32F8">
        <w:lastRenderedPageBreak/>
        <w:t>15. Strafkammer (</w:t>
      </w:r>
      <w:r w:rsidR="00B56802" w:rsidRPr="00BA32F8">
        <w:t>Strafvollstreckungskammer)</w:t>
      </w:r>
      <w:bookmarkEnd w:id="643"/>
      <w:bookmarkEnd w:id="644"/>
      <w:bookmarkEnd w:id="645"/>
    </w:p>
    <w:p w14:paraId="51F45E52" w14:textId="77777777" w:rsidR="00093B2A" w:rsidRPr="00BA32F8" w:rsidRDefault="00641A5D" w:rsidP="00B9259A">
      <w:pPr>
        <w:jc w:val="both"/>
      </w:pPr>
      <w:r w:rsidRPr="00BA32F8">
        <w:t>(1)</w:t>
      </w:r>
    </w:p>
    <w:p w14:paraId="26D33F37" w14:textId="77777777" w:rsidR="009F1B62" w:rsidRPr="00BA32F8" w:rsidRDefault="009F1B62" w:rsidP="00B9259A">
      <w:pPr>
        <w:jc w:val="both"/>
      </w:pPr>
      <w:r w:rsidRPr="00BA32F8">
        <w:t>die Verfahren, in denen gemäß § 78 a GVG</w:t>
      </w:r>
      <w:r w:rsidR="009B1BF8" w:rsidRPr="00BA32F8">
        <w:t xml:space="preserve"> </w:t>
      </w:r>
      <w:r w:rsidRPr="00BA32F8">
        <w:t>i.V.m.</w:t>
      </w:r>
      <w:r w:rsidR="009B1BF8" w:rsidRPr="00BA32F8">
        <w:t xml:space="preserve"> </w:t>
      </w:r>
      <w:r w:rsidRPr="00BA32F8">
        <w:t>§</w:t>
      </w:r>
      <w:r w:rsidR="009B1BF8" w:rsidRPr="00BA32F8">
        <w:t xml:space="preserve"> </w:t>
      </w:r>
      <w:r w:rsidRPr="00BA32F8">
        <w:t>78</w:t>
      </w:r>
      <w:r w:rsidR="009B1BF8" w:rsidRPr="00BA32F8">
        <w:t xml:space="preserve"> </w:t>
      </w:r>
      <w:r w:rsidRPr="00BA32F8">
        <w:t>b Abs.</w:t>
      </w:r>
      <w:r w:rsidR="009B1BF8" w:rsidRPr="00BA32F8">
        <w:t xml:space="preserve"> </w:t>
      </w:r>
      <w:r w:rsidRPr="00BA32F8">
        <w:t>1</w:t>
      </w:r>
      <w:r w:rsidR="009B1BF8" w:rsidRPr="00BA32F8">
        <w:t xml:space="preserve"> </w:t>
      </w:r>
      <w:r w:rsidRPr="00BA32F8">
        <w:t>Ziff. 1 GVG die (große) Strafvollstreckungskammer zu</w:t>
      </w:r>
      <w:r w:rsidR="00093B2A" w:rsidRPr="00BA32F8">
        <w:t>ständig ist;</w:t>
      </w:r>
    </w:p>
    <w:p w14:paraId="112CE924" w14:textId="77777777" w:rsidR="00A437A9" w:rsidRPr="00BA32F8" w:rsidRDefault="00641A5D" w:rsidP="00B9259A">
      <w:pPr>
        <w:jc w:val="both"/>
      </w:pPr>
      <w:r w:rsidRPr="00BA32F8">
        <w:t>(2)</w:t>
      </w:r>
    </w:p>
    <w:p w14:paraId="02F8BA7C" w14:textId="77777777" w:rsidR="00093B2A" w:rsidRPr="00BA32F8" w:rsidRDefault="00093B2A" w:rsidP="00B9259A">
      <w:pPr>
        <w:jc w:val="both"/>
      </w:pPr>
      <w:r w:rsidRPr="00BA32F8">
        <w:t>die Verfahren aus dem Zuständigkeitsbereich des § 78 a i.V.m. §78 b Abs. 1 Ziff. 2 GVG, in denen gemäß § 64 StGB die Unterbringung des Verurteilten in einer Entziehungsanstalt angeordnet w</w:t>
      </w:r>
      <w:r w:rsidR="00621CD6" w:rsidRPr="00BA32F8">
        <w:t>u</w:t>
      </w:r>
      <w:r w:rsidR="00974489" w:rsidRPr="00BA32F8">
        <w:t>rde;</w:t>
      </w:r>
    </w:p>
    <w:p w14:paraId="1B16E790" w14:textId="77777777" w:rsidR="00974489" w:rsidRPr="00BA32F8" w:rsidRDefault="00641A5D" w:rsidP="00B9259A">
      <w:pPr>
        <w:jc w:val="both"/>
      </w:pPr>
      <w:r w:rsidRPr="00BA32F8">
        <w:t>(3)</w:t>
      </w:r>
    </w:p>
    <w:p w14:paraId="58BE41DA" w14:textId="77777777" w:rsidR="00397C8A" w:rsidRPr="00BA32F8" w:rsidRDefault="00974489" w:rsidP="00B9259A">
      <w:pPr>
        <w:jc w:val="both"/>
      </w:pPr>
      <w:r w:rsidRPr="00BA32F8">
        <w:t xml:space="preserve">die </w:t>
      </w:r>
      <w:r w:rsidR="00397C8A" w:rsidRPr="00BA32F8">
        <w:t xml:space="preserve">Verfahren aus dem Zuständigkeitsbereich des § 78 a i.V.m. § 78 b Abs. 1 Ziff. 2 GVG, hinsichtlich derer </w:t>
      </w:r>
      <w:r w:rsidRPr="00BA32F8">
        <w:t xml:space="preserve">– aufgrund der Zuständigkeit für ein </w:t>
      </w:r>
      <w:r w:rsidR="00B56BC0" w:rsidRPr="00BA32F8">
        <w:t xml:space="preserve">anderes </w:t>
      </w:r>
      <w:r w:rsidRPr="00BA32F8">
        <w:t xml:space="preserve">Verfahren nach lit. a) oder b) – </w:t>
      </w:r>
      <w:r w:rsidR="00397C8A" w:rsidRPr="00BA32F8">
        <w:t xml:space="preserve">eine Konzentrationszuständigkeit nach § 462a Abs. 4 S. 1 und 3 StPO </w:t>
      </w:r>
      <w:r w:rsidR="00B56BC0" w:rsidRPr="00BA32F8">
        <w:t>gegeben</w:t>
      </w:r>
      <w:r w:rsidR="00FF3984" w:rsidRPr="00BA32F8">
        <w:t xml:space="preserve"> ist;</w:t>
      </w:r>
    </w:p>
    <w:p w14:paraId="15F11E11" w14:textId="77777777" w:rsidR="0086573F" w:rsidRPr="00BA32F8" w:rsidRDefault="00641A5D" w:rsidP="00B9259A">
      <w:pPr>
        <w:jc w:val="both"/>
        <w:rPr>
          <w:color w:val="000000" w:themeColor="text1"/>
        </w:rPr>
      </w:pPr>
      <w:r w:rsidRPr="00BA32F8">
        <w:rPr>
          <w:color w:val="000000" w:themeColor="text1"/>
        </w:rPr>
        <w:t>(4)</w:t>
      </w:r>
    </w:p>
    <w:p w14:paraId="5E1B2BCB" w14:textId="77777777" w:rsidR="00974489" w:rsidRPr="00BA32F8" w:rsidRDefault="00345BDA" w:rsidP="00B9259A">
      <w:pPr>
        <w:jc w:val="both"/>
        <w:rPr>
          <w:color w:val="000000" w:themeColor="text1"/>
        </w:rPr>
      </w:pPr>
      <w:r w:rsidRPr="00BA32F8">
        <w:rPr>
          <w:color w:val="000000" w:themeColor="text1"/>
        </w:rPr>
        <w:t>Verfahren nach § 119a StVollzG</w:t>
      </w:r>
      <w:r w:rsidR="00FF3984" w:rsidRPr="00BA32F8">
        <w:rPr>
          <w:color w:val="000000" w:themeColor="text1"/>
        </w:rPr>
        <w:t>.</w:t>
      </w:r>
    </w:p>
    <w:p w14:paraId="536BFEBC" w14:textId="77777777" w:rsidR="00F60CDC" w:rsidRPr="00BA32F8" w:rsidRDefault="00F60CDC" w:rsidP="00B9259A">
      <w:pPr>
        <w:jc w:val="both"/>
        <w:rPr>
          <w:color w:val="000000" w:themeColor="text1"/>
        </w:rPr>
      </w:pPr>
    </w:p>
    <w:p w14:paraId="71185307" w14:textId="77777777" w:rsidR="006E12D6" w:rsidRPr="00BA32F8" w:rsidRDefault="006E12D6" w:rsidP="00B9259A">
      <w:pPr>
        <w:pStyle w:val="berschrift6"/>
        <w:jc w:val="both"/>
      </w:pPr>
      <w:bookmarkStart w:id="646" w:name="_Toc466549235"/>
      <w:bookmarkStart w:id="647" w:name="_Toc466549897"/>
      <w:bookmarkStart w:id="648" w:name="_Toc27741239"/>
      <w:r w:rsidRPr="00BA32F8">
        <w:t>16. Strafkam</w:t>
      </w:r>
      <w:r w:rsidR="00B56802" w:rsidRPr="00BA32F8">
        <w:t>mer (Strafvollstreckungskammer)</w:t>
      </w:r>
      <w:bookmarkEnd w:id="646"/>
      <w:bookmarkEnd w:id="647"/>
      <w:bookmarkEnd w:id="648"/>
    </w:p>
    <w:p w14:paraId="4D36207D" w14:textId="77777777" w:rsidR="00C67A46" w:rsidRPr="00BA32F8" w:rsidRDefault="00641A5D" w:rsidP="00B9259A">
      <w:pPr>
        <w:jc w:val="both"/>
      </w:pPr>
      <w:r w:rsidRPr="00BA32F8">
        <w:t>(1)</w:t>
      </w:r>
    </w:p>
    <w:p w14:paraId="30893972" w14:textId="77777777" w:rsidR="00C67A46" w:rsidRPr="00BA32F8" w:rsidRDefault="00C67A46" w:rsidP="00B9259A">
      <w:pPr>
        <w:jc w:val="both"/>
      </w:pPr>
      <w:r w:rsidRPr="00BA32F8">
        <w:t>die Verfahren aus dem Zuständigkeitsbereich des § 78a Abs. 1 Ziff. 2 i.V.m. § 78b Abs. 1 Ziff. 2 GVG (</w:t>
      </w:r>
      <w:r w:rsidR="00BF7775" w:rsidRPr="00BA32F8">
        <w:t xml:space="preserve">Maßregel- und </w:t>
      </w:r>
      <w:r w:rsidRPr="00BA32F8">
        <w:t>Strafvollzugssachen);</w:t>
      </w:r>
    </w:p>
    <w:p w14:paraId="2FF4A49D" w14:textId="003C9DAE" w:rsidR="00C67A46" w:rsidRPr="00BA32F8" w:rsidRDefault="00481253" w:rsidP="00B9259A">
      <w:pPr>
        <w:jc w:val="both"/>
      </w:pPr>
      <w:r>
        <w:t>(</w:t>
      </w:r>
      <w:r w:rsidR="00641A5D" w:rsidRPr="00BA32F8">
        <w:t>2)</w:t>
      </w:r>
    </w:p>
    <w:p w14:paraId="575BE404" w14:textId="77777777" w:rsidR="006E12D6" w:rsidRPr="00BA32F8" w:rsidRDefault="006E12D6" w:rsidP="00B9259A">
      <w:pPr>
        <w:jc w:val="both"/>
      </w:pPr>
      <w:r w:rsidRPr="00BA32F8">
        <w:t xml:space="preserve">die Verfahren aus dem Zuständigkeitsbereich des § 78 a i.V.m. § 78 b Abs. 1 Ziff. 2 GVG mit den Anfangsbuchstaben </w:t>
      </w:r>
      <w:r w:rsidR="00C67A46" w:rsidRPr="00BA32F8">
        <w:rPr>
          <w:b/>
        </w:rPr>
        <w:t xml:space="preserve">C, E, I, O, P </w:t>
      </w:r>
      <w:r w:rsidRPr="00BA32F8">
        <w:rPr>
          <w:b/>
        </w:rPr>
        <w:t>und T</w:t>
      </w:r>
      <w:r w:rsidRPr="00BA32F8">
        <w:t>, soweit nicht eine Spezialzuständigkeit nach Sachgebieten gegeben ist.</w:t>
      </w:r>
    </w:p>
    <w:p w14:paraId="7B474424" w14:textId="77777777" w:rsidR="009F1B62" w:rsidRPr="00BA32F8" w:rsidRDefault="009F1B62" w:rsidP="00B9259A">
      <w:pPr>
        <w:jc w:val="both"/>
      </w:pPr>
    </w:p>
    <w:p w14:paraId="780E1F59" w14:textId="77777777" w:rsidR="009F1B62" w:rsidRPr="00BA32F8" w:rsidRDefault="00D4729C" w:rsidP="00B9259A">
      <w:pPr>
        <w:pStyle w:val="berschrift6"/>
        <w:jc w:val="both"/>
      </w:pPr>
      <w:bookmarkStart w:id="649" w:name="_Toc466549236"/>
      <w:bookmarkStart w:id="650" w:name="_Toc466549898"/>
      <w:bookmarkStart w:id="651" w:name="_Toc27741240"/>
      <w:r w:rsidRPr="00BA32F8">
        <w:t xml:space="preserve">17. </w:t>
      </w:r>
      <w:r w:rsidR="00151628" w:rsidRPr="00BA32F8">
        <w:t>Strafkammer (</w:t>
      </w:r>
      <w:r w:rsidR="00B56802" w:rsidRPr="00BA32F8">
        <w:t>Strafvollstreckungskammer)</w:t>
      </w:r>
      <w:bookmarkEnd w:id="649"/>
      <w:bookmarkEnd w:id="650"/>
      <w:bookmarkEnd w:id="651"/>
    </w:p>
    <w:p w14:paraId="50D5865A" w14:textId="77777777" w:rsidR="00E83CB8" w:rsidRPr="00BA32F8" w:rsidRDefault="00641A5D" w:rsidP="00B9259A">
      <w:pPr>
        <w:jc w:val="both"/>
      </w:pPr>
      <w:r w:rsidRPr="00BA32F8">
        <w:t>(1)</w:t>
      </w:r>
    </w:p>
    <w:p w14:paraId="2A900FA0" w14:textId="77777777" w:rsidR="009F1B62" w:rsidRPr="00BA32F8" w:rsidRDefault="009F1B62" w:rsidP="00B9259A">
      <w:pPr>
        <w:jc w:val="both"/>
      </w:pPr>
      <w:r w:rsidRPr="00BA32F8">
        <w:t>die Verfahren aus dem Zuständigkeitsbereich des § 78 a i.V.m. § 78 b Abs. 1 Ziff. 2 GVG mit</w:t>
      </w:r>
      <w:r w:rsidR="009B1BF8" w:rsidRPr="00BA32F8">
        <w:t xml:space="preserve"> </w:t>
      </w:r>
      <w:r w:rsidR="00A2559F" w:rsidRPr="00BA32F8">
        <w:t xml:space="preserve">den Anfangsbuchstaben </w:t>
      </w:r>
      <w:r w:rsidR="00A2559F" w:rsidRPr="00BA32F8">
        <w:rPr>
          <w:b/>
        </w:rPr>
        <w:t>B</w:t>
      </w:r>
      <w:r w:rsidR="00E80CB7" w:rsidRPr="00BA32F8">
        <w:rPr>
          <w:b/>
        </w:rPr>
        <w:t xml:space="preserve"> (außer Ba)</w:t>
      </w:r>
      <w:r w:rsidR="00A2559F" w:rsidRPr="00BA32F8">
        <w:rPr>
          <w:b/>
        </w:rPr>
        <w:t xml:space="preserve">, Q, R, S (außer Sc) </w:t>
      </w:r>
      <w:r w:rsidR="00E80CB7" w:rsidRPr="00BA32F8">
        <w:rPr>
          <w:b/>
        </w:rPr>
        <w:t>und</w:t>
      </w:r>
      <w:r w:rsidR="00DD12F3" w:rsidRPr="00BA32F8">
        <w:rPr>
          <w:b/>
        </w:rPr>
        <w:t xml:space="preserve"> X </w:t>
      </w:r>
      <w:r w:rsidRPr="00BA32F8">
        <w:t>soweit nicht eine Spezialzuständigkei</w:t>
      </w:r>
      <w:r w:rsidR="00B56802" w:rsidRPr="00BA32F8">
        <w:t>t nach Sachgebieten gegeben ist;</w:t>
      </w:r>
    </w:p>
    <w:p w14:paraId="73B43A4C" w14:textId="77777777" w:rsidR="00E83CB8" w:rsidRPr="00BA32F8" w:rsidRDefault="00641A5D" w:rsidP="00B9259A">
      <w:pPr>
        <w:jc w:val="both"/>
      </w:pPr>
      <w:r w:rsidRPr="00BA32F8">
        <w:t>(2)</w:t>
      </w:r>
    </w:p>
    <w:p w14:paraId="642D7942" w14:textId="77777777" w:rsidR="00E83CB8" w:rsidRPr="00BA32F8" w:rsidRDefault="00E83CB8" w:rsidP="00B9259A">
      <w:pPr>
        <w:jc w:val="both"/>
      </w:pPr>
      <w:r w:rsidRPr="00BA32F8">
        <w:t>alle Angelegenheiten, welche zur Zuständigkeit der Strafvollstreckungskammern gehören und keine andere Verteilung gefunden haben.</w:t>
      </w:r>
    </w:p>
    <w:p w14:paraId="3F91B85C" w14:textId="77777777" w:rsidR="00875E07" w:rsidRPr="00BA32F8" w:rsidRDefault="00875E07" w:rsidP="00B9259A">
      <w:pPr>
        <w:pStyle w:val="Kopfzeile"/>
        <w:jc w:val="both"/>
      </w:pPr>
    </w:p>
    <w:p w14:paraId="545A8407" w14:textId="77777777" w:rsidR="00242C69" w:rsidRPr="00BA32F8" w:rsidRDefault="00242C69" w:rsidP="00B9259A">
      <w:pPr>
        <w:pStyle w:val="berschrift6"/>
        <w:jc w:val="both"/>
      </w:pPr>
      <w:bookmarkStart w:id="652" w:name="_Toc466549237"/>
      <w:bookmarkStart w:id="653" w:name="_Toc466549899"/>
      <w:bookmarkStart w:id="654" w:name="_Toc27741241"/>
      <w:r w:rsidRPr="00BA32F8">
        <w:lastRenderedPageBreak/>
        <w:t>18. Strafkam</w:t>
      </w:r>
      <w:r w:rsidR="00B56802" w:rsidRPr="00BA32F8">
        <w:t>mer (Strafvollstreckungskammer)</w:t>
      </w:r>
      <w:bookmarkEnd w:id="652"/>
      <w:bookmarkEnd w:id="653"/>
      <w:bookmarkEnd w:id="654"/>
    </w:p>
    <w:p w14:paraId="2F87DBE2" w14:textId="77777777" w:rsidR="00242C69" w:rsidRPr="00BA32F8" w:rsidRDefault="00242C69" w:rsidP="00B9259A">
      <w:pPr>
        <w:jc w:val="both"/>
      </w:pPr>
      <w:r w:rsidRPr="00BA32F8">
        <w:t xml:space="preserve">die Verfahren aus dem Zuständigkeitsbereich des § 78 a i.V.m. § 78 b Abs. 1 Ziff. 2 GVG mit den Anfangsbuchstaben </w:t>
      </w:r>
      <w:r w:rsidRPr="00BA32F8">
        <w:rPr>
          <w:b/>
        </w:rPr>
        <w:t>G, J, K, M, Sc, U</w:t>
      </w:r>
      <w:r w:rsidR="003F2E1B" w:rsidRPr="00BA32F8">
        <w:rPr>
          <w:b/>
        </w:rPr>
        <w:t>, V,</w:t>
      </w:r>
      <w:r w:rsidRPr="00BA32F8">
        <w:rPr>
          <w:b/>
        </w:rPr>
        <w:t xml:space="preserve"> W</w:t>
      </w:r>
      <w:r w:rsidR="003F2E1B" w:rsidRPr="00BA32F8">
        <w:t xml:space="preserve"> </w:t>
      </w:r>
      <w:r w:rsidR="003F2E1B" w:rsidRPr="00BA32F8">
        <w:rPr>
          <w:b/>
        </w:rPr>
        <w:t>und Z</w:t>
      </w:r>
      <w:r w:rsidRPr="00BA32F8">
        <w:t xml:space="preserve"> soweit nicht eine Spezialzuständigkei</w:t>
      </w:r>
      <w:r w:rsidR="00D464F4" w:rsidRPr="00BA32F8">
        <w:t>t nach Sachgebieten gegeben ist.</w:t>
      </w:r>
    </w:p>
    <w:p w14:paraId="0A0B30B1" w14:textId="77777777" w:rsidR="009F1B62" w:rsidRPr="00BA32F8" w:rsidRDefault="009F1B62" w:rsidP="00B9259A">
      <w:pPr>
        <w:jc w:val="both"/>
      </w:pPr>
    </w:p>
    <w:p w14:paraId="6A57A3A1" w14:textId="77777777" w:rsidR="006E12D6" w:rsidRPr="00BA32F8" w:rsidRDefault="006E12D6" w:rsidP="00B9259A">
      <w:pPr>
        <w:pStyle w:val="berschrift6"/>
        <w:jc w:val="both"/>
      </w:pPr>
      <w:bookmarkStart w:id="655" w:name="_Toc466549238"/>
      <w:bookmarkStart w:id="656" w:name="_Toc466549900"/>
      <w:bookmarkStart w:id="657" w:name="_Toc27741242"/>
      <w:r w:rsidRPr="00BA32F8">
        <w:t>19. Strafkam</w:t>
      </w:r>
      <w:r w:rsidR="00B56802" w:rsidRPr="00BA32F8">
        <w:t>mer (Strafvollstreckungskammer)</w:t>
      </w:r>
      <w:bookmarkEnd w:id="655"/>
      <w:bookmarkEnd w:id="656"/>
      <w:bookmarkEnd w:id="657"/>
    </w:p>
    <w:p w14:paraId="3F2D5392" w14:textId="77777777" w:rsidR="00B721A0" w:rsidRPr="00BA32F8" w:rsidRDefault="006E12D6" w:rsidP="00B9259A">
      <w:pPr>
        <w:jc w:val="both"/>
      </w:pPr>
      <w:r w:rsidRPr="00BA32F8">
        <w:t xml:space="preserve">die Verfahren aus dem Zuständigkeitsbereich des § 78 a i.V.m. § 78 b Abs. 1 Ziff. 2 GVG mit den Anfangsbuchstaben </w:t>
      </w:r>
      <w:r w:rsidR="00A609C5" w:rsidRPr="00BA32F8">
        <w:rPr>
          <w:b/>
        </w:rPr>
        <w:t xml:space="preserve">A, </w:t>
      </w:r>
      <w:r w:rsidR="00E80CB7" w:rsidRPr="00BA32F8">
        <w:rPr>
          <w:b/>
        </w:rPr>
        <w:t xml:space="preserve">Ba, </w:t>
      </w:r>
      <w:r w:rsidR="00A609C5" w:rsidRPr="00BA32F8">
        <w:rPr>
          <w:b/>
        </w:rPr>
        <w:t>D, F, H, L</w:t>
      </w:r>
      <w:r w:rsidR="003F2E1B" w:rsidRPr="00BA32F8">
        <w:rPr>
          <w:b/>
        </w:rPr>
        <w:t>,</w:t>
      </w:r>
      <w:r w:rsidR="00DD12F3" w:rsidRPr="00BA32F8">
        <w:rPr>
          <w:b/>
        </w:rPr>
        <w:t xml:space="preserve"> </w:t>
      </w:r>
      <w:r w:rsidR="00A609C5" w:rsidRPr="00BA32F8">
        <w:rPr>
          <w:b/>
        </w:rPr>
        <w:t>N</w:t>
      </w:r>
      <w:r w:rsidR="00A609C5" w:rsidRPr="00BA32F8">
        <w:t xml:space="preserve"> </w:t>
      </w:r>
      <w:r w:rsidR="00E80CB7" w:rsidRPr="00BA32F8">
        <w:rPr>
          <w:b/>
        </w:rPr>
        <w:t>und Y</w:t>
      </w:r>
      <w:r w:rsidR="00E80CB7" w:rsidRPr="00BA32F8">
        <w:t xml:space="preserve"> </w:t>
      </w:r>
      <w:r w:rsidRPr="00BA32F8">
        <w:t>soweit nicht eine Spezialzuständigkei</w:t>
      </w:r>
      <w:r w:rsidR="00D464F4" w:rsidRPr="00BA32F8">
        <w:t>t nach Sachgebieten gegeben ist.</w:t>
      </w:r>
    </w:p>
    <w:p w14:paraId="48EBDA16" w14:textId="77777777" w:rsidR="00787A40" w:rsidRPr="00BA32F8" w:rsidRDefault="00787A40" w:rsidP="00B9259A">
      <w:pPr>
        <w:jc w:val="both"/>
      </w:pPr>
    </w:p>
    <w:p w14:paraId="1B1A53DD" w14:textId="77777777" w:rsidR="00B721A0" w:rsidRPr="00BA32F8" w:rsidRDefault="00B721A0" w:rsidP="00B9259A">
      <w:pPr>
        <w:pStyle w:val="berschrift6"/>
        <w:jc w:val="both"/>
      </w:pPr>
      <w:bookmarkStart w:id="658" w:name="_Toc466549230"/>
      <w:bookmarkStart w:id="659" w:name="_Toc466549892"/>
      <w:bookmarkStart w:id="660" w:name="_Toc27741243"/>
      <w:r w:rsidRPr="00BA32F8">
        <w:t>20. Strafkammer</w:t>
      </w:r>
      <w:bookmarkEnd w:id="658"/>
      <w:bookmarkEnd w:id="659"/>
      <w:bookmarkEnd w:id="660"/>
    </w:p>
    <w:p w14:paraId="5C0FFEE7" w14:textId="77777777" w:rsidR="00B721A0" w:rsidRPr="00BA32F8" w:rsidRDefault="00641A5D" w:rsidP="00B9259A">
      <w:pPr>
        <w:jc w:val="both"/>
      </w:pPr>
      <w:r w:rsidRPr="00BA32F8">
        <w:t>(1)</w:t>
      </w:r>
    </w:p>
    <w:p w14:paraId="6CB2D7E8" w14:textId="30FF29F0" w:rsidR="002A4580" w:rsidRPr="00BA32F8" w:rsidRDefault="002A4580" w:rsidP="002A4580">
      <w:pPr>
        <w:jc w:val="both"/>
      </w:pPr>
      <w:r w:rsidRPr="00BA32F8">
        <w:t xml:space="preserve">Erstinstanzliche Strafsachen gegen Jugendliche und Heranwachsende, Jugendschwurgerichtssachen sowie Jugendschutzsachen, die bei den Jugendgerichten anhängig gemacht werden, nach der Regelung zu </w:t>
      </w:r>
      <w:r w:rsidRPr="00BA32F8">
        <w:fldChar w:fldCharType="begin"/>
      </w:r>
      <w:r w:rsidRPr="00BA32F8">
        <w:instrText xml:space="preserve"> REF _Ref466538813 \w \h  \* MERGEFORMAT </w:instrText>
      </w:r>
      <w:r w:rsidRPr="00BA32F8">
        <w:fldChar w:fldCharType="separate"/>
      </w:r>
      <w:r w:rsidR="00123F0D">
        <w:t>A.IV.4.a)</w:t>
      </w:r>
      <w:r w:rsidRPr="00BA32F8">
        <w:fldChar w:fldCharType="end"/>
      </w:r>
      <w:r w:rsidRPr="00BA32F8">
        <w:t xml:space="preserve"> und </w:t>
      </w:r>
      <w:r w:rsidRPr="00BA32F8">
        <w:fldChar w:fldCharType="begin"/>
      </w:r>
      <w:r w:rsidRPr="00BA32F8">
        <w:instrText xml:space="preserve"> REF _Ref466538143 \w \h  \* MERGEFORMAT </w:instrText>
      </w:r>
      <w:r w:rsidRPr="00BA32F8">
        <w:fldChar w:fldCharType="separate"/>
      </w:r>
      <w:r w:rsidR="00123F0D">
        <w:t>A.IV.4.b)</w:t>
      </w:r>
      <w:r w:rsidRPr="00BA32F8">
        <w:fldChar w:fldCharType="end"/>
      </w:r>
      <w:r w:rsidRPr="00BA32F8">
        <w:t xml:space="preserve"> als große Jugendkammer. </w:t>
      </w:r>
    </w:p>
    <w:p w14:paraId="2411C004" w14:textId="77777777" w:rsidR="002A4580" w:rsidRPr="00BA32F8" w:rsidRDefault="002A4580" w:rsidP="00B9259A">
      <w:pPr>
        <w:jc w:val="both"/>
      </w:pPr>
      <w:r w:rsidRPr="00BA32F8">
        <w:t>(2)</w:t>
      </w:r>
    </w:p>
    <w:p w14:paraId="5800201C" w14:textId="77777777" w:rsidR="00B721A0" w:rsidRPr="00BA32F8" w:rsidRDefault="00B721A0" w:rsidP="00B9259A">
      <w:pPr>
        <w:jc w:val="both"/>
      </w:pPr>
      <w:r w:rsidRPr="00BA32F8">
        <w:t>erstinstanzliche Strafsachen gegen Erwachsene entsprechend der Zuteilung in den Turnuskreisen 1 und 2;</w:t>
      </w:r>
    </w:p>
    <w:p w14:paraId="17DCB707" w14:textId="77777777" w:rsidR="00B721A0" w:rsidRPr="00BA32F8" w:rsidRDefault="002A4580" w:rsidP="00B9259A">
      <w:pPr>
        <w:jc w:val="both"/>
      </w:pPr>
      <w:r w:rsidRPr="00BA32F8">
        <w:t>(3)</w:t>
      </w:r>
    </w:p>
    <w:p w14:paraId="09664DC1" w14:textId="77777777" w:rsidR="00B721A0" w:rsidRPr="00BA32F8" w:rsidRDefault="00B721A0" w:rsidP="00B9259A">
      <w:pPr>
        <w:jc w:val="both"/>
      </w:pPr>
      <w:r w:rsidRPr="00BA32F8">
        <w:t>die gemäß § 77 Abs. 3 Satz 2 GVG von einer Strafkammer zu erledigenden Geschäfte;</w:t>
      </w:r>
    </w:p>
    <w:p w14:paraId="34C1A028" w14:textId="77777777" w:rsidR="00460A1D" w:rsidRPr="00BA32F8" w:rsidRDefault="00460A1D" w:rsidP="004D51ED">
      <w:pPr>
        <w:jc w:val="both"/>
      </w:pPr>
      <w:r w:rsidRPr="00BA32F8">
        <w:t>(4)</w:t>
      </w:r>
    </w:p>
    <w:p w14:paraId="0329FD78" w14:textId="77777777" w:rsidR="00460A1D" w:rsidRPr="00BA32F8" w:rsidRDefault="00460A1D" w:rsidP="00460A1D">
      <w:pPr>
        <w:jc w:val="both"/>
      </w:pPr>
      <w:r w:rsidRPr="00BA32F8">
        <w:t xml:space="preserve">Strafsachen der </w:t>
      </w:r>
      <w:r w:rsidR="00475DC1" w:rsidRPr="00BA32F8">
        <w:t>3</w:t>
      </w:r>
      <w:r w:rsidRPr="00BA32F8">
        <w:t>. Strafkammer, die gemäß § 354 Abs. 2 S. 1, 1. Halbs. StPO oder §</w:t>
      </w:r>
      <w:r w:rsidR="00AA7639" w:rsidRPr="00BA32F8">
        <w:t> </w:t>
      </w:r>
      <w:r w:rsidRPr="00BA32F8">
        <w:t>210 Abs. 3 S. 1, 1. Alt StPO an eine nicht benannte Strafkammer des Landgerichts zurückverwiesen werden, in Jugendsachen als Jugendkammer;</w:t>
      </w:r>
    </w:p>
    <w:p w14:paraId="7CED9D63" w14:textId="77777777" w:rsidR="00FF3984" w:rsidRPr="00BA32F8" w:rsidRDefault="00FF3984" w:rsidP="00460A1D">
      <w:pPr>
        <w:jc w:val="both"/>
      </w:pPr>
    </w:p>
    <w:p w14:paraId="42BBD308" w14:textId="77777777" w:rsidR="004D51ED" w:rsidRPr="00BA32F8" w:rsidRDefault="004D51ED" w:rsidP="004D51ED">
      <w:pPr>
        <w:pStyle w:val="berschrift6"/>
        <w:jc w:val="both"/>
      </w:pPr>
      <w:bookmarkStart w:id="661" w:name="_Toc27741244"/>
      <w:bookmarkStart w:id="662" w:name="_Toc466549239"/>
      <w:bookmarkStart w:id="663" w:name="_Toc466549901"/>
      <w:r w:rsidRPr="00BA32F8">
        <w:t>21. Strafkammer</w:t>
      </w:r>
      <w:bookmarkEnd w:id="661"/>
    </w:p>
    <w:p w14:paraId="3A9BB23F" w14:textId="77777777" w:rsidR="004D51ED" w:rsidRPr="00BA32F8" w:rsidRDefault="00641A5D" w:rsidP="004D51ED">
      <w:pPr>
        <w:jc w:val="both"/>
      </w:pPr>
      <w:r w:rsidRPr="00BA32F8">
        <w:t>(1)</w:t>
      </w:r>
    </w:p>
    <w:p w14:paraId="0211FAA6" w14:textId="77777777" w:rsidR="004D51ED" w:rsidRDefault="004D51ED" w:rsidP="004D51ED">
      <w:pPr>
        <w:jc w:val="both"/>
      </w:pPr>
      <w:r w:rsidRPr="00BA32F8">
        <w:t>erstinstanzliche Strafsachen gegen Erwachsene entsprechend der Zuteilung in den Turnuskreisen 1 und 2;</w:t>
      </w:r>
    </w:p>
    <w:p w14:paraId="3079BE01" w14:textId="77777777" w:rsidR="00481253" w:rsidRDefault="00481253" w:rsidP="004D51ED">
      <w:pPr>
        <w:jc w:val="both"/>
      </w:pPr>
    </w:p>
    <w:p w14:paraId="497B0322" w14:textId="77777777" w:rsidR="00481253" w:rsidRDefault="00481253" w:rsidP="004D51ED">
      <w:pPr>
        <w:jc w:val="both"/>
      </w:pPr>
    </w:p>
    <w:p w14:paraId="0F33FE41" w14:textId="77777777" w:rsidR="00481253" w:rsidRPr="00BA32F8" w:rsidRDefault="00481253" w:rsidP="004D51ED">
      <w:pPr>
        <w:jc w:val="both"/>
      </w:pPr>
    </w:p>
    <w:p w14:paraId="59932A3E" w14:textId="68436B20" w:rsidR="00460A1D" w:rsidRPr="00BA32F8" w:rsidRDefault="00460A1D" w:rsidP="00460A1D">
      <w:pPr>
        <w:jc w:val="both"/>
      </w:pPr>
      <w:r w:rsidRPr="00BA32F8">
        <w:lastRenderedPageBreak/>
        <w:t>(</w:t>
      </w:r>
      <w:r w:rsidR="00D658C2" w:rsidRPr="00BA32F8">
        <w:t>2</w:t>
      </w:r>
      <w:r w:rsidRPr="00BA32F8">
        <w:t>)</w:t>
      </w:r>
    </w:p>
    <w:p w14:paraId="7DC88322" w14:textId="77777777" w:rsidR="00460A1D" w:rsidRPr="00BA32F8" w:rsidRDefault="00460A1D" w:rsidP="00460A1D">
      <w:pPr>
        <w:jc w:val="both"/>
      </w:pPr>
      <w:r w:rsidRPr="00BA32F8">
        <w:t>die gemäß § 354 Abs. 2 S. 1, 1. Halbs. StPO oder § 210 Abs. 3 S. 1, 1. Alt StPO an eine nicht benannte Strafkammer zurückverwiesenen Sachen der 9</w:t>
      </w:r>
      <w:r w:rsidR="00162FBD" w:rsidRPr="00BA32F8">
        <w:t>.</w:t>
      </w:r>
      <w:r w:rsidRPr="00BA32F8">
        <w:t xml:space="preserve"> Strafkammer, einschließlich der in § 74 c GVG genannten Strafsachen gegen Erwachsene (Wirtschaftsstrafsachen) als Wirtschaftsstrafkammer.</w:t>
      </w:r>
    </w:p>
    <w:p w14:paraId="105B9DCD" w14:textId="77777777" w:rsidR="004D51ED" w:rsidRPr="00BA32F8" w:rsidRDefault="004D51ED" w:rsidP="00B9259A">
      <w:pPr>
        <w:jc w:val="both"/>
      </w:pPr>
    </w:p>
    <w:p w14:paraId="25C16B0F" w14:textId="77777777" w:rsidR="00B13937" w:rsidRPr="00BA32F8" w:rsidRDefault="00B13937" w:rsidP="00B13937">
      <w:pPr>
        <w:pStyle w:val="berschrift6"/>
        <w:jc w:val="both"/>
      </w:pPr>
      <w:bookmarkStart w:id="664" w:name="_Toc27741245"/>
      <w:r w:rsidRPr="00BA32F8">
        <w:t>22. Strafkammer (kleine Strafkammer)</w:t>
      </w:r>
      <w:bookmarkEnd w:id="664"/>
    </w:p>
    <w:p w14:paraId="0834F106" w14:textId="77777777" w:rsidR="005A027C" w:rsidRPr="00BA32F8" w:rsidRDefault="00641A5D" w:rsidP="00B13937">
      <w:pPr>
        <w:jc w:val="both"/>
      </w:pPr>
      <w:r w:rsidRPr="00BA32F8">
        <w:t>(1)</w:t>
      </w:r>
    </w:p>
    <w:p w14:paraId="720F2D19" w14:textId="77777777" w:rsidR="00B13937" w:rsidRPr="00BA32F8" w:rsidRDefault="00B13937" w:rsidP="00B13937">
      <w:pPr>
        <w:jc w:val="both"/>
      </w:pPr>
      <w:r w:rsidRPr="00BA32F8">
        <w:t>Berufungsstrafsachen gegen Erwachsene mit Ausnahme der der 14. Strafkammer zugewiesenen Wirtschaftsstrafverfahren und der der 11. Strafkammer zugewiesenen Umweltstrafsachen entsprechend der Zuteilung in den Turnuskreisen 3, 4 und 5 einschließlich der Entscheidungen</w:t>
      </w:r>
      <w:r w:rsidR="00556083" w:rsidRPr="00BA32F8">
        <w:t xml:space="preserve"> außerhalb der Hauptverhandlung</w:t>
      </w:r>
      <w:r w:rsidR="005A027C" w:rsidRPr="00BA32F8">
        <w:t>;</w:t>
      </w:r>
    </w:p>
    <w:p w14:paraId="7A48CF96" w14:textId="1CDF8D50" w:rsidR="005A027C" w:rsidRPr="00BA32F8" w:rsidRDefault="00641A5D" w:rsidP="00F336C4">
      <w:pPr>
        <w:rPr>
          <w:b/>
        </w:rPr>
      </w:pPr>
      <w:r w:rsidRPr="00BA32F8">
        <w:t>(2)</w:t>
      </w:r>
    </w:p>
    <w:p w14:paraId="5650987D" w14:textId="77777777" w:rsidR="00D36BAF" w:rsidRPr="00BA32F8" w:rsidRDefault="005A027C" w:rsidP="00DD12F3">
      <w:pPr>
        <w:jc w:val="both"/>
        <w:rPr>
          <w:b/>
        </w:rPr>
      </w:pPr>
      <w:r w:rsidRPr="00BA32F8">
        <w:t>Strafsachen der 5. Strafkammer, die gemäß § 354 Abs. 2 S. 1, 1. Halbs. StPO an eine nicht benannte Strafkammer des Landgerichts zurückverwiesen werden einschließlich der Entscheidungen außerhalb der Hauptverhandlung.</w:t>
      </w:r>
      <w:r w:rsidR="00D36BAF" w:rsidRPr="00BA32F8">
        <w:br w:type="page"/>
      </w:r>
    </w:p>
    <w:p w14:paraId="6CF6DBEF" w14:textId="77777777" w:rsidR="00D36BAF" w:rsidRPr="00BA32F8" w:rsidRDefault="00D36BAF" w:rsidP="00B9259A">
      <w:pPr>
        <w:pStyle w:val="berschrift2"/>
        <w:jc w:val="both"/>
      </w:pPr>
      <w:bookmarkStart w:id="665" w:name="_Toc27741246"/>
      <w:r w:rsidRPr="00BA32F8">
        <w:lastRenderedPageBreak/>
        <w:t>Verteilung von Beständen</w:t>
      </w:r>
      <w:r w:rsidR="00985E18" w:rsidRPr="00BA32F8">
        <w:t>/Sonderzuweisungen</w:t>
      </w:r>
      <w:bookmarkEnd w:id="665"/>
    </w:p>
    <w:p w14:paraId="55604893" w14:textId="77777777" w:rsidR="007B32C7" w:rsidRPr="00BA32F8" w:rsidRDefault="007B32C7" w:rsidP="007B32C7">
      <w:pPr>
        <w:pStyle w:val="berschrift3"/>
      </w:pPr>
      <w:bookmarkStart w:id="666" w:name="_Toc27741247"/>
      <w:bookmarkStart w:id="667" w:name="_Ref466550005"/>
      <w:r w:rsidRPr="00BA32F8">
        <w:t>Strafsachen</w:t>
      </w:r>
      <w:bookmarkEnd w:id="666"/>
    </w:p>
    <w:p w14:paraId="69CD06D7" w14:textId="77777777" w:rsidR="00C33A11" w:rsidRPr="00BA32F8" w:rsidRDefault="00C33A11" w:rsidP="007B32C7"/>
    <w:p w14:paraId="798C6555" w14:textId="77777777" w:rsidR="00A66160" w:rsidRPr="00BA32F8" w:rsidRDefault="00A66160" w:rsidP="007B32C7">
      <w:r w:rsidRPr="00BA32F8">
        <w:t xml:space="preserve">a) </w:t>
      </w:r>
    </w:p>
    <w:p w14:paraId="1A18580E" w14:textId="77777777" w:rsidR="007E7058" w:rsidRPr="00BA32F8" w:rsidRDefault="007E7058" w:rsidP="007B32C7">
      <w:r w:rsidRPr="00BA32F8">
        <w:t>Abweichend von den Festlegungen in Abschnitt A. IV. 4. b) (2) dieses Geschäftsverteilungsplans ist die 20. Strafkammer anstelle der 3. bzw. 4. Strafkammer für folgende Verfahren zuständig:</w:t>
      </w:r>
    </w:p>
    <w:p w14:paraId="32F6D366" w14:textId="77777777" w:rsidR="007B32C7" w:rsidRPr="00BA32F8" w:rsidRDefault="007E7058" w:rsidP="007E7058">
      <w:pPr>
        <w:pStyle w:val="Listenabsatz"/>
        <w:numPr>
          <w:ilvl w:val="0"/>
          <w:numId w:val="47"/>
        </w:numPr>
      </w:pPr>
      <w:r w:rsidRPr="00BA32F8">
        <w:t xml:space="preserve">die erste allgemeine Jugendsache, die im Jahre 2020 als Haftsache eingeht und die gemäß der Eingangsliste in Abschnitt A. IV. 4. b) (2) dieses Geschäftsverteilungsplans der 3. </w:t>
      </w:r>
      <w:r w:rsidR="00C33A11" w:rsidRPr="00BA32F8">
        <w:t>Strafkammer</w:t>
      </w:r>
      <w:r w:rsidRPr="00BA32F8">
        <w:t xml:space="preserve"> zugewiesen ist</w:t>
      </w:r>
      <w:r w:rsidR="00C33A11" w:rsidRPr="00BA32F8">
        <w:t>;</w:t>
      </w:r>
    </w:p>
    <w:p w14:paraId="4218C061" w14:textId="77777777" w:rsidR="00C33A11" w:rsidRPr="00BA32F8" w:rsidRDefault="00C33A11" w:rsidP="00C33A11">
      <w:pPr>
        <w:pStyle w:val="Listenabsatz"/>
        <w:numPr>
          <w:ilvl w:val="0"/>
          <w:numId w:val="47"/>
        </w:numPr>
      </w:pPr>
      <w:r w:rsidRPr="00BA32F8">
        <w:t>die erste allgemeine Jugendsache, die im Jahre 2020 als Haftsache eingeht und die gemäß der Eingangsliste in Abschnitt A. IV. 4. b) (2) dieses Geschäftsverteilungsplans der 4. Strafkammer zugewiesen ist;</w:t>
      </w:r>
    </w:p>
    <w:p w14:paraId="4A99184A" w14:textId="77777777" w:rsidR="00C33A11" w:rsidRPr="00BA32F8" w:rsidRDefault="00C33A11" w:rsidP="00C33A11">
      <w:pPr>
        <w:pStyle w:val="Listenabsatz"/>
        <w:numPr>
          <w:ilvl w:val="0"/>
          <w:numId w:val="47"/>
        </w:numPr>
      </w:pPr>
      <w:r w:rsidRPr="00BA32F8">
        <w:t>die erste Jugendschutzsache, die im Jahre 2020 als Haftsache eingeht und die gemäß der Eingangsliste in Abschnitt A. IV. 4. b) (2) dieses Geschäftsverteilungsplans der 3. Strafkammer zugewiesen ist;</w:t>
      </w:r>
    </w:p>
    <w:p w14:paraId="6E459A8F" w14:textId="77777777" w:rsidR="00C33A11" w:rsidRPr="00BA32F8" w:rsidRDefault="00C33A11" w:rsidP="00C33A11">
      <w:pPr>
        <w:pStyle w:val="Listenabsatz"/>
        <w:numPr>
          <w:ilvl w:val="0"/>
          <w:numId w:val="47"/>
        </w:numPr>
      </w:pPr>
      <w:r w:rsidRPr="00BA32F8">
        <w:t>die erste Jugendschutzsache, die im Jahre 2020 als Haftsache eingeht und die gemäß der Eingangsliste in Abschnitt A. IV. 4. b) (2) dieses Geschäftsverteilungsplans der 4. Strafkammer zugewiesen ist.</w:t>
      </w:r>
    </w:p>
    <w:p w14:paraId="7F474B51" w14:textId="77777777" w:rsidR="00C33A11" w:rsidRPr="00BA32F8" w:rsidRDefault="00C33A11" w:rsidP="00C33A11">
      <w:r w:rsidRPr="00BA32F8">
        <w:t>Die vorgenannten Verfahren werden trotz der vorstehenden Zuständigkeitsregelung in der jeweiligen Eingangsliste sowie im Turnus als Eingänge für die 3. bzw. 4 Strafkammer eingetragen. Eine Eintragung dieser Verfahren für die 20. Strafkammer erfolgt weder in der Eingangsliste noch im Turnus.</w:t>
      </w:r>
    </w:p>
    <w:p w14:paraId="6D216DDD" w14:textId="77777777" w:rsidR="00DD12F3" w:rsidRPr="00BA32F8" w:rsidRDefault="00DD12F3" w:rsidP="00DD12F3">
      <w:pPr>
        <w:jc w:val="both"/>
      </w:pPr>
    </w:p>
    <w:p w14:paraId="3680B8D6" w14:textId="77777777" w:rsidR="00A66160" w:rsidRPr="00BA32F8" w:rsidRDefault="00A66160" w:rsidP="00DD12F3">
      <w:pPr>
        <w:jc w:val="both"/>
      </w:pPr>
      <w:r w:rsidRPr="00BA32F8">
        <w:t>b)</w:t>
      </w:r>
    </w:p>
    <w:p w14:paraId="033FC5D5" w14:textId="0CA21978" w:rsidR="001A3F94" w:rsidRPr="00BA32F8" w:rsidRDefault="001A3F94" w:rsidP="00DD12F3">
      <w:pPr>
        <w:jc w:val="both"/>
      </w:pPr>
      <w:r w:rsidRPr="00BA32F8">
        <w:t xml:space="preserve">Die 20. Strafkammer übernimmt zudem aus dem Bestand der 4. Strafkammer die </w:t>
      </w:r>
      <w:r w:rsidR="00CE7905" w:rsidRPr="00BA32F8">
        <w:t>drei ältesten anhängigen erstinstanzlichen und zum Zeitpunkt der Beschlussfassung noch nicht terminierten Verfahren, bei denen die bzw. der Geschädigte zum Tatzeitpunkt minderjährig gewesen ist</w:t>
      </w:r>
      <w:r w:rsidRPr="00BA32F8">
        <w:t>.</w:t>
      </w:r>
    </w:p>
    <w:p w14:paraId="409538EC" w14:textId="77777777" w:rsidR="001A3F94" w:rsidRPr="00BA32F8" w:rsidRDefault="001A3F94" w:rsidP="00DD12F3">
      <w:pPr>
        <w:jc w:val="both"/>
      </w:pPr>
    </w:p>
    <w:p w14:paraId="37B58696" w14:textId="77777777" w:rsidR="00A66160" w:rsidRPr="00BA32F8" w:rsidRDefault="00A66160" w:rsidP="00DD12F3">
      <w:pPr>
        <w:jc w:val="both"/>
      </w:pPr>
      <w:r w:rsidRPr="00BA32F8">
        <w:t>c)</w:t>
      </w:r>
    </w:p>
    <w:p w14:paraId="49F8F299" w14:textId="77777777" w:rsidR="00A66160" w:rsidRPr="00BA32F8" w:rsidRDefault="00B261A3" w:rsidP="00DD12F3">
      <w:pPr>
        <w:jc w:val="both"/>
      </w:pPr>
      <w:r w:rsidRPr="00BA32F8">
        <w:t xml:space="preserve">Zum Ausgleich der hierdurch entstehenden Belastung der 20. Strafkammer und zur Gewährleistung einer gleichmäßigen Belastung sämtlicher Strafkammern </w:t>
      </w:r>
      <w:r w:rsidR="00A66160" w:rsidRPr="00BA32F8">
        <w:t>übernehmen aus dem Bestand der 20. Strafkammer</w:t>
      </w:r>
    </w:p>
    <w:p w14:paraId="6E7FA3B5" w14:textId="77777777" w:rsidR="00A66160" w:rsidRPr="00BA32F8" w:rsidRDefault="00B261A3" w:rsidP="00A66160">
      <w:pPr>
        <w:pStyle w:val="Listenabsatz"/>
        <w:numPr>
          <w:ilvl w:val="0"/>
          <w:numId w:val="48"/>
        </w:numPr>
        <w:jc w:val="both"/>
      </w:pPr>
      <w:r w:rsidRPr="00BA32F8">
        <w:lastRenderedPageBreak/>
        <w:t xml:space="preserve">die </w:t>
      </w:r>
      <w:r w:rsidR="00C33A11" w:rsidRPr="00BA32F8">
        <w:t xml:space="preserve">2. Strafkammer das </w:t>
      </w:r>
      <w:r w:rsidR="00F00723" w:rsidRPr="00BA32F8">
        <w:t>älteste noch nicht terminierte Sicherungsverfahren gem. §§ 413ff. StPO</w:t>
      </w:r>
      <w:r w:rsidR="00C33A11" w:rsidRPr="00BA32F8">
        <w:t>, das bei der 20. Strafkammer zum Zeitpunkt der Beschlussfassung anhängig ist</w:t>
      </w:r>
      <w:r w:rsidR="00A66160" w:rsidRPr="00BA32F8">
        <w:t>;</w:t>
      </w:r>
    </w:p>
    <w:p w14:paraId="31B84593" w14:textId="77777777" w:rsidR="00C33A11" w:rsidRPr="00BA32F8" w:rsidRDefault="00A66160" w:rsidP="00162FBD">
      <w:pPr>
        <w:pStyle w:val="Listenabsatz"/>
        <w:numPr>
          <w:ilvl w:val="0"/>
          <w:numId w:val="48"/>
        </w:numPr>
        <w:jc w:val="both"/>
      </w:pPr>
      <w:r w:rsidRPr="00BA32F8">
        <w:t xml:space="preserve">die 21. Strafkammer das </w:t>
      </w:r>
      <w:r w:rsidR="00162FBD" w:rsidRPr="00BA32F8">
        <w:t>älteste bereits eröffnete und noch nicht terminierte Verfahren, das im Jahre 2019 bei der 20. Strafkammer eingegangen ist.</w:t>
      </w:r>
    </w:p>
    <w:p w14:paraId="0551E4C2" w14:textId="77777777" w:rsidR="00162FBD" w:rsidRPr="00BA32F8" w:rsidRDefault="00162FBD" w:rsidP="00162FBD">
      <w:pPr>
        <w:pStyle w:val="Listenabsatz"/>
        <w:ind w:left="787"/>
        <w:jc w:val="both"/>
      </w:pPr>
    </w:p>
    <w:p w14:paraId="31C19D7A" w14:textId="77777777" w:rsidR="007B32C7" w:rsidRPr="00BA32F8" w:rsidRDefault="007B32C7" w:rsidP="00DD12F3">
      <w:pPr>
        <w:pStyle w:val="berschrift3"/>
        <w:jc w:val="both"/>
      </w:pPr>
      <w:bookmarkStart w:id="668" w:name="_Toc27741248"/>
      <w:r w:rsidRPr="00BA32F8">
        <w:t>Zivilsachen</w:t>
      </w:r>
      <w:bookmarkEnd w:id="668"/>
    </w:p>
    <w:p w14:paraId="6BC3113B" w14:textId="77777777" w:rsidR="007E7058" w:rsidRPr="00BA32F8" w:rsidRDefault="007E7058" w:rsidP="007E7058">
      <w:pPr>
        <w:jc w:val="both"/>
      </w:pPr>
      <w:bookmarkStart w:id="669" w:name="_Toc26211375"/>
      <w:bookmarkEnd w:id="669"/>
      <w:r w:rsidRPr="00BA32F8">
        <w:t xml:space="preserve">Zum Ausgleich der gegenüber dem Geschäftsjahr 2019 reduzierten Besetzungsstärke der 3. Zivilkammer und der 12. Zivilkammer übernehmen </w:t>
      </w:r>
    </w:p>
    <w:p w14:paraId="35790250" w14:textId="77777777" w:rsidR="007E7058" w:rsidRPr="00BA32F8" w:rsidRDefault="007E7058" w:rsidP="007E7058">
      <w:pPr>
        <w:jc w:val="both"/>
      </w:pPr>
      <w:r w:rsidRPr="00BA32F8">
        <w:t xml:space="preserve">a) </w:t>
      </w:r>
    </w:p>
    <w:p w14:paraId="7E5A96E4" w14:textId="473CF3F4" w:rsidR="007E7058" w:rsidRPr="00BA32F8" w:rsidRDefault="007E7058" w:rsidP="007E7058">
      <w:pPr>
        <w:jc w:val="both"/>
      </w:pPr>
      <w:r w:rsidRPr="00BA32F8">
        <w:t>die 5. Zivilkammer aus dem Bestand der 3. Zivilkammer sämtliche bis zum 31.12.2019 eingegangenen Verfahren (O- und OH-Sachen), die zu diesem Zeitpunkt nach dem kammerinternen Geschäftsverteilungsplan der 3. Zivilkammer</w:t>
      </w:r>
      <w:r w:rsidR="006E27A6" w:rsidRPr="00BA32F8">
        <w:t xml:space="preserve"> für das Jahr 2019 in der Fassung des Änderungsbeschlusses vom 18.07.2019</w:t>
      </w:r>
      <w:r w:rsidRPr="00BA32F8">
        <w:t xml:space="preserve"> dem Dezernat II der 3. Zivilkammer zugewiesen sind</w:t>
      </w:r>
      <w:r w:rsidR="00481253">
        <w:t>;</w:t>
      </w:r>
    </w:p>
    <w:p w14:paraId="745BB53E" w14:textId="77777777" w:rsidR="007E7058" w:rsidRPr="00BA32F8" w:rsidRDefault="007E7058" w:rsidP="007E7058">
      <w:pPr>
        <w:jc w:val="both"/>
      </w:pPr>
      <w:r w:rsidRPr="00BA32F8">
        <w:t>b)</w:t>
      </w:r>
    </w:p>
    <w:p w14:paraId="7D44F4A5" w14:textId="77777777" w:rsidR="007E7058" w:rsidRPr="00BA32F8" w:rsidRDefault="007E7058" w:rsidP="007E7058">
      <w:pPr>
        <w:jc w:val="both"/>
      </w:pPr>
      <w:r w:rsidRPr="00BA32F8">
        <w:t xml:space="preserve">die 16. Zivilkammer aus dem Bestand der 12. Zivilkammer jedes zweite </w:t>
      </w:r>
      <w:r w:rsidR="00FD5D19" w:rsidRPr="00BA32F8">
        <w:t>der am 01.01.2020 noch anhängigen und nicht austragungsreifen</w:t>
      </w:r>
      <w:r w:rsidR="00FD5D19" w:rsidRPr="00BA32F8" w:rsidDel="00FD5D19">
        <w:t xml:space="preserve"> </w:t>
      </w:r>
      <w:r w:rsidRPr="00BA32F8">
        <w:t>Verfahren (O- und OH-Sachen), beginnend mit den zweitältesten Verfahren, gefolgt von dem viertältesten Verfahren, sodann dem sechstältesten Verfahren usw.</w:t>
      </w:r>
    </w:p>
    <w:p w14:paraId="596A5826" w14:textId="77777777" w:rsidR="007E7058" w:rsidRPr="00BA32F8" w:rsidRDefault="007E7058" w:rsidP="007E7058">
      <w:pPr>
        <w:jc w:val="both"/>
      </w:pPr>
    </w:p>
    <w:p w14:paraId="5FC48D88" w14:textId="77777777" w:rsidR="007E7058" w:rsidRPr="00BA32F8" w:rsidRDefault="006E27A6" w:rsidP="007E7058">
      <w:pPr>
        <w:jc w:val="both"/>
      </w:pPr>
      <w:r w:rsidRPr="00BA32F8">
        <w:t>Aus dem Bestand der 2. Zivilkammer übernehmen</w:t>
      </w:r>
      <w:r w:rsidR="007E7058" w:rsidRPr="00BA32F8">
        <w:t>:</w:t>
      </w:r>
    </w:p>
    <w:p w14:paraId="1276918C" w14:textId="77777777" w:rsidR="007E7058" w:rsidRPr="00BA32F8" w:rsidRDefault="007E7058" w:rsidP="007E7058">
      <w:pPr>
        <w:jc w:val="both"/>
      </w:pPr>
      <w:r w:rsidRPr="00BA32F8">
        <w:t xml:space="preserve">a) </w:t>
      </w:r>
    </w:p>
    <w:p w14:paraId="69BA53FD" w14:textId="77777777" w:rsidR="007E7058" w:rsidRPr="00BA32F8" w:rsidRDefault="007E7058" w:rsidP="007E7058">
      <w:pPr>
        <w:jc w:val="both"/>
      </w:pPr>
      <w:r w:rsidRPr="00BA32F8">
        <w:t xml:space="preserve">die 5. Zivilkammer die 20 jüngsten der am 01.01.2020 noch anhängigen und nicht austragungsreifen unter B. I. 1. b) dieses Geschäftsverteilungsplans der 2. Zivilkammer gemäß Ziffer (2) zugewiesenen O-Verfahren (andere Rechtsstreitigkeiten aus dem Amtsgerichtsbezirk </w:t>
      </w:r>
      <w:r w:rsidRPr="00BA32F8">
        <w:rPr>
          <w:u w:val="single"/>
        </w:rPr>
        <w:t>Bielefeld</w:t>
      </w:r>
      <w:r w:rsidRPr="00BA32F8">
        <w:t xml:space="preserve"> mit den Anfangsbuchstaben </w:t>
      </w:r>
      <w:r w:rsidRPr="00BA32F8">
        <w:rPr>
          <w:bCs/>
        </w:rPr>
        <w:t>D,</w:t>
      </w:r>
      <w:r w:rsidRPr="00BA32F8">
        <w:t xml:space="preserve"> </w:t>
      </w:r>
      <w:r w:rsidRPr="00BA32F8">
        <w:rPr>
          <w:bCs/>
        </w:rPr>
        <w:t>I, J, L, P, Q, R, U, W, X,</w:t>
      </w:r>
      <w:r w:rsidRPr="00BA32F8">
        <w:rPr>
          <w:b/>
          <w:bCs/>
        </w:rPr>
        <w:t xml:space="preserve"> </w:t>
      </w:r>
      <w:r w:rsidRPr="00BA32F8">
        <w:rPr>
          <w:bCs/>
        </w:rPr>
        <w:t>Y und Z</w:t>
      </w:r>
      <w:r w:rsidRPr="00BA32F8">
        <w:t xml:space="preserve"> des Beklagtennamens und aus dem Amtsgerichtsbezirk </w:t>
      </w:r>
      <w:r w:rsidRPr="00BA32F8">
        <w:rPr>
          <w:u w:val="single"/>
        </w:rPr>
        <w:t>Rahden)</w:t>
      </w:r>
      <w:r w:rsidRPr="00BA32F8">
        <w:t>, in denen am 01.01.2020 nicht bereits ein Verkündungstermin anberaumt ist;</w:t>
      </w:r>
    </w:p>
    <w:p w14:paraId="2C351097" w14:textId="77777777" w:rsidR="007E7058" w:rsidRPr="00BA32F8" w:rsidRDefault="007E7058" w:rsidP="007E7058">
      <w:pPr>
        <w:jc w:val="both"/>
      </w:pPr>
      <w:r w:rsidRPr="00BA32F8">
        <w:t>b)</w:t>
      </w:r>
    </w:p>
    <w:p w14:paraId="0ACA381E" w14:textId="77777777" w:rsidR="007E7058" w:rsidRPr="00BA32F8" w:rsidRDefault="007E7058" w:rsidP="007E7058">
      <w:pPr>
        <w:jc w:val="both"/>
      </w:pPr>
      <w:r w:rsidRPr="00BA32F8">
        <w:t xml:space="preserve">die 20. Zivilkammer die nächst älteren 10 der am 01.01.2020 noch anhängigen und nicht austragungsreifen unter B. I. 1. b) dieses Geschäftsverteilungsplans der 2. Zivilkammer gemäß Ziffer (2) zugewiesenen O-Verfahren (andere Rechtsstreitigkeiten aus dem Amtsgerichtsbezirk </w:t>
      </w:r>
      <w:r w:rsidRPr="00BA32F8">
        <w:rPr>
          <w:u w:val="single"/>
        </w:rPr>
        <w:t>Bielefeld</w:t>
      </w:r>
      <w:r w:rsidRPr="00BA32F8">
        <w:t xml:space="preserve"> mit den Anfangsbuchstaben </w:t>
      </w:r>
      <w:r w:rsidRPr="00BA32F8">
        <w:rPr>
          <w:bCs/>
        </w:rPr>
        <w:t>D,</w:t>
      </w:r>
      <w:r w:rsidRPr="00BA32F8">
        <w:t xml:space="preserve"> </w:t>
      </w:r>
      <w:r w:rsidRPr="00BA32F8">
        <w:rPr>
          <w:bCs/>
        </w:rPr>
        <w:t xml:space="preserve">I, J, L, P, Q, R, U, </w:t>
      </w:r>
      <w:r w:rsidRPr="00BA32F8">
        <w:rPr>
          <w:bCs/>
        </w:rPr>
        <w:lastRenderedPageBreak/>
        <w:t>W, X, Y und Z</w:t>
      </w:r>
      <w:r w:rsidRPr="00BA32F8">
        <w:t xml:space="preserve"> des Beklagtennamens und aus dem Amtsgerichtsbezirk </w:t>
      </w:r>
      <w:r w:rsidRPr="00BA32F8">
        <w:rPr>
          <w:u w:val="single"/>
        </w:rPr>
        <w:t>Rahden)</w:t>
      </w:r>
      <w:r w:rsidRPr="00BA32F8">
        <w:t>, in denen am 01.01.2020 nicht bereits ein Verkündungstermin anberaumt ist;</w:t>
      </w:r>
    </w:p>
    <w:p w14:paraId="0AD7806A" w14:textId="77777777" w:rsidR="007E7058" w:rsidRPr="00BA32F8" w:rsidRDefault="007E7058" w:rsidP="007E7058">
      <w:pPr>
        <w:jc w:val="both"/>
      </w:pPr>
      <w:r w:rsidRPr="00BA32F8">
        <w:t>c)</w:t>
      </w:r>
    </w:p>
    <w:p w14:paraId="086607C0" w14:textId="77777777" w:rsidR="007E7058" w:rsidRPr="00BA32F8" w:rsidRDefault="007E7058" w:rsidP="007E7058">
      <w:pPr>
        <w:jc w:val="both"/>
      </w:pPr>
      <w:r w:rsidRPr="00BA32F8">
        <w:t xml:space="preserve">die 22. Zivilkammer die nächst älteren 20 der am 01.01.2020 noch anhängigen und nicht austragungsreifen unter B. I. 1. b) dieses Geschäftsverteilungsplans der 2. Zivilkammer gemäß Ziffer (2) zugewiesenen O-Verfahren (andere Rechtsstreitigkeiten aus dem Amtsgerichtsbezirk </w:t>
      </w:r>
      <w:r w:rsidRPr="00BA32F8">
        <w:rPr>
          <w:u w:val="single"/>
        </w:rPr>
        <w:t>Bielefeld</w:t>
      </w:r>
      <w:r w:rsidRPr="00BA32F8">
        <w:t xml:space="preserve"> mit den Anfangsbuchstaben </w:t>
      </w:r>
      <w:r w:rsidRPr="00BA32F8">
        <w:rPr>
          <w:bCs/>
        </w:rPr>
        <w:t>D,</w:t>
      </w:r>
      <w:r w:rsidRPr="00BA32F8">
        <w:t xml:space="preserve"> </w:t>
      </w:r>
      <w:r w:rsidRPr="00BA32F8">
        <w:rPr>
          <w:bCs/>
        </w:rPr>
        <w:t>I, J, L, P, Q, R, U, W, X, Y und Z</w:t>
      </w:r>
      <w:r w:rsidRPr="00BA32F8">
        <w:t xml:space="preserve"> des Beklagtennamens und aus dem Amtsgerichtsbezirk </w:t>
      </w:r>
      <w:r w:rsidRPr="00BA32F8">
        <w:rPr>
          <w:u w:val="single"/>
        </w:rPr>
        <w:t>Rahden)</w:t>
      </w:r>
      <w:r w:rsidRPr="00BA32F8">
        <w:t>, in denen am 01.01.2020 nicht bereits ein Verkündungstermin anberaumt ist;</w:t>
      </w:r>
    </w:p>
    <w:p w14:paraId="4D440ECA" w14:textId="77777777" w:rsidR="007E7058" w:rsidRPr="00BA32F8" w:rsidRDefault="007E7058" w:rsidP="007E7058">
      <w:pPr>
        <w:jc w:val="both"/>
      </w:pPr>
    </w:p>
    <w:p w14:paraId="46F84482" w14:textId="77777777" w:rsidR="007E7058" w:rsidRPr="00BA32F8" w:rsidRDefault="006E27A6" w:rsidP="007E7058">
      <w:pPr>
        <w:jc w:val="both"/>
      </w:pPr>
      <w:r w:rsidRPr="00BA32F8">
        <w:t>Aus dem Bestand der 21. Zivilkammer übernehmen</w:t>
      </w:r>
    </w:p>
    <w:p w14:paraId="3D6902FF" w14:textId="77777777" w:rsidR="007E7058" w:rsidRPr="00BA32F8" w:rsidRDefault="007E7058" w:rsidP="007E7058">
      <w:pPr>
        <w:jc w:val="both"/>
      </w:pPr>
      <w:r w:rsidRPr="00BA32F8">
        <w:t xml:space="preserve">a) </w:t>
      </w:r>
    </w:p>
    <w:p w14:paraId="00A4CD54" w14:textId="77777777" w:rsidR="007E7058" w:rsidRPr="00BA32F8" w:rsidRDefault="007E7058" w:rsidP="007E7058">
      <w:pPr>
        <w:jc w:val="both"/>
      </w:pPr>
      <w:r w:rsidRPr="00BA32F8">
        <w:t xml:space="preserve">die 20. Zivilkammer die 13 jüngsten der am 01.01.2020 noch anhängigen und nicht austragungsreifen unter B. II. des Geschäftsverteilungsplans des Landgerichts Bielefeld für das Jahr 2019 der 21. Zivilkammer zugewiesenen Berufungsverfahren (Berufungen aus dem Amtsgerichtsbezirk </w:t>
      </w:r>
      <w:r w:rsidRPr="00BA32F8">
        <w:rPr>
          <w:u w:val="single"/>
        </w:rPr>
        <w:t>Bielefeld</w:t>
      </w:r>
      <w:r w:rsidRPr="00BA32F8">
        <w:t xml:space="preserve">, bei denen der Name des Beklagten in erster Instanz mit den Buchstaben E, F, G, H, I, J, K, L, P, Q, R, U, W bis Z beginnt und aus den Amtsgerichtsbezirken </w:t>
      </w:r>
      <w:r w:rsidRPr="00BA32F8">
        <w:rPr>
          <w:u w:val="single"/>
        </w:rPr>
        <w:t>Bad Oeynhausen,</w:t>
      </w:r>
      <w:r w:rsidRPr="00BA32F8">
        <w:t xml:space="preserve"> </w:t>
      </w:r>
      <w:r w:rsidRPr="00BA32F8">
        <w:rPr>
          <w:u w:val="single"/>
        </w:rPr>
        <w:t>Herford</w:t>
      </w:r>
      <w:r w:rsidRPr="00BA32F8">
        <w:t xml:space="preserve">, </w:t>
      </w:r>
      <w:r w:rsidRPr="00BA32F8">
        <w:rPr>
          <w:u w:val="single"/>
        </w:rPr>
        <w:t>Lübbecke</w:t>
      </w:r>
      <w:r w:rsidRPr="00BA32F8">
        <w:t xml:space="preserve"> und </w:t>
      </w:r>
      <w:r w:rsidRPr="00BA32F8">
        <w:rPr>
          <w:u w:val="single"/>
        </w:rPr>
        <w:t>Rheda-Wiedenbrück</w:t>
      </w:r>
      <w:r w:rsidRPr="00BA32F8">
        <w:t>, soweit nicht die Spezialzuständigkeit der 20. oder 22. Zivilkammer gegeben ist)</w:t>
      </w:r>
    </w:p>
    <w:p w14:paraId="4D65B714" w14:textId="77777777" w:rsidR="007E7058" w:rsidRPr="00BA32F8" w:rsidRDefault="007E7058" w:rsidP="007E7058">
      <w:pPr>
        <w:jc w:val="both"/>
      </w:pPr>
      <w:r w:rsidRPr="00BA32F8">
        <w:t>b)</w:t>
      </w:r>
    </w:p>
    <w:p w14:paraId="522D5082" w14:textId="77777777" w:rsidR="007E7058" w:rsidRPr="00BA32F8" w:rsidRDefault="007E7058" w:rsidP="007E7058">
      <w:pPr>
        <w:jc w:val="both"/>
      </w:pPr>
      <w:r w:rsidRPr="00BA32F8">
        <w:t xml:space="preserve">die 22. Zivilkammer die 13 nächstälteren der am 01.01.2020 noch anhängigen und nicht austragungsreifen unter B. II. des Geschäftsverteilungsplans des Landgerichts Bielefeld für das Jahr 2019 der 21. Zivilkammer zugewiesenen Berufungsverfahren (Berufungen aus dem Amtsgerichtsbezirk </w:t>
      </w:r>
      <w:r w:rsidRPr="00BA32F8">
        <w:rPr>
          <w:u w:val="single"/>
        </w:rPr>
        <w:t>Bielefeld</w:t>
      </w:r>
      <w:r w:rsidRPr="00BA32F8">
        <w:t xml:space="preserve">, bei denen der Name des Beklagten in erster Instanz mit den Buchstaben E, F, G, H, I, J, K, L, P, Q, R, U, W bis Z beginnt und aus den Amtsgerichtsbezirken </w:t>
      </w:r>
      <w:r w:rsidRPr="00BA32F8">
        <w:rPr>
          <w:u w:val="single"/>
        </w:rPr>
        <w:t>Bad Oeynhausen,</w:t>
      </w:r>
      <w:r w:rsidRPr="00BA32F8">
        <w:t xml:space="preserve"> </w:t>
      </w:r>
      <w:r w:rsidRPr="00BA32F8">
        <w:rPr>
          <w:u w:val="single"/>
        </w:rPr>
        <w:t>Herford</w:t>
      </w:r>
      <w:r w:rsidRPr="00BA32F8">
        <w:t xml:space="preserve">, </w:t>
      </w:r>
      <w:r w:rsidRPr="00BA32F8">
        <w:rPr>
          <w:u w:val="single"/>
        </w:rPr>
        <w:t>Lübbecke</w:t>
      </w:r>
      <w:r w:rsidRPr="00BA32F8">
        <w:t xml:space="preserve"> und </w:t>
      </w:r>
      <w:r w:rsidRPr="00BA32F8">
        <w:rPr>
          <w:u w:val="single"/>
        </w:rPr>
        <w:t>Rheda-Wiedenbrück</w:t>
      </w:r>
      <w:r w:rsidRPr="00BA32F8">
        <w:t>, soweit nicht die Spezialzuständigkeit der 20. oder 22. Zivilkammer gegeben ist).</w:t>
      </w:r>
    </w:p>
    <w:p w14:paraId="6E2C7688" w14:textId="77777777" w:rsidR="002C0F87" w:rsidRPr="00BA32F8" w:rsidRDefault="000221E0" w:rsidP="00DD12F3">
      <w:pPr>
        <w:pStyle w:val="Listenabsatz"/>
        <w:spacing w:line="240" w:lineRule="auto"/>
        <w:ind w:left="397"/>
        <w:jc w:val="both"/>
      </w:pPr>
      <w:r w:rsidRPr="00BA32F8">
        <w:br w:type="page"/>
      </w:r>
    </w:p>
    <w:p w14:paraId="3ACC37AB" w14:textId="77777777" w:rsidR="009F1B62" w:rsidRPr="00BA32F8" w:rsidRDefault="009F1B62" w:rsidP="00B9259A">
      <w:pPr>
        <w:pStyle w:val="berschrift1"/>
        <w:jc w:val="both"/>
      </w:pPr>
      <w:bookmarkStart w:id="670" w:name="_Toc27741249"/>
      <w:r w:rsidRPr="00BA32F8">
        <w:lastRenderedPageBreak/>
        <w:t>Kammerbesetzungsplan</w:t>
      </w:r>
      <w:bookmarkEnd w:id="662"/>
      <w:bookmarkEnd w:id="663"/>
      <w:bookmarkEnd w:id="667"/>
      <w:bookmarkEnd w:id="670"/>
    </w:p>
    <w:p w14:paraId="47806321" w14:textId="77777777" w:rsidR="006F635D" w:rsidRPr="00BA32F8" w:rsidRDefault="006F635D" w:rsidP="00B9259A">
      <w:pPr>
        <w:ind w:firstLine="340"/>
        <w:jc w:val="both"/>
      </w:pPr>
    </w:p>
    <w:p w14:paraId="2367B1D2" w14:textId="77777777" w:rsidR="006F635D" w:rsidRPr="00BA32F8" w:rsidRDefault="006F635D" w:rsidP="00B9259A">
      <w:pPr>
        <w:pStyle w:val="berschrift2"/>
        <w:jc w:val="both"/>
      </w:pPr>
      <w:bookmarkStart w:id="671" w:name="_Toc27741250"/>
      <w:r w:rsidRPr="00BA32F8">
        <w:t>Zivilkammern und Kammern für Handelssachen</w:t>
      </w:r>
      <w:bookmarkEnd w:id="671"/>
    </w:p>
    <w:p w14:paraId="5C1D8E0B" w14:textId="77777777" w:rsidR="009F1B62" w:rsidRPr="00BA32F8" w:rsidRDefault="009F1B62" w:rsidP="00B9259A">
      <w:pPr>
        <w:pStyle w:val="berschrift6"/>
        <w:jc w:val="both"/>
      </w:pPr>
      <w:bookmarkStart w:id="672" w:name="_Toc466549240"/>
      <w:bookmarkStart w:id="673" w:name="_Toc466549902"/>
      <w:bookmarkStart w:id="674" w:name="_Toc27741251"/>
      <w:r w:rsidRPr="00BA32F8">
        <w:t>1. Zivilkammer:</w:t>
      </w:r>
      <w:bookmarkEnd w:id="672"/>
      <w:bookmarkEnd w:id="673"/>
      <w:bookmarkEnd w:id="674"/>
    </w:p>
    <w:p w14:paraId="74DF2425" w14:textId="41B7B5FC" w:rsidR="00FD4D2D" w:rsidRPr="00BA32F8" w:rsidRDefault="00FD4D2D" w:rsidP="00B9259A">
      <w:pPr>
        <w:jc w:val="both"/>
      </w:pPr>
      <w:r w:rsidRPr="00BA32F8">
        <w:t>Vors. Richterin am Landgericht</w:t>
      </w:r>
      <w:r w:rsidRPr="00BA32F8">
        <w:tab/>
      </w:r>
      <w:r w:rsidRPr="00BA32F8">
        <w:tab/>
        <w:t>Kirchhoff</w:t>
      </w:r>
      <w:r w:rsidR="00254812" w:rsidRPr="00BA32F8">
        <w:t xml:space="preserve"> (0,</w:t>
      </w:r>
      <w:r w:rsidR="00D658C2" w:rsidRPr="00BA32F8">
        <w:t>5</w:t>
      </w:r>
      <w:r w:rsidR="00254812" w:rsidRPr="00BA32F8">
        <w:t>)</w:t>
      </w:r>
    </w:p>
    <w:p w14:paraId="2F7A8BB7" w14:textId="77777777" w:rsidR="00FD4D2D" w:rsidRPr="00BA32F8" w:rsidRDefault="00FD4D2D" w:rsidP="00B9259A">
      <w:pPr>
        <w:jc w:val="both"/>
      </w:pPr>
      <w:r w:rsidRPr="00BA32F8">
        <w:t>Richter</w:t>
      </w:r>
      <w:r w:rsidR="008232F5" w:rsidRPr="00BA32F8">
        <w:t>in</w:t>
      </w:r>
      <w:r w:rsidRPr="00BA32F8">
        <w:t xml:space="preserve"> am Landgericht</w:t>
      </w:r>
      <w:r w:rsidRPr="00BA32F8">
        <w:tab/>
      </w:r>
      <w:r w:rsidRPr="00BA32F8">
        <w:tab/>
      </w:r>
      <w:r w:rsidRPr="00BA32F8">
        <w:tab/>
        <w:t>Dr.</w:t>
      </w:r>
      <w:r w:rsidR="008232F5" w:rsidRPr="00BA32F8">
        <w:t xml:space="preserve"> Jacob</w:t>
      </w:r>
      <w:r w:rsidRPr="00BA32F8">
        <w:t xml:space="preserve"> (stellv. Vorsitzende)</w:t>
      </w:r>
    </w:p>
    <w:p w14:paraId="0B4EB118" w14:textId="77777777" w:rsidR="00FD4D2D" w:rsidRPr="00BA32F8" w:rsidRDefault="00FD4D2D" w:rsidP="00B9259A">
      <w:pPr>
        <w:jc w:val="both"/>
      </w:pPr>
      <w:r w:rsidRPr="00BA32F8">
        <w:t>Richterin</w:t>
      </w:r>
      <w:r w:rsidRPr="00BA32F8">
        <w:tab/>
      </w:r>
      <w:r w:rsidRPr="00BA32F8">
        <w:tab/>
      </w:r>
      <w:r w:rsidRPr="00BA32F8">
        <w:tab/>
      </w:r>
      <w:r w:rsidRPr="00BA32F8">
        <w:tab/>
      </w:r>
      <w:r w:rsidRPr="00BA32F8">
        <w:tab/>
      </w:r>
      <w:r w:rsidR="008232F5" w:rsidRPr="00BA32F8">
        <w:t>Nagel-Röben</w:t>
      </w:r>
      <w:r w:rsidR="00254812" w:rsidRPr="00BA32F8">
        <w:t xml:space="preserve"> </w:t>
      </w:r>
    </w:p>
    <w:p w14:paraId="64EC8F61"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18. Zivilkammer</w:t>
      </w:r>
    </w:p>
    <w:p w14:paraId="624555C7" w14:textId="77777777" w:rsidR="009F1B62" w:rsidRPr="00BA32F8" w:rsidRDefault="009F1B62" w:rsidP="00B9259A">
      <w:pPr>
        <w:jc w:val="both"/>
        <w:rPr>
          <w:sz w:val="20"/>
          <w:szCs w:val="20"/>
          <w:u w:val="single"/>
        </w:rPr>
      </w:pPr>
      <w:r w:rsidRPr="00BA32F8">
        <w:rPr>
          <w:sz w:val="20"/>
          <w:szCs w:val="20"/>
          <w:u w:val="single"/>
        </w:rPr>
        <w:t>Ersatzvertreter</w:t>
      </w:r>
      <w:r w:rsidRPr="00BA32F8">
        <w:rPr>
          <w:sz w:val="20"/>
          <w:szCs w:val="20"/>
        </w:rPr>
        <w:t xml:space="preserve"> in der Reihenfolge: Mitglieder der 2.</w:t>
      </w:r>
      <w:r w:rsidR="00A74CD9" w:rsidRPr="00BA32F8">
        <w:rPr>
          <w:sz w:val="20"/>
          <w:szCs w:val="20"/>
        </w:rPr>
        <w:t xml:space="preserve">, 4., 6. und 8. </w:t>
      </w:r>
      <w:r w:rsidRPr="00BA32F8">
        <w:rPr>
          <w:sz w:val="20"/>
          <w:szCs w:val="20"/>
        </w:rPr>
        <w:t>Zivilkammer</w:t>
      </w:r>
    </w:p>
    <w:p w14:paraId="18F88F75" w14:textId="77777777" w:rsidR="009F1B62" w:rsidRPr="00BA32F8" w:rsidRDefault="009F1B62" w:rsidP="00B9259A">
      <w:pPr>
        <w:jc w:val="both"/>
      </w:pPr>
    </w:p>
    <w:p w14:paraId="12A43F04" w14:textId="77777777" w:rsidR="009F1B62" w:rsidRPr="00BA32F8" w:rsidRDefault="009F1B62" w:rsidP="00B9259A">
      <w:pPr>
        <w:pStyle w:val="berschrift6"/>
        <w:jc w:val="both"/>
      </w:pPr>
      <w:bookmarkStart w:id="675" w:name="_Toc466549241"/>
      <w:bookmarkStart w:id="676" w:name="_Toc466549903"/>
      <w:bookmarkStart w:id="677" w:name="_Toc27741252"/>
      <w:r w:rsidRPr="00BA32F8">
        <w:t>2. Zivilkammer:</w:t>
      </w:r>
      <w:bookmarkEnd w:id="675"/>
      <w:bookmarkEnd w:id="676"/>
      <w:bookmarkEnd w:id="677"/>
    </w:p>
    <w:p w14:paraId="4212492E" w14:textId="77777777" w:rsidR="00FD4D2D" w:rsidRPr="00BA32F8" w:rsidRDefault="00FD4D2D" w:rsidP="00B9259A">
      <w:pPr>
        <w:jc w:val="both"/>
      </w:pPr>
      <w:r w:rsidRPr="00BA32F8">
        <w:t>Vors. Richter</w:t>
      </w:r>
      <w:r w:rsidR="00254812" w:rsidRPr="00BA32F8">
        <w:t>in</w:t>
      </w:r>
      <w:r w:rsidRPr="00BA32F8">
        <w:t xml:space="preserve"> am Landgericht</w:t>
      </w:r>
      <w:r w:rsidRPr="00BA32F8">
        <w:tab/>
      </w:r>
      <w:r w:rsidRPr="00BA32F8">
        <w:tab/>
      </w:r>
      <w:r w:rsidR="00254812" w:rsidRPr="00BA32F8">
        <w:t xml:space="preserve">Brinkmann </w:t>
      </w:r>
    </w:p>
    <w:p w14:paraId="528E438D" w14:textId="77777777" w:rsidR="00FD4D2D" w:rsidRPr="00BA32F8" w:rsidRDefault="00FD4D2D" w:rsidP="00B9259A">
      <w:pPr>
        <w:jc w:val="both"/>
      </w:pPr>
      <w:r w:rsidRPr="00BA32F8">
        <w:t>Richter am Landgericht</w:t>
      </w:r>
      <w:r w:rsidRPr="00BA32F8">
        <w:tab/>
      </w:r>
      <w:r w:rsidRPr="00BA32F8">
        <w:tab/>
      </w:r>
      <w:r w:rsidRPr="00BA32F8">
        <w:tab/>
      </w:r>
      <w:r w:rsidR="009806D0" w:rsidRPr="00BA32F8">
        <w:t>Reichmann (stellv. Vorsitzende</w:t>
      </w:r>
      <w:r w:rsidR="00431A23" w:rsidRPr="00BA32F8">
        <w:t>r</w:t>
      </w:r>
      <w:r w:rsidRPr="00BA32F8">
        <w:t>)</w:t>
      </w:r>
    </w:p>
    <w:p w14:paraId="36C249E5" w14:textId="77777777" w:rsidR="00FD4D2D" w:rsidRPr="00BA32F8" w:rsidRDefault="00FD4D2D" w:rsidP="00B9259A">
      <w:pPr>
        <w:jc w:val="both"/>
      </w:pPr>
      <w:r w:rsidRPr="00BA32F8">
        <w:t>Richterin am Landgericht</w:t>
      </w:r>
      <w:r w:rsidRPr="00BA32F8">
        <w:tab/>
      </w:r>
      <w:r w:rsidRPr="00BA32F8">
        <w:tab/>
      </w:r>
      <w:r w:rsidRPr="00BA32F8">
        <w:tab/>
        <w:t>Dr. Eisfeld (0,67)</w:t>
      </w:r>
    </w:p>
    <w:p w14:paraId="5699AF94"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4. Zivilkammer </w:t>
      </w:r>
    </w:p>
    <w:p w14:paraId="60F1B55A"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Mitgli</w:t>
      </w:r>
      <w:r w:rsidR="00C55E66" w:rsidRPr="00BA32F8">
        <w:rPr>
          <w:sz w:val="20"/>
          <w:szCs w:val="20"/>
        </w:rPr>
        <w:t xml:space="preserve">eder der 6., 8., 1., </w:t>
      </w:r>
      <w:r w:rsidR="00A74CD9" w:rsidRPr="00BA32F8">
        <w:rPr>
          <w:sz w:val="20"/>
          <w:szCs w:val="20"/>
        </w:rPr>
        <w:t xml:space="preserve">und </w:t>
      </w:r>
      <w:r w:rsidRPr="00BA32F8">
        <w:rPr>
          <w:sz w:val="20"/>
          <w:szCs w:val="20"/>
        </w:rPr>
        <w:t>18.</w:t>
      </w:r>
      <w:r w:rsidR="00C55E66" w:rsidRPr="00BA32F8">
        <w:rPr>
          <w:sz w:val="20"/>
          <w:szCs w:val="20"/>
        </w:rPr>
        <w:t xml:space="preserve"> </w:t>
      </w:r>
      <w:r w:rsidRPr="00BA32F8">
        <w:rPr>
          <w:sz w:val="20"/>
          <w:szCs w:val="20"/>
        </w:rPr>
        <w:t>Zivilkammer</w:t>
      </w:r>
    </w:p>
    <w:p w14:paraId="33C72FD0" w14:textId="77777777" w:rsidR="00FD4D2D" w:rsidRPr="00BA32F8" w:rsidRDefault="00FD4D2D" w:rsidP="00B9259A">
      <w:pPr>
        <w:jc w:val="both"/>
      </w:pPr>
    </w:p>
    <w:p w14:paraId="7B820A89" w14:textId="77777777" w:rsidR="00B14B53" w:rsidRPr="00BA32F8" w:rsidRDefault="00B14B53" w:rsidP="00B9259A">
      <w:pPr>
        <w:pStyle w:val="berschrift6"/>
        <w:jc w:val="both"/>
      </w:pPr>
      <w:bookmarkStart w:id="678" w:name="_Toc27741253"/>
      <w:r w:rsidRPr="00BA32F8">
        <w:t>3. Zivilkammer:</w:t>
      </w:r>
      <w:bookmarkEnd w:id="678"/>
    </w:p>
    <w:p w14:paraId="46DB3104" w14:textId="77777777" w:rsidR="00FD4D2D" w:rsidRPr="00BA32F8" w:rsidRDefault="00FD4D2D" w:rsidP="00B9259A">
      <w:pPr>
        <w:jc w:val="both"/>
      </w:pPr>
      <w:r w:rsidRPr="00BA32F8">
        <w:t>Vors. Richterin am Landgericht</w:t>
      </w:r>
      <w:r w:rsidRPr="00BA32F8">
        <w:tab/>
      </w:r>
      <w:r w:rsidRPr="00BA32F8">
        <w:tab/>
      </w:r>
      <w:r w:rsidR="00422B1A" w:rsidRPr="00BA32F8">
        <w:t>Dr. Trautwein (0,5)</w:t>
      </w:r>
    </w:p>
    <w:p w14:paraId="61F43B0C" w14:textId="77777777" w:rsidR="00FD4D2D" w:rsidRPr="00BA32F8" w:rsidRDefault="00FD4D2D" w:rsidP="00B9259A">
      <w:pPr>
        <w:jc w:val="both"/>
      </w:pPr>
      <w:r w:rsidRPr="00BA32F8">
        <w:t>Richterin am Landgericht</w:t>
      </w:r>
      <w:r w:rsidRPr="00BA32F8">
        <w:tab/>
      </w:r>
      <w:r w:rsidRPr="00BA32F8">
        <w:tab/>
      </w:r>
      <w:r w:rsidRPr="00BA32F8">
        <w:tab/>
      </w:r>
      <w:r w:rsidR="008232F5" w:rsidRPr="00BA32F8">
        <w:t>Breuer</w:t>
      </w:r>
      <w:r w:rsidRPr="00BA32F8">
        <w:t xml:space="preserve"> (stellv. Vorsitzende)</w:t>
      </w:r>
    </w:p>
    <w:p w14:paraId="718A17F8" w14:textId="77777777" w:rsidR="00FD4D2D" w:rsidRPr="00BA32F8" w:rsidRDefault="00422B1A" w:rsidP="00B9259A">
      <w:pPr>
        <w:jc w:val="both"/>
      </w:pPr>
      <w:r w:rsidRPr="00BA32F8">
        <w:t>Richter</w:t>
      </w:r>
      <w:r w:rsidR="00063459" w:rsidRPr="00BA32F8">
        <w:t xml:space="preserve"> am Landgericht</w:t>
      </w:r>
      <w:r w:rsidR="00FD4D2D" w:rsidRPr="00BA32F8">
        <w:tab/>
      </w:r>
      <w:r w:rsidR="00DD12F3" w:rsidRPr="00BA32F8">
        <w:tab/>
      </w:r>
      <w:r w:rsidR="00DD12F3" w:rsidRPr="00BA32F8">
        <w:tab/>
      </w:r>
      <w:r w:rsidR="008232F5" w:rsidRPr="00BA32F8">
        <w:t>Steiling</w:t>
      </w:r>
    </w:p>
    <w:p w14:paraId="59C6726A" w14:textId="77777777" w:rsidR="00EE150B" w:rsidRPr="00BA32F8" w:rsidRDefault="00EE150B" w:rsidP="00B9259A">
      <w:pPr>
        <w:jc w:val="both"/>
      </w:pPr>
      <w:r w:rsidRPr="00BA32F8">
        <w:t>Richter</w:t>
      </w:r>
      <w:r w:rsidRPr="00BA32F8">
        <w:tab/>
      </w:r>
      <w:r w:rsidRPr="00BA32F8">
        <w:tab/>
      </w:r>
      <w:r w:rsidR="00162FBD" w:rsidRPr="00BA32F8">
        <w:tab/>
      </w:r>
      <w:r w:rsidR="00162FBD" w:rsidRPr="00BA32F8">
        <w:tab/>
      </w:r>
      <w:r w:rsidRPr="00BA32F8">
        <w:tab/>
      </w:r>
      <w:r w:rsidR="00C33A11" w:rsidRPr="00BA32F8">
        <w:t>N.N.</w:t>
      </w:r>
    </w:p>
    <w:p w14:paraId="2D2026F3" w14:textId="77777777" w:rsidR="00B14B53" w:rsidRPr="00BA32F8" w:rsidRDefault="00B14B53" w:rsidP="00B9259A">
      <w:pPr>
        <w:jc w:val="both"/>
        <w:rPr>
          <w:sz w:val="20"/>
          <w:szCs w:val="20"/>
        </w:rPr>
      </w:pPr>
      <w:r w:rsidRPr="00BA32F8">
        <w:rPr>
          <w:sz w:val="20"/>
          <w:szCs w:val="20"/>
          <w:u w:val="single"/>
        </w:rPr>
        <w:t>Vertreter</w:t>
      </w:r>
      <w:r w:rsidRPr="00BA32F8">
        <w:rPr>
          <w:sz w:val="20"/>
          <w:szCs w:val="20"/>
        </w:rPr>
        <w:t>: Mitglieder der 9. Zivilkammer</w:t>
      </w:r>
    </w:p>
    <w:p w14:paraId="4582F4F8" w14:textId="77777777" w:rsidR="00B14B53" w:rsidRPr="00BA32F8" w:rsidRDefault="00B14B53" w:rsidP="00B9259A">
      <w:pPr>
        <w:jc w:val="both"/>
        <w:rPr>
          <w:sz w:val="20"/>
          <w:szCs w:val="20"/>
          <w:u w:val="single"/>
        </w:rPr>
      </w:pPr>
      <w:r w:rsidRPr="00BA32F8">
        <w:rPr>
          <w:sz w:val="20"/>
          <w:szCs w:val="20"/>
          <w:u w:val="single"/>
        </w:rPr>
        <w:t>Ersatzvertreter</w:t>
      </w:r>
      <w:r w:rsidRPr="00BA32F8">
        <w:rPr>
          <w:sz w:val="20"/>
          <w:szCs w:val="20"/>
        </w:rPr>
        <w:t xml:space="preserve"> in der Reihenfolge: Mitglieder der 5. und 7. Zivilkammer</w:t>
      </w:r>
    </w:p>
    <w:p w14:paraId="4BFCACE1" w14:textId="77777777" w:rsidR="009F1B62" w:rsidRPr="00BA32F8" w:rsidRDefault="009F1B62" w:rsidP="00B9259A">
      <w:pPr>
        <w:jc w:val="both"/>
      </w:pPr>
    </w:p>
    <w:p w14:paraId="378104F6" w14:textId="77777777" w:rsidR="009F1B62" w:rsidRPr="00BA32F8" w:rsidRDefault="00B14B53" w:rsidP="00B9259A">
      <w:pPr>
        <w:pStyle w:val="berschrift6"/>
        <w:jc w:val="both"/>
      </w:pPr>
      <w:bookmarkStart w:id="679" w:name="_Toc466549242"/>
      <w:bookmarkStart w:id="680" w:name="_Toc466549904"/>
      <w:bookmarkStart w:id="681" w:name="_Toc27741254"/>
      <w:r w:rsidRPr="00BA32F8">
        <w:t>4</w:t>
      </w:r>
      <w:r w:rsidR="009F1B62" w:rsidRPr="00BA32F8">
        <w:t>. Zivilkammer:</w:t>
      </w:r>
      <w:bookmarkEnd w:id="679"/>
      <w:bookmarkEnd w:id="680"/>
      <w:bookmarkEnd w:id="681"/>
    </w:p>
    <w:p w14:paraId="6BA8274F" w14:textId="77777777" w:rsidR="00D00118" w:rsidRPr="00BA32F8" w:rsidRDefault="00D00118" w:rsidP="00B9259A">
      <w:pPr>
        <w:jc w:val="both"/>
      </w:pPr>
      <w:r w:rsidRPr="00BA32F8">
        <w:t>Vors. Richter am Landgericht</w:t>
      </w:r>
      <w:r w:rsidRPr="00BA32F8">
        <w:tab/>
      </w:r>
      <w:r w:rsidRPr="00BA32F8">
        <w:tab/>
        <w:t xml:space="preserve">Dr. Windmann </w:t>
      </w:r>
    </w:p>
    <w:p w14:paraId="2CF8E8A7" w14:textId="77777777" w:rsidR="00D00118" w:rsidRPr="00BA32F8" w:rsidRDefault="00D00118" w:rsidP="00B9259A">
      <w:pPr>
        <w:jc w:val="both"/>
      </w:pPr>
      <w:r w:rsidRPr="00BA32F8">
        <w:t>Richter</w:t>
      </w:r>
      <w:r w:rsidR="008232F5" w:rsidRPr="00BA32F8">
        <w:t>in</w:t>
      </w:r>
      <w:r w:rsidRPr="00BA32F8">
        <w:t xml:space="preserve"> am Landgericht</w:t>
      </w:r>
      <w:r w:rsidRPr="00BA32F8">
        <w:tab/>
      </w:r>
      <w:r w:rsidRPr="00BA32F8">
        <w:tab/>
      </w:r>
      <w:r w:rsidRPr="00BA32F8">
        <w:tab/>
      </w:r>
      <w:r w:rsidR="008232F5" w:rsidRPr="00BA32F8">
        <w:t>Becker</w:t>
      </w:r>
      <w:r w:rsidRPr="00BA32F8">
        <w:t xml:space="preserve"> (stellv. Vorsitzende)</w:t>
      </w:r>
    </w:p>
    <w:p w14:paraId="64021852" w14:textId="77777777" w:rsidR="00EE150B" w:rsidRPr="00BA32F8" w:rsidRDefault="00EE150B" w:rsidP="00B9259A">
      <w:pPr>
        <w:jc w:val="both"/>
      </w:pPr>
      <w:r w:rsidRPr="00BA32F8">
        <w:t>Richter am Landgericht</w:t>
      </w:r>
      <w:r w:rsidRPr="00BA32F8">
        <w:tab/>
      </w:r>
      <w:r w:rsidRPr="00BA32F8">
        <w:tab/>
      </w:r>
      <w:r w:rsidRPr="00BA32F8">
        <w:tab/>
        <w:t>Dr. Brüning</w:t>
      </w:r>
    </w:p>
    <w:p w14:paraId="3F6BF0D5" w14:textId="77777777" w:rsidR="00EE150B" w:rsidRPr="00BA32F8" w:rsidRDefault="00EE150B" w:rsidP="00B9259A">
      <w:pPr>
        <w:jc w:val="both"/>
      </w:pPr>
      <w:r w:rsidRPr="00BA32F8">
        <w:t>Richter</w:t>
      </w:r>
      <w:r w:rsidRPr="00BA32F8">
        <w:tab/>
      </w:r>
      <w:r w:rsidRPr="00BA32F8">
        <w:tab/>
      </w:r>
      <w:r w:rsidRPr="00BA32F8">
        <w:tab/>
      </w:r>
      <w:r w:rsidRPr="00BA32F8">
        <w:tab/>
      </w:r>
      <w:r w:rsidRPr="00BA32F8">
        <w:tab/>
        <w:t>Teepe</w:t>
      </w:r>
    </w:p>
    <w:p w14:paraId="2B02FC90"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6. Zivilkammer </w:t>
      </w:r>
    </w:p>
    <w:p w14:paraId="2C9FEA58"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w:t>
      </w:r>
      <w:r w:rsidR="008C6090" w:rsidRPr="00BA32F8">
        <w:rPr>
          <w:sz w:val="20"/>
          <w:szCs w:val="20"/>
        </w:rPr>
        <w:t xml:space="preserve">Mitglieder der 1., 2., </w:t>
      </w:r>
      <w:r w:rsidRPr="00BA32F8">
        <w:rPr>
          <w:sz w:val="20"/>
          <w:szCs w:val="20"/>
        </w:rPr>
        <w:t>8., und 18. Zivilkammer</w:t>
      </w:r>
    </w:p>
    <w:p w14:paraId="0DEDF722" w14:textId="77777777" w:rsidR="009F1B62" w:rsidRPr="00BA32F8" w:rsidRDefault="009F1B62" w:rsidP="00B9259A">
      <w:pPr>
        <w:jc w:val="both"/>
      </w:pPr>
    </w:p>
    <w:p w14:paraId="7D2E7990" w14:textId="77777777" w:rsidR="009F1B62" w:rsidRPr="00BA32F8" w:rsidRDefault="009F1B62" w:rsidP="00B9259A">
      <w:pPr>
        <w:pStyle w:val="berschrift6"/>
        <w:jc w:val="both"/>
      </w:pPr>
      <w:bookmarkStart w:id="682" w:name="_Toc26275676"/>
      <w:bookmarkStart w:id="683" w:name="_Toc466549244"/>
      <w:bookmarkStart w:id="684" w:name="_Toc466549906"/>
      <w:bookmarkStart w:id="685" w:name="_Toc27741255"/>
      <w:bookmarkEnd w:id="682"/>
      <w:r w:rsidRPr="00BA32F8">
        <w:lastRenderedPageBreak/>
        <w:t>5. Zivilkammer:</w:t>
      </w:r>
      <w:bookmarkEnd w:id="683"/>
      <w:bookmarkEnd w:id="684"/>
      <w:bookmarkEnd w:id="685"/>
    </w:p>
    <w:p w14:paraId="7AFA7B93" w14:textId="77777777" w:rsidR="00EE150B" w:rsidRPr="00BA32F8" w:rsidRDefault="00EE150B" w:rsidP="00B9259A">
      <w:pPr>
        <w:jc w:val="both"/>
      </w:pPr>
      <w:r w:rsidRPr="00BA32F8">
        <w:t>Vors. Richter am Landgericht</w:t>
      </w:r>
      <w:r w:rsidRPr="00BA32F8">
        <w:tab/>
      </w:r>
      <w:r w:rsidRPr="00BA32F8">
        <w:tab/>
        <w:t>Schwartz</w:t>
      </w:r>
    </w:p>
    <w:p w14:paraId="7663B6C0" w14:textId="77777777" w:rsidR="00EE150B" w:rsidRPr="00BA32F8" w:rsidRDefault="00EE150B" w:rsidP="00B9259A">
      <w:pPr>
        <w:jc w:val="both"/>
      </w:pPr>
      <w:r w:rsidRPr="00BA32F8">
        <w:t>Richter am Landgericht</w:t>
      </w:r>
      <w:r w:rsidRPr="00BA32F8">
        <w:tab/>
      </w:r>
      <w:r w:rsidRPr="00BA32F8">
        <w:tab/>
      </w:r>
      <w:r w:rsidRPr="00BA32F8">
        <w:tab/>
        <w:t>Dr. Kochmann (stellv. Vorsitzender)</w:t>
      </w:r>
    </w:p>
    <w:p w14:paraId="6A66E9CB" w14:textId="77777777" w:rsidR="00EE150B" w:rsidRPr="00BA32F8" w:rsidRDefault="00EE150B" w:rsidP="00B9259A">
      <w:pPr>
        <w:jc w:val="both"/>
      </w:pPr>
      <w:r w:rsidRPr="00BA32F8">
        <w:t>Richterin am Landgericht</w:t>
      </w:r>
      <w:r w:rsidRPr="00BA32F8">
        <w:tab/>
      </w:r>
      <w:r w:rsidRPr="00BA32F8">
        <w:tab/>
      </w:r>
      <w:r w:rsidRPr="00BA32F8">
        <w:tab/>
        <w:t>Aulbur (0,5)</w:t>
      </w:r>
    </w:p>
    <w:p w14:paraId="09240F4E" w14:textId="77777777" w:rsidR="00EE150B" w:rsidRPr="00BA32F8" w:rsidRDefault="00EE150B" w:rsidP="00B9259A">
      <w:pPr>
        <w:jc w:val="both"/>
      </w:pPr>
      <w:r w:rsidRPr="00BA32F8">
        <w:t>Richterin am Landgericht</w:t>
      </w:r>
      <w:r w:rsidRPr="00BA32F8">
        <w:tab/>
      </w:r>
      <w:r w:rsidRPr="00BA32F8">
        <w:tab/>
      </w:r>
      <w:r w:rsidRPr="00BA32F8">
        <w:tab/>
        <w:t>Rösmann (0,5)</w:t>
      </w:r>
    </w:p>
    <w:p w14:paraId="476BCECB"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7. Zivilkammer </w:t>
      </w:r>
    </w:p>
    <w:p w14:paraId="0DE92913"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Mitglieder der 9. und 3. Zivilkammer</w:t>
      </w:r>
    </w:p>
    <w:p w14:paraId="44D983E3" w14:textId="77777777" w:rsidR="009F1B62" w:rsidRPr="00BA32F8" w:rsidRDefault="009F1B62" w:rsidP="00B9259A">
      <w:pPr>
        <w:jc w:val="both"/>
      </w:pPr>
    </w:p>
    <w:p w14:paraId="67A567F7" w14:textId="77777777" w:rsidR="009F1B62" w:rsidRPr="00BA32F8" w:rsidRDefault="009F1B62" w:rsidP="00B9259A">
      <w:pPr>
        <w:pStyle w:val="berschrift6"/>
        <w:jc w:val="both"/>
      </w:pPr>
      <w:bookmarkStart w:id="686" w:name="_Toc466549245"/>
      <w:bookmarkStart w:id="687" w:name="_Toc466549907"/>
      <w:bookmarkStart w:id="688" w:name="_Toc27741256"/>
      <w:r w:rsidRPr="00BA32F8">
        <w:t>6. Zivilkammer:</w:t>
      </w:r>
      <w:bookmarkEnd w:id="686"/>
      <w:bookmarkEnd w:id="687"/>
      <w:bookmarkEnd w:id="688"/>
    </w:p>
    <w:p w14:paraId="4F925A07" w14:textId="77777777" w:rsidR="00D00118" w:rsidRPr="00BA32F8" w:rsidRDefault="00D00118" w:rsidP="00B9259A">
      <w:pPr>
        <w:jc w:val="both"/>
      </w:pPr>
      <w:r w:rsidRPr="00BA32F8">
        <w:t>Vors. Richter am Landgericht</w:t>
      </w:r>
      <w:r w:rsidRPr="00BA32F8">
        <w:tab/>
      </w:r>
      <w:r w:rsidRPr="00BA32F8">
        <w:tab/>
        <w:t>Funk (0,95)</w:t>
      </w:r>
    </w:p>
    <w:p w14:paraId="3C949C94" w14:textId="77777777" w:rsidR="00D00118" w:rsidRPr="00BA32F8" w:rsidRDefault="00D00118" w:rsidP="00B9259A">
      <w:pPr>
        <w:jc w:val="both"/>
      </w:pPr>
      <w:r w:rsidRPr="00BA32F8">
        <w:t>Richter am Landgericht</w:t>
      </w:r>
      <w:r w:rsidRPr="00BA32F8">
        <w:tab/>
      </w:r>
      <w:r w:rsidRPr="00BA32F8">
        <w:tab/>
      </w:r>
      <w:r w:rsidRPr="00BA32F8">
        <w:tab/>
      </w:r>
      <w:r w:rsidR="007371F3" w:rsidRPr="00BA32F8">
        <w:t>Gabler</w:t>
      </w:r>
      <w:r w:rsidR="00DD12F3" w:rsidRPr="00BA32F8">
        <w:t xml:space="preserve"> </w:t>
      </w:r>
      <w:r w:rsidRPr="00BA32F8">
        <w:t>(stellv. Vorsitzende</w:t>
      </w:r>
      <w:r w:rsidR="00DA6CF7" w:rsidRPr="00BA32F8">
        <w:t>r</w:t>
      </w:r>
      <w:r w:rsidRPr="00BA32F8">
        <w:t>)</w:t>
      </w:r>
    </w:p>
    <w:p w14:paraId="2C47B208" w14:textId="77777777" w:rsidR="00EE150B" w:rsidRPr="00BA32F8" w:rsidRDefault="00EE150B" w:rsidP="00B9259A">
      <w:pPr>
        <w:jc w:val="both"/>
      </w:pPr>
      <w:r w:rsidRPr="00BA32F8">
        <w:t>Richterin</w:t>
      </w:r>
      <w:r w:rsidRPr="00BA32F8">
        <w:tab/>
      </w:r>
      <w:r w:rsidRPr="00BA32F8">
        <w:tab/>
      </w:r>
      <w:r w:rsidRPr="00BA32F8">
        <w:tab/>
      </w:r>
      <w:r w:rsidRPr="00BA32F8">
        <w:tab/>
      </w:r>
      <w:r w:rsidRPr="00BA32F8">
        <w:tab/>
        <w:t>Bach</w:t>
      </w:r>
    </w:p>
    <w:p w14:paraId="5585B5B2" w14:textId="77777777" w:rsidR="00EE150B" w:rsidRPr="00BA32F8" w:rsidRDefault="00EE150B" w:rsidP="00B9259A">
      <w:pPr>
        <w:jc w:val="both"/>
      </w:pPr>
      <w:r w:rsidRPr="00BA32F8">
        <w:t>Richterin</w:t>
      </w:r>
      <w:r w:rsidRPr="00BA32F8">
        <w:tab/>
      </w:r>
      <w:r w:rsidRPr="00BA32F8">
        <w:tab/>
      </w:r>
      <w:r w:rsidRPr="00BA32F8">
        <w:tab/>
      </w:r>
      <w:r w:rsidRPr="00BA32F8">
        <w:tab/>
      </w:r>
      <w:r w:rsidRPr="00BA32F8">
        <w:tab/>
        <w:t>Kappe</w:t>
      </w:r>
    </w:p>
    <w:p w14:paraId="059850DF"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8. Zivilkammer </w:t>
      </w:r>
    </w:p>
    <w:p w14:paraId="3F63415F" w14:textId="77777777" w:rsidR="009F1B62" w:rsidRPr="00BA32F8" w:rsidRDefault="009F1B62" w:rsidP="00B9259A">
      <w:pPr>
        <w:jc w:val="both"/>
        <w:rPr>
          <w:sz w:val="20"/>
          <w:szCs w:val="20"/>
          <w:u w:val="single"/>
        </w:rPr>
      </w:pPr>
      <w:r w:rsidRPr="00BA32F8">
        <w:rPr>
          <w:sz w:val="20"/>
          <w:szCs w:val="20"/>
          <w:u w:val="single"/>
        </w:rPr>
        <w:t>Ersatzvertreter</w:t>
      </w:r>
      <w:r w:rsidRPr="00BA32F8">
        <w:rPr>
          <w:sz w:val="20"/>
          <w:szCs w:val="20"/>
        </w:rPr>
        <w:t xml:space="preserve"> in der Reihenfolge: Mitglieder der 2.,</w:t>
      </w:r>
      <w:r w:rsidR="00400C9F" w:rsidRPr="00BA32F8">
        <w:rPr>
          <w:sz w:val="20"/>
          <w:szCs w:val="20"/>
        </w:rPr>
        <w:t xml:space="preserve"> 4., 1.</w:t>
      </w:r>
      <w:r w:rsidR="00413156" w:rsidRPr="00BA32F8">
        <w:rPr>
          <w:sz w:val="20"/>
          <w:szCs w:val="20"/>
        </w:rPr>
        <w:t xml:space="preserve"> </w:t>
      </w:r>
      <w:r w:rsidR="00400C9F" w:rsidRPr="00BA32F8">
        <w:rPr>
          <w:sz w:val="20"/>
          <w:szCs w:val="20"/>
        </w:rPr>
        <w:t>und 18.</w:t>
      </w:r>
      <w:r w:rsidRPr="00BA32F8">
        <w:rPr>
          <w:sz w:val="20"/>
          <w:szCs w:val="20"/>
        </w:rPr>
        <w:t xml:space="preserve"> Zivilkammer</w:t>
      </w:r>
    </w:p>
    <w:p w14:paraId="5DCFA27E" w14:textId="77777777" w:rsidR="003B3942" w:rsidRPr="00BA32F8" w:rsidRDefault="003B3942" w:rsidP="00B9259A">
      <w:pPr>
        <w:jc w:val="both"/>
      </w:pPr>
    </w:p>
    <w:p w14:paraId="01999278" w14:textId="77777777" w:rsidR="009F1B62" w:rsidRPr="00BA32F8" w:rsidRDefault="009F1B62" w:rsidP="00B9259A">
      <w:pPr>
        <w:pStyle w:val="berschrift6"/>
        <w:jc w:val="both"/>
      </w:pPr>
      <w:bookmarkStart w:id="689" w:name="_Toc466549246"/>
      <w:bookmarkStart w:id="690" w:name="_Toc466549908"/>
      <w:bookmarkStart w:id="691" w:name="_Toc27741257"/>
      <w:r w:rsidRPr="00BA32F8">
        <w:t>7. Zivilkammer:</w:t>
      </w:r>
      <w:bookmarkEnd w:id="689"/>
      <w:bookmarkEnd w:id="690"/>
      <w:bookmarkEnd w:id="691"/>
    </w:p>
    <w:p w14:paraId="7B94BF23" w14:textId="77777777" w:rsidR="00D00118" w:rsidRPr="00BA32F8" w:rsidRDefault="00D00118" w:rsidP="00B9259A">
      <w:pPr>
        <w:jc w:val="both"/>
      </w:pPr>
      <w:r w:rsidRPr="00BA32F8">
        <w:t>Vors. Richter am Landgericht</w:t>
      </w:r>
      <w:r w:rsidRPr="00BA32F8">
        <w:tab/>
      </w:r>
      <w:r w:rsidRPr="00BA32F8">
        <w:tab/>
        <w:t>D</w:t>
      </w:r>
      <w:r w:rsidR="007371F3" w:rsidRPr="00BA32F8">
        <w:t>r.</w:t>
      </w:r>
      <w:r w:rsidRPr="00BA32F8">
        <w:t xml:space="preserve"> </w:t>
      </w:r>
      <w:r w:rsidR="007371F3" w:rsidRPr="00BA32F8">
        <w:t xml:space="preserve">Königsmann </w:t>
      </w:r>
    </w:p>
    <w:p w14:paraId="14758EBD" w14:textId="77777777" w:rsidR="00DE7DCA" w:rsidRPr="00BA32F8" w:rsidRDefault="00DE7DCA" w:rsidP="00B9259A">
      <w:pPr>
        <w:jc w:val="both"/>
      </w:pPr>
      <w:r w:rsidRPr="00BA32F8">
        <w:t>Richterin am Landgericht</w:t>
      </w:r>
      <w:r w:rsidRPr="00BA32F8">
        <w:tab/>
      </w:r>
      <w:r w:rsidRPr="00BA32F8">
        <w:tab/>
      </w:r>
      <w:r w:rsidRPr="00BA32F8">
        <w:tab/>
        <w:t>Lukaßen (0,75; stellv. Vorsitzende)</w:t>
      </w:r>
    </w:p>
    <w:p w14:paraId="7CF1B2C3" w14:textId="77777777" w:rsidR="00EE150B" w:rsidRPr="00BA32F8" w:rsidRDefault="00DE7DCA" w:rsidP="00B9259A">
      <w:pPr>
        <w:jc w:val="both"/>
      </w:pPr>
      <w:r w:rsidRPr="00BA32F8">
        <w:t>Richterin am Landgericht</w:t>
      </w:r>
      <w:r w:rsidRPr="00BA32F8">
        <w:tab/>
      </w:r>
      <w:r w:rsidRPr="00BA32F8">
        <w:tab/>
      </w:r>
      <w:r w:rsidRPr="00BA32F8">
        <w:tab/>
        <w:t>Dr. Niesten-Dietrich (0,67)</w:t>
      </w:r>
    </w:p>
    <w:p w14:paraId="5F63D554"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5. Zivilkammer </w:t>
      </w:r>
    </w:p>
    <w:p w14:paraId="13FBE656"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Mitglieder der 3. und 9. Zivilkammer</w:t>
      </w:r>
    </w:p>
    <w:p w14:paraId="41C03D85" w14:textId="77777777" w:rsidR="009F1B62" w:rsidRPr="00BA32F8" w:rsidRDefault="009F1B62" w:rsidP="00B9259A">
      <w:pPr>
        <w:jc w:val="both"/>
      </w:pPr>
    </w:p>
    <w:p w14:paraId="0704EDB6" w14:textId="77777777" w:rsidR="009F1B62" w:rsidRPr="00BA32F8" w:rsidRDefault="009F1B62" w:rsidP="00B9259A">
      <w:pPr>
        <w:pStyle w:val="berschrift6"/>
        <w:jc w:val="both"/>
      </w:pPr>
      <w:bookmarkStart w:id="692" w:name="_Toc466549247"/>
      <w:bookmarkStart w:id="693" w:name="_Toc466549909"/>
      <w:bookmarkStart w:id="694" w:name="_Toc27741258"/>
      <w:r w:rsidRPr="00BA32F8">
        <w:t>8. Zivilkammer:</w:t>
      </w:r>
      <w:bookmarkEnd w:id="692"/>
      <w:bookmarkEnd w:id="693"/>
      <w:bookmarkEnd w:id="694"/>
    </w:p>
    <w:p w14:paraId="63202326" w14:textId="77777777" w:rsidR="00FD5D19" w:rsidRPr="00BA32F8" w:rsidRDefault="00D00118" w:rsidP="00B9259A">
      <w:pPr>
        <w:jc w:val="both"/>
      </w:pPr>
      <w:r w:rsidRPr="00BA32F8">
        <w:t>Vors. Richter am Landgericht</w:t>
      </w:r>
      <w:r w:rsidRPr="00BA32F8">
        <w:tab/>
      </w:r>
      <w:r w:rsidRPr="00BA32F8">
        <w:tab/>
        <w:t xml:space="preserve">Engelke </w:t>
      </w:r>
    </w:p>
    <w:p w14:paraId="62F1664F" w14:textId="77777777" w:rsidR="00D00118" w:rsidRPr="00BA32F8" w:rsidRDefault="00D00118" w:rsidP="00B9259A">
      <w:pPr>
        <w:jc w:val="both"/>
      </w:pPr>
      <w:r w:rsidRPr="00BA32F8">
        <w:t>Richterin am Landgericht</w:t>
      </w:r>
      <w:r w:rsidRPr="00BA32F8">
        <w:tab/>
      </w:r>
      <w:r w:rsidRPr="00BA32F8">
        <w:tab/>
      </w:r>
      <w:r w:rsidRPr="00BA32F8">
        <w:tab/>
        <w:t>Kielau (0,5</w:t>
      </w:r>
      <w:r w:rsidR="00E13960" w:rsidRPr="00BA32F8">
        <w:t>;</w:t>
      </w:r>
      <w:r w:rsidRPr="00BA32F8">
        <w:t xml:space="preserve"> stellv. Vorsitzende)</w:t>
      </w:r>
    </w:p>
    <w:p w14:paraId="61EEC80D" w14:textId="77777777" w:rsidR="00DE7DCA" w:rsidRPr="00BA32F8" w:rsidRDefault="00DE7DCA" w:rsidP="00B9259A">
      <w:pPr>
        <w:jc w:val="both"/>
      </w:pPr>
      <w:r w:rsidRPr="00BA32F8">
        <w:t>Richter am Landgericht</w:t>
      </w:r>
      <w:r w:rsidRPr="00BA32F8">
        <w:tab/>
      </w:r>
      <w:r w:rsidRPr="00BA32F8">
        <w:tab/>
      </w:r>
      <w:r w:rsidRPr="00BA32F8">
        <w:tab/>
        <w:t>Mayr</w:t>
      </w:r>
    </w:p>
    <w:p w14:paraId="207D9562" w14:textId="77777777" w:rsidR="00D00118" w:rsidRPr="00BA32F8" w:rsidRDefault="00DE7DCA" w:rsidP="00B9259A">
      <w:pPr>
        <w:jc w:val="both"/>
      </w:pPr>
      <w:r w:rsidRPr="00BA32F8">
        <w:t>Richterin</w:t>
      </w:r>
      <w:r w:rsidR="00D00118" w:rsidRPr="00BA32F8">
        <w:tab/>
      </w:r>
      <w:r w:rsidR="00D00118" w:rsidRPr="00BA32F8">
        <w:tab/>
      </w:r>
      <w:r w:rsidR="00D00118" w:rsidRPr="00BA32F8">
        <w:tab/>
      </w:r>
      <w:r w:rsidR="00D00118" w:rsidRPr="00BA32F8">
        <w:tab/>
      </w:r>
      <w:r w:rsidRPr="00BA32F8">
        <w:tab/>
        <w:t>Bierfischer</w:t>
      </w:r>
    </w:p>
    <w:p w14:paraId="0CD89158" w14:textId="77777777" w:rsidR="00DE7DCA" w:rsidRPr="00BA32F8" w:rsidRDefault="00DE7DCA" w:rsidP="00B9259A">
      <w:pPr>
        <w:jc w:val="both"/>
      </w:pPr>
      <w:r w:rsidRPr="00BA32F8">
        <w:t>Richter</w:t>
      </w:r>
      <w:r w:rsidRPr="00BA32F8">
        <w:tab/>
      </w:r>
      <w:r w:rsidRPr="00BA32F8">
        <w:tab/>
      </w:r>
      <w:r w:rsidRPr="00BA32F8">
        <w:tab/>
      </w:r>
      <w:r w:rsidRPr="00BA32F8">
        <w:tab/>
      </w:r>
      <w:r w:rsidRPr="00BA32F8">
        <w:tab/>
        <w:t>Brinkschröder</w:t>
      </w:r>
    </w:p>
    <w:p w14:paraId="6B4C8E0B" w14:textId="77777777" w:rsidR="009F1B62" w:rsidRPr="00BA32F8" w:rsidRDefault="009F1B62" w:rsidP="00B9259A">
      <w:pPr>
        <w:jc w:val="both"/>
        <w:rPr>
          <w:sz w:val="20"/>
          <w:szCs w:val="20"/>
          <w:vertAlign w:val="subscript"/>
        </w:rPr>
      </w:pPr>
      <w:r w:rsidRPr="00BA32F8">
        <w:rPr>
          <w:sz w:val="20"/>
          <w:szCs w:val="20"/>
          <w:u w:val="single"/>
        </w:rPr>
        <w:t>Vertreter:</w:t>
      </w:r>
      <w:r w:rsidRPr="00BA32F8">
        <w:rPr>
          <w:sz w:val="20"/>
          <w:szCs w:val="20"/>
        </w:rPr>
        <w:t xml:space="preserve"> Mitglieder der 2. Zivilkammer </w:t>
      </w:r>
    </w:p>
    <w:p w14:paraId="72F23B39"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w:t>
      </w:r>
      <w:r w:rsidR="00400C9F" w:rsidRPr="00BA32F8">
        <w:rPr>
          <w:sz w:val="20"/>
          <w:szCs w:val="20"/>
        </w:rPr>
        <w:t xml:space="preserve">glieder der 4., 6., 1. und 18. </w:t>
      </w:r>
      <w:r w:rsidRPr="00BA32F8">
        <w:rPr>
          <w:sz w:val="20"/>
          <w:szCs w:val="20"/>
        </w:rPr>
        <w:t>Zivilkamme</w:t>
      </w:r>
      <w:r w:rsidR="00404BA8" w:rsidRPr="00BA32F8">
        <w:rPr>
          <w:sz w:val="20"/>
          <w:szCs w:val="20"/>
        </w:rPr>
        <w:t>r</w:t>
      </w:r>
    </w:p>
    <w:p w14:paraId="51D6E408" w14:textId="77777777" w:rsidR="00404BA8" w:rsidRPr="00BA32F8" w:rsidRDefault="00404BA8" w:rsidP="00B9259A">
      <w:pPr>
        <w:jc w:val="both"/>
      </w:pPr>
    </w:p>
    <w:p w14:paraId="3BF6D728" w14:textId="77777777" w:rsidR="00FF3984" w:rsidRPr="00BA32F8" w:rsidRDefault="00FF3984" w:rsidP="00B9259A">
      <w:pPr>
        <w:jc w:val="both"/>
      </w:pPr>
    </w:p>
    <w:p w14:paraId="07A8E19E" w14:textId="77777777" w:rsidR="009F1B62" w:rsidRPr="00BA32F8" w:rsidRDefault="009F1B62" w:rsidP="00B9259A">
      <w:pPr>
        <w:pStyle w:val="berschrift6"/>
        <w:jc w:val="both"/>
      </w:pPr>
      <w:bookmarkStart w:id="695" w:name="_Toc466549248"/>
      <w:bookmarkStart w:id="696" w:name="_Toc466549910"/>
      <w:bookmarkStart w:id="697" w:name="_Toc27741259"/>
      <w:r w:rsidRPr="00BA32F8">
        <w:lastRenderedPageBreak/>
        <w:t>9. Zivilkammer:</w:t>
      </w:r>
      <w:bookmarkEnd w:id="695"/>
      <w:bookmarkEnd w:id="696"/>
      <w:bookmarkEnd w:id="697"/>
    </w:p>
    <w:p w14:paraId="74E413D5" w14:textId="77777777" w:rsidR="00D00118" w:rsidRPr="00BA32F8" w:rsidRDefault="00D00118" w:rsidP="00B9259A">
      <w:pPr>
        <w:jc w:val="both"/>
      </w:pPr>
      <w:r w:rsidRPr="00BA32F8">
        <w:t>Vors. Richter am Landgericht</w:t>
      </w:r>
      <w:r w:rsidRPr="00BA32F8">
        <w:tab/>
      </w:r>
      <w:r w:rsidRPr="00BA32F8">
        <w:tab/>
        <w:t>Schröder (0,95)</w:t>
      </w:r>
    </w:p>
    <w:p w14:paraId="6CD9BD60" w14:textId="77777777" w:rsidR="00D00118" w:rsidRPr="00BA32F8" w:rsidRDefault="00D00118" w:rsidP="00396EB8">
      <w:pPr>
        <w:jc w:val="both"/>
      </w:pPr>
      <w:r w:rsidRPr="00BA32F8">
        <w:t>Richter am Landgericht</w:t>
      </w:r>
      <w:r w:rsidRPr="00BA32F8">
        <w:tab/>
      </w:r>
      <w:r w:rsidRPr="00BA32F8">
        <w:tab/>
      </w:r>
      <w:r w:rsidRPr="00BA32F8">
        <w:tab/>
      </w:r>
      <w:r w:rsidR="00396EB8" w:rsidRPr="00BA32F8">
        <w:t>Dr. Wersin</w:t>
      </w:r>
      <w:r w:rsidRPr="00BA32F8">
        <w:t xml:space="preserve"> (stellv. Vorsitzende</w:t>
      </w:r>
      <w:r w:rsidR="00396EB8" w:rsidRPr="00BA32F8">
        <w:t>r</w:t>
      </w:r>
      <w:r w:rsidRPr="00BA32F8">
        <w:t>)</w:t>
      </w:r>
    </w:p>
    <w:p w14:paraId="7842F466" w14:textId="77777777" w:rsidR="00D00118" w:rsidRPr="00BA32F8" w:rsidRDefault="00D00118" w:rsidP="00B9259A">
      <w:pPr>
        <w:jc w:val="both"/>
      </w:pPr>
      <w:r w:rsidRPr="00BA32F8">
        <w:t>Richter</w:t>
      </w:r>
      <w:r w:rsidR="00A7238C" w:rsidRPr="00BA32F8">
        <w:t xml:space="preserve"> am Landgericht</w:t>
      </w:r>
      <w:r w:rsidR="00A7238C" w:rsidRPr="00BA32F8">
        <w:tab/>
      </w:r>
      <w:r w:rsidR="00A7238C" w:rsidRPr="00BA32F8">
        <w:tab/>
      </w:r>
      <w:r w:rsidR="00A7238C" w:rsidRPr="00BA32F8">
        <w:tab/>
      </w:r>
      <w:r w:rsidR="00466DD6" w:rsidRPr="00BA32F8">
        <w:t>Wiegmann</w:t>
      </w:r>
    </w:p>
    <w:p w14:paraId="3BA6D5E1"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3. Zivilkammer </w:t>
      </w:r>
    </w:p>
    <w:p w14:paraId="0A67F714"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Mitglieder der 5. und 7. Zivilkammer</w:t>
      </w:r>
    </w:p>
    <w:p w14:paraId="517E61AD" w14:textId="77777777" w:rsidR="00EE7EB8" w:rsidRPr="00BA32F8" w:rsidRDefault="00EE7EB8" w:rsidP="00B9259A">
      <w:pPr>
        <w:jc w:val="both"/>
      </w:pPr>
    </w:p>
    <w:p w14:paraId="78761883" w14:textId="77777777" w:rsidR="009F1B62" w:rsidRPr="00BA32F8" w:rsidRDefault="009F1B62" w:rsidP="00B9259A">
      <w:pPr>
        <w:pStyle w:val="berschrift6"/>
        <w:jc w:val="both"/>
      </w:pPr>
      <w:bookmarkStart w:id="698" w:name="_Toc466549249"/>
      <w:bookmarkStart w:id="699" w:name="_Toc466549911"/>
      <w:bookmarkStart w:id="700" w:name="_Toc27741260"/>
      <w:r w:rsidRPr="00BA32F8">
        <w:t>10. Zivilkammer (1. Kammer für Handelssachen):</w:t>
      </w:r>
      <w:bookmarkEnd w:id="698"/>
      <w:bookmarkEnd w:id="699"/>
      <w:bookmarkEnd w:id="700"/>
    </w:p>
    <w:p w14:paraId="659764A8" w14:textId="77777777" w:rsidR="00D00118" w:rsidRPr="00BA32F8" w:rsidRDefault="00D00118" w:rsidP="00B9259A">
      <w:pPr>
        <w:jc w:val="both"/>
      </w:pPr>
      <w:r w:rsidRPr="00BA32F8">
        <w:t>Vors. Richterin am Landgericht</w:t>
      </w:r>
      <w:r w:rsidRPr="00BA32F8">
        <w:tab/>
      </w:r>
      <w:r w:rsidRPr="00BA32F8">
        <w:tab/>
        <w:t>Mertel (0,5)</w:t>
      </w:r>
    </w:p>
    <w:p w14:paraId="7BFD5FAA"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Vorsitzender der </w:t>
      </w:r>
      <w:r w:rsidR="00DA3921" w:rsidRPr="00BA32F8">
        <w:rPr>
          <w:sz w:val="20"/>
          <w:szCs w:val="20"/>
        </w:rPr>
        <w:t>7</w:t>
      </w:r>
      <w:r w:rsidRPr="00BA32F8">
        <w:rPr>
          <w:sz w:val="20"/>
          <w:szCs w:val="20"/>
        </w:rPr>
        <w:t>. Kammer für Handelssachen</w:t>
      </w:r>
    </w:p>
    <w:p w14:paraId="424BE668"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w:t>
      </w:r>
      <w:r w:rsidR="00276440" w:rsidRPr="00BA32F8">
        <w:rPr>
          <w:sz w:val="20"/>
          <w:szCs w:val="20"/>
        </w:rPr>
        <w:t xml:space="preserve"> </w:t>
      </w:r>
      <w:r w:rsidRPr="00BA32F8">
        <w:rPr>
          <w:sz w:val="20"/>
          <w:szCs w:val="20"/>
        </w:rPr>
        <w:t xml:space="preserve">Vorsitzender der 6., </w:t>
      </w:r>
      <w:r w:rsidR="00DA3921" w:rsidRPr="00BA32F8">
        <w:rPr>
          <w:sz w:val="20"/>
          <w:szCs w:val="20"/>
        </w:rPr>
        <w:t>8</w:t>
      </w:r>
      <w:r w:rsidRPr="00BA32F8">
        <w:rPr>
          <w:sz w:val="20"/>
          <w:szCs w:val="20"/>
        </w:rPr>
        <w:t xml:space="preserve">. und </w:t>
      </w:r>
      <w:r w:rsidR="00DA3921" w:rsidRPr="00BA32F8">
        <w:rPr>
          <w:sz w:val="20"/>
          <w:szCs w:val="20"/>
        </w:rPr>
        <w:t>3</w:t>
      </w:r>
      <w:r w:rsidRPr="00BA32F8">
        <w:rPr>
          <w:sz w:val="20"/>
          <w:szCs w:val="20"/>
        </w:rPr>
        <w:t>. Kammer für Handelssachen</w:t>
      </w:r>
    </w:p>
    <w:p w14:paraId="74D3021D" w14:textId="77777777" w:rsidR="009F1B62" w:rsidRPr="00BA32F8" w:rsidRDefault="009F1B62" w:rsidP="00B9259A">
      <w:pPr>
        <w:jc w:val="both"/>
      </w:pPr>
    </w:p>
    <w:p w14:paraId="5E0506AC" w14:textId="77777777" w:rsidR="009F1B62" w:rsidRPr="00BA32F8" w:rsidRDefault="009F1B62" w:rsidP="00B9259A">
      <w:pPr>
        <w:pStyle w:val="berschrift6"/>
        <w:jc w:val="both"/>
      </w:pPr>
      <w:bookmarkStart w:id="701" w:name="_Toc466549250"/>
      <w:bookmarkStart w:id="702" w:name="_Toc466549912"/>
      <w:bookmarkStart w:id="703" w:name="_Toc27741261"/>
      <w:r w:rsidRPr="00BA32F8">
        <w:t>12. Zivilkammer (3. Kammer für Handelssachen):</w:t>
      </w:r>
      <w:bookmarkEnd w:id="701"/>
      <w:bookmarkEnd w:id="702"/>
      <w:bookmarkEnd w:id="703"/>
    </w:p>
    <w:p w14:paraId="01DDE34F" w14:textId="77777777" w:rsidR="00FC405D" w:rsidRPr="00BA32F8" w:rsidRDefault="00FC405D" w:rsidP="00B9259A">
      <w:pPr>
        <w:jc w:val="both"/>
      </w:pPr>
      <w:r w:rsidRPr="00BA32F8">
        <w:t>Vors. Richter am Landgericht</w:t>
      </w:r>
      <w:r w:rsidRPr="00BA32F8">
        <w:tab/>
      </w:r>
      <w:r w:rsidRPr="00BA32F8">
        <w:tab/>
      </w:r>
      <w:r w:rsidR="00DE7DCA" w:rsidRPr="00BA32F8">
        <w:t>Kleine (0,5)</w:t>
      </w:r>
    </w:p>
    <w:p w14:paraId="3865F39D"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Vorsitzender der </w:t>
      </w:r>
      <w:r w:rsidR="00A03BBB" w:rsidRPr="00BA32F8">
        <w:rPr>
          <w:sz w:val="20"/>
          <w:szCs w:val="20"/>
        </w:rPr>
        <w:t>7</w:t>
      </w:r>
      <w:r w:rsidRPr="00BA32F8">
        <w:rPr>
          <w:sz w:val="20"/>
          <w:szCs w:val="20"/>
        </w:rPr>
        <w:t>. Kammer für Handelssachen</w:t>
      </w:r>
    </w:p>
    <w:p w14:paraId="3A3FA46E"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w:t>
      </w:r>
      <w:r w:rsidR="00FC405D" w:rsidRPr="00BA32F8">
        <w:rPr>
          <w:sz w:val="20"/>
          <w:szCs w:val="20"/>
        </w:rPr>
        <w:t xml:space="preserve"> </w:t>
      </w:r>
      <w:r w:rsidRPr="00BA32F8">
        <w:rPr>
          <w:sz w:val="20"/>
          <w:szCs w:val="20"/>
        </w:rPr>
        <w:t>Vorsitzender der</w:t>
      </w:r>
      <w:r w:rsidR="009B1BF8" w:rsidRPr="00BA32F8">
        <w:rPr>
          <w:sz w:val="20"/>
          <w:szCs w:val="20"/>
        </w:rPr>
        <w:t xml:space="preserve"> </w:t>
      </w:r>
      <w:r w:rsidR="00A03BBB" w:rsidRPr="00BA32F8">
        <w:rPr>
          <w:sz w:val="20"/>
          <w:szCs w:val="20"/>
        </w:rPr>
        <w:t>6</w:t>
      </w:r>
      <w:r w:rsidRPr="00BA32F8">
        <w:rPr>
          <w:sz w:val="20"/>
          <w:szCs w:val="20"/>
        </w:rPr>
        <w:t xml:space="preserve">., </w:t>
      </w:r>
      <w:r w:rsidR="00A03BBB" w:rsidRPr="00BA32F8">
        <w:rPr>
          <w:sz w:val="20"/>
          <w:szCs w:val="20"/>
        </w:rPr>
        <w:t>8</w:t>
      </w:r>
      <w:r w:rsidRPr="00BA32F8">
        <w:rPr>
          <w:sz w:val="20"/>
          <w:szCs w:val="20"/>
        </w:rPr>
        <w:t xml:space="preserve">. und </w:t>
      </w:r>
      <w:r w:rsidR="00A03BBB" w:rsidRPr="00BA32F8">
        <w:rPr>
          <w:sz w:val="20"/>
          <w:szCs w:val="20"/>
        </w:rPr>
        <w:t>1</w:t>
      </w:r>
      <w:r w:rsidRPr="00BA32F8">
        <w:rPr>
          <w:sz w:val="20"/>
          <w:szCs w:val="20"/>
        </w:rPr>
        <w:t>. Kammer für Handelssachen</w:t>
      </w:r>
    </w:p>
    <w:p w14:paraId="3693EB00" w14:textId="77777777" w:rsidR="009F1B62" w:rsidRPr="00BA32F8" w:rsidRDefault="009F1B62" w:rsidP="00B9259A">
      <w:pPr>
        <w:jc w:val="both"/>
      </w:pPr>
    </w:p>
    <w:p w14:paraId="63AB2D13" w14:textId="77777777" w:rsidR="009F1B62" w:rsidRPr="00BA32F8" w:rsidRDefault="009F1B62" w:rsidP="00B9259A">
      <w:pPr>
        <w:pStyle w:val="berschrift6"/>
        <w:jc w:val="both"/>
      </w:pPr>
      <w:bookmarkStart w:id="704" w:name="_Toc466549251"/>
      <w:bookmarkStart w:id="705" w:name="_Toc466549913"/>
      <w:bookmarkStart w:id="706" w:name="_Toc27741262"/>
      <w:r w:rsidRPr="00BA32F8">
        <w:t>15. Zivilkammer (6. Kammer für Handelssachen):</w:t>
      </w:r>
      <w:bookmarkEnd w:id="704"/>
      <w:bookmarkEnd w:id="705"/>
      <w:bookmarkEnd w:id="706"/>
    </w:p>
    <w:p w14:paraId="38ED1615" w14:textId="77777777" w:rsidR="00234310" w:rsidRPr="00BA32F8" w:rsidRDefault="00234310" w:rsidP="00B9259A">
      <w:pPr>
        <w:jc w:val="both"/>
      </w:pPr>
      <w:r w:rsidRPr="00BA32F8">
        <w:t>Vors. Richter am Landgericht</w:t>
      </w:r>
      <w:r w:rsidRPr="00BA32F8">
        <w:tab/>
      </w:r>
      <w:r w:rsidRPr="00BA32F8">
        <w:tab/>
      </w:r>
      <w:r w:rsidR="0092631A" w:rsidRPr="00BA32F8">
        <w:t>Dr. Degner</w:t>
      </w:r>
    </w:p>
    <w:p w14:paraId="7A74F7D8"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Vorsitzender der </w:t>
      </w:r>
      <w:r w:rsidR="00DA3921" w:rsidRPr="00BA32F8">
        <w:rPr>
          <w:sz w:val="20"/>
          <w:szCs w:val="20"/>
        </w:rPr>
        <w:t>8</w:t>
      </w:r>
      <w:r w:rsidRPr="00BA32F8">
        <w:rPr>
          <w:sz w:val="20"/>
          <w:szCs w:val="20"/>
        </w:rPr>
        <w:t>. Kammer für Handelssachen</w:t>
      </w:r>
    </w:p>
    <w:p w14:paraId="74551FF6"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w:t>
      </w:r>
      <w:r w:rsidR="00234310" w:rsidRPr="00BA32F8">
        <w:rPr>
          <w:sz w:val="20"/>
          <w:szCs w:val="20"/>
        </w:rPr>
        <w:t xml:space="preserve"> </w:t>
      </w:r>
      <w:r w:rsidRPr="00BA32F8">
        <w:rPr>
          <w:sz w:val="20"/>
          <w:szCs w:val="20"/>
        </w:rPr>
        <w:t xml:space="preserve">Vorsitzender der </w:t>
      </w:r>
      <w:r w:rsidR="00DA3921" w:rsidRPr="00BA32F8">
        <w:rPr>
          <w:sz w:val="20"/>
          <w:szCs w:val="20"/>
        </w:rPr>
        <w:t>7</w:t>
      </w:r>
      <w:r w:rsidRPr="00BA32F8">
        <w:rPr>
          <w:sz w:val="20"/>
          <w:szCs w:val="20"/>
        </w:rPr>
        <w:t xml:space="preserve">., </w:t>
      </w:r>
      <w:r w:rsidR="00DA3921" w:rsidRPr="00BA32F8">
        <w:rPr>
          <w:sz w:val="20"/>
          <w:szCs w:val="20"/>
        </w:rPr>
        <w:t>3</w:t>
      </w:r>
      <w:r w:rsidRPr="00BA32F8">
        <w:rPr>
          <w:sz w:val="20"/>
          <w:szCs w:val="20"/>
        </w:rPr>
        <w:t>. und 1. Kammer für Handelssachen</w:t>
      </w:r>
    </w:p>
    <w:p w14:paraId="00B8225F" w14:textId="77777777" w:rsidR="00FB5ECD" w:rsidRPr="00BA32F8" w:rsidRDefault="00FB5ECD" w:rsidP="00B9259A">
      <w:pPr>
        <w:jc w:val="both"/>
      </w:pPr>
    </w:p>
    <w:p w14:paraId="330B4FAF" w14:textId="77777777" w:rsidR="009F1B62" w:rsidRPr="00BA32F8" w:rsidRDefault="009F1B62" w:rsidP="00B9259A">
      <w:pPr>
        <w:pStyle w:val="berschrift6"/>
        <w:jc w:val="both"/>
      </w:pPr>
      <w:bookmarkStart w:id="707" w:name="_Toc466549252"/>
      <w:bookmarkStart w:id="708" w:name="_Toc466549914"/>
      <w:bookmarkStart w:id="709" w:name="_Toc27741263"/>
      <w:r w:rsidRPr="00BA32F8">
        <w:t>16. Zivilkammer (7. Kammer für Handelssachen):</w:t>
      </w:r>
      <w:bookmarkEnd w:id="707"/>
      <w:bookmarkEnd w:id="708"/>
      <w:bookmarkEnd w:id="709"/>
    </w:p>
    <w:p w14:paraId="53FCB6C1" w14:textId="77777777" w:rsidR="00234310" w:rsidRPr="00BA32F8" w:rsidRDefault="00234310" w:rsidP="00B9259A">
      <w:pPr>
        <w:jc w:val="both"/>
      </w:pPr>
      <w:r w:rsidRPr="00BA32F8">
        <w:t>Vors. Richter am Landgericht</w:t>
      </w:r>
      <w:r w:rsidRPr="00BA32F8">
        <w:tab/>
      </w:r>
      <w:r w:rsidRPr="00BA32F8">
        <w:tab/>
        <w:t>Müller</w:t>
      </w:r>
    </w:p>
    <w:p w14:paraId="20FBE8B6"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 der </w:t>
      </w:r>
      <w:r w:rsidR="00DA3921" w:rsidRPr="00BA32F8">
        <w:rPr>
          <w:sz w:val="20"/>
          <w:szCs w:val="20"/>
        </w:rPr>
        <w:t>1</w:t>
      </w:r>
      <w:r w:rsidRPr="00BA32F8">
        <w:rPr>
          <w:sz w:val="20"/>
          <w:szCs w:val="20"/>
        </w:rPr>
        <w:t>. Kammer für Handelssachen</w:t>
      </w:r>
    </w:p>
    <w:p w14:paraId="7B1B6122" w14:textId="77777777" w:rsidR="009F1B62" w:rsidRPr="00BA32F8" w:rsidRDefault="009F1B62" w:rsidP="00B9259A">
      <w:pPr>
        <w:jc w:val="both"/>
      </w:pPr>
      <w:r w:rsidRPr="00BA32F8">
        <w:rPr>
          <w:sz w:val="20"/>
          <w:szCs w:val="20"/>
          <w:u w:val="single"/>
        </w:rPr>
        <w:t>Ersatzvertreter</w:t>
      </w:r>
      <w:r w:rsidRPr="00BA32F8">
        <w:rPr>
          <w:sz w:val="20"/>
          <w:szCs w:val="20"/>
        </w:rPr>
        <w:t xml:space="preserve"> in der Reihenfolge:</w:t>
      </w:r>
      <w:r w:rsidR="00234310" w:rsidRPr="00BA32F8">
        <w:rPr>
          <w:sz w:val="20"/>
          <w:szCs w:val="20"/>
        </w:rPr>
        <w:t xml:space="preserve"> </w:t>
      </w:r>
      <w:r w:rsidRPr="00BA32F8">
        <w:rPr>
          <w:sz w:val="20"/>
          <w:szCs w:val="20"/>
        </w:rPr>
        <w:t xml:space="preserve">Vorsitzender der </w:t>
      </w:r>
      <w:r w:rsidR="00DA3921" w:rsidRPr="00BA32F8">
        <w:rPr>
          <w:sz w:val="20"/>
          <w:szCs w:val="20"/>
        </w:rPr>
        <w:t>3</w:t>
      </w:r>
      <w:r w:rsidRPr="00BA32F8">
        <w:rPr>
          <w:sz w:val="20"/>
          <w:szCs w:val="20"/>
        </w:rPr>
        <w:t xml:space="preserve">., </w:t>
      </w:r>
      <w:r w:rsidR="00A03BBB" w:rsidRPr="00BA32F8">
        <w:rPr>
          <w:sz w:val="20"/>
          <w:szCs w:val="20"/>
        </w:rPr>
        <w:t>8</w:t>
      </w:r>
      <w:r w:rsidRPr="00BA32F8">
        <w:rPr>
          <w:sz w:val="20"/>
          <w:szCs w:val="20"/>
        </w:rPr>
        <w:t xml:space="preserve">. und der </w:t>
      </w:r>
      <w:r w:rsidR="00A03BBB" w:rsidRPr="00BA32F8">
        <w:rPr>
          <w:sz w:val="20"/>
          <w:szCs w:val="20"/>
        </w:rPr>
        <w:t>6</w:t>
      </w:r>
      <w:r w:rsidRPr="00BA32F8">
        <w:rPr>
          <w:sz w:val="20"/>
          <w:szCs w:val="20"/>
        </w:rPr>
        <w:t>. Kammer für Handelssachen</w:t>
      </w:r>
      <w:r w:rsidRPr="00BA32F8">
        <w:br/>
      </w:r>
    </w:p>
    <w:p w14:paraId="646A5F71" w14:textId="77777777" w:rsidR="009F1B62" w:rsidRPr="00BA32F8" w:rsidRDefault="009F1B62" w:rsidP="00B9259A">
      <w:pPr>
        <w:pStyle w:val="berschrift6"/>
        <w:jc w:val="both"/>
      </w:pPr>
      <w:bookmarkStart w:id="710" w:name="_Toc466549253"/>
      <w:bookmarkStart w:id="711" w:name="_Toc466549915"/>
      <w:bookmarkStart w:id="712" w:name="_Toc27741264"/>
      <w:r w:rsidRPr="00BA32F8">
        <w:t>17. Zivilkammer (8. Kammer für Handelssachen):</w:t>
      </w:r>
      <w:bookmarkEnd w:id="710"/>
      <w:bookmarkEnd w:id="711"/>
      <w:bookmarkEnd w:id="712"/>
    </w:p>
    <w:p w14:paraId="5FDC6943" w14:textId="77777777" w:rsidR="00234310" w:rsidRPr="00BA32F8" w:rsidRDefault="00234310" w:rsidP="00B9259A">
      <w:pPr>
        <w:jc w:val="both"/>
      </w:pPr>
      <w:r w:rsidRPr="00BA32F8">
        <w:t>Vors. Richter am Landgericht</w:t>
      </w:r>
      <w:r w:rsidRPr="00BA32F8">
        <w:tab/>
      </w:r>
      <w:r w:rsidRPr="00BA32F8">
        <w:tab/>
        <w:t>Drees</w:t>
      </w:r>
    </w:p>
    <w:p w14:paraId="25BF08CE"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Vorsitzender der </w:t>
      </w:r>
      <w:r w:rsidR="00A03BBB" w:rsidRPr="00BA32F8">
        <w:rPr>
          <w:sz w:val="20"/>
          <w:szCs w:val="20"/>
        </w:rPr>
        <w:t>6</w:t>
      </w:r>
      <w:r w:rsidRPr="00BA32F8">
        <w:rPr>
          <w:sz w:val="20"/>
          <w:szCs w:val="20"/>
        </w:rPr>
        <w:t>. Kammer für Handelssachen</w:t>
      </w:r>
    </w:p>
    <w:p w14:paraId="2CC19C08"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w:t>
      </w:r>
      <w:r w:rsidR="00234310" w:rsidRPr="00BA32F8">
        <w:rPr>
          <w:sz w:val="20"/>
          <w:szCs w:val="20"/>
        </w:rPr>
        <w:t xml:space="preserve"> </w:t>
      </w:r>
      <w:r w:rsidRPr="00BA32F8">
        <w:rPr>
          <w:sz w:val="20"/>
          <w:szCs w:val="20"/>
        </w:rPr>
        <w:t xml:space="preserve">Vorsitzender der </w:t>
      </w:r>
      <w:r w:rsidR="00DA3921" w:rsidRPr="00BA32F8">
        <w:rPr>
          <w:sz w:val="20"/>
          <w:szCs w:val="20"/>
        </w:rPr>
        <w:t>1</w:t>
      </w:r>
      <w:r w:rsidRPr="00BA32F8">
        <w:rPr>
          <w:sz w:val="20"/>
          <w:szCs w:val="20"/>
        </w:rPr>
        <w:t>.,</w:t>
      </w:r>
      <w:r w:rsidR="00A03BBB" w:rsidRPr="00BA32F8">
        <w:rPr>
          <w:sz w:val="20"/>
          <w:szCs w:val="20"/>
        </w:rPr>
        <w:t xml:space="preserve"> 3.,</w:t>
      </w:r>
      <w:r w:rsidRPr="00BA32F8">
        <w:rPr>
          <w:sz w:val="20"/>
          <w:szCs w:val="20"/>
        </w:rPr>
        <w:t xml:space="preserve"> </w:t>
      </w:r>
      <w:r w:rsidR="00DA3921" w:rsidRPr="00BA32F8">
        <w:rPr>
          <w:sz w:val="20"/>
          <w:szCs w:val="20"/>
        </w:rPr>
        <w:t>7</w:t>
      </w:r>
      <w:r w:rsidRPr="00BA32F8">
        <w:rPr>
          <w:sz w:val="20"/>
          <w:szCs w:val="20"/>
        </w:rPr>
        <w:t xml:space="preserve">. und </w:t>
      </w:r>
      <w:r w:rsidR="00DA3921" w:rsidRPr="00BA32F8">
        <w:rPr>
          <w:sz w:val="20"/>
          <w:szCs w:val="20"/>
        </w:rPr>
        <w:t>6</w:t>
      </w:r>
      <w:r w:rsidRPr="00BA32F8">
        <w:rPr>
          <w:sz w:val="20"/>
          <w:szCs w:val="20"/>
        </w:rPr>
        <w:t>. Kammer für Handelssachen</w:t>
      </w:r>
    </w:p>
    <w:p w14:paraId="1A8BA68A" w14:textId="77777777" w:rsidR="009F1B62" w:rsidRPr="00BA32F8" w:rsidRDefault="009F1B62" w:rsidP="00B9259A">
      <w:pPr>
        <w:jc w:val="both"/>
      </w:pPr>
    </w:p>
    <w:p w14:paraId="7A80C87B" w14:textId="77777777" w:rsidR="00FF3984" w:rsidRPr="00BA32F8" w:rsidRDefault="00FF3984" w:rsidP="00B9259A">
      <w:pPr>
        <w:jc w:val="both"/>
      </w:pPr>
    </w:p>
    <w:p w14:paraId="39981A69" w14:textId="77777777" w:rsidR="009F1B62" w:rsidRPr="00BA32F8" w:rsidRDefault="009F1B62" w:rsidP="00B9259A">
      <w:pPr>
        <w:pStyle w:val="berschrift6"/>
        <w:jc w:val="both"/>
      </w:pPr>
      <w:bookmarkStart w:id="713" w:name="_Toc466549254"/>
      <w:bookmarkStart w:id="714" w:name="_Toc466549916"/>
      <w:bookmarkStart w:id="715" w:name="_Toc27741265"/>
      <w:r w:rsidRPr="00BA32F8">
        <w:lastRenderedPageBreak/>
        <w:t>18. Zivilkammer:</w:t>
      </w:r>
      <w:bookmarkEnd w:id="713"/>
      <w:bookmarkEnd w:id="714"/>
      <w:bookmarkEnd w:id="715"/>
    </w:p>
    <w:p w14:paraId="1B39EE36" w14:textId="77777777" w:rsidR="00234310" w:rsidRPr="00BA32F8" w:rsidRDefault="00025356" w:rsidP="00B9259A">
      <w:pPr>
        <w:jc w:val="both"/>
      </w:pPr>
      <w:r w:rsidRPr="00BA32F8">
        <w:t xml:space="preserve">Vors. </w:t>
      </w:r>
      <w:r w:rsidR="00234310" w:rsidRPr="00BA32F8">
        <w:t>Richter</w:t>
      </w:r>
      <w:r w:rsidR="00396EB8" w:rsidRPr="00BA32F8">
        <w:t>in</w:t>
      </w:r>
      <w:r w:rsidR="00234310" w:rsidRPr="00BA32F8">
        <w:t xml:space="preserve"> am Landgericht</w:t>
      </w:r>
      <w:r w:rsidR="00234310" w:rsidRPr="00BA32F8">
        <w:tab/>
      </w:r>
      <w:r w:rsidR="00360254" w:rsidRPr="00BA32F8">
        <w:tab/>
      </w:r>
      <w:r w:rsidRPr="00BA32F8">
        <w:t>D</w:t>
      </w:r>
      <w:r w:rsidR="00396EB8" w:rsidRPr="00BA32F8">
        <w:t>egner</w:t>
      </w:r>
      <w:r w:rsidR="00AC7189" w:rsidRPr="00BA32F8">
        <w:t xml:space="preserve"> (0,95)</w:t>
      </w:r>
      <w:r w:rsidRPr="00BA32F8">
        <w:t xml:space="preserve"> </w:t>
      </w:r>
      <w:r w:rsidR="0092631A" w:rsidRPr="00BA32F8">
        <w:t xml:space="preserve"> </w:t>
      </w:r>
    </w:p>
    <w:p w14:paraId="18744CB6" w14:textId="77777777" w:rsidR="00431A23" w:rsidRPr="00BA32F8" w:rsidRDefault="00431A23" w:rsidP="00B9259A">
      <w:pPr>
        <w:jc w:val="both"/>
      </w:pPr>
      <w:r w:rsidRPr="00BA32F8">
        <w:t xml:space="preserve">Richter am Landgericht </w:t>
      </w:r>
      <w:r w:rsidRPr="00BA32F8">
        <w:tab/>
      </w:r>
      <w:r w:rsidRPr="00BA32F8">
        <w:tab/>
      </w:r>
      <w:r w:rsidRPr="00BA32F8">
        <w:tab/>
        <w:t>Schnell (stellv. Vorsitzender)</w:t>
      </w:r>
    </w:p>
    <w:p w14:paraId="40AF9358" w14:textId="77777777" w:rsidR="00234310" w:rsidRPr="00BA32F8" w:rsidRDefault="00234310" w:rsidP="00B9259A">
      <w:pPr>
        <w:jc w:val="both"/>
      </w:pPr>
      <w:r w:rsidRPr="00BA32F8">
        <w:t>Richter</w:t>
      </w:r>
      <w:r w:rsidR="00025356" w:rsidRPr="00BA32F8">
        <w:t>in</w:t>
      </w:r>
      <w:r w:rsidRPr="00BA32F8">
        <w:t xml:space="preserve"> am Landgericht</w:t>
      </w:r>
      <w:r w:rsidRPr="00BA32F8">
        <w:tab/>
      </w:r>
      <w:r w:rsidRPr="00BA32F8">
        <w:tab/>
      </w:r>
      <w:r w:rsidRPr="00BA32F8">
        <w:tab/>
      </w:r>
      <w:r w:rsidR="00025356" w:rsidRPr="00BA32F8">
        <w:t xml:space="preserve">Recksiegel </w:t>
      </w:r>
      <w:r w:rsidR="001F4847" w:rsidRPr="00BA32F8">
        <w:t>(0</w:t>
      </w:r>
      <w:r w:rsidR="00360254" w:rsidRPr="00BA32F8">
        <w:t>,</w:t>
      </w:r>
      <w:r w:rsidR="00025356" w:rsidRPr="00BA32F8">
        <w:t>45</w:t>
      </w:r>
      <w:r w:rsidR="001F4847" w:rsidRPr="00BA32F8">
        <w:t>)</w:t>
      </w:r>
    </w:p>
    <w:p w14:paraId="2AB47DC6"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1</w:t>
      </w:r>
      <w:r w:rsidR="00442D4D" w:rsidRPr="00BA32F8">
        <w:rPr>
          <w:sz w:val="20"/>
          <w:szCs w:val="20"/>
        </w:rPr>
        <w:t>9</w:t>
      </w:r>
      <w:r w:rsidRPr="00BA32F8">
        <w:rPr>
          <w:sz w:val="20"/>
          <w:szCs w:val="20"/>
        </w:rPr>
        <w:t>. Zivilkammer</w:t>
      </w:r>
    </w:p>
    <w:p w14:paraId="6949D07F" w14:textId="77777777" w:rsidR="009F1B62" w:rsidRPr="00BA32F8" w:rsidRDefault="009F1B62" w:rsidP="00B9259A">
      <w:pPr>
        <w:jc w:val="both"/>
        <w:rPr>
          <w:sz w:val="20"/>
          <w:szCs w:val="20"/>
        </w:rPr>
      </w:pPr>
      <w:r w:rsidRPr="00BA32F8">
        <w:rPr>
          <w:sz w:val="20"/>
          <w:szCs w:val="20"/>
        </w:rPr>
        <w:t>Ersatzvertreter in der Reihenfolge:</w:t>
      </w:r>
      <w:r w:rsidR="00276440" w:rsidRPr="00BA32F8">
        <w:rPr>
          <w:sz w:val="20"/>
          <w:szCs w:val="20"/>
        </w:rPr>
        <w:t xml:space="preserve"> </w:t>
      </w:r>
      <w:r w:rsidRPr="00BA32F8">
        <w:rPr>
          <w:sz w:val="20"/>
          <w:szCs w:val="20"/>
        </w:rPr>
        <w:t xml:space="preserve">Mitglieder der </w:t>
      </w:r>
      <w:r w:rsidR="00FE69BA" w:rsidRPr="00BA32F8">
        <w:rPr>
          <w:sz w:val="20"/>
          <w:szCs w:val="20"/>
        </w:rPr>
        <w:t xml:space="preserve">2., 4., 6. und 8. </w:t>
      </w:r>
      <w:r w:rsidRPr="00BA32F8">
        <w:rPr>
          <w:sz w:val="20"/>
          <w:szCs w:val="20"/>
        </w:rPr>
        <w:t>Zivilkammer</w:t>
      </w:r>
      <w:r w:rsidR="009B1BF8" w:rsidRPr="00BA32F8">
        <w:rPr>
          <w:sz w:val="20"/>
          <w:szCs w:val="20"/>
        </w:rPr>
        <w:t xml:space="preserve"> </w:t>
      </w:r>
    </w:p>
    <w:p w14:paraId="4FD0817C" w14:textId="77777777" w:rsidR="00347C11" w:rsidRPr="00BA32F8" w:rsidRDefault="00347C11" w:rsidP="00B9259A">
      <w:pPr>
        <w:jc w:val="both"/>
      </w:pPr>
    </w:p>
    <w:p w14:paraId="0D045ABA" w14:textId="77777777" w:rsidR="00347C11" w:rsidRPr="00BA32F8" w:rsidRDefault="00347C11" w:rsidP="00347C11">
      <w:pPr>
        <w:pStyle w:val="berschrift6"/>
        <w:jc w:val="both"/>
      </w:pPr>
      <w:bookmarkStart w:id="716" w:name="_Toc27741266"/>
      <w:r w:rsidRPr="00BA32F8">
        <w:t>19. Zivilkammer:</w:t>
      </w:r>
      <w:bookmarkEnd w:id="716"/>
    </w:p>
    <w:p w14:paraId="7B193B87" w14:textId="77777777" w:rsidR="00347C11" w:rsidRPr="00BA32F8" w:rsidRDefault="00347C11" w:rsidP="00347C11">
      <w:pPr>
        <w:jc w:val="both"/>
      </w:pPr>
      <w:r w:rsidRPr="00BA32F8">
        <w:t>Vors. Richter am Landgericht</w:t>
      </w:r>
      <w:r w:rsidRPr="00BA32F8">
        <w:tab/>
      </w:r>
      <w:r w:rsidRPr="00BA32F8">
        <w:tab/>
        <w:t>Uhlhorn</w:t>
      </w:r>
    </w:p>
    <w:p w14:paraId="120D9F75" w14:textId="77777777" w:rsidR="00347C11" w:rsidRPr="00BA32F8" w:rsidRDefault="00347C11" w:rsidP="00347C11">
      <w:pPr>
        <w:jc w:val="both"/>
      </w:pPr>
      <w:r w:rsidRPr="00BA32F8">
        <w:t>Richter am Landgericht</w:t>
      </w:r>
      <w:r w:rsidRPr="00BA32F8">
        <w:tab/>
      </w:r>
      <w:r w:rsidRPr="00BA32F8">
        <w:tab/>
      </w:r>
      <w:r w:rsidRPr="00BA32F8">
        <w:tab/>
        <w:t>Roloff (0,67; stellv. Vorsitzender)</w:t>
      </w:r>
    </w:p>
    <w:p w14:paraId="2FAB1742" w14:textId="77777777" w:rsidR="00347C11" w:rsidRPr="00BA32F8" w:rsidRDefault="00347C11" w:rsidP="00347C11">
      <w:pPr>
        <w:jc w:val="both"/>
      </w:pPr>
      <w:r w:rsidRPr="00BA32F8">
        <w:t>Richterin</w:t>
      </w:r>
      <w:r w:rsidRPr="00BA32F8">
        <w:tab/>
      </w:r>
      <w:r w:rsidRPr="00BA32F8">
        <w:tab/>
      </w:r>
      <w:r w:rsidRPr="00BA32F8">
        <w:tab/>
      </w:r>
      <w:r w:rsidRPr="00BA32F8">
        <w:tab/>
      </w:r>
      <w:r w:rsidRPr="00BA32F8">
        <w:tab/>
        <w:t>Lichtenberg</w:t>
      </w:r>
    </w:p>
    <w:p w14:paraId="51A80AF4" w14:textId="77777777" w:rsidR="00DE7DCA" w:rsidRPr="00BA32F8" w:rsidRDefault="00DE7DCA" w:rsidP="00347C11">
      <w:pPr>
        <w:jc w:val="both"/>
      </w:pPr>
      <w:r w:rsidRPr="00BA32F8">
        <w:t>Richter</w:t>
      </w:r>
      <w:r w:rsidRPr="00BA32F8">
        <w:tab/>
      </w:r>
      <w:r w:rsidRPr="00BA32F8">
        <w:tab/>
      </w:r>
      <w:r w:rsidRPr="00BA32F8">
        <w:tab/>
      </w:r>
      <w:r w:rsidRPr="00BA32F8">
        <w:tab/>
      </w:r>
      <w:r w:rsidRPr="00BA32F8">
        <w:tab/>
        <w:t>Badura</w:t>
      </w:r>
    </w:p>
    <w:p w14:paraId="36B91386" w14:textId="77777777" w:rsidR="00347C11" w:rsidRPr="00BA32F8" w:rsidRDefault="00347C11" w:rsidP="00347C11">
      <w:pPr>
        <w:jc w:val="both"/>
        <w:rPr>
          <w:sz w:val="20"/>
          <w:szCs w:val="20"/>
        </w:rPr>
      </w:pPr>
      <w:r w:rsidRPr="00BA32F8">
        <w:rPr>
          <w:sz w:val="20"/>
          <w:szCs w:val="20"/>
          <w:u w:val="single"/>
        </w:rPr>
        <w:t>Vertreter:</w:t>
      </w:r>
      <w:r w:rsidRPr="00BA32F8">
        <w:rPr>
          <w:sz w:val="20"/>
          <w:szCs w:val="20"/>
        </w:rPr>
        <w:t xml:space="preserve"> Mitglieder der 1. Zivilkammer</w:t>
      </w:r>
    </w:p>
    <w:p w14:paraId="752ED032" w14:textId="77777777" w:rsidR="00347C11" w:rsidRPr="00BA32F8" w:rsidRDefault="00347C11" w:rsidP="00347C11">
      <w:pPr>
        <w:jc w:val="both"/>
        <w:rPr>
          <w:sz w:val="20"/>
          <w:szCs w:val="20"/>
        </w:rPr>
      </w:pPr>
      <w:r w:rsidRPr="00BA32F8">
        <w:rPr>
          <w:sz w:val="20"/>
          <w:szCs w:val="20"/>
        </w:rPr>
        <w:t xml:space="preserve">Ersatzvertreter in der Reihenfolge: Mitglieder der </w:t>
      </w:r>
      <w:r w:rsidR="00442D4D" w:rsidRPr="00BA32F8">
        <w:rPr>
          <w:sz w:val="20"/>
          <w:szCs w:val="20"/>
        </w:rPr>
        <w:t>3</w:t>
      </w:r>
      <w:r w:rsidRPr="00BA32F8">
        <w:rPr>
          <w:sz w:val="20"/>
          <w:szCs w:val="20"/>
        </w:rPr>
        <w:t xml:space="preserve">., </w:t>
      </w:r>
      <w:r w:rsidR="00442D4D" w:rsidRPr="00BA32F8">
        <w:rPr>
          <w:sz w:val="20"/>
          <w:szCs w:val="20"/>
        </w:rPr>
        <w:t>5</w:t>
      </w:r>
      <w:r w:rsidRPr="00BA32F8">
        <w:rPr>
          <w:sz w:val="20"/>
          <w:szCs w:val="20"/>
        </w:rPr>
        <w:t xml:space="preserve">., </w:t>
      </w:r>
      <w:r w:rsidR="00442D4D" w:rsidRPr="00BA32F8">
        <w:rPr>
          <w:sz w:val="20"/>
          <w:szCs w:val="20"/>
        </w:rPr>
        <w:t>7</w:t>
      </w:r>
      <w:r w:rsidRPr="00BA32F8">
        <w:rPr>
          <w:sz w:val="20"/>
          <w:szCs w:val="20"/>
        </w:rPr>
        <w:t xml:space="preserve">. und </w:t>
      </w:r>
      <w:r w:rsidR="00442D4D" w:rsidRPr="00BA32F8">
        <w:rPr>
          <w:sz w:val="20"/>
          <w:szCs w:val="20"/>
        </w:rPr>
        <w:t>9</w:t>
      </w:r>
      <w:r w:rsidRPr="00BA32F8">
        <w:rPr>
          <w:sz w:val="20"/>
          <w:szCs w:val="20"/>
        </w:rPr>
        <w:t xml:space="preserve">. Zivilkammer </w:t>
      </w:r>
    </w:p>
    <w:p w14:paraId="1FF60A2C" w14:textId="77777777" w:rsidR="00347C11" w:rsidRPr="00BA32F8" w:rsidRDefault="00347C11" w:rsidP="00B9259A">
      <w:pPr>
        <w:jc w:val="both"/>
      </w:pPr>
    </w:p>
    <w:p w14:paraId="3CF10523" w14:textId="77777777" w:rsidR="009F1B62" w:rsidRPr="00BA32F8" w:rsidRDefault="009F1B62" w:rsidP="00B9259A">
      <w:pPr>
        <w:pStyle w:val="berschrift6"/>
        <w:jc w:val="both"/>
      </w:pPr>
      <w:bookmarkStart w:id="717" w:name="_Toc466549255"/>
      <w:bookmarkStart w:id="718" w:name="_Toc466549917"/>
      <w:bookmarkStart w:id="719" w:name="_Toc27741267"/>
      <w:r w:rsidRPr="00BA32F8">
        <w:t>20. Zivilkammer:</w:t>
      </w:r>
      <w:bookmarkEnd w:id="717"/>
      <w:bookmarkEnd w:id="718"/>
      <w:bookmarkEnd w:id="719"/>
    </w:p>
    <w:p w14:paraId="055EF0AD" w14:textId="77777777" w:rsidR="00234310" w:rsidRPr="00BA32F8" w:rsidRDefault="00234310" w:rsidP="00B9259A">
      <w:pPr>
        <w:jc w:val="both"/>
      </w:pPr>
      <w:r w:rsidRPr="00BA32F8">
        <w:t>Präsident des Landgerichts</w:t>
      </w:r>
      <w:r w:rsidRPr="00BA32F8">
        <w:tab/>
      </w:r>
      <w:r w:rsidRPr="00BA32F8">
        <w:tab/>
        <w:t>Petermann</w:t>
      </w:r>
      <w:r w:rsidR="004B45D2" w:rsidRPr="00BA32F8">
        <w:t xml:space="preserve"> (0,</w:t>
      </w:r>
      <w:r w:rsidR="005D00FD" w:rsidRPr="00BA32F8">
        <w:t>1</w:t>
      </w:r>
      <w:r w:rsidR="004B45D2" w:rsidRPr="00BA32F8">
        <w:t>)</w:t>
      </w:r>
    </w:p>
    <w:p w14:paraId="2643D1F9" w14:textId="77777777" w:rsidR="00234310" w:rsidRPr="00BA32F8" w:rsidRDefault="00234310" w:rsidP="00B9259A">
      <w:pPr>
        <w:jc w:val="both"/>
      </w:pPr>
      <w:r w:rsidRPr="00BA32F8">
        <w:t>Richterin am Landgericht</w:t>
      </w:r>
      <w:r w:rsidRPr="00BA32F8">
        <w:tab/>
      </w:r>
      <w:r w:rsidRPr="00BA32F8">
        <w:tab/>
      </w:r>
      <w:r w:rsidRPr="00BA32F8">
        <w:tab/>
        <w:t>Kujas (0,</w:t>
      </w:r>
      <w:r w:rsidR="004B45D2" w:rsidRPr="00BA32F8">
        <w:t>3</w:t>
      </w:r>
      <w:r w:rsidR="00DE7DCA" w:rsidRPr="00BA32F8">
        <w:t>; stellv. Vorsitzende</w:t>
      </w:r>
      <w:r w:rsidRPr="00BA32F8">
        <w:t>)</w:t>
      </w:r>
    </w:p>
    <w:p w14:paraId="12DB0EFB" w14:textId="77777777" w:rsidR="00FD5D19" w:rsidRPr="00BA32F8" w:rsidRDefault="00FD5D19" w:rsidP="00B9259A">
      <w:pPr>
        <w:jc w:val="both"/>
      </w:pPr>
      <w:r w:rsidRPr="00BA32F8">
        <w:t>Richter am Landgericht</w:t>
      </w:r>
      <w:r w:rsidRPr="00BA32F8">
        <w:tab/>
      </w:r>
      <w:r w:rsidRPr="00BA32F8">
        <w:tab/>
      </w:r>
      <w:r w:rsidRPr="00BA32F8">
        <w:tab/>
        <w:t>Reiner (0,3)</w:t>
      </w: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9F1B62" w:rsidRPr="00BA32F8" w14:paraId="343549BA" w14:textId="77777777" w:rsidTr="00234310">
        <w:tc>
          <w:tcPr>
            <w:tcW w:w="4606" w:type="dxa"/>
            <w:tcBorders>
              <w:top w:val="nil"/>
              <w:left w:val="nil"/>
              <w:bottom w:val="nil"/>
              <w:right w:val="nil"/>
            </w:tcBorders>
          </w:tcPr>
          <w:p w14:paraId="78DA7EA2" w14:textId="77777777" w:rsidR="009F1B62" w:rsidRPr="00BA32F8" w:rsidRDefault="009F1B62" w:rsidP="00FD5D19">
            <w:pPr>
              <w:ind w:left="-70"/>
              <w:jc w:val="both"/>
              <w:rPr>
                <w:sz w:val="20"/>
                <w:szCs w:val="20"/>
              </w:rPr>
            </w:pPr>
            <w:r w:rsidRPr="00BA32F8">
              <w:rPr>
                <w:sz w:val="20"/>
                <w:szCs w:val="20"/>
                <w:u w:val="single"/>
              </w:rPr>
              <w:t>Vertreter:</w:t>
            </w:r>
            <w:r w:rsidRPr="00BA32F8">
              <w:rPr>
                <w:sz w:val="20"/>
                <w:szCs w:val="20"/>
              </w:rPr>
              <w:t xml:space="preserve"> Mitglieder der 21. Zivilkammer</w:t>
            </w:r>
          </w:p>
        </w:tc>
        <w:tc>
          <w:tcPr>
            <w:tcW w:w="4606" w:type="dxa"/>
            <w:tcBorders>
              <w:top w:val="nil"/>
              <w:left w:val="nil"/>
              <w:bottom w:val="nil"/>
              <w:right w:val="nil"/>
            </w:tcBorders>
          </w:tcPr>
          <w:p w14:paraId="713909AE" w14:textId="77777777" w:rsidR="009F1B62" w:rsidRPr="00BA32F8" w:rsidRDefault="009F1B62" w:rsidP="00FD5D19">
            <w:pPr>
              <w:ind w:left="-423"/>
              <w:jc w:val="both"/>
              <w:rPr>
                <w:sz w:val="20"/>
                <w:szCs w:val="20"/>
              </w:rPr>
            </w:pPr>
          </w:p>
        </w:tc>
      </w:tr>
    </w:tbl>
    <w:p w14:paraId="7B5A4599" w14:textId="77777777" w:rsidR="004169BC" w:rsidRPr="00BA32F8" w:rsidRDefault="006F635D" w:rsidP="00B9259A">
      <w:pPr>
        <w:jc w:val="both"/>
        <w:rPr>
          <w:sz w:val="20"/>
          <w:szCs w:val="20"/>
        </w:rPr>
      </w:pPr>
      <w:r w:rsidRPr="00BA32F8">
        <w:rPr>
          <w:sz w:val="20"/>
          <w:szCs w:val="20"/>
          <w:u w:val="single"/>
        </w:rPr>
        <w:t>Ersatzvertreter:</w:t>
      </w:r>
      <w:r w:rsidRPr="00BA32F8">
        <w:rPr>
          <w:sz w:val="20"/>
          <w:szCs w:val="20"/>
        </w:rPr>
        <w:t xml:space="preserve"> die Proberichter, in der Reihenfolge ihres Dienstalters, beginnend mit dem dienst</w:t>
      </w:r>
      <w:r w:rsidR="00EB3D93" w:rsidRPr="00BA32F8">
        <w:rPr>
          <w:sz w:val="20"/>
          <w:szCs w:val="20"/>
        </w:rPr>
        <w:t>ältesten</w:t>
      </w:r>
      <w:r w:rsidRPr="00BA32F8">
        <w:rPr>
          <w:sz w:val="20"/>
          <w:szCs w:val="20"/>
        </w:rPr>
        <w:t xml:space="preserve"> Proberichter. Sodann Mitglieder der 22. und 23. Zivilkammer.</w:t>
      </w:r>
    </w:p>
    <w:p w14:paraId="512D0766" w14:textId="77777777" w:rsidR="006F635D" w:rsidRPr="00BA32F8" w:rsidRDefault="006F635D" w:rsidP="00B9259A">
      <w:pPr>
        <w:jc w:val="both"/>
      </w:pPr>
    </w:p>
    <w:p w14:paraId="4781C7F8" w14:textId="77777777" w:rsidR="009F1B62" w:rsidRPr="00BA32F8" w:rsidRDefault="009F1B62" w:rsidP="00B9259A">
      <w:pPr>
        <w:pStyle w:val="berschrift6"/>
        <w:jc w:val="both"/>
      </w:pPr>
      <w:bookmarkStart w:id="720" w:name="_Toc466549256"/>
      <w:bookmarkStart w:id="721" w:name="_Toc466549918"/>
      <w:bookmarkStart w:id="722" w:name="_Toc27741268"/>
      <w:r w:rsidRPr="00BA32F8">
        <w:t>21. Zivilkammer:</w:t>
      </w:r>
      <w:bookmarkEnd w:id="720"/>
      <w:bookmarkEnd w:id="721"/>
      <w:bookmarkEnd w:id="722"/>
    </w:p>
    <w:p w14:paraId="58E14EDB" w14:textId="77777777" w:rsidR="00DE7DCA" w:rsidRPr="00BA32F8" w:rsidRDefault="00DE7DCA" w:rsidP="00B9259A">
      <w:pPr>
        <w:jc w:val="both"/>
      </w:pPr>
      <w:r w:rsidRPr="00BA32F8">
        <w:t>Vors. Richter am Landgericht</w:t>
      </w:r>
      <w:r w:rsidRPr="00BA32F8">
        <w:tab/>
      </w:r>
      <w:r w:rsidRPr="00BA32F8">
        <w:tab/>
        <w:t>Kleine (0,5)</w:t>
      </w:r>
    </w:p>
    <w:p w14:paraId="569B18A0" w14:textId="77777777" w:rsidR="004D5FDC" w:rsidRPr="00BA32F8" w:rsidRDefault="004D5FDC" w:rsidP="00B9259A">
      <w:pPr>
        <w:jc w:val="both"/>
      </w:pPr>
      <w:r w:rsidRPr="00BA32F8">
        <w:t>Richter am Landgericht</w:t>
      </w:r>
      <w:r w:rsidRPr="00BA32F8">
        <w:tab/>
      </w:r>
      <w:r w:rsidRPr="00BA32F8">
        <w:tab/>
      </w:r>
      <w:r w:rsidRPr="00BA32F8">
        <w:tab/>
        <w:t>Dr. Riesenbeck (0,5</w:t>
      </w:r>
      <w:r w:rsidR="00DE7DCA" w:rsidRPr="00BA32F8">
        <w:t>; stellv. Vorsitzender</w:t>
      </w:r>
      <w:r w:rsidRPr="00BA32F8">
        <w:t>)</w:t>
      </w:r>
    </w:p>
    <w:p w14:paraId="170C8FA3" w14:textId="77777777" w:rsidR="00DE7DCA" w:rsidRPr="00BA32F8" w:rsidRDefault="00DE7DCA" w:rsidP="00B9259A">
      <w:pPr>
        <w:jc w:val="both"/>
      </w:pPr>
      <w:r w:rsidRPr="00BA32F8">
        <w:t>Richterin am Landgericht</w:t>
      </w:r>
      <w:r w:rsidRPr="00BA32F8">
        <w:tab/>
      </w:r>
      <w:r w:rsidRPr="00BA32F8">
        <w:tab/>
      </w:r>
      <w:r w:rsidRPr="00BA32F8">
        <w:tab/>
        <w:t>Seidler (0,6)</w:t>
      </w:r>
    </w:p>
    <w:p w14:paraId="57EF2E10"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20. Zivilkammer </w:t>
      </w:r>
    </w:p>
    <w:p w14:paraId="0DC71174" w14:textId="77777777" w:rsidR="006F635D" w:rsidRPr="00BA32F8" w:rsidRDefault="006F635D" w:rsidP="00B9259A">
      <w:pPr>
        <w:jc w:val="both"/>
        <w:rPr>
          <w:sz w:val="20"/>
          <w:szCs w:val="20"/>
        </w:rPr>
      </w:pPr>
      <w:r w:rsidRPr="00BA32F8">
        <w:rPr>
          <w:sz w:val="20"/>
          <w:szCs w:val="20"/>
          <w:u w:val="single"/>
        </w:rPr>
        <w:t>Ersatzvertreter:</w:t>
      </w:r>
      <w:r w:rsidRPr="00BA32F8">
        <w:rPr>
          <w:sz w:val="20"/>
          <w:szCs w:val="20"/>
        </w:rPr>
        <w:t xml:space="preserve"> die Proberichter, in der Reihenfolge ihres Dienstalters, beginnend mit dem dienst</w:t>
      </w:r>
      <w:r w:rsidR="00EF5C5B" w:rsidRPr="00BA32F8">
        <w:rPr>
          <w:sz w:val="20"/>
          <w:szCs w:val="20"/>
        </w:rPr>
        <w:t>jüngste</w:t>
      </w:r>
      <w:r w:rsidRPr="00BA32F8">
        <w:rPr>
          <w:sz w:val="20"/>
          <w:szCs w:val="20"/>
        </w:rPr>
        <w:t>n Proberichter. Sodann Mitglieder der 23. und 22. Zivilkammer.</w:t>
      </w:r>
    </w:p>
    <w:p w14:paraId="28F5495D" w14:textId="77777777" w:rsidR="006F635D" w:rsidRPr="00BA32F8" w:rsidRDefault="006F635D" w:rsidP="00B9259A">
      <w:pPr>
        <w:jc w:val="both"/>
        <w:rPr>
          <w:sz w:val="20"/>
          <w:szCs w:val="20"/>
        </w:rPr>
      </w:pPr>
    </w:p>
    <w:p w14:paraId="650C2D6E" w14:textId="77777777" w:rsidR="00FF3984" w:rsidRPr="00BA32F8" w:rsidRDefault="00FF3984" w:rsidP="00B9259A">
      <w:pPr>
        <w:jc w:val="both"/>
        <w:rPr>
          <w:sz w:val="20"/>
          <w:szCs w:val="20"/>
        </w:rPr>
      </w:pPr>
    </w:p>
    <w:p w14:paraId="1F37BB17" w14:textId="77777777" w:rsidR="00FF3984" w:rsidRPr="00BA32F8" w:rsidRDefault="00FF3984" w:rsidP="00B9259A">
      <w:pPr>
        <w:jc w:val="both"/>
        <w:rPr>
          <w:sz w:val="20"/>
          <w:szCs w:val="20"/>
        </w:rPr>
      </w:pPr>
    </w:p>
    <w:p w14:paraId="38112AF0" w14:textId="77777777" w:rsidR="00FF3984" w:rsidRPr="00BA32F8" w:rsidRDefault="00FF3984" w:rsidP="00B9259A">
      <w:pPr>
        <w:jc w:val="both"/>
        <w:rPr>
          <w:sz w:val="20"/>
          <w:szCs w:val="20"/>
        </w:rPr>
      </w:pPr>
    </w:p>
    <w:p w14:paraId="05A8FAE7" w14:textId="77777777" w:rsidR="009F1B62" w:rsidRPr="00BA32F8" w:rsidRDefault="009F1B62" w:rsidP="00B9259A">
      <w:pPr>
        <w:pStyle w:val="berschrift6"/>
        <w:jc w:val="both"/>
      </w:pPr>
      <w:bookmarkStart w:id="723" w:name="_Toc466549257"/>
      <w:bookmarkStart w:id="724" w:name="_Toc466549919"/>
      <w:bookmarkStart w:id="725" w:name="_Toc27741269"/>
      <w:r w:rsidRPr="00BA32F8">
        <w:lastRenderedPageBreak/>
        <w:t>22. Zivilkammer:</w:t>
      </w:r>
      <w:bookmarkEnd w:id="723"/>
      <w:bookmarkEnd w:id="724"/>
      <w:bookmarkEnd w:id="725"/>
    </w:p>
    <w:p w14:paraId="3EAE2EDC" w14:textId="77777777" w:rsidR="00234310" w:rsidRPr="00BA32F8" w:rsidRDefault="00234310" w:rsidP="00B9259A">
      <w:pPr>
        <w:jc w:val="both"/>
      </w:pPr>
      <w:r w:rsidRPr="00BA32F8">
        <w:t>Vors. Richter am Landgericht</w:t>
      </w:r>
      <w:r w:rsidRPr="00BA32F8">
        <w:tab/>
      </w:r>
      <w:r w:rsidRPr="00BA32F8">
        <w:tab/>
        <w:t>Dr. Misera (0,95)</w:t>
      </w:r>
    </w:p>
    <w:p w14:paraId="3B487794" w14:textId="77777777" w:rsidR="00396EB8" w:rsidRPr="00BA32F8" w:rsidRDefault="00396EB8" w:rsidP="00B9259A">
      <w:pPr>
        <w:jc w:val="both"/>
      </w:pPr>
      <w:r w:rsidRPr="00BA32F8">
        <w:t>Richter am Landgericht</w:t>
      </w:r>
      <w:r w:rsidRPr="00BA32F8">
        <w:tab/>
      </w:r>
      <w:r w:rsidRPr="00BA32F8">
        <w:tab/>
      </w:r>
      <w:r w:rsidRPr="00BA32F8">
        <w:tab/>
        <w:t>Dr. Pahnke (0,7</w:t>
      </w:r>
      <w:r w:rsidR="00DF15CF" w:rsidRPr="00BA32F8">
        <w:t>0</w:t>
      </w:r>
      <w:r w:rsidR="00DE7DCA" w:rsidRPr="00BA32F8">
        <w:t>; stellv. Vorsitzender</w:t>
      </w:r>
      <w:r w:rsidRPr="00BA32F8">
        <w:t>)</w:t>
      </w:r>
    </w:p>
    <w:p w14:paraId="66203172" w14:textId="77777777" w:rsidR="00DE7DCA" w:rsidRPr="00BA32F8" w:rsidRDefault="00DE7DCA" w:rsidP="00B9259A">
      <w:pPr>
        <w:jc w:val="both"/>
      </w:pPr>
      <w:r w:rsidRPr="00BA32F8">
        <w:t>Richterin am Landgericht</w:t>
      </w:r>
      <w:r w:rsidRPr="00BA32F8">
        <w:tab/>
      </w:r>
      <w:r w:rsidRPr="00BA32F8">
        <w:tab/>
      </w:r>
      <w:r w:rsidRPr="00BA32F8">
        <w:tab/>
        <w:t>Mühlenbernd (0,5)</w:t>
      </w:r>
    </w:p>
    <w:p w14:paraId="7C15C398" w14:textId="77777777" w:rsidR="009F1B62" w:rsidRPr="00BA32F8" w:rsidRDefault="009F1B62" w:rsidP="00B9259A">
      <w:pPr>
        <w:jc w:val="both"/>
        <w:rPr>
          <w:strike/>
          <w:sz w:val="20"/>
          <w:szCs w:val="20"/>
        </w:rPr>
      </w:pPr>
      <w:r w:rsidRPr="00BA32F8">
        <w:rPr>
          <w:sz w:val="20"/>
          <w:szCs w:val="20"/>
          <w:u w:val="single"/>
        </w:rPr>
        <w:t>Vertreter:</w:t>
      </w:r>
      <w:r w:rsidRPr="00BA32F8">
        <w:rPr>
          <w:sz w:val="20"/>
          <w:szCs w:val="20"/>
        </w:rPr>
        <w:t xml:space="preserve"> </w:t>
      </w:r>
      <w:r w:rsidR="00B07724" w:rsidRPr="00BA32F8">
        <w:rPr>
          <w:sz w:val="20"/>
          <w:szCs w:val="20"/>
        </w:rPr>
        <w:t>Mitglieder der</w:t>
      </w:r>
      <w:r w:rsidR="004A7D91" w:rsidRPr="00BA32F8">
        <w:rPr>
          <w:sz w:val="20"/>
          <w:szCs w:val="20"/>
        </w:rPr>
        <w:t>21</w:t>
      </w:r>
      <w:r w:rsidR="00B07724" w:rsidRPr="00BA32F8">
        <w:rPr>
          <w:sz w:val="20"/>
          <w:szCs w:val="20"/>
        </w:rPr>
        <w:t>. Zivilkammer, soweit es Sitzungstätigkeit betrifft vorrangig jedoch</w:t>
      </w:r>
      <w:r w:rsidR="00EF5C5B" w:rsidRPr="00BA32F8">
        <w:rPr>
          <w:sz w:val="20"/>
          <w:szCs w:val="20"/>
        </w:rPr>
        <w:t xml:space="preserve"> die Proberichter, in der Reihenfolge ihres Dienstalters, beginnend mit dem dienstjüngsten Proberichter.</w:t>
      </w:r>
      <w:r w:rsidR="00EF5C5B" w:rsidRPr="00BA32F8">
        <w:rPr>
          <w:strike/>
          <w:sz w:val="20"/>
          <w:szCs w:val="20"/>
        </w:rPr>
        <w:t xml:space="preserve"> </w:t>
      </w:r>
    </w:p>
    <w:p w14:paraId="69FD8E9C" w14:textId="77777777" w:rsidR="006F635D" w:rsidRPr="00BA32F8" w:rsidRDefault="006F635D" w:rsidP="00B9259A">
      <w:pPr>
        <w:jc w:val="both"/>
        <w:rPr>
          <w:sz w:val="20"/>
          <w:szCs w:val="20"/>
        </w:rPr>
      </w:pPr>
      <w:r w:rsidRPr="00BA32F8">
        <w:rPr>
          <w:sz w:val="20"/>
          <w:szCs w:val="20"/>
          <w:u w:val="single"/>
        </w:rPr>
        <w:t>Ersatzvertreter:</w:t>
      </w:r>
      <w:r w:rsidRPr="00BA32F8">
        <w:rPr>
          <w:sz w:val="20"/>
          <w:szCs w:val="20"/>
        </w:rPr>
        <w:t xml:space="preserve"> Mitglieder der 20. und 2</w:t>
      </w:r>
      <w:r w:rsidR="004A7D91" w:rsidRPr="00BA32F8">
        <w:rPr>
          <w:sz w:val="20"/>
          <w:szCs w:val="20"/>
        </w:rPr>
        <w:t>3</w:t>
      </w:r>
      <w:r w:rsidRPr="00BA32F8">
        <w:rPr>
          <w:sz w:val="20"/>
          <w:szCs w:val="20"/>
        </w:rPr>
        <w:t>. Zivilkammer.</w:t>
      </w:r>
    </w:p>
    <w:p w14:paraId="3F54E232" w14:textId="77777777" w:rsidR="009F187D" w:rsidRPr="00BA32F8" w:rsidRDefault="009F187D" w:rsidP="00B9259A">
      <w:pPr>
        <w:jc w:val="both"/>
      </w:pPr>
    </w:p>
    <w:p w14:paraId="367664BE" w14:textId="77777777" w:rsidR="009F1B62" w:rsidRPr="00BA32F8" w:rsidRDefault="009F1B62" w:rsidP="00B9259A">
      <w:pPr>
        <w:pStyle w:val="berschrift6"/>
        <w:jc w:val="both"/>
      </w:pPr>
      <w:bookmarkStart w:id="726" w:name="_Toc466549258"/>
      <w:bookmarkStart w:id="727" w:name="_Toc466549920"/>
      <w:bookmarkStart w:id="728" w:name="_Toc27741270"/>
      <w:r w:rsidRPr="00BA32F8">
        <w:t>23. Zivilkammer:</w:t>
      </w:r>
      <w:bookmarkEnd w:id="726"/>
      <w:bookmarkEnd w:id="727"/>
      <w:bookmarkEnd w:id="728"/>
    </w:p>
    <w:p w14:paraId="770398EC" w14:textId="77777777" w:rsidR="00234310" w:rsidRPr="00BA32F8" w:rsidRDefault="008C2056" w:rsidP="00B9259A">
      <w:pPr>
        <w:jc w:val="both"/>
      </w:pPr>
      <w:r w:rsidRPr="00BA32F8">
        <w:t>Vors. Richter am Landgericht</w:t>
      </w:r>
      <w:r w:rsidR="00234310" w:rsidRPr="00BA32F8">
        <w:tab/>
      </w:r>
      <w:r w:rsidR="00234310" w:rsidRPr="00BA32F8">
        <w:tab/>
      </w:r>
      <w:r w:rsidRPr="00BA32F8">
        <w:t>Gaide</w:t>
      </w:r>
    </w:p>
    <w:p w14:paraId="600E9603" w14:textId="77777777" w:rsidR="008C2056" w:rsidRPr="00BA32F8" w:rsidRDefault="008C2056" w:rsidP="00B9259A">
      <w:pPr>
        <w:jc w:val="both"/>
      </w:pPr>
      <w:r w:rsidRPr="00BA32F8">
        <w:t>Richterin am Landgericht</w:t>
      </w:r>
      <w:r w:rsidRPr="00BA32F8">
        <w:tab/>
      </w:r>
      <w:r w:rsidRPr="00BA32F8">
        <w:tab/>
      </w:r>
      <w:r w:rsidRPr="00BA32F8">
        <w:tab/>
        <w:t>Dr. Kähler (0,5; stellv. Vorsitzende)</w:t>
      </w:r>
    </w:p>
    <w:p w14:paraId="2A9DC9BB" w14:textId="77777777" w:rsidR="008C2056" w:rsidRPr="00BA32F8" w:rsidRDefault="008C2056" w:rsidP="00B9259A">
      <w:pPr>
        <w:jc w:val="both"/>
      </w:pPr>
      <w:r w:rsidRPr="00BA32F8">
        <w:t>Richter am Landgericht</w:t>
      </w:r>
      <w:r w:rsidRPr="00BA32F8">
        <w:tab/>
      </w:r>
      <w:r w:rsidRPr="00BA32F8">
        <w:tab/>
      </w:r>
      <w:r w:rsidRPr="00BA32F8">
        <w:tab/>
      </w:r>
      <w:r w:rsidR="00C33A11" w:rsidRPr="00BA32F8">
        <w:t>Tepaße</w:t>
      </w:r>
      <w:r w:rsidRPr="00BA32F8">
        <w:t xml:space="preserve"> (</w:t>
      </w:r>
      <w:r w:rsidR="00C670E5" w:rsidRPr="00BA32F8">
        <w:t>0,</w:t>
      </w:r>
      <w:r w:rsidR="00396EB8" w:rsidRPr="00BA32F8">
        <w:t>5</w:t>
      </w:r>
      <w:r w:rsidRPr="00BA32F8">
        <w:t>)</w:t>
      </w:r>
    </w:p>
    <w:p w14:paraId="0250E035"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Mitglieder der 22. Zivilkammer </w:t>
      </w:r>
    </w:p>
    <w:p w14:paraId="73B5F97D"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 Mitglieder der 21. und 20. Zivilkammer</w:t>
      </w:r>
    </w:p>
    <w:p w14:paraId="27311F02" w14:textId="77777777" w:rsidR="00824C8C" w:rsidRPr="00BA32F8" w:rsidRDefault="00824C8C" w:rsidP="00B9259A">
      <w:pPr>
        <w:jc w:val="both"/>
      </w:pPr>
    </w:p>
    <w:p w14:paraId="227F5E2E" w14:textId="77777777" w:rsidR="009F1B62" w:rsidRPr="00BA32F8" w:rsidRDefault="001F6A0B" w:rsidP="00B9259A">
      <w:pPr>
        <w:pStyle w:val="berschrift6"/>
        <w:jc w:val="both"/>
      </w:pPr>
      <w:bookmarkStart w:id="729" w:name="_Toc466549259"/>
      <w:bookmarkStart w:id="730" w:name="_Toc466549921"/>
      <w:bookmarkStart w:id="731" w:name="_Toc27741271"/>
      <w:r w:rsidRPr="00BA32F8">
        <w:t>24. Zivilkammer (</w:t>
      </w:r>
      <w:r w:rsidR="009F1B62" w:rsidRPr="00BA32F8">
        <w:t>4. Kammer für Handelssachen):</w:t>
      </w:r>
      <w:bookmarkEnd w:id="729"/>
      <w:bookmarkEnd w:id="730"/>
      <w:bookmarkEnd w:id="731"/>
    </w:p>
    <w:p w14:paraId="0B4CC502" w14:textId="77777777" w:rsidR="00234310" w:rsidRPr="00BA32F8" w:rsidRDefault="00234310" w:rsidP="00B9259A">
      <w:pPr>
        <w:jc w:val="both"/>
      </w:pPr>
      <w:r w:rsidRPr="00BA32F8">
        <w:t>Vors. Richterin am Landgericht</w:t>
      </w:r>
      <w:r w:rsidRPr="00BA32F8">
        <w:tab/>
      </w:r>
      <w:r w:rsidRPr="00BA32F8">
        <w:tab/>
        <w:t>Mertel (0,2)</w:t>
      </w:r>
    </w:p>
    <w:p w14:paraId="1B2E9D58"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Vorsitzender der </w:t>
      </w:r>
      <w:r w:rsidR="00DC2476" w:rsidRPr="00BA32F8">
        <w:rPr>
          <w:sz w:val="20"/>
          <w:szCs w:val="20"/>
        </w:rPr>
        <w:t>7</w:t>
      </w:r>
      <w:r w:rsidRPr="00BA32F8">
        <w:rPr>
          <w:sz w:val="20"/>
          <w:szCs w:val="20"/>
        </w:rPr>
        <w:t>. Kammer für Handelssachen</w:t>
      </w:r>
    </w:p>
    <w:p w14:paraId="6656F49C" w14:textId="77777777" w:rsidR="009F1B62" w:rsidRPr="00BA32F8" w:rsidRDefault="009F1B62" w:rsidP="00B9259A">
      <w:pPr>
        <w:jc w:val="both"/>
        <w:rPr>
          <w:sz w:val="20"/>
          <w:szCs w:val="20"/>
        </w:rPr>
      </w:pPr>
      <w:r w:rsidRPr="00BA32F8">
        <w:rPr>
          <w:sz w:val="20"/>
          <w:szCs w:val="20"/>
          <w:u w:val="single"/>
        </w:rPr>
        <w:t>Ersatzvertreter</w:t>
      </w:r>
      <w:r w:rsidRPr="00BA32F8">
        <w:rPr>
          <w:sz w:val="20"/>
          <w:szCs w:val="20"/>
        </w:rPr>
        <w:t xml:space="preserve"> in der Reihenfolge:</w:t>
      </w:r>
      <w:r w:rsidR="006F635D" w:rsidRPr="00BA32F8">
        <w:rPr>
          <w:sz w:val="20"/>
          <w:szCs w:val="20"/>
        </w:rPr>
        <w:t xml:space="preserve"> </w:t>
      </w:r>
      <w:r w:rsidRPr="00BA32F8">
        <w:rPr>
          <w:sz w:val="20"/>
          <w:szCs w:val="20"/>
        </w:rPr>
        <w:t>Vorsitzender der</w:t>
      </w:r>
      <w:r w:rsidR="009B1BF8" w:rsidRPr="00BA32F8">
        <w:rPr>
          <w:sz w:val="20"/>
          <w:szCs w:val="20"/>
        </w:rPr>
        <w:t xml:space="preserve"> </w:t>
      </w:r>
      <w:r w:rsidRPr="00BA32F8">
        <w:rPr>
          <w:sz w:val="20"/>
          <w:szCs w:val="20"/>
        </w:rPr>
        <w:t xml:space="preserve">6., </w:t>
      </w:r>
      <w:r w:rsidR="00DC2476" w:rsidRPr="00BA32F8">
        <w:rPr>
          <w:sz w:val="20"/>
          <w:szCs w:val="20"/>
        </w:rPr>
        <w:t>8</w:t>
      </w:r>
      <w:r w:rsidRPr="00BA32F8">
        <w:rPr>
          <w:sz w:val="20"/>
          <w:szCs w:val="20"/>
        </w:rPr>
        <w:t>. und</w:t>
      </w:r>
      <w:r w:rsidR="009B1BF8" w:rsidRPr="00BA32F8">
        <w:rPr>
          <w:sz w:val="20"/>
          <w:szCs w:val="20"/>
        </w:rPr>
        <w:t xml:space="preserve"> </w:t>
      </w:r>
      <w:r w:rsidR="00DC2476" w:rsidRPr="00BA32F8">
        <w:rPr>
          <w:sz w:val="20"/>
          <w:szCs w:val="20"/>
        </w:rPr>
        <w:t>3</w:t>
      </w:r>
      <w:r w:rsidRPr="00BA32F8">
        <w:rPr>
          <w:sz w:val="20"/>
          <w:szCs w:val="20"/>
        </w:rPr>
        <w:t>. Kammer für Handelssachen</w:t>
      </w:r>
    </w:p>
    <w:p w14:paraId="30F2F4FE" w14:textId="77777777" w:rsidR="006F635D" w:rsidRPr="00BA32F8" w:rsidRDefault="006F635D" w:rsidP="00B9259A">
      <w:pPr>
        <w:spacing w:line="240" w:lineRule="auto"/>
        <w:jc w:val="both"/>
      </w:pPr>
      <w:r w:rsidRPr="00BA32F8">
        <w:br w:type="page"/>
      </w:r>
    </w:p>
    <w:p w14:paraId="73AD7276" w14:textId="77777777" w:rsidR="006F635D" w:rsidRPr="00BA32F8" w:rsidRDefault="006F635D" w:rsidP="00B9259A">
      <w:pPr>
        <w:pStyle w:val="berschrift2"/>
        <w:jc w:val="both"/>
      </w:pPr>
      <w:bookmarkStart w:id="732" w:name="_Toc27741272"/>
      <w:r w:rsidRPr="00BA32F8">
        <w:lastRenderedPageBreak/>
        <w:t>Strafkammern</w:t>
      </w:r>
      <w:bookmarkEnd w:id="732"/>
    </w:p>
    <w:p w14:paraId="600D0FED" w14:textId="77777777" w:rsidR="004004B7" w:rsidRPr="00BA32F8" w:rsidRDefault="004004B7" w:rsidP="00B9259A">
      <w:pPr>
        <w:pStyle w:val="berschrift6"/>
        <w:jc w:val="both"/>
      </w:pPr>
      <w:bookmarkStart w:id="733" w:name="_Toc466549260"/>
      <w:bookmarkStart w:id="734" w:name="_Toc466549922"/>
      <w:bookmarkStart w:id="735" w:name="_Toc27741273"/>
      <w:r w:rsidRPr="00BA32F8">
        <w:t>1. Strafkammer (</w:t>
      </w:r>
      <w:r w:rsidR="00C8543E" w:rsidRPr="00BA32F8">
        <w:t>Schwurgerichtskammer</w:t>
      </w:r>
      <w:r w:rsidRPr="00BA32F8">
        <w:t>):</w:t>
      </w:r>
      <w:bookmarkEnd w:id="733"/>
      <w:bookmarkEnd w:id="734"/>
      <w:bookmarkEnd w:id="735"/>
    </w:p>
    <w:p w14:paraId="7028E910" w14:textId="77777777" w:rsidR="00605602" w:rsidRPr="00BA32F8" w:rsidRDefault="00605602" w:rsidP="00B9259A">
      <w:pPr>
        <w:jc w:val="both"/>
      </w:pPr>
      <w:r w:rsidRPr="00BA32F8">
        <w:t>Vors. Richter am Landgericht</w:t>
      </w:r>
      <w:r w:rsidRPr="00BA32F8">
        <w:tab/>
      </w:r>
      <w:r w:rsidRPr="00BA32F8">
        <w:tab/>
      </w:r>
      <w:r w:rsidR="00E10288" w:rsidRPr="00BA32F8">
        <w:t>Dr. Zimmermann</w:t>
      </w:r>
    </w:p>
    <w:p w14:paraId="6C81EF37" w14:textId="77777777" w:rsidR="00605602" w:rsidRPr="00BA32F8" w:rsidRDefault="00605602" w:rsidP="00B9259A">
      <w:pPr>
        <w:jc w:val="both"/>
      </w:pPr>
      <w:r w:rsidRPr="00BA32F8">
        <w:t>Richter</w:t>
      </w:r>
      <w:r w:rsidR="00E10288" w:rsidRPr="00BA32F8">
        <w:t>in</w:t>
      </w:r>
      <w:r w:rsidRPr="00BA32F8">
        <w:t xml:space="preserve"> am Landgericht </w:t>
      </w:r>
      <w:r w:rsidR="00E63F24" w:rsidRPr="00BA32F8">
        <w:tab/>
      </w:r>
      <w:r w:rsidR="00E63F24" w:rsidRPr="00BA32F8">
        <w:tab/>
      </w:r>
      <w:r w:rsidR="00E63F24" w:rsidRPr="00BA32F8">
        <w:tab/>
      </w:r>
      <w:r w:rsidR="00E10288" w:rsidRPr="00BA32F8">
        <w:t>Oesker</w:t>
      </w:r>
      <w:r w:rsidRPr="00BA32F8">
        <w:t xml:space="preserve"> (0,</w:t>
      </w:r>
      <w:r w:rsidR="00E10288" w:rsidRPr="00BA32F8">
        <w:t>7</w:t>
      </w:r>
      <w:r w:rsidRPr="00BA32F8">
        <w:t>; stellv. Vorsitzende)</w:t>
      </w:r>
    </w:p>
    <w:p w14:paraId="4FC2FA1B" w14:textId="77777777" w:rsidR="00605602" w:rsidRPr="00BA32F8" w:rsidRDefault="00A7238C" w:rsidP="00B9259A">
      <w:pPr>
        <w:jc w:val="both"/>
      </w:pPr>
      <w:r w:rsidRPr="00BA32F8">
        <w:t>Richter am Landgericht</w:t>
      </w:r>
      <w:r w:rsidR="00605602" w:rsidRPr="00BA32F8">
        <w:tab/>
      </w:r>
      <w:r w:rsidR="00605602" w:rsidRPr="00BA32F8">
        <w:tab/>
      </w:r>
      <w:r w:rsidR="00DD12F3" w:rsidRPr="00BA32F8">
        <w:tab/>
      </w:r>
      <w:r w:rsidR="00605602" w:rsidRPr="00BA32F8">
        <w:t>B</w:t>
      </w:r>
      <w:r w:rsidRPr="00BA32F8">
        <w:t>ienias</w:t>
      </w:r>
      <w:r w:rsidR="00605602" w:rsidRPr="00BA32F8">
        <w:t xml:space="preserve"> (0,</w:t>
      </w:r>
      <w:r w:rsidR="00097283" w:rsidRPr="00BA32F8">
        <w:t>7</w:t>
      </w:r>
      <w:r w:rsidR="00605602" w:rsidRPr="00BA32F8">
        <w:t>)</w:t>
      </w:r>
    </w:p>
    <w:p w14:paraId="0601B1A8" w14:textId="77777777" w:rsidR="00EE6DFA" w:rsidRPr="00BA32F8" w:rsidRDefault="00EE6DFA" w:rsidP="00B9259A">
      <w:pPr>
        <w:jc w:val="both"/>
        <w:rPr>
          <w:sz w:val="20"/>
          <w:szCs w:val="20"/>
        </w:rPr>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0A093754" w14:textId="77777777" w:rsidR="005B78A3" w:rsidRPr="00BA32F8" w:rsidRDefault="005B78A3" w:rsidP="00B9259A">
      <w:pPr>
        <w:jc w:val="both"/>
      </w:pPr>
    </w:p>
    <w:p w14:paraId="1E9C34F6" w14:textId="77777777" w:rsidR="004004B7" w:rsidRPr="00BA32F8" w:rsidRDefault="004004B7" w:rsidP="00B9259A">
      <w:pPr>
        <w:pStyle w:val="berschrift6"/>
        <w:jc w:val="both"/>
      </w:pPr>
      <w:bookmarkStart w:id="736" w:name="_Toc466549261"/>
      <w:bookmarkStart w:id="737" w:name="_Toc466549923"/>
      <w:bookmarkStart w:id="738" w:name="_Toc27741274"/>
      <w:r w:rsidRPr="00BA32F8">
        <w:t>2. Strafkammer:</w:t>
      </w:r>
      <w:bookmarkEnd w:id="736"/>
      <w:bookmarkEnd w:id="737"/>
      <w:bookmarkEnd w:id="738"/>
    </w:p>
    <w:p w14:paraId="69A8719E" w14:textId="77777777" w:rsidR="003918CD" w:rsidRPr="00BA32F8" w:rsidRDefault="003918CD" w:rsidP="00B9259A">
      <w:pPr>
        <w:jc w:val="both"/>
      </w:pPr>
      <w:r w:rsidRPr="00BA32F8">
        <w:t>Vors</w:t>
      </w:r>
      <w:r w:rsidR="00010A7A" w:rsidRPr="00BA32F8">
        <w:t xml:space="preserve">. Richter am Landgericht </w:t>
      </w:r>
      <w:r w:rsidR="00010A7A" w:rsidRPr="00BA32F8">
        <w:tab/>
      </w:r>
      <w:r w:rsidR="00010A7A" w:rsidRPr="00BA32F8">
        <w:tab/>
        <w:t>Wahlmann</w:t>
      </w:r>
    </w:p>
    <w:p w14:paraId="7E1BB9B3" w14:textId="77777777" w:rsidR="008C2056" w:rsidRPr="00BA32F8" w:rsidRDefault="008C2056" w:rsidP="00B9259A">
      <w:pPr>
        <w:jc w:val="both"/>
      </w:pPr>
      <w:r w:rsidRPr="00BA32F8">
        <w:t>Richter am Landgericht</w:t>
      </w:r>
      <w:r w:rsidR="00605602" w:rsidRPr="00BA32F8">
        <w:tab/>
      </w:r>
      <w:r w:rsidR="00605602" w:rsidRPr="00BA32F8">
        <w:tab/>
      </w:r>
      <w:r w:rsidR="00605602" w:rsidRPr="00BA32F8">
        <w:tab/>
      </w:r>
      <w:r w:rsidR="00010A7A" w:rsidRPr="00BA32F8">
        <w:t>Grosbüsch</w:t>
      </w:r>
      <w:r w:rsidR="003918CD" w:rsidRPr="00BA32F8">
        <w:t xml:space="preserve"> (</w:t>
      </w:r>
      <w:r w:rsidR="00010A7A" w:rsidRPr="00BA32F8">
        <w:t>0,8</w:t>
      </w:r>
      <w:r w:rsidR="00E13960" w:rsidRPr="00BA32F8">
        <w:t>;</w:t>
      </w:r>
      <w:r w:rsidR="00010A7A" w:rsidRPr="00BA32F8">
        <w:t xml:space="preserve"> </w:t>
      </w:r>
      <w:r w:rsidR="003918CD" w:rsidRPr="00BA32F8">
        <w:t>stellv. Vorsitzender)</w:t>
      </w:r>
    </w:p>
    <w:p w14:paraId="08AFF92C" w14:textId="77777777" w:rsidR="00DE7DCA" w:rsidRPr="00BA32F8" w:rsidRDefault="00DE7DCA" w:rsidP="00B9259A">
      <w:pPr>
        <w:jc w:val="both"/>
      </w:pPr>
      <w:r w:rsidRPr="00BA32F8">
        <w:t>Richter am Landgericht</w:t>
      </w:r>
      <w:r w:rsidRPr="00BA32F8">
        <w:tab/>
      </w:r>
      <w:r w:rsidRPr="00BA32F8">
        <w:tab/>
      </w:r>
      <w:r w:rsidRPr="00BA32F8">
        <w:tab/>
        <w:t>Golombek (0,7)</w:t>
      </w:r>
    </w:p>
    <w:p w14:paraId="61F6CB3F" w14:textId="77777777" w:rsidR="00EE6DFA" w:rsidRPr="00BA32F8" w:rsidRDefault="00EE6DFA" w:rsidP="00B9259A">
      <w:pPr>
        <w:jc w:val="both"/>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53E02DEA" w14:textId="77777777" w:rsidR="00884545" w:rsidRPr="00BA32F8" w:rsidRDefault="00884545" w:rsidP="00B9259A">
      <w:pPr>
        <w:jc w:val="both"/>
      </w:pPr>
    </w:p>
    <w:p w14:paraId="5A4E57C7" w14:textId="77777777" w:rsidR="004004B7" w:rsidRPr="00BA32F8" w:rsidRDefault="004004B7" w:rsidP="00B9259A">
      <w:pPr>
        <w:pStyle w:val="berschrift6"/>
        <w:jc w:val="both"/>
      </w:pPr>
      <w:bookmarkStart w:id="739" w:name="_Toc466549262"/>
      <w:bookmarkStart w:id="740" w:name="_Toc466549924"/>
      <w:bookmarkStart w:id="741" w:name="_Toc27741275"/>
      <w:r w:rsidRPr="00BA32F8">
        <w:t>3. Strafkammer (große Jugendkammer):</w:t>
      </w:r>
      <w:bookmarkEnd w:id="739"/>
      <w:bookmarkEnd w:id="740"/>
      <w:bookmarkEnd w:id="741"/>
    </w:p>
    <w:p w14:paraId="0A8A4B1B" w14:textId="77777777" w:rsidR="008C2056" w:rsidRPr="00BA32F8" w:rsidRDefault="008C2056" w:rsidP="00B9259A">
      <w:pPr>
        <w:jc w:val="both"/>
      </w:pPr>
      <w:r w:rsidRPr="00BA32F8">
        <w:t>Vors. Richter am Landgericht</w:t>
      </w:r>
      <w:r w:rsidR="00605602" w:rsidRPr="00BA32F8">
        <w:tab/>
      </w:r>
      <w:r w:rsidR="00605602" w:rsidRPr="00BA32F8">
        <w:tab/>
      </w:r>
      <w:r w:rsidRPr="00BA32F8">
        <w:t>Nabel</w:t>
      </w:r>
      <w:r w:rsidR="008E719D" w:rsidRPr="00BA32F8">
        <w:t xml:space="preserve"> </w:t>
      </w:r>
    </w:p>
    <w:p w14:paraId="76700E2B" w14:textId="77777777" w:rsidR="008C2056" w:rsidRPr="00BA32F8" w:rsidRDefault="008C2056" w:rsidP="00B9259A">
      <w:pPr>
        <w:jc w:val="both"/>
      </w:pPr>
      <w:r w:rsidRPr="00BA32F8">
        <w:t>Richterin am Landgericht</w:t>
      </w:r>
      <w:r w:rsidR="00605602" w:rsidRPr="00BA32F8">
        <w:tab/>
      </w:r>
      <w:r w:rsidR="00605602" w:rsidRPr="00BA32F8">
        <w:tab/>
      </w:r>
      <w:r w:rsidRPr="00BA32F8">
        <w:tab/>
        <w:t>Poch (0,8; stellv. Vorsitzende)</w:t>
      </w:r>
    </w:p>
    <w:p w14:paraId="43DC6CC6" w14:textId="77777777" w:rsidR="00DE7DCA" w:rsidRPr="00BA32F8" w:rsidRDefault="00DE7DCA" w:rsidP="00B9259A">
      <w:pPr>
        <w:jc w:val="both"/>
      </w:pPr>
      <w:r w:rsidRPr="00BA32F8">
        <w:t>Richter</w:t>
      </w:r>
      <w:r w:rsidRPr="00BA32F8">
        <w:tab/>
      </w:r>
      <w:r w:rsidRPr="00BA32F8">
        <w:tab/>
      </w:r>
      <w:r w:rsidRPr="00BA32F8">
        <w:tab/>
      </w:r>
      <w:r w:rsidRPr="00BA32F8">
        <w:tab/>
      </w:r>
      <w:r w:rsidRPr="00BA32F8">
        <w:tab/>
        <w:t>Andres (0,7)</w:t>
      </w:r>
    </w:p>
    <w:p w14:paraId="7A45CA28" w14:textId="77777777" w:rsidR="00EE6DFA" w:rsidRPr="00BA32F8" w:rsidRDefault="00EE6DFA" w:rsidP="00B9259A">
      <w:pPr>
        <w:jc w:val="both"/>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626965C1" w14:textId="77777777" w:rsidR="00216B33" w:rsidRPr="00BA32F8" w:rsidRDefault="00216B33" w:rsidP="00B9259A">
      <w:pPr>
        <w:jc w:val="both"/>
      </w:pPr>
    </w:p>
    <w:p w14:paraId="00717575" w14:textId="77777777" w:rsidR="004004B7" w:rsidRPr="00BA32F8" w:rsidRDefault="004004B7" w:rsidP="00B9259A">
      <w:pPr>
        <w:pStyle w:val="berschrift6"/>
        <w:jc w:val="both"/>
      </w:pPr>
      <w:bookmarkStart w:id="742" w:name="_Toc466549263"/>
      <w:bookmarkStart w:id="743" w:name="_Toc466549925"/>
      <w:bookmarkStart w:id="744" w:name="_Toc27741276"/>
      <w:r w:rsidRPr="00BA32F8">
        <w:t>3a. Strafkammer (kleine Jugendstrafkammer):</w:t>
      </w:r>
      <w:bookmarkEnd w:id="742"/>
      <w:bookmarkEnd w:id="743"/>
      <w:bookmarkEnd w:id="744"/>
    </w:p>
    <w:p w14:paraId="1BB3C2E7" w14:textId="77777777" w:rsidR="008C2056" w:rsidRPr="00BA32F8" w:rsidRDefault="008C2056" w:rsidP="00B9259A">
      <w:pPr>
        <w:jc w:val="both"/>
      </w:pPr>
      <w:r w:rsidRPr="00BA32F8">
        <w:t>Vors. Richter am Landgericht</w:t>
      </w:r>
      <w:r w:rsidR="00605602" w:rsidRPr="00BA32F8">
        <w:tab/>
      </w:r>
      <w:r w:rsidR="00605602" w:rsidRPr="00BA32F8">
        <w:tab/>
      </w:r>
      <w:r w:rsidRPr="00BA32F8">
        <w:t>Wiemann (0,2)</w:t>
      </w:r>
    </w:p>
    <w:p w14:paraId="5A48D0A3" w14:textId="77777777" w:rsidR="002E0653" w:rsidRPr="00BA32F8" w:rsidRDefault="004004B7" w:rsidP="00B9259A">
      <w:pPr>
        <w:jc w:val="both"/>
        <w:rPr>
          <w:sz w:val="20"/>
          <w:szCs w:val="20"/>
          <w:u w:val="single"/>
        </w:rPr>
      </w:pPr>
      <w:r w:rsidRPr="00BA32F8">
        <w:rPr>
          <w:sz w:val="20"/>
          <w:szCs w:val="20"/>
          <w:u w:val="single"/>
        </w:rPr>
        <w:t>Vertreter</w:t>
      </w:r>
      <w:r w:rsidRPr="00BA32F8">
        <w:rPr>
          <w:sz w:val="20"/>
          <w:szCs w:val="20"/>
        </w:rPr>
        <w:t>:</w:t>
      </w:r>
      <w:r w:rsidR="008C2056" w:rsidRPr="00BA32F8">
        <w:rPr>
          <w:sz w:val="20"/>
          <w:szCs w:val="20"/>
        </w:rPr>
        <w:t xml:space="preserve"> </w:t>
      </w:r>
      <w:r w:rsidR="002E0653" w:rsidRPr="00BA32F8">
        <w:rPr>
          <w:sz w:val="20"/>
          <w:szCs w:val="20"/>
        </w:rPr>
        <w:t>stellv. Vorsitzende/r der 3. Strafkammer</w:t>
      </w:r>
    </w:p>
    <w:p w14:paraId="3678F5D0" w14:textId="77777777" w:rsidR="004004B7" w:rsidRPr="00BA32F8" w:rsidRDefault="004004B7" w:rsidP="00B9259A">
      <w:pPr>
        <w:jc w:val="both"/>
        <w:rPr>
          <w:sz w:val="20"/>
          <w:szCs w:val="20"/>
        </w:rPr>
      </w:pPr>
      <w:r w:rsidRPr="00BA32F8">
        <w:rPr>
          <w:sz w:val="20"/>
          <w:szCs w:val="20"/>
          <w:u w:val="single"/>
        </w:rPr>
        <w:t>Ersatzvertreter</w:t>
      </w:r>
      <w:r w:rsidRPr="00BA32F8">
        <w:rPr>
          <w:sz w:val="20"/>
          <w:szCs w:val="20"/>
        </w:rPr>
        <w:t xml:space="preserve"> in der Reihenfolge:</w:t>
      </w:r>
      <w:r w:rsidR="008C2056" w:rsidRPr="00BA32F8">
        <w:rPr>
          <w:sz w:val="20"/>
          <w:szCs w:val="20"/>
        </w:rPr>
        <w:t xml:space="preserve"> </w:t>
      </w:r>
      <w:r w:rsidRPr="00BA32F8">
        <w:rPr>
          <w:sz w:val="20"/>
          <w:szCs w:val="20"/>
        </w:rPr>
        <w:t xml:space="preserve">weitere Beisitzer der 3. Strafkammer, </w:t>
      </w:r>
      <w:r w:rsidR="002E0653" w:rsidRPr="00BA32F8">
        <w:rPr>
          <w:sz w:val="20"/>
          <w:szCs w:val="20"/>
        </w:rPr>
        <w:t xml:space="preserve">stellv. Vorsitzende/r der 4. Strafkammer, weitere Beisitzer der 4. Strafkammer, </w:t>
      </w:r>
      <w:r w:rsidRPr="00BA32F8">
        <w:rPr>
          <w:sz w:val="20"/>
          <w:szCs w:val="20"/>
        </w:rPr>
        <w:t xml:space="preserve">Vorsitzende/r der </w:t>
      </w:r>
      <w:r w:rsidR="002E0653" w:rsidRPr="00BA32F8">
        <w:rPr>
          <w:sz w:val="20"/>
          <w:szCs w:val="20"/>
        </w:rPr>
        <w:t xml:space="preserve">12., 14., 11., und </w:t>
      </w:r>
      <w:r w:rsidR="004D51ED" w:rsidRPr="00BA32F8">
        <w:rPr>
          <w:sz w:val="20"/>
          <w:szCs w:val="20"/>
        </w:rPr>
        <w:t>6</w:t>
      </w:r>
      <w:r w:rsidR="002E0653" w:rsidRPr="00BA32F8">
        <w:rPr>
          <w:sz w:val="20"/>
          <w:szCs w:val="20"/>
        </w:rPr>
        <w:t>. Strafkammer</w:t>
      </w:r>
      <w:r w:rsidRPr="00BA32F8">
        <w:rPr>
          <w:sz w:val="20"/>
          <w:szCs w:val="20"/>
        </w:rPr>
        <w:t>.</w:t>
      </w:r>
    </w:p>
    <w:p w14:paraId="597B00A1" w14:textId="77777777" w:rsidR="008C2056" w:rsidRPr="00BA32F8" w:rsidRDefault="008C2056" w:rsidP="00B9259A">
      <w:pPr>
        <w:jc w:val="both"/>
        <w:rPr>
          <w:sz w:val="20"/>
          <w:szCs w:val="20"/>
          <w:u w:val="single"/>
        </w:rPr>
      </w:pPr>
    </w:p>
    <w:p w14:paraId="5ED4190C" w14:textId="77777777" w:rsidR="004004B7" w:rsidRPr="00BA32F8" w:rsidRDefault="004004B7" w:rsidP="00B9259A">
      <w:pPr>
        <w:pStyle w:val="berschrift6"/>
        <w:jc w:val="both"/>
      </w:pPr>
      <w:bookmarkStart w:id="745" w:name="_Toc466549264"/>
      <w:bookmarkStart w:id="746" w:name="_Toc466549926"/>
      <w:bookmarkStart w:id="747" w:name="_Toc27741277"/>
      <w:r w:rsidRPr="00BA32F8">
        <w:t>4. Strafkammer (große Jugendkammer):</w:t>
      </w:r>
      <w:bookmarkEnd w:id="745"/>
      <w:bookmarkEnd w:id="746"/>
      <w:bookmarkEnd w:id="747"/>
    </w:p>
    <w:p w14:paraId="09D1C52B" w14:textId="77777777" w:rsidR="008C2056" w:rsidRPr="00BA32F8" w:rsidRDefault="008C2056" w:rsidP="00B9259A">
      <w:pPr>
        <w:jc w:val="both"/>
      </w:pPr>
      <w:r w:rsidRPr="00BA32F8">
        <w:t>Vors. Richter</w:t>
      </w:r>
      <w:r w:rsidR="00010A7A" w:rsidRPr="00BA32F8">
        <w:t>in</w:t>
      </w:r>
      <w:r w:rsidRPr="00BA32F8">
        <w:t xml:space="preserve"> am Landgericht</w:t>
      </w:r>
      <w:r w:rsidR="00605602" w:rsidRPr="00BA32F8">
        <w:tab/>
      </w:r>
      <w:r w:rsidR="00605602" w:rsidRPr="00BA32F8">
        <w:tab/>
      </w:r>
      <w:r w:rsidR="008E719D" w:rsidRPr="00BA32F8">
        <w:t xml:space="preserve">Schlingmann </w:t>
      </w:r>
    </w:p>
    <w:p w14:paraId="4F85B400" w14:textId="77777777" w:rsidR="008C2056" w:rsidRPr="00BA32F8" w:rsidRDefault="008C2056" w:rsidP="00B9259A">
      <w:pPr>
        <w:jc w:val="both"/>
      </w:pPr>
      <w:r w:rsidRPr="00BA32F8">
        <w:t>Richter</w:t>
      </w:r>
      <w:r w:rsidR="00E10288" w:rsidRPr="00BA32F8">
        <w:t>in</w:t>
      </w:r>
      <w:r w:rsidRPr="00BA32F8">
        <w:t xml:space="preserve"> am Landgericht</w:t>
      </w:r>
      <w:r w:rsidR="00605602" w:rsidRPr="00BA32F8">
        <w:tab/>
      </w:r>
      <w:r w:rsidR="00605602" w:rsidRPr="00BA32F8">
        <w:tab/>
      </w:r>
      <w:r w:rsidRPr="00BA32F8">
        <w:tab/>
      </w:r>
      <w:r w:rsidR="00E10288" w:rsidRPr="00BA32F8">
        <w:t>Brock</w:t>
      </w:r>
      <w:r w:rsidR="002241C8" w:rsidRPr="00BA32F8">
        <w:t xml:space="preserve"> (</w:t>
      </w:r>
      <w:r w:rsidRPr="00BA32F8">
        <w:t>stellv. Vorsitzende)</w:t>
      </w:r>
    </w:p>
    <w:p w14:paraId="57573260" w14:textId="77777777" w:rsidR="008C2056" w:rsidRPr="00BA32F8" w:rsidRDefault="00605602" w:rsidP="00B9259A">
      <w:pPr>
        <w:jc w:val="both"/>
      </w:pPr>
      <w:r w:rsidRPr="00BA32F8">
        <w:t>Richter</w:t>
      </w:r>
      <w:r w:rsidR="009348FB" w:rsidRPr="00BA32F8">
        <w:t>in</w:t>
      </w:r>
      <w:r w:rsidR="00CB7800" w:rsidRPr="00BA32F8">
        <w:t xml:space="preserve"> </w:t>
      </w:r>
      <w:r w:rsidR="00CB7800" w:rsidRPr="00BA32F8">
        <w:tab/>
      </w:r>
      <w:r w:rsidR="00CB7800" w:rsidRPr="00BA32F8">
        <w:tab/>
      </w:r>
      <w:r w:rsidR="009348FB" w:rsidRPr="00BA32F8">
        <w:tab/>
      </w:r>
      <w:r w:rsidR="00DD12F3" w:rsidRPr="00BA32F8">
        <w:tab/>
      </w:r>
      <w:r w:rsidR="00DD12F3" w:rsidRPr="00BA32F8">
        <w:tab/>
      </w:r>
      <w:r w:rsidR="009348FB" w:rsidRPr="00BA32F8">
        <w:t>Dr. Hellmeier</w:t>
      </w:r>
      <w:r w:rsidR="00DA6D75" w:rsidRPr="00BA32F8">
        <w:t xml:space="preserve"> (0,</w:t>
      </w:r>
      <w:r w:rsidR="009348FB" w:rsidRPr="00BA32F8">
        <w:t>7</w:t>
      </w:r>
      <w:r w:rsidR="00DA6D75" w:rsidRPr="00BA32F8">
        <w:t>)</w:t>
      </w:r>
    </w:p>
    <w:p w14:paraId="47346690" w14:textId="77777777" w:rsidR="00EE6DFA" w:rsidRPr="00BA32F8" w:rsidRDefault="00EE6DFA" w:rsidP="00B9259A">
      <w:pPr>
        <w:jc w:val="both"/>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404F8C69" w14:textId="77777777" w:rsidR="004004B7" w:rsidRPr="00BA32F8" w:rsidRDefault="004004B7" w:rsidP="00B9259A">
      <w:pPr>
        <w:jc w:val="both"/>
      </w:pPr>
    </w:p>
    <w:p w14:paraId="46CA79C7" w14:textId="77777777" w:rsidR="00FF3984" w:rsidRPr="00BA32F8" w:rsidRDefault="00FF3984" w:rsidP="00B9259A">
      <w:pPr>
        <w:jc w:val="both"/>
      </w:pPr>
    </w:p>
    <w:p w14:paraId="60AE94C4" w14:textId="77777777" w:rsidR="00CA485A" w:rsidRPr="00BA32F8" w:rsidRDefault="00CA485A" w:rsidP="00B9259A">
      <w:pPr>
        <w:pStyle w:val="berschrift6"/>
        <w:jc w:val="both"/>
      </w:pPr>
      <w:bookmarkStart w:id="748" w:name="_Toc27741278"/>
      <w:bookmarkStart w:id="749" w:name="_Toc466549265"/>
      <w:bookmarkStart w:id="750" w:name="_Toc466549927"/>
      <w:r w:rsidRPr="00BA32F8">
        <w:lastRenderedPageBreak/>
        <w:t>4a. Strafkammer (Hilfsstrafkammer)</w:t>
      </w:r>
      <w:bookmarkEnd w:id="748"/>
    </w:p>
    <w:p w14:paraId="248E1C5D" w14:textId="77777777" w:rsidR="00CA485A" w:rsidRPr="00BA32F8" w:rsidRDefault="00CA485A" w:rsidP="00CA485A">
      <w:pPr>
        <w:jc w:val="both"/>
      </w:pPr>
      <w:r w:rsidRPr="00BA32F8">
        <w:t>Vors. Richter am Landgericht</w:t>
      </w:r>
      <w:r w:rsidRPr="00BA32F8">
        <w:tab/>
      </w:r>
      <w:r w:rsidRPr="00BA32F8">
        <w:tab/>
        <w:t>Meiring (0,1)</w:t>
      </w:r>
    </w:p>
    <w:p w14:paraId="7AE2EA9B" w14:textId="77777777" w:rsidR="00CA485A" w:rsidRPr="00BA32F8" w:rsidRDefault="00CA485A" w:rsidP="00CA485A">
      <w:pPr>
        <w:jc w:val="both"/>
      </w:pPr>
      <w:r w:rsidRPr="00BA32F8">
        <w:t>Richter am Landgericht</w:t>
      </w:r>
      <w:r w:rsidRPr="00BA32F8">
        <w:tab/>
      </w:r>
      <w:r w:rsidRPr="00BA32F8">
        <w:tab/>
      </w:r>
      <w:r w:rsidRPr="00BA32F8">
        <w:tab/>
        <w:t>Dr. Bovenschulte (0,1; stellv. Vorsitzender)</w:t>
      </w:r>
    </w:p>
    <w:p w14:paraId="6E4F3FCE" w14:textId="77777777" w:rsidR="00CA485A" w:rsidRPr="00BA32F8" w:rsidRDefault="00CA485A" w:rsidP="00CA485A">
      <w:pPr>
        <w:jc w:val="both"/>
      </w:pPr>
      <w:r w:rsidRPr="00BA32F8">
        <w:t>Richter am Landgericht</w:t>
      </w:r>
      <w:r w:rsidRPr="00BA32F8">
        <w:tab/>
      </w:r>
      <w:r w:rsidRPr="00BA32F8">
        <w:tab/>
      </w:r>
      <w:r w:rsidRPr="00BA32F8">
        <w:tab/>
        <w:t>Dr. Paßmann (0,1)</w:t>
      </w:r>
    </w:p>
    <w:p w14:paraId="714FB9A5" w14:textId="77777777" w:rsidR="00CA485A" w:rsidRPr="00BA32F8" w:rsidRDefault="00CA485A" w:rsidP="00CA485A"/>
    <w:p w14:paraId="1A91D9DE" w14:textId="77777777" w:rsidR="002C195A" w:rsidRPr="00BA32F8" w:rsidRDefault="002C195A" w:rsidP="00B9259A">
      <w:pPr>
        <w:pStyle w:val="berschrift6"/>
        <w:jc w:val="both"/>
      </w:pPr>
      <w:bookmarkStart w:id="751" w:name="_Toc27741279"/>
      <w:r w:rsidRPr="00BA32F8">
        <w:t>5. Strafkammer (kleine Strafkammer):</w:t>
      </w:r>
      <w:bookmarkEnd w:id="749"/>
      <w:bookmarkEnd w:id="750"/>
      <w:bookmarkEnd w:id="751"/>
    </w:p>
    <w:p w14:paraId="685FD4EA" w14:textId="77777777" w:rsidR="008C2056" w:rsidRPr="00BA32F8" w:rsidRDefault="008C2056" w:rsidP="00B9259A">
      <w:pPr>
        <w:jc w:val="both"/>
      </w:pPr>
      <w:r w:rsidRPr="00BA32F8">
        <w:t>Vors. Richter am Landgericht</w:t>
      </w:r>
      <w:r w:rsidR="00605602" w:rsidRPr="00BA32F8">
        <w:tab/>
      </w:r>
      <w:r w:rsidRPr="00BA32F8">
        <w:tab/>
      </w:r>
      <w:r w:rsidR="00FD02E6" w:rsidRPr="00BA32F8">
        <w:t xml:space="preserve">Dr. </w:t>
      </w:r>
      <w:r w:rsidR="00CB7800" w:rsidRPr="00BA32F8">
        <w:t>Hartmann</w:t>
      </w:r>
      <w:r w:rsidRPr="00BA32F8">
        <w:t xml:space="preserve"> (0,</w:t>
      </w:r>
      <w:r w:rsidR="00610140" w:rsidRPr="00BA32F8">
        <w:t>5</w:t>
      </w:r>
      <w:r w:rsidRPr="00BA32F8">
        <w:t>)</w:t>
      </w:r>
    </w:p>
    <w:p w14:paraId="3F7808D9" w14:textId="77777777" w:rsidR="002C195A" w:rsidRPr="00BA32F8" w:rsidRDefault="002C195A" w:rsidP="00B9259A">
      <w:pPr>
        <w:jc w:val="both"/>
        <w:rPr>
          <w:sz w:val="20"/>
          <w:szCs w:val="20"/>
        </w:rPr>
      </w:pPr>
      <w:r w:rsidRPr="00BA32F8">
        <w:rPr>
          <w:sz w:val="20"/>
          <w:szCs w:val="20"/>
          <w:u w:val="single"/>
        </w:rPr>
        <w:t>Vertreter</w:t>
      </w:r>
      <w:r w:rsidRPr="00BA32F8">
        <w:rPr>
          <w:sz w:val="20"/>
          <w:szCs w:val="20"/>
        </w:rPr>
        <w:t xml:space="preserve"> in der Reihenfolge: </w:t>
      </w:r>
      <w:r w:rsidR="009A4CAA" w:rsidRPr="00BA32F8">
        <w:rPr>
          <w:sz w:val="20"/>
          <w:szCs w:val="20"/>
        </w:rPr>
        <w:t xml:space="preserve">Vorsitzender der </w:t>
      </w:r>
      <w:r w:rsidR="004D51ED" w:rsidRPr="00BA32F8">
        <w:rPr>
          <w:sz w:val="20"/>
          <w:szCs w:val="20"/>
        </w:rPr>
        <w:t xml:space="preserve">22., 7., 11. </w:t>
      </w:r>
      <w:r w:rsidR="009A4CAA" w:rsidRPr="00BA32F8">
        <w:rPr>
          <w:sz w:val="20"/>
          <w:szCs w:val="20"/>
        </w:rPr>
        <w:t>., und 14. Strafkammer.</w:t>
      </w:r>
    </w:p>
    <w:p w14:paraId="7AF83FA0" w14:textId="77777777" w:rsidR="004004B7" w:rsidRPr="00BA32F8" w:rsidRDefault="002C195A" w:rsidP="00B9259A">
      <w:pPr>
        <w:jc w:val="both"/>
        <w:rPr>
          <w:sz w:val="20"/>
          <w:szCs w:val="20"/>
          <w:u w:val="single"/>
        </w:rPr>
      </w:pPr>
      <w:r w:rsidRPr="00BA32F8">
        <w:rPr>
          <w:sz w:val="20"/>
          <w:szCs w:val="20"/>
        </w:rPr>
        <w:t>Im Falle, dass ein weiterer Richter beizuziehen ist: die genannten Vertreter.</w:t>
      </w:r>
    </w:p>
    <w:p w14:paraId="20ADD251" w14:textId="77777777" w:rsidR="002C195A" w:rsidRPr="00BA32F8" w:rsidRDefault="002C195A" w:rsidP="00B9259A">
      <w:pPr>
        <w:jc w:val="both"/>
      </w:pPr>
    </w:p>
    <w:p w14:paraId="476A2433" w14:textId="77777777" w:rsidR="004004B7" w:rsidRPr="00BA32F8" w:rsidRDefault="004004B7" w:rsidP="00B9259A">
      <w:pPr>
        <w:pStyle w:val="berschrift6"/>
        <w:jc w:val="both"/>
      </w:pPr>
      <w:bookmarkStart w:id="752" w:name="_Toc466549266"/>
      <w:bookmarkStart w:id="753" w:name="_Toc466549928"/>
      <w:bookmarkStart w:id="754" w:name="_Toc27741280"/>
      <w:r w:rsidRPr="00BA32F8">
        <w:t>6. Strafkammer (kleine Strafkammer):</w:t>
      </w:r>
      <w:bookmarkEnd w:id="752"/>
      <w:bookmarkEnd w:id="753"/>
      <w:bookmarkEnd w:id="754"/>
    </w:p>
    <w:p w14:paraId="4DFB89E6" w14:textId="77777777" w:rsidR="00FD4D2D" w:rsidRPr="00BA32F8" w:rsidRDefault="00FD4D2D" w:rsidP="00B9259A">
      <w:pPr>
        <w:jc w:val="both"/>
      </w:pPr>
      <w:r w:rsidRPr="00BA32F8">
        <w:t>Vors. Richter am Landgericht</w:t>
      </w:r>
      <w:r w:rsidR="00605602" w:rsidRPr="00BA32F8">
        <w:tab/>
      </w:r>
      <w:r w:rsidR="00605602" w:rsidRPr="00BA32F8">
        <w:tab/>
      </w:r>
      <w:r w:rsidRPr="00BA32F8">
        <w:t>Wiemann (0,</w:t>
      </w:r>
      <w:r w:rsidR="00DE7DCA" w:rsidRPr="00BA32F8">
        <w:t>6</w:t>
      </w:r>
      <w:r w:rsidRPr="00BA32F8">
        <w:t>)</w:t>
      </w:r>
    </w:p>
    <w:p w14:paraId="45E6206F" w14:textId="42970590" w:rsidR="004004B7" w:rsidRPr="00BA32F8" w:rsidRDefault="004004B7" w:rsidP="00B9259A">
      <w:pPr>
        <w:jc w:val="both"/>
        <w:rPr>
          <w:sz w:val="20"/>
          <w:szCs w:val="20"/>
        </w:rPr>
      </w:pPr>
      <w:r w:rsidRPr="00BA32F8">
        <w:rPr>
          <w:sz w:val="20"/>
          <w:szCs w:val="20"/>
          <w:u w:val="single"/>
        </w:rPr>
        <w:t>Vertreter</w:t>
      </w:r>
      <w:r w:rsidRPr="00BA32F8">
        <w:rPr>
          <w:sz w:val="20"/>
          <w:szCs w:val="20"/>
        </w:rPr>
        <w:t xml:space="preserve"> in der Reihenfolge: Vorsitzende/r der </w:t>
      </w:r>
      <w:r w:rsidR="00EA3DBB" w:rsidRPr="00BA32F8">
        <w:rPr>
          <w:sz w:val="20"/>
          <w:szCs w:val="20"/>
        </w:rPr>
        <w:t xml:space="preserve">11., </w:t>
      </w:r>
      <w:r w:rsidRPr="00BA32F8">
        <w:rPr>
          <w:sz w:val="20"/>
          <w:szCs w:val="20"/>
        </w:rPr>
        <w:t xml:space="preserve">12., </w:t>
      </w:r>
      <w:r w:rsidR="004D51ED" w:rsidRPr="00BA32F8">
        <w:rPr>
          <w:sz w:val="20"/>
          <w:szCs w:val="20"/>
        </w:rPr>
        <w:t>5</w:t>
      </w:r>
      <w:r w:rsidRPr="00BA32F8">
        <w:rPr>
          <w:sz w:val="20"/>
          <w:szCs w:val="20"/>
        </w:rPr>
        <w:t xml:space="preserve">. und </w:t>
      </w:r>
      <w:r w:rsidR="004D51ED" w:rsidRPr="00BA32F8">
        <w:rPr>
          <w:sz w:val="20"/>
          <w:szCs w:val="20"/>
        </w:rPr>
        <w:t>22</w:t>
      </w:r>
      <w:r w:rsidRPr="00BA32F8">
        <w:rPr>
          <w:sz w:val="20"/>
          <w:szCs w:val="20"/>
        </w:rPr>
        <w:t>. Strafkammer.</w:t>
      </w:r>
    </w:p>
    <w:p w14:paraId="28772109" w14:textId="77777777" w:rsidR="004004B7" w:rsidRPr="00BA32F8" w:rsidRDefault="004004B7" w:rsidP="00B9259A">
      <w:pPr>
        <w:jc w:val="both"/>
        <w:rPr>
          <w:sz w:val="20"/>
          <w:szCs w:val="20"/>
        </w:rPr>
      </w:pPr>
      <w:r w:rsidRPr="00BA32F8">
        <w:rPr>
          <w:sz w:val="20"/>
          <w:szCs w:val="20"/>
        </w:rPr>
        <w:t>Im Falle, dass ein weiterer Richter beizuziehen ist: die genannten Vertreter.</w:t>
      </w:r>
    </w:p>
    <w:p w14:paraId="7D3B2085" w14:textId="77777777" w:rsidR="004004B7" w:rsidRPr="00BA32F8" w:rsidRDefault="004004B7" w:rsidP="00B9259A">
      <w:pPr>
        <w:jc w:val="both"/>
      </w:pPr>
    </w:p>
    <w:p w14:paraId="605B8EBE" w14:textId="77777777" w:rsidR="004004B7" w:rsidRPr="00BA32F8" w:rsidRDefault="004004B7" w:rsidP="00B9259A">
      <w:pPr>
        <w:pStyle w:val="berschrift6"/>
        <w:jc w:val="both"/>
      </w:pPr>
      <w:bookmarkStart w:id="755" w:name="_Toc466549267"/>
      <w:bookmarkStart w:id="756" w:name="_Toc466549929"/>
      <w:bookmarkStart w:id="757" w:name="_Toc27741281"/>
      <w:r w:rsidRPr="00BA32F8">
        <w:t>7. Strafkammer (kleine Strafkammer):</w:t>
      </w:r>
      <w:bookmarkEnd w:id="755"/>
      <w:bookmarkEnd w:id="756"/>
      <w:bookmarkEnd w:id="757"/>
    </w:p>
    <w:p w14:paraId="337FF5C0" w14:textId="77777777" w:rsidR="00FD4D2D" w:rsidRPr="00BA32F8" w:rsidRDefault="00FD4D2D" w:rsidP="00B9259A">
      <w:pPr>
        <w:jc w:val="both"/>
      </w:pPr>
      <w:r w:rsidRPr="00BA32F8">
        <w:t>Vors. Richterin am Landgericht</w:t>
      </w:r>
      <w:r w:rsidR="00605602" w:rsidRPr="00BA32F8">
        <w:tab/>
      </w:r>
      <w:r w:rsidRPr="00BA32F8">
        <w:tab/>
        <w:t>Kinner (0,</w:t>
      </w:r>
      <w:r w:rsidR="00DE7DCA" w:rsidRPr="00BA32F8">
        <w:t>2</w:t>
      </w:r>
      <w:r w:rsidRPr="00BA32F8">
        <w:t>)</w:t>
      </w:r>
    </w:p>
    <w:p w14:paraId="4F03A1B6" w14:textId="36BD39D5" w:rsidR="004004B7" w:rsidRPr="00BA32F8" w:rsidRDefault="004004B7"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r w:rsidRPr="00BA32F8">
        <w:rPr>
          <w:sz w:val="20"/>
          <w:szCs w:val="20"/>
        </w:rPr>
        <w:t xml:space="preserve">Vorsitzender der </w:t>
      </w:r>
      <w:r w:rsidR="00EA3DBB" w:rsidRPr="00BA32F8">
        <w:rPr>
          <w:sz w:val="20"/>
          <w:szCs w:val="20"/>
        </w:rPr>
        <w:t xml:space="preserve">12., </w:t>
      </w:r>
      <w:r w:rsidRPr="00BA32F8">
        <w:rPr>
          <w:sz w:val="20"/>
          <w:szCs w:val="20"/>
        </w:rPr>
        <w:t>11., 6. und 14. Strafkammer.</w:t>
      </w:r>
    </w:p>
    <w:p w14:paraId="595FB096" w14:textId="77777777" w:rsidR="004004B7" w:rsidRPr="00BA32F8" w:rsidRDefault="004004B7" w:rsidP="00B9259A">
      <w:pPr>
        <w:jc w:val="both"/>
        <w:rPr>
          <w:sz w:val="20"/>
          <w:szCs w:val="20"/>
        </w:rPr>
      </w:pPr>
      <w:r w:rsidRPr="00BA32F8">
        <w:rPr>
          <w:sz w:val="20"/>
          <w:szCs w:val="20"/>
        </w:rPr>
        <w:t>Im Falle, dass ein weiterer Richter beizuziehen ist: die genannten Vertreter.</w:t>
      </w:r>
    </w:p>
    <w:p w14:paraId="470652CB" w14:textId="77777777" w:rsidR="004004B7" w:rsidRPr="00BA32F8" w:rsidRDefault="004004B7" w:rsidP="00B9259A">
      <w:pPr>
        <w:jc w:val="both"/>
      </w:pPr>
    </w:p>
    <w:p w14:paraId="58A30997" w14:textId="77777777" w:rsidR="004004B7" w:rsidRPr="00BA32F8" w:rsidRDefault="004004B7" w:rsidP="00B9259A">
      <w:pPr>
        <w:pStyle w:val="berschrift6"/>
        <w:jc w:val="both"/>
      </w:pPr>
      <w:bookmarkStart w:id="758" w:name="_Toc466549268"/>
      <w:bookmarkStart w:id="759" w:name="_Toc466549930"/>
      <w:bookmarkStart w:id="760" w:name="_Toc27741282"/>
      <w:r w:rsidRPr="00BA32F8">
        <w:t>8. Strafkammer (Beschlusskammer):</w:t>
      </w:r>
      <w:bookmarkEnd w:id="758"/>
      <w:bookmarkEnd w:id="759"/>
      <w:bookmarkEnd w:id="760"/>
    </w:p>
    <w:p w14:paraId="01B3C984" w14:textId="77777777" w:rsidR="00CF4E66" w:rsidRPr="00BA32F8" w:rsidRDefault="00CF4E66" w:rsidP="00CF4E66">
      <w:pPr>
        <w:jc w:val="both"/>
      </w:pPr>
      <w:r w:rsidRPr="00BA32F8">
        <w:t>Vors. Richter am Landgericht</w:t>
      </w:r>
      <w:r w:rsidRPr="00BA32F8">
        <w:tab/>
      </w:r>
      <w:r w:rsidRPr="00BA32F8">
        <w:tab/>
        <w:t>Wiemann (0,1; Vorsitzender)</w:t>
      </w:r>
    </w:p>
    <w:p w14:paraId="69467064" w14:textId="77777777" w:rsidR="00DE7DCA" w:rsidRPr="00BA32F8" w:rsidRDefault="00DE7DCA" w:rsidP="00DE7DCA">
      <w:pPr>
        <w:jc w:val="both"/>
      </w:pPr>
      <w:r w:rsidRPr="00BA32F8">
        <w:t>Vors. Richterin am Landgericht</w:t>
      </w:r>
      <w:r w:rsidRPr="00BA32F8">
        <w:tab/>
      </w:r>
      <w:r w:rsidRPr="00BA32F8">
        <w:tab/>
        <w:t xml:space="preserve">Kinner (0,3; </w:t>
      </w:r>
      <w:r w:rsidR="0084696C" w:rsidRPr="00BA32F8">
        <w:t xml:space="preserve">stellv. </w:t>
      </w:r>
      <w:r w:rsidRPr="00BA32F8">
        <w:t>Vorsitzende)</w:t>
      </w:r>
    </w:p>
    <w:p w14:paraId="4E52A94F" w14:textId="77777777" w:rsidR="00FD4D2D" w:rsidRPr="00BA32F8" w:rsidRDefault="00FD4D2D" w:rsidP="00B9259A">
      <w:pPr>
        <w:jc w:val="both"/>
      </w:pPr>
      <w:r w:rsidRPr="00BA32F8">
        <w:t>Vors. Richter am Landgericht</w:t>
      </w:r>
      <w:r w:rsidR="00605602" w:rsidRPr="00BA32F8">
        <w:tab/>
      </w:r>
      <w:r w:rsidRPr="00BA32F8">
        <w:tab/>
      </w:r>
      <w:r w:rsidR="00CB7800" w:rsidRPr="00BA32F8">
        <w:t>Dr.</w:t>
      </w:r>
      <w:r w:rsidR="00FD02E6" w:rsidRPr="00BA32F8">
        <w:t xml:space="preserve"> </w:t>
      </w:r>
      <w:r w:rsidR="00CB7800" w:rsidRPr="00BA32F8">
        <w:t>Hartmann</w:t>
      </w:r>
      <w:r w:rsidRPr="00BA32F8">
        <w:t xml:space="preserve"> (0,2)</w:t>
      </w:r>
    </w:p>
    <w:p w14:paraId="54362BA4" w14:textId="77777777" w:rsidR="00DE7DCA" w:rsidRPr="00BA32F8" w:rsidRDefault="00DE7DCA" w:rsidP="00B9259A">
      <w:pPr>
        <w:jc w:val="both"/>
      </w:pPr>
      <w:r w:rsidRPr="00BA32F8">
        <w:t>Vors. Richterin am Landgericht</w:t>
      </w:r>
      <w:r w:rsidRPr="00BA32F8">
        <w:tab/>
      </w:r>
      <w:r w:rsidRPr="00BA32F8">
        <w:tab/>
        <w:t>Stellbrink</w:t>
      </w:r>
      <w:r w:rsidR="00823F8E" w:rsidRPr="00BA32F8">
        <w:t xml:space="preserve"> (0,1)</w:t>
      </w:r>
    </w:p>
    <w:p w14:paraId="3D351AA7" w14:textId="77777777" w:rsidR="000B4F44" w:rsidRPr="00BA32F8" w:rsidRDefault="004004B7"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r w:rsidRPr="00BA32F8">
        <w:rPr>
          <w:sz w:val="20"/>
          <w:szCs w:val="20"/>
        </w:rPr>
        <w:t>Beisitzer der 2., 3., 4., 1. und 9. Strafkammer.</w:t>
      </w:r>
    </w:p>
    <w:p w14:paraId="394C5DF9" w14:textId="77777777" w:rsidR="000B4F44" w:rsidRPr="00BA32F8" w:rsidRDefault="000B4F44" w:rsidP="00B9259A">
      <w:pPr>
        <w:jc w:val="both"/>
      </w:pPr>
    </w:p>
    <w:p w14:paraId="41BDE31D" w14:textId="77777777" w:rsidR="00FF3984" w:rsidRPr="00BA32F8" w:rsidRDefault="00FF3984" w:rsidP="00B9259A">
      <w:pPr>
        <w:jc w:val="both"/>
      </w:pPr>
    </w:p>
    <w:p w14:paraId="2CBE9838" w14:textId="77777777" w:rsidR="00FF3984" w:rsidRPr="00BA32F8" w:rsidRDefault="00FF3984" w:rsidP="00B9259A">
      <w:pPr>
        <w:jc w:val="both"/>
      </w:pPr>
    </w:p>
    <w:p w14:paraId="26E2572A" w14:textId="77777777" w:rsidR="00FF3984" w:rsidRPr="00BA32F8" w:rsidRDefault="00FF3984" w:rsidP="00B9259A">
      <w:pPr>
        <w:jc w:val="both"/>
      </w:pPr>
    </w:p>
    <w:p w14:paraId="5436B049" w14:textId="77777777" w:rsidR="00FF3984" w:rsidRPr="00BA32F8" w:rsidRDefault="00FF3984" w:rsidP="00B9259A">
      <w:pPr>
        <w:jc w:val="both"/>
      </w:pPr>
    </w:p>
    <w:p w14:paraId="5115CC0A" w14:textId="77777777" w:rsidR="00FF3984" w:rsidRPr="00BA32F8" w:rsidRDefault="00FF3984" w:rsidP="00B9259A">
      <w:pPr>
        <w:jc w:val="both"/>
      </w:pPr>
    </w:p>
    <w:p w14:paraId="4C418E93" w14:textId="77777777" w:rsidR="004004B7" w:rsidRPr="00BA32F8" w:rsidRDefault="004004B7" w:rsidP="00B9259A">
      <w:pPr>
        <w:pStyle w:val="berschrift6"/>
        <w:jc w:val="both"/>
      </w:pPr>
      <w:bookmarkStart w:id="761" w:name="_Toc466549269"/>
      <w:bookmarkStart w:id="762" w:name="_Toc466549931"/>
      <w:bookmarkStart w:id="763" w:name="_Toc27741283"/>
      <w:r w:rsidRPr="00BA32F8">
        <w:lastRenderedPageBreak/>
        <w:t>9. Strafkammer (große Wirtschaftsstrafkammer):</w:t>
      </w:r>
      <w:bookmarkEnd w:id="761"/>
      <w:bookmarkEnd w:id="762"/>
      <w:bookmarkEnd w:id="763"/>
    </w:p>
    <w:p w14:paraId="0A07694F" w14:textId="77777777" w:rsidR="00FD4D2D" w:rsidRPr="00BA32F8" w:rsidRDefault="00FD4D2D" w:rsidP="00B9259A">
      <w:pPr>
        <w:jc w:val="both"/>
      </w:pPr>
      <w:r w:rsidRPr="00BA32F8">
        <w:t>Vors. Richter am Landgericht</w:t>
      </w:r>
      <w:r w:rsidR="00605602" w:rsidRPr="00BA32F8">
        <w:tab/>
      </w:r>
      <w:r w:rsidRPr="00BA32F8">
        <w:tab/>
      </w:r>
      <w:r w:rsidR="00DE7DCA" w:rsidRPr="00BA32F8">
        <w:t>N.N.</w:t>
      </w:r>
    </w:p>
    <w:p w14:paraId="595FAF40" w14:textId="77777777" w:rsidR="00DE7DCA" w:rsidRPr="00BA32F8" w:rsidRDefault="00DE7DCA" w:rsidP="00B9259A">
      <w:pPr>
        <w:jc w:val="both"/>
      </w:pPr>
      <w:r w:rsidRPr="00BA32F8">
        <w:t>Richter am Landgericht</w:t>
      </w:r>
      <w:r w:rsidRPr="00BA32F8">
        <w:tab/>
      </w:r>
      <w:r w:rsidRPr="00BA32F8">
        <w:tab/>
      </w:r>
      <w:r w:rsidRPr="00BA32F8">
        <w:tab/>
        <w:t>Bolte (1. stellv. Vorsitzender)</w:t>
      </w:r>
    </w:p>
    <w:p w14:paraId="46D302E4" w14:textId="77777777" w:rsidR="00FD4D2D" w:rsidRPr="00BA32F8" w:rsidRDefault="00FD4D2D" w:rsidP="00B9259A">
      <w:pPr>
        <w:jc w:val="both"/>
      </w:pPr>
      <w:r w:rsidRPr="00BA32F8">
        <w:t>Richter am Landgericht</w:t>
      </w:r>
      <w:r w:rsidR="00605602" w:rsidRPr="00BA32F8">
        <w:tab/>
      </w:r>
      <w:r w:rsidR="00605602" w:rsidRPr="00BA32F8">
        <w:tab/>
      </w:r>
      <w:r w:rsidRPr="00BA32F8">
        <w:tab/>
      </w:r>
      <w:r w:rsidR="009348FB" w:rsidRPr="00BA32F8">
        <w:t>Besserdich</w:t>
      </w:r>
      <w:r w:rsidR="00E2700D" w:rsidRPr="00BA32F8">
        <w:t xml:space="preserve"> (0,</w:t>
      </w:r>
      <w:r w:rsidR="009348FB" w:rsidRPr="00BA32F8">
        <w:t>7</w:t>
      </w:r>
      <w:r w:rsidR="00605602" w:rsidRPr="00BA32F8">
        <w:t xml:space="preserve">; </w:t>
      </w:r>
      <w:r w:rsidR="00DE7DCA" w:rsidRPr="00BA32F8">
        <w:t xml:space="preserve">2. </w:t>
      </w:r>
      <w:r w:rsidR="00605602" w:rsidRPr="00BA32F8">
        <w:t>stellv. Vorsitzende</w:t>
      </w:r>
      <w:r w:rsidR="00097283" w:rsidRPr="00BA32F8">
        <w:t>r</w:t>
      </w:r>
      <w:r w:rsidRPr="00BA32F8">
        <w:t>)</w:t>
      </w:r>
    </w:p>
    <w:p w14:paraId="2822BA19" w14:textId="77777777" w:rsidR="00FD4D2D" w:rsidRPr="00BA32F8" w:rsidRDefault="00FD4D2D" w:rsidP="00B9259A">
      <w:pPr>
        <w:jc w:val="both"/>
      </w:pPr>
      <w:r w:rsidRPr="00BA32F8">
        <w:t>Richter am Landgericht</w:t>
      </w:r>
      <w:r w:rsidR="00E2700D" w:rsidRPr="00BA32F8">
        <w:tab/>
      </w:r>
      <w:r w:rsidR="00E2700D" w:rsidRPr="00BA32F8">
        <w:tab/>
      </w:r>
      <w:r w:rsidR="00E2700D" w:rsidRPr="00BA32F8">
        <w:tab/>
      </w:r>
      <w:r w:rsidR="007765B6" w:rsidRPr="00BA32F8">
        <w:t>Böger</w:t>
      </w:r>
      <w:r w:rsidR="00E2700D" w:rsidRPr="00BA32F8">
        <w:t xml:space="preserve"> </w:t>
      </w:r>
      <w:r w:rsidRPr="00BA32F8">
        <w:t>(0,</w:t>
      </w:r>
      <w:r w:rsidR="007765B6" w:rsidRPr="00BA32F8">
        <w:t>5</w:t>
      </w:r>
      <w:r w:rsidRPr="00BA32F8">
        <w:t>)</w:t>
      </w:r>
    </w:p>
    <w:p w14:paraId="574A1FAE" w14:textId="77777777" w:rsidR="00FD4D2D" w:rsidRPr="00BA32F8" w:rsidRDefault="00FD4D2D" w:rsidP="00B9259A">
      <w:pPr>
        <w:jc w:val="both"/>
      </w:pPr>
      <w:r w:rsidRPr="00BA32F8">
        <w:t>Richter</w:t>
      </w:r>
      <w:r w:rsidR="00DE7DCA" w:rsidRPr="00BA32F8">
        <w:t xml:space="preserve"> am Amtsgericht</w:t>
      </w:r>
      <w:r w:rsidR="00DD12F3" w:rsidRPr="00BA32F8">
        <w:tab/>
      </w:r>
      <w:r w:rsidR="00DD12F3" w:rsidRPr="00BA32F8">
        <w:tab/>
      </w:r>
      <w:r w:rsidR="00DD12F3" w:rsidRPr="00BA32F8">
        <w:tab/>
      </w:r>
      <w:r w:rsidR="009A3C6D" w:rsidRPr="00BA32F8">
        <w:t>Be</w:t>
      </w:r>
      <w:r w:rsidR="007765B6" w:rsidRPr="00BA32F8">
        <w:t>rgmann</w:t>
      </w:r>
      <w:r w:rsidR="009A3C6D" w:rsidRPr="00BA32F8">
        <w:t xml:space="preserve"> </w:t>
      </w:r>
      <w:r w:rsidRPr="00BA32F8">
        <w:t>(0,</w:t>
      </w:r>
      <w:r w:rsidR="00DE7DCA" w:rsidRPr="00BA32F8">
        <w:t>1</w:t>
      </w:r>
      <w:r w:rsidRPr="00BA32F8">
        <w:t>)</w:t>
      </w:r>
    </w:p>
    <w:p w14:paraId="51AE44CE" w14:textId="77777777" w:rsidR="00DE7DCA" w:rsidRPr="00BA32F8" w:rsidRDefault="00DE7DCA" w:rsidP="00B9259A">
      <w:pPr>
        <w:jc w:val="both"/>
      </w:pPr>
      <w:r w:rsidRPr="00BA32F8">
        <w:t>Richter</w:t>
      </w:r>
      <w:r w:rsidRPr="00BA32F8">
        <w:tab/>
      </w:r>
      <w:r w:rsidRPr="00BA32F8">
        <w:tab/>
      </w:r>
      <w:r w:rsidRPr="00BA32F8">
        <w:tab/>
      </w:r>
      <w:r w:rsidRPr="00BA32F8">
        <w:tab/>
      </w:r>
      <w:r w:rsidRPr="00BA32F8">
        <w:tab/>
        <w:t>Simoneit (0,5)</w:t>
      </w:r>
    </w:p>
    <w:p w14:paraId="25927093" w14:textId="77777777" w:rsidR="00EE6DFA" w:rsidRDefault="00EE6DFA" w:rsidP="00B9259A">
      <w:pPr>
        <w:jc w:val="both"/>
        <w:rPr>
          <w:sz w:val="20"/>
          <w:szCs w:val="20"/>
        </w:rPr>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446227B3" w14:textId="77777777" w:rsidR="00BA32F8" w:rsidRDefault="00BA32F8" w:rsidP="00B9259A">
      <w:pPr>
        <w:jc w:val="both"/>
      </w:pPr>
    </w:p>
    <w:p w14:paraId="3A4E2917" w14:textId="4C892520" w:rsidR="00BA32F8" w:rsidRPr="00BA32F8" w:rsidRDefault="00BA32F8" w:rsidP="00B9259A">
      <w:pPr>
        <w:jc w:val="both"/>
      </w:pPr>
      <w:r w:rsidRPr="00BA32F8">
        <w:t>Richter am Landgericht Bolte bleibt in den Verfahren gegen Mutlu u.a. (3 KLs 34/19) und gegen Martini u.a. (20 KLS 24/17) sowohl für die in als auch die außerhalb der Hauptverhandlung zu treffenden Entscheidungen zuständig.</w:t>
      </w:r>
    </w:p>
    <w:p w14:paraId="7DF573CB" w14:textId="77777777" w:rsidR="00633C07" w:rsidRPr="00BA32F8" w:rsidRDefault="00633C07" w:rsidP="00B9259A">
      <w:pPr>
        <w:jc w:val="both"/>
      </w:pPr>
    </w:p>
    <w:p w14:paraId="4C681C05" w14:textId="77777777" w:rsidR="004004B7" w:rsidRPr="00BA32F8" w:rsidRDefault="004004B7" w:rsidP="00B9259A">
      <w:pPr>
        <w:pStyle w:val="berschrift6"/>
        <w:jc w:val="both"/>
      </w:pPr>
      <w:bookmarkStart w:id="764" w:name="_Toc466549270"/>
      <w:bookmarkStart w:id="765" w:name="_Toc466549932"/>
      <w:bookmarkStart w:id="766" w:name="_Toc27741284"/>
      <w:r w:rsidRPr="00BA32F8">
        <w:t>10. Strafkammer (Schwurgerichtskammer):</w:t>
      </w:r>
      <w:bookmarkEnd w:id="764"/>
      <w:bookmarkEnd w:id="765"/>
      <w:bookmarkEnd w:id="766"/>
    </w:p>
    <w:p w14:paraId="5107CD99" w14:textId="77777777" w:rsidR="00605602" w:rsidRPr="00BA32F8" w:rsidRDefault="00605602" w:rsidP="00B9259A">
      <w:pPr>
        <w:jc w:val="both"/>
      </w:pPr>
      <w:r w:rsidRPr="00BA32F8">
        <w:t>Vors. Richter am Landgericht</w:t>
      </w:r>
      <w:r w:rsidRPr="00BA32F8">
        <w:tab/>
      </w:r>
      <w:r w:rsidRPr="00BA32F8">
        <w:tab/>
        <w:t>Meiring</w:t>
      </w:r>
      <w:r w:rsidR="00FA7A99" w:rsidRPr="00BA32F8">
        <w:t xml:space="preserve"> (</w:t>
      </w:r>
      <w:r w:rsidR="0063021B" w:rsidRPr="00BA32F8">
        <w:t>0,8</w:t>
      </w:r>
      <w:r w:rsidR="00FA7A99" w:rsidRPr="00BA32F8">
        <w:t>)</w:t>
      </w:r>
    </w:p>
    <w:p w14:paraId="336741FF" w14:textId="77777777" w:rsidR="00605602" w:rsidRPr="00BA32F8" w:rsidRDefault="00605602" w:rsidP="00B9259A">
      <w:pPr>
        <w:jc w:val="both"/>
      </w:pPr>
      <w:r w:rsidRPr="00BA32F8">
        <w:t>Richter am Landgericht</w:t>
      </w:r>
      <w:r w:rsidRPr="00BA32F8">
        <w:tab/>
      </w:r>
      <w:r w:rsidRPr="00BA32F8">
        <w:tab/>
      </w:r>
      <w:r w:rsidRPr="00BA32F8">
        <w:tab/>
        <w:t>Dr. Bovenschulte (</w:t>
      </w:r>
      <w:r w:rsidR="0063021B" w:rsidRPr="00BA32F8">
        <w:t>0,65</w:t>
      </w:r>
      <w:r w:rsidRPr="00BA32F8">
        <w:t>; stellv. Vorsitzender)</w:t>
      </w:r>
    </w:p>
    <w:p w14:paraId="1B5B9E31" w14:textId="77777777" w:rsidR="0063021B" w:rsidRPr="00BA32F8" w:rsidRDefault="0063021B" w:rsidP="00B9259A">
      <w:pPr>
        <w:jc w:val="both"/>
      </w:pPr>
      <w:r w:rsidRPr="00BA32F8">
        <w:t>Richter am Landgericht</w:t>
      </w:r>
      <w:r w:rsidRPr="00BA32F8">
        <w:tab/>
      </w:r>
      <w:r w:rsidRPr="00BA32F8">
        <w:tab/>
      </w:r>
      <w:r w:rsidRPr="00BA32F8">
        <w:tab/>
        <w:t>Dr. Paßmann</w:t>
      </w:r>
      <w:r w:rsidR="00B22F00" w:rsidRPr="00BA32F8">
        <w:t xml:space="preserve"> (0,65)</w:t>
      </w:r>
    </w:p>
    <w:p w14:paraId="24D08D60" w14:textId="77777777" w:rsidR="00074BB1" w:rsidRPr="00BA32F8" w:rsidRDefault="00074BB1" w:rsidP="00B9259A">
      <w:pPr>
        <w:jc w:val="both"/>
      </w:pPr>
      <w:r w:rsidRPr="00BA32F8">
        <w:t>Richterin am Landgericht</w:t>
      </w:r>
      <w:r w:rsidRPr="00BA32F8">
        <w:tab/>
      </w:r>
      <w:r w:rsidRPr="00BA32F8">
        <w:tab/>
      </w:r>
      <w:r w:rsidRPr="00BA32F8">
        <w:tab/>
        <w:t>Plötz (0,65)</w:t>
      </w:r>
    </w:p>
    <w:p w14:paraId="6FCC71F7" w14:textId="77777777" w:rsidR="00EE6DFA" w:rsidRPr="00BA32F8" w:rsidRDefault="00EE6DFA" w:rsidP="00B9259A">
      <w:pPr>
        <w:jc w:val="both"/>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113D059F" w14:textId="77777777" w:rsidR="009F1B62" w:rsidRPr="00BA32F8" w:rsidRDefault="009F1B62" w:rsidP="00B9259A">
      <w:pPr>
        <w:jc w:val="both"/>
      </w:pPr>
    </w:p>
    <w:p w14:paraId="6D0D6606" w14:textId="77777777" w:rsidR="009F1B62" w:rsidRPr="00BA32F8" w:rsidRDefault="009F1B62" w:rsidP="00B9259A">
      <w:pPr>
        <w:pStyle w:val="berschrift6"/>
        <w:jc w:val="both"/>
      </w:pPr>
      <w:bookmarkStart w:id="767" w:name="_Toc466549271"/>
      <w:bookmarkStart w:id="768" w:name="_Toc466549933"/>
      <w:bookmarkStart w:id="769" w:name="_Toc27741285"/>
      <w:r w:rsidRPr="00BA32F8">
        <w:t>11. Strafkammer (kleine Strafkammer):</w:t>
      </w:r>
      <w:bookmarkEnd w:id="767"/>
      <w:bookmarkEnd w:id="768"/>
      <w:bookmarkEnd w:id="769"/>
    </w:p>
    <w:p w14:paraId="360FD609" w14:textId="77777777" w:rsidR="008C19A6" w:rsidRPr="00BA32F8" w:rsidRDefault="008C19A6" w:rsidP="00B9259A">
      <w:pPr>
        <w:jc w:val="both"/>
      </w:pPr>
      <w:r w:rsidRPr="00BA32F8">
        <w:t>Vors. Richter am Landgericht</w:t>
      </w:r>
      <w:r w:rsidRPr="00BA32F8">
        <w:tab/>
      </w:r>
      <w:r w:rsidRPr="00BA32F8">
        <w:tab/>
      </w:r>
      <w:r w:rsidR="00B22F00" w:rsidRPr="00BA32F8">
        <w:t xml:space="preserve">N.N. </w:t>
      </w:r>
    </w:p>
    <w:p w14:paraId="1892F9CE" w14:textId="77777777" w:rsidR="00B22F00" w:rsidRPr="00BA32F8" w:rsidRDefault="00B22F00" w:rsidP="00B9259A">
      <w:pPr>
        <w:jc w:val="both"/>
      </w:pPr>
      <w:r w:rsidRPr="00BA32F8">
        <w:t>Richter am Landgericht</w:t>
      </w:r>
      <w:r w:rsidRPr="00BA32F8">
        <w:tab/>
      </w:r>
      <w:r w:rsidRPr="00BA32F8">
        <w:tab/>
      </w:r>
      <w:r w:rsidRPr="00BA32F8">
        <w:tab/>
        <w:t>Dr. Gerdes (0,5; stellv. Vorsitzender)</w:t>
      </w:r>
    </w:p>
    <w:p w14:paraId="598601D7"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r w:rsidRPr="00BA32F8">
        <w:rPr>
          <w:sz w:val="20"/>
          <w:szCs w:val="20"/>
        </w:rPr>
        <w:t xml:space="preserve">Vorsitzender der </w:t>
      </w:r>
      <w:r w:rsidR="005126A2" w:rsidRPr="00BA32F8">
        <w:rPr>
          <w:sz w:val="20"/>
          <w:szCs w:val="20"/>
        </w:rPr>
        <w:t xml:space="preserve">14., 6., </w:t>
      </w:r>
      <w:r w:rsidR="008F0673" w:rsidRPr="00BA32F8">
        <w:rPr>
          <w:sz w:val="20"/>
          <w:szCs w:val="20"/>
        </w:rPr>
        <w:t>7</w:t>
      </w:r>
      <w:r w:rsidR="000C700E" w:rsidRPr="00BA32F8">
        <w:rPr>
          <w:sz w:val="20"/>
          <w:szCs w:val="20"/>
        </w:rPr>
        <w:t>.</w:t>
      </w:r>
      <w:r w:rsidRPr="00BA32F8">
        <w:rPr>
          <w:sz w:val="20"/>
          <w:szCs w:val="20"/>
        </w:rPr>
        <w:t xml:space="preserve"> und </w:t>
      </w:r>
      <w:r w:rsidR="004D51ED" w:rsidRPr="00BA32F8">
        <w:rPr>
          <w:sz w:val="20"/>
          <w:szCs w:val="20"/>
        </w:rPr>
        <w:t>5</w:t>
      </w:r>
      <w:r w:rsidRPr="00BA32F8">
        <w:rPr>
          <w:sz w:val="20"/>
          <w:szCs w:val="20"/>
        </w:rPr>
        <w:t>. Strafkammer.</w:t>
      </w:r>
    </w:p>
    <w:p w14:paraId="0501832E" w14:textId="77777777" w:rsidR="009F1B62" w:rsidRPr="00BA32F8" w:rsidRDefault="009F1B62" w:rsidP="00B9259A">
      <w:pPr>
        <w:jc w:val="both"/>
        <w:rPr>
          <w:sz w:val="20"/>
          <w:szCs w:val="20"/>
        </w:rPr>
      </w:pPr>
      <w:r w:rsidRPr="00BA32F8">
        <w:rPr>
          <w:sz w:val="20"/>
          <w:szCs w:val="20"/>
        </w:rPr>
        <w:t>Im Falle, dass ein weiterer Richter beizuziehen ist: die genannten Vertreter.</w:t>
      </w:r>
    </w:p>
    <w:p w14:paraId="261228AB" w14:textId="77777777" w:rsidR="000C700E" w:rsidRPr="00BA32F8" w:rsidRDefault="000C700E" w:rsidP="00B9259A">
      <w:pPr>
        <w:jc w:val="both"/>
      </w:pPr>
    </w:p>
    <w:p w14:paraId="21AF015D" w14:textId="77777777" w:rsidR="005D5F8C" w:rsidRPr="00BA32F8" w:rsidRDefault="005D5F8C" w:rsidP="00B9259A">
      <w:pPr>
        <w:pStyle w:val="berschrift6"/>
        <w:jc w:val="both"/>
      </w:pPr>
      <w:bookmarkStart w:id="770" w:name="_Toc466549272"/>
      <w:bookmarkStart w:id="771" w:name="_Toc466549934"/>
      <w:bookmarkStart w:id="772" w:name="_Toc27741286"/>
      <w:r w:rsidRPr="00BA32F8">
        <w:t>12. Strafkammer (kleine Strafkammer):</w:t>
      </w:r>
      <w:bookmarkEnd w:id="770"/>
      <w:bookmarkEnd w:id="771"/>
      <w:bookmarkEnd w:id="772"/>
    </w:p>
    <w:p w14:paraId="51D40D13" w14:textId="77777777" w:rsidR="008C19A6" w:rsidRPr="00BA32F8" w:rsidRDefault="008C19A6" w:rsidP="00B9259A">
      <w:pPr>
        <w:jc w:val="both"/>
      </w:pPr>
      <w:r w:rsidRPr="00BA32F8">
        <w:t>Vors. Richter</w:t>
      </w:r>
      <w:r w:rsidR="009A3C6D" w:rsidRPr="00BA32F8">
        <w:t>in</w:t>
      </w:r>
      <w:r w:rsidRPr="00BA32F8">
        <w:t xml:space="preserve"> am Landgericht</w:t>
      </w:r>
      <w:r w:rsidRPr="00BA32F8">
        <w:tab/>
      </w:r>
      <w:r w:rsidRPr="00BA32F8">
        <w:tab/>
      </w:r>
      <w:r w:rsidR="009A3C6D" w:rsidRPr="00BA32F8">
        <w:t>Stellbrink</w:t>
      </w:r>
      <w:r w:rsidRPr="00BA32F8">
        <w:t xml:space="preserve"> (</w:t>
      </w:r>
      <w:r w:rsidR="00B22F00" w:rsidRPr="00BA32F8">
        <w:t>0,2</w:t>
      </w:r>
      <w:r w:rsidRPr="00BA32F8">
        <w:t>)</w:t>
      </w:r>
    </w:p>
    <w:p w14:paraId="4F0665E5" w14:textId="539C8F42" w:rsidR="005D5F8C" w:rsidRPr="00BA32F8" w:rsidRDefault="005D5F8C"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r w:rsidRPr="00BA32F8">
        <w:rPr>
          <w:sz w:val="20"/>
          <w:szCs w:val="20"/>
        </w:rPr>
        <w:t xml:space="preserve">Vorsitzender der </w:t>
      </w:r>
      <w:r w:rsidR="00EA3DBB" w:rsidRPr="00BA32F8">
        <w:rPr>
          <w:sz w:val="20"/>
          <w:szCs w:val="20"/>
        </w:rPr>
        <w:t xml:space="preserve">7., </w:t>
      </w:r>
      <w:r w:rsidRPr="00BA32F8">
        <w:rPr>
          <w:sz w:val="20"/>
          <w:szCs w:val="20"/>
        </w:rPr>
        <w:t>6.</w:t>
      </w:r>
      <w:r w:rsidR="005126A2" w:rsidRPr="00BA32F8">
        <w:rPr>
          <w:sz w:val="20"/>
          <w:szCs w:val="20"/>
        </w:rPr>
        <w:t xml:space="preserve">, </w:t>
      </w:r>
      <w:r w:rsidR="004D51ED" w:rsidRPr="00BA32F8">
        <w:rPr>
          <w:sz w:val="20"/>
          <w:szCs w:val="20"/>
        </w:rPr>
        <w:t>22</w:t>
      </w:r>
      <w:r w:rsidRPr="00BA32F8">
        <w:rPr>
          <w:sz w:val="20"/>
          <w:szCs w:val="20"/>
        </w:rPr>
        <w:t xml:space="preserve">., </w:t>
      </w:r>
      <w:r w:rsidR="005126A2" w:rsidRPr="00BA32F8">
        <w:rPr>
          <w:sz w:val="20"/>
          <w:szCs w:val="20"/>
        </w:rPr>
        <w:t xml:space="preserve">und </w:t>
      </w:r>
      <w:r w:rsidR="004D51ED" w:rsidRPr="00BA32F8">
        <w:rPr>
          <w:sz w:val="20"/>
          <w:szCs w:val="20"/>
        </w:rPr>
        <w:t>5</w:t>
      </w:r>
      <w:r w:rsidRPr="00BA32F8">
        <w:rPr>
          <w:sz w:val="20"/>
          <w:szCs w:val="20"/>
        </w:rPr>
        <w:t>. Strafkammer.</w:t>
      </w:r>
    </w:p>
    <w:p w14:paraId="437FF3C8" w14:textId="77777777" w:rsidR="005D5F8C" w:rsidRPr="00BA32F8" w:rsidRDefault="005D5F8C" w:rsidP="00B9259A">
      <w:pPr>
        <w:jc w:val="both"/>
        <w:rPr>
          <w:sz w:val="20"/>
          <w:szCs w:val="20"/>
        </w:rPr>
      </w:pPr>
      <w:r w:rsidRPr="00BA32F8">
        <w:rPr>
          <w:sz w:val="20"/>
          <w:szCs w:val="20"/>
        </w:rPr>
        <w:t>Im Falle, dass ein weiterer Richter beizuziehen ist: die genannten Vertreter.</w:t>
      </w:r>
    </w:p>
    <w:p w14:paraId="1EB82796" w14:textId="77777777" w:rsidR="005D5F8C" w:rsidRPr="00BA32F8" w:rsidRDefault="005D5F8C" w:rsidP="00B9259A">
      <w:pPr>
        <w:jc w:val="both"/>
      </w:pPr>
    </w:p>
    <w:p w14:paraId="19D3567F" w14:textId="77777777" w:rsidR="008C19A6" w:rsidRPr="00BA32F8" w:rsidRDefault="009F1B62" w:rsidP="00B9259A">
      <w:pPr>
        <w:pStyle w:val="berschrift6"/>
        <w:jc w:val="both"/>
      </w:pPr>
      <w:bookmarkStart w:id="773" w:name="_Toc466549273"/>
      <w:bookmarkStart w:id="774" w:name="_Toc466549935"/>
      <w:bookmarkStart w:id="775" w:name="_Toc27741287"/>
      <w:r w:rsidRPr="00BA32F8">
        <w:t>14. Strafkammer (kleine Wirtschaftsstrafkammer)</w:t>
      </w:r>
      <w:bookmarkEnd w:id="773"/>
      <w:bookmarkEnd w:id="774"/>
      <w:r w:rsidR="008C19A6" w:rsidRPr="00BA32F8">
        <w:t>:</w:t>
      </w:r>
      <w:bookmarkEnd w:id="775"/>
    </w:p>
    <w:p w14:paraId="5BAA1808" w14:textId="77777777" w:rsidR="00B22F00" w:rsidRPr="00BA32F8" w:rsidRDefault="00B22F00" w:rsidP="00B9259A">
      <w:pPr>
        <w:jc w:val="both"/>
      </w:pPr>
      <w:r w:rsidRPr="00BA32F8">
        <w:t>Vors. Richter am Landgericht</w:t>
      </w:r>
      <w:r w:rsidRPr="00BA32F8">
        <w:tab/>
      </w:r>
      <w:r w:rsidRPr="00BA32F8">
        <w:tab/>
        <w:t>Niesten-Dietrich (0,65)</w:t>
      </w:r>
    </w:p>
    <w:p w14:paraId="2768D934" w14:textId="3830B0F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r w:rsidRPr="00BA32F8">
        <w:rPr>
          <w:sz w:val="20"/>
          <w:szCs w:val="20"/>
        </w:rPr>
        <w:t>Vorsitzender der</w:t>
      </w:r>
      <w:r w:rsidR="009B1BF8" w:rsidRPr="00BA32F8">
        <w:rPr>
          <w:sz w:val="20"/>
          <w:szCs w:val="20"/>
        </w:rPr>
        <w:t xml:space="preserve"> </w:t>
      </w:r>
      <w:r w:rsidR="00EA3DBB" w:rsidRPr="00BA32F8">
        <w:rPr>
          <w:sz w:val="20"/>
          <w:szCs w:val="20"/>
        </w:rPr>
        <w:t>6.</w:t>
      </w:r>
      <w:r w:rsidR="000C700E" w:rsidRPr="00BA32F8">
        <w:rPr>
          <w:sz w:val="20"/>
          <w:szCs w:val="20"/>
        </w:rPr>
        <w:t>,</w:t>
      </w:r>
      <w:r w:rsidRPr="00BA32F8">
        <w:rPr>
          <w:sz w:val="20"/>
          <w:szCs w:val="20"/>
        </w:rPr>
        <w:t xml:space="preserve"> </w:t>
      </w:r>
      <w:r w:rsidR="005126A2" w:rsidRPr="00BA32F8">
        <w:rPr>
          <w:sz w:val="20"/>
          <w:szCs w:val="20"/>
        </w:rPr>
        <w:t xml:space="preserve">11., </w:t>
      </w:r>
      <w:r w:rsidR="000C700E" w:rsidRPr="00BA32F8">
        <w:rPr>
          <w:sz w:val="20"/>
          <w:szCs w:val="20"/>
        </w:rPr>
        <w:t xml:space="preserve">12. </w:t>
      </w:r>
      <w:r w:rsidRPr="00BA32F8">
        <w:rPr>
          <w:sz w:val="20"/>
          <w:szCs w:val="20"/>
        </w:rPr>
        <w:t xml:space="preserve">und </w:t>
      </w:r>
      <w:r w:rsidR="004D51ED" w:rsidRPr="00BA32F8">
        <w:rPr>
          <w:sz w:val="20"/>
          <w:szCs w:val="20"/>
        </w:rPr>
        <w:t>22</w:t>
      </w:r>
      <w:r w:rsidR="005126A2" w:rsidRPr="00BA32F8">
        <w:rPr>
          <w:sz w:val="20"/>
          <w:szCs w:val="20"/>
        </w:rPr>
        <w:t>.</w:t>
      </w:r>
      <w:r w:rsidRPr="00BA32F8">
        <w:rPr>
          <w:sz w:val="20"/>
          <w:szCs w:val="20"/>
        </w:rPr>
        <w:t xml:space="preserve"> Strafkammer.</w:t>
      </w:r>
    </w:p>
    <w:p w14:paraId="7C6161C0" w14:textId="77777777" w:rsidR="009F1B62" w:rsidRPr="00BA32F8" w:rsidRDefault="009F1B62" w:rsidP="00B9259A">
      <w:pPr>
        <w:jc w:val="both"/>
        <w:rPr>
          <w:sz w:val="20"/>
          <w:szCs w:val="20"/>
        </w:rPr>
      </w:pPr>
      <w:r w:rsidRPr="00BA32F8">
        <w:rPr>
          <w:sz w:val="20"/>
          <w:szCs w:val="20"/>
        </w:rPr>
        <w:lastRenderedPageBreak/>
        <w:t>Im Falle, dass ein weiterer Richter beizuziehen ist: die genannten Vertreter.</w:t>
      </w:r>
    </w:p>
    <w:p w14:paraId="3EEFF5FD" w14:textId="77777777" w:rsidR="009F1B62" w:rsidRPr="00BA32F8" w:rsidRDefault="009F1B62" w:rsidP="00B9259A">
      <w:pPr>
        <w:jc w:val="both"/>
      </w:pPr>
    </w:p>
    <w:p w14:paraId="16BCD2D7" w14:textId="77777777" w:rsidR="009F1B62" w:rsidRPr="00BA32F8" w:rsidRDefault="009F1B62" w:rsidP="00B9259A">
      <w:pPr>
        <w:pStyle w:val="berschrift6"/>
        <w:jc w:val="both"/>
      </w:pPr>
      <w:bookmarkStart w:id="776" w:name="_Toc466549274"/>
      <w:bookmarkStart w:id="777" w:name="_Toc466549936"/>
      <w:bookmarkStart w:id="778" w:name="_Toc27741288"/>
      <w:r w:rsidRPr="00BA32F8">
        <w:t>15. Strafkammer (Strafvollstreckungskammer):</w:t>
      </w:r>
      <w:bookmarkEnd w:id="776"/>
      <w:bookmarkEnd w:id="777"/>
      <w:bookmarkEnd w:id="778"/>
    </w:p>
    <w:p w14:paraId="64F1331B" w14:textId="77777777" w:rsidR="008C19A6" w:rsidRPr="00BA32F8" w:rsidRDefault="008C19A6" w:rsidP="00B9259A">
      <w:pPr>
        <w:jc w:val="both"/>
      </w:pPr>
      <w:r w:rsidRPr="00BA32F8">
        <w:t>Vors. Richter am Landgericht</w:t>
      </w:r>
      <w:r w:rsidRPr="00BA32F8">
        <w:tab/>
      </w:r>
      <w:r w:rsidRPr="00BA32F8">
        <w:tab/>
        <w:t>Meiring (0,1)</w:t>
      </w:r>
    </w:p>
    <w:p w14:paraId="14428B12" w14:textId="77777777" w:rsidR="000A14A6" w:rsidRPr="00BA32F8" w:rsidRDefault="000A14A6" w:rsidP="00B9259A">
      <w:pPr>
        <w:jc w:val="both"/>
      </w:pPr>
      <w:r w:rsidRPr="00BA32F8">
        <w:t>Richter am Landgericht</w:t>
      </w:r>
      <w:r w:rsidRPr="00BA32F8">
        <w:tab/>
      </w:r>
      <w:r w:rsidRPr="00BA32F8">
        <w:tab/>
      </w:r>
      <w:r w:rsidRPr="00BA32F8">
        <w:tab/>
        <w:t>Dr. Bovenschulte (0,2</w:t>
      </w:r>
      <w:r w:rsidR="007765B6" w:rsidRPr="00BA32F8">
        <w:t>5</w:t>
      </w:r>
      <w:r w:rsidRPr="00BA32F8">
        <w:t>; stellv. Vorsitzender)</w:t>
      </w:r>
    </w:p>
    <w:p w14:paraId="57DDF978" w14:textId="77777777" w:rsidR="00CD5183" w:rsidRPr="00BA32F8" w:rsidRDefault="00CD5183" w:rsidP="00B9259A">
      <w:pPr>
        <w:jc w:val="both"/>
      </w:pPr>
      <w:r w:rsidRPr="00BA32F8">
        <w:t>Richter</w:t>
      </w:r>
      <w:r w:rsidR="00EE20C6" w:rsidRPr="00BA32F8">
        <w:t xml:space="preserve"> am Landgericht</w:t>
      </w:r>
      <w:r w:rsidRPr="00BA32F8">
        <w:tab/>
      </w:r>
      <w:r w:rsidRPr="00BA32F8">
        <w:tab/>
      </w:r>
      <w:r w:rsidRPr="00BA32F8">
        <w:tab/>
      </w:r>
      <w:r w:rsidR="009A3C6D" w:rsidRPr="00BA32F8">
        <w:t>Böger</w:t>
      </w:r>
      <w:r w:rsidRPr="00BA32F8">
        <w:t xml:space="preserve"> (0,5)</w:t>
      </w:r>
    </w:p>
    <w:p w14:paraId="79B858D1" w14:textId="77777777" w:rsidR="00B22F00" w:rsidRPr="00BA32F8" w:rsidRDefault="00B22F00" w:rsidP="00B9259A">
      <w:pPr>
        <w:jc w:val="both"/>
      </w:pPr>
      <w:r w:rsidRPr="00BA32F8">
        <w:t>Richter am Landgericht</w:t>
      </w:r>
      <w:r w:rsidRPr="00BA32F8">
        <w:tab/>
      </w:r>
      <w:r w:rsidRPr="00BA32F8">
        <w:tab/>
      </w:r>
      <w:r w:rsidRPr="00BA32F8">
        <w:tab/>
        <w:t>Dr. Paßmann (0,25)</w:t>
      </w:r>
    </w:p>
    <w:p w14:paraId="30343D2B" w14:textId="77777777" w:rsidR="00B22F00" w:rsidRPr="00BA32F8" w:rsidRDefault="00B22F00" w:rsidP="00B9259A">
      <w:pPr>
        <w:jc w:val="both"/>
      </w:pPr>
      <w:r w:rsidRPr="00BA32F8">
        <w:t>Richter</w:t>
      </w:r>
      <w:r w:rsidRPr="00BA32F8">
        <w:tab/>
      </w:r>
      <w:r w:rsidRPr="00BA32F8">
        <w:tab/>
      </w:r>
      <w:r w:rsidRPr="00BA32F8">
        <w:tab/>
      </w:r>
      <w:r w:rsidRPr="00BA32F8">
        <w:tab/>
      </w:r>
      <w:r w:rsidRPr="00BA32F8">
        <w:tab/>
        <w:t>Simoneit (0,25)</w:t>
      </w:r>
    </w:p>
    <w:p w14:paraId="5F1B5C2F" w14:textId="77777777" w:rsidR="00276440" w:rsidRPr="00BA32F8" w:rsidRDefault="009F1B62" w:rsidP="00B9259A">
      <w:pPr>
        <w:jc w:val="both"/>
        <w:rPr>
          <w:sz w:val="20"/>
          <w:szCs w:val="20"/>
        </w:rPr>
      </w:pPr>
      <w:r w:rsidRPr="00BA32F8">
        <w:rPr>
          <w:sz w:val="20"/>
          <w:szCs w:val="20"/>
          <w:u w:val="single"/>
        </w:rPr>
        <w:t>Vertreter</w:t>
      </w:r>
      <w:r w:rsidRPr="00BA32F8">
        <w:rPr>
          <w:sz w:val="20"/>
          <w:szCs w:val="20"/>
        </w:rPr>
        <w:t xml:space="preserve"> in der Reihenfolge:</w:t>
      </w:r>
      <w:r w:rsidR="00276440" w:rsidRPr="00BA32F8">
        <w:rPr>
          <w:sz w:val="20"/>
          <w:szCs w:val="20"/>
        </w:rPr>
        <w:t xml:space="preserve"> </w:t>
      </w:r>
    </w:p>
    <w:p w14:paraId="37AC4E71" w14:textId="77777777" w:rsidR="009F1B62" w:rsidRPr="00BA32F8" w:rsidRDefault="00663B26" w:rsidP="00B9259A">
      <w:pPr>
        <w:jc w:val="both"/>
        <w:rPr>
          <w:sz w:val="20"/>
          <w:szCs w:val="20"/>
        </w:rPr>
      </w:pPr>
      <w:r w:rsidRPr="00BA32F8">
        <w:rPr>
          <w:sz w:val="20"/>
          <w:szCs w:val="20"/>
        </w:rPr>
        <w:t>Beisitzer</w:t>
      </w:r>
      <w:r w:rsidR="00B9424C" w:rsidRPr="00BA32F8">
        <w:rPr>
          <w:sz w:val="20"/>
          <w:szCs w:val="20"/>
        </w:rPr>
        <w:t xml:space="preserve"> der 16., </w:t>
      </w:r>
      <w:r w:rsidRPr="00BA32F8">
        <w:rPr>
          <w:sz w:val="20"/>
          <w:szCs w:val="20"/>
        </w:rPr>
        <w:t xml:space="preserve">19., </w:t>
      </w:r>
      <w:r w:rsidR="00B9424C" w:rsidRPr="00BA32F8">
        <w:rPr>
          <w:sz w:val="20"/>
          <w:szCs w:val="20"/>
        </w:rPr>
        <w:t xml:space="preserve">17. </w:t>
      </w:r>
      <w:r w:rsidR="00276440" w:rsidRPr="00BA32F8">
        <w:rPr>
          <w:sz w:val="20"/>
          <w:szCs w:val="20"/>
        </w:rPr>
        <w:t>u</w:t>
      </w:r>
      <w:r w:rsidR="00B9424C" w:rsidRPr="00BA32F8">
        <w:rPr>
          <w:sz w:val="20"/>
          <w:szCs w:val="20"/>
        </w:rPr>
        <w:t>nd 18</w:t>
      </w:r>
      <w:r w:rsidR="009F1B62" w:rsidRPr="00BA32F8">
        <w:rPr>
          <w:sz w:val="20"/>
          <w:szCs w:val="20"/>
        </w:rPr>
        <w:t>. Strafkammer.</w:t>
      </w:r>
    </w:p>
    <w:p w14:paraId="684A16F2" w14:textId="77777777" w:rsidR="009F1B62" w:rsidRPr="00BA32F8" w:rsidRDefault="009F1B62" w:rsidP="00B9259A">
      <w:pPr>
        <w:jc w:val="both"/>
      </w:pPr>
    </w:p>
    <w:p w14:paraId="7D5F3035" w14:textId="77777777" w:rsidR="009F1B62" w:rsidRPr="00BA32F8" w:rsidRDefault="009F1B62" w:rsidP="00B9259A">
      <w:pPr>
        <w:pStyle w:val="berschrift6"/>
        <w:jc w:val="both"/>
      </w:pPr>
      <w:bookmarkStart w:id="779" w:name="_Toc466549275"/>
      <w:bookmarkStart w:id="780" w:name="_Toc466549937"/>
      <w:bookmarkStart w:id="781" w:name="_Toc27741289"/>
      <w:r w:rsidRPr="00BA32F8">
        <w:t>16. Strafkammer (Strafvollstreckungskammer):</w:t>
      </w:r>
      <w:bookmarkEnd w:id="779"/>
      <w:bookmarkEnd w:id="780"/>
      <w:bookmarkEnd w:id="781"/>
    </w:p>
    <w:p w14:paraId="47C9497B" w14:textId="77777777" w:rsidR="00CD5183" w:rsidRPr="00BA32F8" w:rsidRDefault="00CD5183" w:rsidP="00B9259A">
      <w:pPr>
        <w:jc w:val="both"/>
      </w:pPr>
      <w:r w:rsidRPr="00BA32F8">
        <w:t>Vors. Richter am Landgericht</w:t>
      </w:r>
      <w:r w:rsidRPr="00BA32F8">
        <w:tab/>
      </w:r>
      <w:r w:rsidRPr="00BA32F8">
        <w:tab/>
      </w:r>
      <w:r w:rsidR="009A3C6D" w:rsidRPr="00BA32F8">
        <w:t>Nabel</w:t>
      </w:r>
      <w:r w:rsidRPr="00BA32F8">
        <w:t xml:space="preserve"> </w:t>
      </w:r>
      <w:r w:rsidR="008E719D" w:rsidRPr="00BA32F8">
        <w:t>(0,0)</w:t>
      </w:r>
    </w:p>
    <w:p w14:paraId="1014C0A3" w14:textId="77777777" w:rsidR="00B22F00" w:rsidRPr="00BA32F8" w:rsidRDefault="00B22F00" w:rsidP="00B9259A">
      <w:pPr>
        <w:jc w:val="both"/>
      </w:pPr>
      <w:r w:rsidRPr="00BA32F8">
        <w:t>Richterin am Landgericht</w:t>
      </w:r>
      <w:r w:rsidRPr="00BA32F8">
        <w:tab/>
      </w:r>
      <w:r w:rsidRPr="00BA32F8">
        <w:tab/>
      </w:r>
      <w:r w:rsidRPr="00BA32F8">
        <w:tab/>
        <w:t>Kujas (0,3; stellv. Vorsitzende)</w:t>
      </w:r>
    </w:p>
    <w:p w14:paraId="072EF599" w14:textId="77777777" w:rsidR="00B22F00" w:rsidRPr="00BA32F8" w:rsidRDefault="00B22F00" w:rsidP="00B9259A">
      <w:pPr>
        <w:jc w:val="both"/>
      </w:pPr>
      <w:r w:rsidRPr="00BA32F8">
        <w:t>Richterin am Landgericht</w:t>
      </w:r>
      <w:r w:rsidRPr="00BA32F8">
        <w:tab/>
      </w:r>
      <w:r w:rsidRPr="00BA32F8">
        <w:tab/>
      </w:r>
      <w:r w:rsidRPr="00BA32F8">
        <w:tab/>
        <w:t>Krütt (0,3)</w:t>
      </w:r>
    </w:p>
    <w:p w14:paraId="2F90B3E4" w14:textId="77777777" w:rsidR="00074BB1" w:rsidRPr="00BA32F8" w:rsidRDefault="00074BB1" w:rsidP="00B9259A">
      <w:pPr>
        <w:jc w:val="both"/>
      </w:pPr>
      <w:r w:rsidRPr="00BA32F8">
        <w:t>Richterin am Landgericht</w:t>
      </w:r>
      <w:r w:rsidRPr="00BA32F8">
        <w:tab/>
      </w:r>
      <w:r w:rsidRPr="00BA32F8">
        <w:tab/>
      </w:r>
      <w:r w:rsidRPr="00BA32F8">
        <w:tab/>
        <w:t>Plötz (0,35)</w:t>
      </w:r>
    </w:p>
    <w:p w14:paraId="5D520C57" w14:textId="77777777" w:rsidR="00B22F00" w:rsidRPr="00BA32F8" w:rsidRDefault="00B22F00" w:rsidP="00B9259A">
      <w:pPr>
        <w:jc w:val="both"/>
      </w:pPr>
      <w:r w:rsidRPr="00BA32F8">
        <w:t xml:space="preserve">Richter </w:t>
      </w:r>
      <w:r w:rsidRPr="00BA32F8">
        <w:tab/>
      </w:r>
      <w:r w:rsidRPr="00BA32F8">
        <w:tab/>
      </w:r>
      <w:r w:rsidRPr="00BA32F8">
        <w:tab/>
      </w:r>
      <w:r w:rsidRPr="00BA32F8">
        <w:tab/>
      </w:r>
      <w:r w:rsidRPr="00BA32F8">
        <w:tab/>
        <w:t>Andres (0,3)</w:t>
      </w:r>
    </w:p>
    <w:p w14:paraId="2FB04FA1" w14:textId="77777777" w:rsidR="009F1B62" w:rsidRPr="00BA32F8" w:rsidRDefault="009F1B62" w:rsidP="00B9259A">
      <w:pPr>
        <w:jc w:val="both"/>
        <w:rPr>
          <w:sz w:val="20"/>
          <w:szCs w:val="20"/>
        </w:rPr>
      </w:pPr>
      <w:r w:rsidRPr="00BA32F8">
        <w:rPr>
          <w:sz w:val="20"/>
          <w:szCs w:val="20"/>
          <w:u w:val="single"/>
        </w:rPr>
        <w:t xml:space="preserve">Vertreter </w:t>
      </w:r>
      <w:r w:rsidRPr="00BA32F8">
        <w:rPr>
          <w:sz w:val="20"/>
          <w:szCs w:val="20"/>
        </w:rPr>
        <w:t>in der Reihenfolge:</w:t>
      </w:r>
    </w:p>
    <w:p w14:paraId="19EBAE27" w14:textId="77777777" w:rsidR="009F1B62" w:rsidRPr="00BA32F8" w:rsidRDefault="00663B26" w:rsidP="00B9259A">
      <w:pPr>
        <w:jc w:val="both"/>
        <w:rPr>
          <w:sz w:val="20"/>
          <w:szCs w:val="20"/>
        </w:rPr>
      </w:pPr>
      <w:r w:rsidRPr="00BA32F8">
        <w:rPr>
          <w:sz w:val="20"/>
          <w:szCs w:val="20"/>
        </w:rPr>
        <w:t>Beisitzer</w:t>
      </w:r>
      <w:r w:rsidR="00B9424C" w:rsidRPr="00BA32F8">
        <w:rPr>
          <w:sz w:val="20"/>
          <w:szCs w:val="20"/>
        </w:rPr>
        <w:t xml:space="preserve"> der </w:t>
      </w:r>
      <w:r w:rsidR="002D0465" w:rsidRPr="00BA32F8">
        <w:rPr>
          <w:sz w:val="20"/>
          <w:szCs w:val="20"/>
        </w:rPr>
        <w:t>15</w:t>
      </w:r>
      <w:r w:rsidR="00B9424C" w:rsidRPr="00BA32F8">
        <w:rPr>
          <w:sz w:val="20"/>
          <w:szCs w:val="20"/>
        </w:rPr>
        <w:t xml:space="preserve">., </w:t>
      </w:r>
      <w:r w:rsidRPr="00BA32F8">
        <w:rPr>
          <w:sz w:val="20"/>
          <w:szCs w:val="20"/>
        </w:rPr>
        <w:t xml:space="preserve">17., </w:t>
      </w:r>
      <w:r w:rsidR="00B9424C" w:rsidRPr="00BA32F8">
        <w:rPr>
          <w:sz w:val="20"/>
          <w:szCs w:val="20"/>
        </w:rPr>
        <w:t xml:space="preserve">18. und </w:t>
      </w:r>
      <w:r w:rsidR="002D0465" w:rsidRPr="00BA32F8">
        <w:rPr>
          <w:sz w:val="20"/>
          <w:szCs w:val="20"/>
        </w:rPr>
        <w:t>1</w:t>
      </w:r>
      <w:r w:rsidRPr="00BA32F8">
        <w:rPr>
          <w:sz w:val="20"/>
          <w:szCs w:val="20"/>
        </w:rPr>
        <w:t>9</w:t>
      </w:r>
      <w:r w:rsidR="00B9424C" w:rsidRPr="00BA32F8">
        <w:rPr>
          <w:sz w:val="20"/>
          <w:szCs w:val="20"/>
        </w:rPr>
        <w:t>.</w:t>
      </w:r>
      <w:r w:rsidR="009F1B62" w:rsidRPr="00BA32F8">
        <w:rPr>
          <w:sz w:val="20"/>
          <w:szCs w:val="20"/>
        </w:rPr>
        <w:t xml:space="preserve"> Strafkammer.</w:t>
      </w:r>
    </w:p>
    <w:p w14:paraId="0184DFC5" w14:textId="77777777" w:rsidR="00FB5ECD" w:rsidRPr="00BA32F8" w:rsidRDefault="00FB5ECD" w:rsidP="00B9259A">
      <w:pPr>
        <w:jc w:val="both"/>
      </w:pPr>
    </w:p>
    <w:p w14:paraId="6189349F" w14:textId="77777777" w:rsidR="009F1B62" w:rsidRPr="00BA32F8" w:rsidRDefault="009F1B62" w:rsidP="00B9259A">
      <w:pPr>
        <w:pStyle w:val="berschrift6"/>
        <w:jc w:val="both"/>
      </w:pPr>
      <w:bookmarkStart w:id="782" w:name="_Toc466549276"/>
      <w:bookmarkStart w:id="783" w:name="_Toc466549938"/>
      <w:bookmarkStart w:id="784" w:name="_Toc27741290"/>
      <w:r w:rsidRPr="00BA32F8">
        <w:t>17. Strafkammer (Strafvollstreckungskammer):</w:t>
      </w:r>
      <w:bookmarkEnd w:id="782"/>
      <w:bookmarkEnd w:id="783"/>
      <w:bookmarkEnd w:id="784"/>
    </w:p>
    <w:p w14:paraId="67B4B078" w14:textId="77777777" w:rsidR="00B22F00" w:rsidRPr="00BA32F8" w:rsidRDefault="00B22F00" w:rsidP="00B9259A">
      <w:pPr>
        <w:jc w:val="both"/>
      </w:pPr>
      <w:r w:rsidRPr="00BA32F8">
        <w:t>Vors. Richter am Landgericht</w:t>
      </w:r>
      <w:r w:rsidRPr="00BA32F8">
        <w:tab/>
      </w:r>
      <w:r w:rsidRPr="00BA32F8">
        <w:tab/>
        <w:t>Dr. Zimmermann (0,0)</w:t>
      </w:r>
    </w:p>
    <w:p w14:paraId="19E2E8CD" w14:textId="77777777" w:rsidR="006B1AC3" w:rsidRPr="00BA32F8" w:rsidRDefault="00A6287D" w:rsidP="00B9259A">
      <w:pPr>
        <w:jc w:val="both"/>
      </w:pPr>
      <w:r w:rsidRPr="00BA32F8">
        <w:t>Richter</w:t>
      </w:r>
      <w:r w:rsidR="00EE20C6" w:rsidRPr="00BA32F8">
        <w:t>in</w:t>
      </w:r>
      <w:r w:rsidRPr="00BA32F8">
        <w:t xml:space="preserve"> am Landgericht</w:t>
      </w:r>
      <w:r w:rsidRPr="00BA32F8">
        <w:tab/>
      </w:r>
      <w:r w:rsidRPr="00BA32F8">
        <w:tab/>
      </w:r>
      <w:r w:rsidRPr="00BA32F8">
        <w:tab/>
      </w:r>
      <w:r w:rsidR="00EE20C6" w:rsidRPr="00BA32F8">
        <w:t>Kausen</w:t>
      </w:r>
      <w:r w:rsidR="00AC7189" w:rsidRPr="00BA32F8" w:rsidDel="00AC7189">
        <w:t xml:space="preserve"> </w:t>
      </w:r>
      <w:r w:rsidR="00404BA8" w:rsidRPr="00BA32F8">
        <w:t>(0,</w:t>
      </w:r>
      <w:r w:rsidR="00EE20C6" w:rsidRPr="00BA32F8">
        <w:t>3</w:t>
      </w:r>
      <w:r w:rsidR="006B1AC3" w:rsidRPr="00BA32F8">
        <w:t>; stellv. Vorsitzende)</w:t>
      </w:r>
    </w:p>
    <w:p w14:paraId="3109C7F5" w14:textId="77777777" w:rsidR="00A6287D" w:rsidRPr="00BA32F8" w:rsidRDefault="00100530" w:rsidP="00B9259A">
      <w:pPr>
        <w:jc w:val="both"/>
      </w:pPr>
      <w:r w:rsidRPr="00BA32F8">
        <w:t>Richter am Landgericht</w:t>
      </w:r>
      <w:r w:rsidRPr="00BA32F8">
        <w:tab/>
      </w:r>
      <w:r w:rsidRPr="00BA32F8">
        <w:tab/>
      </w:r>
      <w:r w:rsidRPr="00BA32F8">
        <w:tab/>
      </w:r>
      <w:r w:rsidR="00EE20C6" w:rsidRPr="00BA32F8">
        <w:t>Besserdich</w:t>
      </w:r>
      <w:r w:rsidRPr="00BA32F8">
        <w:t xml:space="preserve"> </w:t>
      </w:r>
      <w:r w:rsidR="00A6287D" w:rsidRPr="00BA32F8">
        <w:t>(0,</w:t>
      </w:r>
      <w:r w:rsidRPr="00BA32F8">
        <w:t>3</w:t>
      </w:r>
      <w:r w:rsidR="00A6287D" w:rsidRPr="00BA32F8">
        <w:t>)</w:t>
      </w:r>
    </w:p>
    <w:p w14:paraId="5F48C06B" w14:textId="77777777" w:rsidR="00B22F00" w:rsidRPr="00BA32F8" w:rsidRDefault="00B22F00" w:rsidP="00B9259A">
      <w:pPr>
        <w:jc w:val="both"/>
      </w:pPr>
      <w:r w:rsidRPr="00BA32F8">
        <w:t>Richter am Landgericht</w:t>
      </w:r>
      <w:r w:rsidRPr="00BA32F8">
        <w:tab/>
      </w:r>
      <w:r w:rsidRPr="00BA32F8">
        <w:tab/>
      </w:r>
      <w:r w:rsidRPr="00BA32F8">
        <w:tab/>
        <w:t>Golombek (0,30)</w:t>
      </w:r>
    </w:p>
    <w:p w14:paraId="050AAE7A" w14:textId="77777777" w:rsidR="009F1B62" w:rsidRPr="00BA32F8" w:rsidRDefault="009F1B62" w:rsidP="00B9259A">
      <w:pPr>
        <w:jc w:val="both"/>
        <w:rPr>
          <w:sz w:val="20"/>
          <w:szCs w:val="20"/>
        </w:rPr>
      </w:pPr>
      <w:r w:rsidRPr="00BA32F8">
        <w:rPr>
          <w:sz w:val="20"/>
          <w:szCs w:val="20"/>
          <w:u w:val="single"/>
        </w:rPr>
        <w:t>Vertreter</w:t>
      </w:r>
      <w:r w:rsidRPr="00BA32F8">
        <w:rPr>
          <w:sz w:val="20"/>
          <w:szCs w:val="20"/>
        </w:rPr>
        <w:t xml:space="preserve"> in der Reihenfolge:</w:t>
      </w:r>
    </w:p>
    <w:p w14:paraId="05D43D7D" w14:textId="77777777" w:rsidR="009F1B62" w:rsidRPr="00BA32F8" w:rsidRDefault="00626C5D" w:rsidP="00B9259A">
      <w:pPr>
        <w:jc w:val="both"/>
        <w:rPr>
          <w:sz w:val="20"/>
          <w:szCs w:val="20"/>
        </w:rPr>
      </w:pPr>
      <w:r w:rsidRPr="00BA32F8">
        <w:rPr>
          <w:sz w:val="20"/>
          <w:szCs w:val="20"/>
        </w:rPr>
        <w:t>Be</w:t>
      </w:r>
      <w:r w:rsidR="009F1B62" w:rsidRPr="00BA32F8">
        <w:rPr>
          <w:sz w:val="20"/>
          <w:szCs w:val="20"/>
        </w:rPr>
        <w:t>i</w:t>
      </w:r>
      <w:r w:rsidRPr="00BA32F8">
        <w:rPr>
          <w:sz w:val="20"/>
          <w:szCs w:val="20"/>
        </w:rPr>
        <w:t>si</w:t>
      </w:r>
      <w:r w:rsidR="009F1B62" w:rsidRPr="00BA32F8">
        <w:rPr>
          <w:sz w:val="20"/>
          <w:szCs w:val="20"/>
        </w:rPr>
        <w:t>t</w:t>
      </w:r>
      <w:r w:rsidRPr="00BA32F8">
        <w:rPr>
          <w:sz w:val="20"/>
          <w:szCs w:val="20"/>
        </w:rPr>
        <w:t>z</w:t>
      </w:r>
      <w:r w:rsidR="009F1B62" w:rsidRPr="00BA32F8">
        <w:rPr>
          <w:sz w:val="20"/>
          <w:szCs w:val="20"/>
        </w:rPr>
        <w:t>e</w:t>
      </w:r>
      <w:r w:rsidR="002D0465" w:rsidRPr="00BA32F8">
        <w:rPr>
          <w:sz w:val="20"/>
          <w:szCs w:val="20"/>
        </w:rPr>
        <w:t>r der 18., 15.</w:t>
      </w:r>
      <w:r w:rsidRPr="00BA32F8">
        <w:rPr>
          <w:sz w:val="20"/>
          <w:szCs w:val="20"/>
        </w:rPr>
        <w:t>,</w:t>
      </w:r>
      <w:r w:rsidR="002D0465" w:rsidRPr="00BA32F8">
        <w:rPr>
          <w:sz w:val="20"/>
          <w:szCs w:val="20"/>
        </w:rPr>
        <w:t xml:space="preserve"> </w:t>
      </w:r>
      <w:r w:rsidR="00663B26" w:rsidRPr="00BA32F8">
        <w:rPr>
          <w:sz w:val="20"/>
          <w:szCs w:val="20"/>
        </w:rPr>
        <w:t xml:space="preserve">19. </w:t>
      </w:r>
      <w:r w:rsidR="002D0465" w:rsidRPr="00BA32F8">
        <w:rPr>
          <w:sz w:val="20"/>
          <w:szCs w:val="20"/>
        </w:rPr>
        <w:t>und 16.</w:t>
      </w:r>
      <w:r w:rsidR="009F1B62" w:rsidRPr="00BA32F8">
        <w:rPr>
          <w:sz w:val="20"/>
          <w:szCs w:val="20"/>
        </w:rPr>
        <w:t xml:space="preserve"> Strafkammer.</w:t>
      </w:r>
    </w:p>
    <w:p w14:paraId="3A479C9B" w14:textId="77777777" w:rsidR="00216B33" w:rsidRDefault="00216B33" w:rsidP="00B9259A">
      <w:pPr>
        <w:jc w:val="both"/>
      </w:pPr>
    </w:p>
    <w:p w14:paraId="6DB98455" w14:textId="77777777" w:rsidR="00703D5E" w:rsidRDefault="00703D5E" w:rsidP="00B9259A">
      <w:pPr>
        <w:jc w:val="both"/>
      </w:pPr>
    </w:p>
    <w:p w14:paraId="0116B236" w14:textId="77777777" w:rsidR="00703D5E" w:rsidRDefault="00703D5E" w:rsidP="00B9259A">
      <w:pPr>
        <w:jc w:val="both"/>
      </w:pPr>
    </w:p>
    <w:p w14:paraId="5EBF6282" w14:textId="77777777" w:rsidR="00703D5E" w:rsidRDefault="00703D5E" w:rsidP="00B9259A">
      <w:pPr>
        <w:jc w:val="both"/>
      </w:pPr>
    </w:p>
    <w:p w14:paraId="6F330B76" w14:textId="77777777" w:rsidR="00703D5E" w:rsidRDefault="00703D5E" w:rsidP="00B9259A">
      <w:pPr>
        <w:jc w:val="both"/>
      </w:pPr>
    </w:p>
    <w:p w14:paraId="144BAB4D" w14:textId="77777777" w:rsidR="00703D5E" w:rsidRPr="00BA32F8" w:rsidRDefault="00703D5E" w:rsidP="00B9259A">
      <w:pPr>
        <w:jc w:val="both"/>
      </w:pPr>
    </w:p>
    <w:p w14:paraId="684FC8FD" w14:textId="77777777" w:rsidR="002E0653" w:rsidRPr="00BA32F8" w:rsidRDefault="002E0653" w:rsidP="00B9259A">
      <w:pPr>
        <w:pStyle w:val="berschrift6"/>
        <w:jc w:val="both"/>
      </w:pPr>
      <w:bookmarkStart w:id="785" w:name="_Toc466549277"/>
      <w:bookmarkStart w:id="786" w:name="_Toc466549939"/>
      <w:bookmarkStart w:id="787" w:name="_Toc27741291"/>
      <w:r w:rsidRPr="00BA32F8">
        <w:lastRenderedPageBreak/>
        <w:t>18. Strafkammer (Strafvollstreckungskammer):</w:t>
      </w:r>
      <w:bookmarkEnd w:id="785"/>
      <w:bookmarkEnd w:id="786"/>
      <w:bookmarkEnd w:id="787"/>
    </w:p>
    <w:p w14:paraId="57DE7437" w14:textId="77777777" w:rsidR="00B22F00" w:rsidRPr="00BA32F8" w:rsidRDefault="00B22F00" w:rsidP="00B9259A">
      <w:pPr>
        <w:jc w:val="both"/>
      </w:pPr>
      <w:r w:rsidRPr="00BA32F8">
        <w:t>Vors. Richterin am Landgericht</w:t>
      </w:r>
      <w:r w:rsidRPr="00BA32F8">
        <w:tab/>
      </w:r>
      <w:r w:rsidRPr="00BA32F8">
        <w:tab/>
        <w:t>Stellbrink (0,4)</w:t>
      </w:r>
    </w:p>
    <w:p w14:paraId="795397EF" w14:textId="77777777" w:rsidR="00481253" w:rsidRPr="00BA32F8" w:rsidRDefault="00481253" w:rsidP="00481253">
      <w:pPr>
        <w:jc w:val="both"/>
      </w:pPr>
      <w:r w:rsidRPr="00BA32F8">
        <w:t>Richter am Landgericht</w:t>
      </w:r>
      <w:r w:rsidRPr="00BA32F8">
        <w:tab/>
      </w:r>
      <w:r w:rsidRPr="00BA32F8">
        <w:tab/>
      </w:r>
      <w:r w:rsidRPr="00BA32F8">
        <w:tab/>
        <w:t>Grosbüsch (0,2; stellv. Vorsitzender)</w:t>
      </w:r>
    </w:p>
    <w:p w14:paraId="0C1D47D0" w14:textId="3F01D357" w:rsidR="00A6287D" w:rsidRPr="00BA32F8" w:rsidRDefault="00A6287D" w:rsidP="00B9259A">
      <w:pPr>
        <w:jc w:val="both"/>
      </w:pPr>
      <w:r w:rsidRPr="00BA32F8">
        <w:t>Richter</w:t>
      </w:r>
      <w:r w:rsidR="00556CD1" w:rsidRPr="00BA32F8">
        <w:t>in</w:t>
      </w:r>
      <w:r w:rsidRPr="00BA32F8">
        <w:t xml:space="preserve"> am Landgericht</w:t>
      </w:r>
      <w:r w:rsidRPr="00BA32F8">
        <w:tab/>
      </w:r>
      <w:r w:rsidRPr="00BA32F8">
        <w:tab/>
      </w:r>
      <w:r w:rsidRPr="00BA32F8">
        <w:tab/>
      </w:r>
      <w:r w:rsidR="003726FC" w:rsidRPr="00BA32F8">
        <w:t>Recksiegel</w:t>
      </w:r>
      <w:r w:rsidRPr="00BA32F8">
        <w:t xml:space="preserve"> (</w:t>
      </w:r>
      <w:r w:rsidR="00B22F00" w:rsidRPr="00BA32F8">
        <w:t>0,2</w:t>
      </w:r>
      <w:r w:rsidRPr="00BA32F8">
        <w:t>)</w:t>
      </w:r>
    </w:p>
    <w:p w14:paraId="5A58A444" w14:textId="77777777" w:rsidR="00BF12E9" w:rsidRPr="00BA32F8" w:rsidRDefault="00BF12E9" w:rsidP="00BF12E9">
      <w:pPr>
        <w:jc w:val="both"/>
      </w:pPr>
      <w:r w:rsidRPr="00BA32F8">
        <w:t>Richter am Landgericht</w:t>
      </w:r>
      <w:r w:rsidRPr="00BA32F8">
        <w:tab/>
      </w:r>
      <w:r w:rsidRPr="00BA32F8">
        <w:tab/>
      </w:r>
      <w:r w:rsidRPr="00BA32F8">
        <w:tab/>
        <w:t>Bienias (0,3)</w:t>
      </w:r>
    </w:p>
    <w:p w14:paraId="1F439726" w14:textId="77777777" w:rsidR="000B188C" w:rsidRPr="00BA32F8" w:rsidRDefault="00BF12E9" w:rsidP="00B9259A">
      <w:pPr>
        <w:jc w:val="both"/>
      </w:pPr>
      <w:r w:rsidRPr="00BA32F8">
        <w:t>Richterin</w:t>
      </w:r>
      <w:r w:rsidRPr="00BA32F8">
        <w:tab/>
      </w:r>
      <w:r w:rsidRPr="00BA32F8">
        <w:tab/>
      </w:r>
      <w:r w:rsidRPr="00BA32F8">
        <w:tab/>
      </w:r>
      <w:r w:rsidRPr="00BA32F8">
        <w:tab/>
      </w:r>
      <w:r w:rsidRPr="00BA32F8">
        <w:tab/>
        <w:t>Dr. Hellmeier</w:t>
      </w:r>
      <w:r w:rsidR="00142DC0" w:rsidRPr="00BA32F8">
        <w:t xml:space="preserve"> (0,3)</w:t>
      </w:r>
    </w:p>
    <w:p w14:paraId="7F0A3E2E" w14:textId="77777777" w:rsidR="002E0653" w:rsidRPr="00BA32F8" w:rsidRDefault="002E0653" w:rsidP="00B9259A">
      <w:pPr>
        <w:jc w:val="both"/>
        <w:rPr>
          <w:sz w:val="20"/>
          <w:szCs w:val="20"/>
        </w:rPr>
      </w:pPr>
      <w:r w:rsidRPr="00BA32F8">
        <w:rPr>
          <w:sz w:val="20"/>
          <w:szCs w:val="20"/>
          <w:u w:val="single"/>
        </w:rPr>
        <w:t>Vertreter</w:t>
      </w:r>
      <w:r w:rsidRPr="00BA32F8">
        <w:rPr>
          <w:sz w:val="20"/>
          <w:szCs w:val="20"/>
        </w:rPr>
        <w:t xml:space="preserve"> in der Reihenfolge: </w:t>
      </w:r>
    </w:p>
    <w:p w14:paraId="47005F73" w14:textId="77777777" w:rsidR="002E0653" w:rsidRPr="00BA32F8" w:rsidRDefault="00FE498A" w:rsidP="00B9259A">
      <w:pPr>
        <w:jc w:val="both"/>
        <w:rPr>
          <w:sz w:val="20"/>
          <w:szCs w:val="20"/>
        </w:rPr>
      </w:pPr>
      <w:r w:rsidRPr="00BA32F8">
        <w:rPr>
          <w:sz w:val="20"/>
          <w:szCs w:val="20"/>
        </w:rPr>
        <w:t>Beisitzer</w:t>
      </w:r>
      <w:r w:rsidR="002E0653" w:rsidRPr="00BA32F8">
        <w:rPr>
          <w:sz w:val="20"/>
          <w:szCs w:val="20"/>
        </w:rPr>
        <w:t xml:space="preserve"> der 1</w:t>
      </w:r>
      <w:r w:rsidRPr="00BA32F8">
        <w:rPr>
          <w:sz w:val="20"/>
          <w:szCs w:val="20"/>
        </w:rPr>
        <w:t>9</w:t>
      </w:r>
      <w:r w:rsidR="002E0653" w:rsidRPr="00BA32F8">
        <w:rPr>
          <w:sz w:val="20"/>
          <w:szCs w:val="20"/>
        </w:rPr>
        <w:t>., 16.</w:t>
      </w:r>
      <w:r w:rsidRPr="00BA32F8">
        <w:rPr>
          <w:sz w:val="20"/>
          <w:szCs w:val="20"/>
        </w:rPr>
        <w:t>,</w:t>
      </w:r>
      <w:r w:rsidR="002E0653" w:rsidRPr="00BA32F8">
        <w:rPr>
          <w:sz w:val="20"/>
          <w:szCs w:val="20"/>
        </w:rPr>
        <w:t xml:space="preserve"> 15. </w:t>
      </w:r>
      <w:r w:rsidRPr="00BA32F8">
        <w:rPr>
          <w:sz w:val="20"/>
          <w:szCs w:val="20"/>
        </w:rPr>
        <w:t xml:space="preserve">und 17. </w:t>
      </w:r>
      <w:r w:rsidR="002E0653" w:rsidRPr="00BA32F8">
        <w:rPr>
          <w:sz w:val="20"/>
          <w:szCs w:val="20"/>
        </w:rPr>
        <w:t>Strafkammer</w:t>
      </w:r>
      <w:r w:rsidRPr="00BA32F8">
        <w:rPr>
          <w:sz w:val="20"/>
          <w:szCs w:val="20"/>
        </w:rPr>
        <w:t>.</w:t>
      </w:r>
    </w:p>
    <w:p w14:paraId="745A989D" w14:textId="77777777" w:rsidR="00DB1B98" w:rsidRPr="00BA32F8" w:rsidRDefault="00DB1B98" w:rsidP="00B9259A">
      <w:pPr>
        <w:jc w:val="both"/>
      </w:pPr>
    </w:p>
    <w:p w14:paraId="529DB712" w14:textId="77777777" w:rsidR="002E0653" w:rsidRPr="00BA32F8" w:rsidRDefault="002E0653" w:rsidP="00B9259A">
      <w:pPr>
        <w:pStyle w:val="berschrift6"/>
        <w:jc w:val="both"/>
      </w:pPr>
      <w:bookmarkStart w:id="788" w:name="_Toc466549278"/>
      <w:bookmarkStart w:id="789" w:name="_Toc466549940"/>
      <w:bookmarkStart w:id="790" w:name="_Toc27741292"/>
      <w:r w:rsidRPr="00BA32F8">
        <w:t>19. Strafkammer (Strafvollstreckungskammer):</w:t>
      </w:r>
      <w:bookmarkEnd w:id="788"/>
      <w:bookmarkEnd w:id="789"/>
      <w:bookmarkEnd w:id="790"/>
    </w:p>
    <w:p w14:paraId="07850715" w14:textId="77777777" w:rsidR="00186006" w:rsidRPr="00BA32F8" w:rsidRDefault="00186006" w:rsidP="00B9259A">
      <w:pPr>
        <w:jc w:val="both"/>
      </w:pPr>
      <w:r w:rsidRPr="00BA32F8">
        <w:t>Vors. Richter am Landgericht</w:t>
      </w:r>
      <w:r w:rsidRPr="00BA32F8">
        <w:tab/>
      </w:r>
      <w:r w:rsidRPr="00BA32F8">
        <w:tab/>
      </w:r>
      <w:r w:rsidR="00734C59" w:rsidRPr="00BA32F8">
        <w:t>Dr. Hartmann</w:t>
      </w:r>
      <w:r w:rsidRPr="00BA32F8">
        <w:t xml:space="preserve"> (0,</w:t>
      </w:r>
      <w:r w:rsidR="00556CD1" w:rsidRPr="00BA32F8">
        <w:t>3</w:t>
      </w:r>
      <w:r w:rsidRPr="00BA32F8">
        <w:t>)</w:t>
      </w:r>
    </w:p>
    <w:p w14:paraId="156D666E" w14:textId="77777777" w:rsidR="00186006" w:rsidRPr="00BA32F8" w:rsidRDefault="00186006" w:rsidP="00B9259A">
      <w:pPr>
        <w:jc w:val="both"/>
      </w:pPr>
      <w:r w:rsidRPr="00BA32F8">
        <w:t>Richterin am Landgericht</w:t>
      </w:r>
      <w:r w:rsidRPr="00BA32F8">
        <w:tab/>
      </w:r>
      <w:r w:rsidRPr="00BA32F8">
        <w:tab/>
      </w:r>
      <w:r w:rsidRPr="00BA32F8">
        <w:tab/>
      </w:r>
      <w:r w:rsidR="00734C59" w:rsidRPr="00BA32F8">
        <w:t>Poch</w:t>
      </w:r>
      <w:r w:rsidRPr="00BA32F8">
        <w:t xml:space="preserve"> (0,2; stellv. Vorsitzende)</w:t>
      </w:r>
    </w:p>
    <w:p w14:paraId="20FF4D79" w14:textId="77777777" w:rsidR="00186006" w:rsidRPr="00BA32F8" w:rsidRDefault="00186006" w:rsidP="00B9259A">
      <w:pPr>
        <w:jc w:val="both"/>
      </w:pPr>
      <w:r w:rsidRPr="00BA32F8">
        <w:t>Richterin am Landgericht</w:t>
      </w:r>
      <w:r w:rsidRPr="00BA32F8">
        <w:tab/>
      </w:r>
      <w:r w:rsidRPr="00BA32F8">
        <w:tab/>
      </w:r>
      <w:r w:rsidR="00360254" w:rsidRPr="00BA32F8">
        <w:tab/>
      </w:r>
      <w:r w:rsidR="00556CD1" w:rsidRPr="00BA32F8">
        <w:t>Oesker</w:t>
      </w:r>
      <w:r w:rsidRPr="00BA32F8">
        <w:t xml:space="preserve"> (0,</w:t>
      </w:r>
      <w:r w:rsidR="00734C59" w:rsidRPr="00BA32F8">
        <w:t>3</w:t>
      </w:r>
      <w:r w:rsidRPr="00BA32F8">
        <w:t>)</w:t>
      </w:r>
    </w:p>
    <w:p w14:paraId="7D4BE7AE" w14:textId="77777777" w:rsidR="00074BB1" w:rsidRPr="00BA32F8" w:rsidRDefault="00074BB1" w:rsidP="00B9259A">
      <w:pPr>
        <w:jc w:val="both"/>
      </w:pPr>
      <w:r w:rsidRPr="00BA32F8">
        <w:t>Richter am Landgericht</w:t>
      </w:r>
      <w:r w:rsidRPr="00BA32F8">
        <w:tab/>
      </w:r>
      <w:r w:rsidRPr="00BA32F8">
        <w:tab/>
      </w:r>
      <w:r w:rsidRPr="00BA32F8">
        <w:tab/>
        <w:t>Dr. Tyczynski (0,5)</w:t>
      </w:r>
    </w:p>
    <w:p w14:paraId="6403FE69" w14:textId="77777777" w:rsidR="002018F3" w:rsidRPr="00BA32F8" w:rsidRDefault="002018F3" w:rsidP="00B9259A">
      <w:pPr>
        <w:jc w:val="both"/>
      </w:pPr>
      <w:r w:rsidRPr="00BA32F8">
        <w:t>Richter</w:t>
      </w:r>
      <w:r w:rsidRPr="00BA32F8">
        <w:tab/>
      </w:r>
      <w:r w:rsidRPr="00BA32F8">
        <w:tab/>
      </w:r>
      <w:r w:rsidRPr="00BA32F8">
        <w:tab/>
      </w:r>
      <w:r w:rsidRPr="00BA32F8">
        <w:tab/>
      </w:r>
      <w:r w:rsidRPr="00BA32F8">
        <w:tab/>
        <w:t>Simoneit</w:t>
      </w:r>
      <w:r w:rsidR="00BA0D69" w:rsidRPr="00BA32F8">
        <w:t xml:space="preserve"> (0,25)</w:t>
      </w:r>
    </w:p>
    <w:p w14:paraId="0843FA42" w14:textId="77777777" w:rsidR="002E0653" w:rsidRPr="00BA32F8" w:rsidRDefault="002E0653" w:rsidP="00B9259A">
      <w:pPr>
        <w:jc w:val="both"/>
        <w:rPr>
          <w:sz w:val="20"/>
          <w:szCs w:val="20"/>
        </w:rPr>
      </w:pPr>
      <w:r w:rsidRPr="00BA32F8">
        <w:rPr>
          <w:sz w:val="20"/>
          <w:szCs w:val="20"/>
          <w:u w:val="single"/>
        </w:rPr>
        <w:t>Vertreter</w:t>
      </w:r>
      <w:r w:rsidRPr="00BA32F8">
        <w:rPr>
          <w:sz w:val="20"/>
          <w:szCs w:val="20"/>
        </w:rPr>
        <w:t xml:space="preserve"> in der Reihenfolge: </w:t>
      </w:r>
    </w:p>
    <w:p w14:paraId="32E46FF9" w14:textId="77777777" w:rsidR="009F1B62" w:rsidRPr="00BA32F8" w:rsidRDefault="00FE498A" w:rsidP="00B9259A">
      <w:pPr>
        <w:jc w:val="both"/>
        <w:rPr>
          <w:sz w:val="20"/>
          <w:szCs w:val="20"/>
          <w:u w:val="single"/>
        </w:rPr>
      </w:pPr>
      <w:r w:rsidRPr="00BA32F8">
        <w:rPr>
          <w:sz w:val="20"/>
          <w:szCs w:val="20"/>
        </w:rPr>
        <w:t>Beisitzer</w:t>
      </w:r>
      <w:r w:rsidR="002E0653" w:rsidRPr="00BA32F8">
        <w:rPr>
          <w:sz w:val="20"/>
          <w:szCs w:val="20"/>
        </w:rPr>
        <w:t xml:space="preserve"> der </w:t>
      </w:r>
      <w:r w:rsidRPr="00BA32F8">
        <w:rPr>
          <w:sz w:val="20"/>
          <w:szCs w:val="20"/>
        </w:rPr>
        <w:t xml:space="preserve">17., 18., 16. und 15. </w:t>
      </w:r>
      <w:r w:rsidR="002E0653" w:rsidRPr="00BA32F8">
        <w:rPr>
          <w:sz w:val="20"/>
          <w:szCs w:val="20"/>
        </w:rPr>
        <w:t>Strafkammer</w:t>
      </w:r>
      <w:r w:rsidRPr="00BA32F8">
        <w:rPr>
          <w:sz w:val="20"/>
          <w:szCs w:val="20"/>
        </w:rPr>
        <w:t>.</w:t>
      </w:r>
    </w:p>
    <w:p w14:paraId="00A86D91" w14:textId="77777777" w:rsidR="002E7136" w:rsidRPr="00BA32F8" w:rsidRDefault="002E7136" w:rsidP="00B9259A">
      <w:pPr>
        <w:spacing w:line="240" w:lineRule="auto"/>
        <w:jc w:val="both"/>
      </w:pPr>
    </w:p>
    <w:p w14:paraId="587FF970" w14:textId="77777777" w:rsidR="002E7136" w:rsidRPr="00BA32F8" w:rsidRDefault="002E7136" w:rsidP="00B9259A">
      <w:pPr>
        <w:pStyle w:val="berschrift6"/>
        <w:jc w:val="both"/>
      </w:pPr>
      <w:bookmarkStart w:id="791" w:name="_Toc27741293"/>
      <w:r w:rsidRPr="00BA32F8">
        <w:t>20. Strafkammer:</w:t>
      </w:r>
      <w:bookmarkEnd w:id="791"/>
    </w:p>
    <w:p w14:paraId="40912C82" w14:textId="77777777" w:rsidR="003918CD" w:rsidRPr="00BA32F8" w:rsidRDefault="003918CD" w:rsidP="00B9259A">
      <w:pPr>
        <w:jc w:val="both"/>
      </w:pPr>
      <w:r w:rsidRPr="00BA32F8">
        <w:t>Vors</w:t>
      </w:r>
      <w:r w:rsidR="00734C59" w:rsidRPr="00BA32F8">
        <w:t xml:space="preserve">. Richter am Landgericht </w:t>
      </w:r>
      <w:r w:rsidR="00734C59" w:rsidRPr="00BA32F8">
        <w:tab/>
      </w:r>
      <w:r w:rsidR="00734C59" w:rsidRPr="00BA32F8">
        <w:tab/>
        <w:t>Glashörster</w:t>
      </w:r>
    </w:p>
    <w:p w14:paraId="1C654EF8" w14:textId="77777777" w:rsidR="002E7136" w:rsidRPr="00BA32F8" w:rsidRDefault="002E7136" w:rsidP="00B9259A">
      <w:pPr>
        <w:jc w:val="both"/>
      </w:pPr>
      <w:r w:rsidRPr="00BA32F8">
        <w:t>Richter</w:t>
      </w:r>
      <w:r w:rsidR="00734C59" w:rsidRPr="00BA32F8">
        <w:t>in</w:t>
      </w:r>
      <w:r w:rsidRPr="00BA32F8">
        <w:t xml:space="preserve"> am Landgericht</w:t>
      </w:r>
      <w:r w:rsidRPr="00BA32F8">
        <w:tab/>
      </w:r>
      <w:r w:rsidRPr="00BA32F8">
        <w:tab/>
      </w:r>
      <w:r w:rsidRPr="00BA32F8">
        <w:tab/>
      </w:r>
      <w:r w:rsidR="00734C59" w:rsidRPr="00BA32F8">
        <w:t>Kausen</w:t>
      </w:r>
      <w:r w:rsidR="003918CD" w:rsidRPr="00BA32F8">
        <w:t xml:space="preserve"> (</w:t>
      </w:r>
      <w:r w:rsidR="00734C59" w:rsidRPr="00BA32F8">
        <w:t xml:space="preserve">0,7; </w:t>
      </w:r>
      <w:r w:rsidR="003918CD" w:rsidRPr="00BA32F8">
        <w:t>stellv. Vorsitzende)</w:t>
      </w:r>
    </w:p>
    <w:p w14:paraId="75934E77" w14:textId="77777777" w:rsidR="002018F3" w:rsidRPr="00BA32F8" w:rsidRDefault="002018F3" w:rsidP="00B9259A">
      <w:pPr>
        <w:jc w:val="both"/>
      </w:pPr>
      <w:r w:rsidRPr="00BA32F8">
        <w:t>Richterin am Landgericht</w:t>
      </w:r>
      <w:r w:rsidRPr="00BA32F8">
        <w:tab/>
      </w:r>
      <w:r w:rsidRPr="00BA32F8">
        <w:tab/>
      </w:r>
      <w:r w:rsidRPr="00BA32F8">
        <w:tab/>
        <w:t>Krütt</w:t>
      </w:r>
      <w:r w:rsidR="00AE0DC4" w:rsidRPr="00BA32F8">
        <w:t xml:space="preserve"> (0,7)</w:t>
      </w:r>
    </w:p>
    <w:p w14:paraId="2F362B49" w14:textId="77777777" w:rsidR="00EE6DFA" w:rsidRPr="00BA32F8" w:rsidRDefault="00EE6DFA" w:rsidP="00B9259A">
      <w:pPr>
        <w:jc w:val="both"/>
        <w:rPr>
          <w:sz w:val="20"/>
          <w:szCs w:val="20"/>
        </w:rPr>
      </w:pPr>
      <w:r w:rsidRPr="00BA32F8">
        <w:rPr>
          <w:sz w:val="20"/>
          <w:szCs w:val="20"/>
          <w:u w:val="single"/>
        </w:rPr>
        <w:t>Vertreter / Ersatzvertreter:</w:t>
      </w:r>
      <w:r w:rsidRPr="00BA32F8">
        <w:rPr>
          <w:sz w:val="20"/>
          <w:szCs w:val="20"/>
        </w:rPr>
        <w:t xml:space="preserve"> siehe </w:t>
      </w:r>
      <w:r w:rsidR="00831FC2" w:rsidRPr="00BA32F8">
        <w:rPr>
          <w:sz w:val="20"/>
          <w:szCs w:val="20"/>
        </w:rPr>
        <w:fldChar w:fldCharType="begin"/>
      </w:r>
      <w:r w:rsidRPr="00BA32F8">
        <w:rPr>
          <w:sz w:val="20"/>
          <w:szCs w:val="20"/>
        </w:rPr>
        <w:instrText xml:space="preserve"> REF _Ref468703822 \w \h </w:instrText>
      </w:r>
      <w:r w:rsidR="00B9259A" w:rsidRPr="00BA32F8">
        <w:rPr>
          <w:sz w:val="20"/>
          <w:szCs w:val="20"/>
        </w:rPr>
        <w:instrText xml:space="preserve"> \* MERGEFORMAT </w:instrText>
      </w:r>
      <w:r w:rsidR="00831FC2" w:rsidRPr="00BA32F8">
        <w:rPr>
          <w:sz w:val="20"/>
          <w:szCs w:val="20"/>
        </w:rPr>
      </w:r>
      <w:r w:rsidR="00831FC2" w:rsidRPr="00BA32F8">
        <w:rPr>
          <w:sz w:val="20"/>
          <w:szCs w:val="20"/>
        </w:rPr>
        <w:fldChar w:fldCharType="separate"/>
      </w:r>
      <w:r w:rsidR="00123F0D">
        <w:rPr>
          <w:sz w:val="20"/>
          <w:szCs w:val="20"/>
        </w:rPr>
        <w:t>A.I.3</w:t>
      </w:r>
      <w:r w:rsidR="00831FC2" w:rsidRPr="00BA32F8">
        <w:rPr>
          <w:sz w:val="20"/>
          <w:szCs w:val="20"/>
        </w:rPr>
        <w:fldChar w:fldCharType="end"/>
      </w:r>
    </w:p>
    <w:p w14:paraId="4C275354" w14:textId="77777777" w:rsidR="00556CD1" w:rsidRPr="00BA32F8" w:rsidRDefault="00556CD1" w:rsidP="00B9259A">
      <w:pPr>
        <w:jc w:val="both"/>
        <w:rPr>
          <w:sz w:val="20"/>
          <w:szCs w:val="20"/>
        </w:rPr>
      </w:pPr>
    </w:p>
    <w:p w14:paraId="1BB4A61E" w14:textId="77777777" w:rsidR="00556CD1" w:rsidRPr="00BA32F8" w:rsidRDefault="00556CD1" w:rsidP="00556CD1">
      <w:pPr>
        <w:pStyle w:val="berschrift6"/>
        <w:jc w:val="both"/>
      </w:pPr>
      <w:bookmarkStart w:id="792" w:name="_Toc27741294"/>
      <w:r w:rsidRPr="00BA32F8">
        <w:t>21. Strafkammer:</w:t>
      </w:r>
      <w:bookmarkEnd w:id="792"/>
    </w:p>
    <w:p w14:paraId="7C559640" w14:textId="77777777" w:rsidR="00556CD1" w:rsidRPr="00BA32F8" w:rsidRDefault="002018F3" w:rsidP="00556CD1">
      <w:pPr>
        <w:jc w:val="both"/>
      </w:pPr>
      <w:r w:rsidRPr="00BA32F8">
        <w:t xml:space="preserve">Vors. </w:t>
      </w:r>
      <w:r w:rsidR="00556CD1" w:rsidRPr="00BA32F8">
        <w:t xml:space="preserve">Richter am Landgericht </w:t>
      </w:r>
      <w:r w:rsidR="00556CD1" w:rsidRPr="00BA32F8">
        <w:tab/>
      </w:r>
      <w:r w:rsidR="00556CD1" w:rsidRPr="00BA32F8">
        <w:tab/>
        <w:t>Finke (0,7)</w:t>
      </w:r>
    </w:p>
    <w:p w14:paraId="7A720EC8" w14:textId="77777777" w:rsidR="00556CD1" w:rsidRPr="00BA32F8" w:rsidRDefault="00556CD1" w:rsidP="00556CD1">
      <w:pPr>
        <w:jc w:val="both"/>
      </w:pPr>
      <w:r w:rsidRPr="00BA32F8">
        <w:t>Richter am Landgericht</w:t>
      </w:r>
      <w:r w:rsidRPr="00BA32F8">
        <w:tab/>
      </w:r>
      <w:r w:rsidRPr="00BA32F8">
        <w:tab/>
      </w:r>
      <w:r w:rsidRPr="00BA32F8">
        <w:tab/>
        <w:t>Dr. Tyczynski (0,5</w:t>
      </w:r>
      <w:r w:rsidR="002018F3" w:rsidRPr="00BA32F8">
        <w:t>; stellv. Vorsitzen</w:t>
      </w:r>
      <w:r w:rsidR="00074BB1" w:rsidRPr="00BA32F8">
        <w:t>d</w:t>
      </w:r>
      <w:r w:rsidR="002018F3" w:rsidRPr="00BA32F8">
        <w:t>er</w:t>
      </w:r>
      <w:r w:rsidRPr="00BA32F8">
        <w:t>)</w:t>
      </w:r>
    </w:p>
    <w:p w14:paraId="04AE007A" w14:textId="77777777" w:rsidR="00074BB1" w:rsidRPr="00BA32F8" w:rsidRDefault="00074BB1" w:rsidP="00556CD1">
      <w:pPr>
        <w:jc w:val="both"/>
      </w:pPr>
      <w:r w:rsidRPr="00BA32F8">
        <w:t>Richter am Landgericht</w:t>
      </w:r>
      <w:r w:rsidRPr="00BA32F8">
        <w:tab/>
      </w:r>
      <w:r w:rsidRPr="00BA32F8">
        <w:tab/>
      </w:r>
      <w:r w:rsidRPr="00BA32F8">
        <w:tab/>
        <w:t>Tepaße (0,5)</w:t>
      </w:r>
    </w:p>
    <w:p w14:paraId="2254F880" w14:textId="77777777" w:rsidR="00556CD1" w:rsidRPr="00BA32F8" w:rsidRDefault="00556CD1" w:rsidP="00556CD1">
      <w:pPr>
        <w:jc w:val="both"/>
        <w:rPr>
          <w:sz w:val="20"/>
          <w:szCs w:val="20"/>
        </w:rPr>
      </w:pPr>
      <w:r w:rsidRPr="00BA32F8">
        <w:rPr>
          <w:sz w:val="20"/>
          <w:szCs w:val="20"/>
          <w:u w:val="single"/>
        </w:rPr>
        <w:t>Vertreter / Ersatzvertreter:</w:t>
      </w:r>
      <w:r w:rsidRPr="00BA32F8">
        <w:rPr>
          <w:sz w:val="20"/>
          <w:szCs w:val="20"/>
        </w:rPr>
        <w:t xml:space="preserve"> siehe </w:t>
      </w:r>
      <w:r w:rsidRPr="00BA32F8">
        <w:rPr>
          <w:sz w:val="20"/>
          <w:szCs w:val="20"/>
        </w:rPr>
        <w:fldChar w:fldCharType="begin"/>
      </w:r>
      <w:r w:rsidRPr="00BA32F8">
        <w:rPr>
          <w:sz w:val="20"/>
          <w:szCs w:val="20"/>
        </w:rPr>
        <w:instrText xml:space="preserve"> REF _Ref468703822 \w \h  \* MERGEFORMAT </w:instrText>
      </w:r>
      <w:r w:rsidRPr="00BA32F8">
        <w:rPr>
          <w:sz w:val="20"/>
          <w:szCs w:val="20"/>
        </w:rPr>
      </w:r>
      <w:r w:rsidRPr="00BA32F8">
        <w:rPr>
          <w:sz w:val="20"/>
          <w:szCs w:val="20"/>
        </w:rPr>
        <w:fldChar w:fldCharType="separate"/>
      </w:r>
      <w:r w:rsidR="00123F0D">
        <w:rPr>
          <w:sz w:val="20"/>
          <w:szCs w:val="20"/>
        </w:rPr>
        <w:t>A.I.3</w:t>
      </w:r>
      <w:r w:rsidRPr="00BA32F8">
        <w:rPr>
          <w:sz w:val="20"/>
          <w:szCs w:val="20"/>
        </w:rPr>
        <w:fldChar w:fldCharType="end"/>
      </w:r>
    </w:p>
    <w:p w14:paraId="30CE1879" w14:textId="77777777" w:rsidR="00556CD1" w:rsidRPr="00BA32F8" w:rsidRDefault="00556CD1" w:rsidP="00556CD1">
      <w:pPr>
        <w:jc w:val="both"/>
        <w:rPr>
          <w:sz w:val="20"/>
          <w:szCs w:val="20"/>
        </w:rPr>
      </w:pPr>
    </w:p>
    <w:p w14:paraId="6D8DA8DB" w14:textId="77777777" w:rsidR="00556CD1" w:rsidRPr="00BA32F8" w:rsidRDefault="00556CD1" w:rsidP="00556CD1">
      <w:pPr>
        <w:pStyle w:val="berschrift6"/>
        <w:jc w:val="both"/>
      </w:pPr>
      <w:bookmarkStart w:id="793" w:name="_Toc27741295"/>
      <w:r w:rsidRPr="00BA32F8">
        <w:t>22. Strafkammer (kleine Strafkammer):</w:t>
      </w:r>
      <w:bookmarkEnd w:id="793"/>
    </w:p>
    <w:p w14:paraId="6E93BDA9" w14:textId="266E54CC" w:rsidR="00556CD1" w:rsidRPr="00BA32F8" w:rsidRDefault="0065261A" w:rsidP="00556CD1">
      <w:pPr>
        <w:jc w:val="both"/>
      </w:pPr>
      <w:r w:rsidRPr="00BA32F8">
        <w:t xml:space="preserve">Vors. </w:t>
      </w:r>
      <w:r w:rsidR="00556CD1" w:rsidRPr="00BA32F8">
        <w:t>Richter am Landgericht</w:t>
      </w:r>
      <w:r w:rsidR="00556CD1" w:rsidRPr="00BA32F8">
        <w:tab/>
      </w:r>
      <w:r w:rsidR="00556CD1" w:rsidRPr="00BA32F8">
        <w:tab/>
        <w:t>Finke (0,3)</w:t>
      </w:r>
    </w:p>
    <w:p w14:paraId="34DFF003" w14:textId="77777777" w:rsidR="00556CD1" w:rsidRPr="00BA32F8" w:rsidRDefault="00556CD1" w:rsidP="00556CD1">
      <w:pPr>
        <w:jc w:val="both"/>
        <w:rPr>
          <w:sz w:val="20"/>
          <w:szCs w:val="20"/>
        </w:rPr>
      </w:pPr>
      <w:r w:rsidRPr="00BA32F8">
        <w:rPr>
          <w:sz w:val="20"/>
          <w:szCs w:val="20"/>
          <w:u w:val="single"/>
        </w:rPr>
        <w:t>Vertreter</w:t>
      </w:r>
      <w:r w:rsidRPr="00BA32F8">
        <w:rPr>
          <w:sz w:val="20"/>
          <w:szCs w:val="20"/>
        </w:rPr>
        <w:t xml:space="preserve"> in der Reihenfolge: Vorsitzender der</w:t>
      </w:r>
      <w:r w:rsidR="004D51ED" w:rsidRPr="00BA32F8">
        <w:rPr>
          <w:sz w:val="20"/>
          <w:szCs w:val="20"/>
        </w:rPr>
        <w:t xml:space="preserve"> 5., 6., 7. und 14. </w:t>
      </w:r>
      <w:r w:rsidRPr="00BA32F8">
        <w:rPr>
          <w:sz w:val="20"/>
          <w:szCs w:val="20"/>
        </w:rPr>
        <w:t>Strafkammer.</w:t>
      </w:r>
    </w:p>
    <w:p w14:paraId="0E07610F" w14:textId="77777777" w:rsidR="00556CD1" w:rsidRPr="00BA32F8" w:rsidRDefault="00556CD1" w:rsidP="00556CD1">
      <w:pPr>
        <w:jc w:val="both"/>
        <w:rPr>
          <w:sz w:val="20"/>
          <w:szCs w:val="20"/>
        </w:rPr>
      </w:pPr>
      <w:r w:rsidRPr="00BA32F8">
        <w:rPr>
          <w:sz w:val="20"/>
          <w:szCs w:val="20"/>
        </w:rPr>
        <w:t>Im Falle, dass ein weiterer Richter beizuziehen ist: die genannten Vertreter.</w:t>
      </w:r>
    </w:p>
    <w:p w14:paraId="4C23383E" w14:textId="77777777" w:rsidR="00556CD1" w:rsidRPr="00BA32F8" w:rsidRDefault="00556CD1" w:rsidP="00556CD1">
      <w:pPr>
        <w:jc w:val="both"/>
        <w:rPr>
          <w:sz w:val="20"/>
          <w:szCs w:val="20"/>
        </w:rPr>
      </w:pPr>
    </w:p>
    <w:p w14:paraId="5ABC19BC" w14:textId="77777777" w:rsidR="00420F12" w:rsidRPr="00BA32F8" w:rsidRDefault="00420F12" w:rsidP="00B9259A">
      <w:pPr>
        <w:pStyle w:val="berschrift1"/>
        <w:jc w:val="both"/>
      </w:pPr>
      <w:bookmarkStart w:id="794" w:name="_Toc466549279"/>
      <w:bookmarkStart w:id="795" w:name="_Toc466549941"/>
      <w:bookmarkStart w:id="796" w:name="_Toc27741296"/>
      <w:r w:rsidRPr="00BA32F8">
        <w:lastRenderedPageBreak/>
        <w:t>Sonstiges</w:t>
      </w:r>
      <w:bookmarkEnd w:id="794"/>
      <w:bookmarkEnd w:id="795"/>
      <w:bookmarkEnd w:id="796"/>
    </w:p>
    <w:p w14:paraId="7D342C24" w14:textId="16F895B3" w:rsidR="009F1B62" w:rsidRPr="00BA32F8" w:rsidRDefault="00523ADF" w:rsidP="00B9259A">
      <w:pPr>
        <w:pStyle w:val="berschrift2"/>
        <w:jc w:val="both"/>
      </w:pPr>
      <w:bookmarkStart w:id="797" w:name="_Toc27741297"/>
      <w:r w:rsidRPr="00BA32F8">
        <w:t>Justizverwaltung</w:t>
      </w:r>
      <w:bookmarkEnd w:id="797"/>
    </w:p>
    <w:p w14:paraId="558E6207" w14:textId="77777777" w:rsidR="009F1B62" w:rsidRPr="00BA32F8" w:rsidRDefault="009F1B62" w:rsidP="00B9259A">
      <w:pPr>
        <w:jc w:val="both"/>
      </w:pPr>
      <w:r w:rsidRPr="00BA32F8">
        <w:t>Das Präsidium nimmt nach Anhörung gemäß § 21 e Abs. 6 GVG zustimmend davon Kenntnis, dass die nachfolgend genannten Richterinnen und Richter für Aufgaben der Justizverwaltung ganz oder teilweise freigestellt werden:</w:t>
      </w:r>
    </w:p>
    <w:p w14:paraId="5253979C" w14:textId="77777777" w:rsidR="009F1B62" w:rsidRPr="00BA32F8" w:rsidRDefault="009F1B62" w:rsidP="00B9259A">
      <w:pPr>
        <w:pStyle w:val="Kopfzeile"/>
        <w:jc w:val="both"/>
      </w:pPr>
    </w:p>
    <w:p w14:paraId="6BEC192E" w14:textId="77777777" w:rsidR="001B2F37" w:rsidRPr="00BA32F8" w:rsidRDefault="00AB0889" w:rsidP="00B9259A">
      <w:pPr>
        <w:jc w:val="both"/>
      </w:pPr>
      <w:r w:rsidRPr="00BA32F8">
        <w:t>Vors. Richter am Landgericht</w:t>
      </w:r>
      <w:r w:rsidRPr="00BA32F8">
        <w:tab/>
      </w:r>
      <w:r w:rsidRPr="00BA32F8">
        <w:tab/>
      </w:r>
      <w:r w:rsidRPr="00BA32F8">
        <w:tab/>
      </w:r>
      <w:r w:rsidR="001B2F37" w:rsidRPr="00BA32F8">
        <w:t>Eisenberg (</w:t>
      </w:r>
      <w:r w:rsidR="00F41B68" w:rsidRPr="00BA32F8">
        <w:t>1,0</w:t>
      </w:r>
      <w:r w:rsidR="001B2F37" w:rsidRPr="00BA32F8">
        <w:t>)</w:t>
      </w:r>
    </w:p>
    <w:p w14:paraId="5B8EEDEC" w14:textId="77777777" w:rsidR="00F41B68" w:rsidRPr="00BA32F8" w:rsidRDefault="00F41B68" w:rsidP="00B9259A">
      <w:pPr>
        <w:jc w:val="both"/>
      </w:pPr>
      <w:r w:rsidRPr="00BA32F8">
        <w:t>Vors. Richterin am Landgericht</w:t>
      </w:r>
      <w:r w:rsidRPr="00BA32F8">
        <w:tab/>
      </w:r>
      <w:r w:rsidRPr="00BA32F8">
        <w:tab/>
      </w:r>
      <w:r w:rsidRPr="00BA32F8">
        <w:tab/>
        <w:t>Kinner (0,5)</w:t>
      </w:r>
    </w:p>
    <w:p w14:paraId="154A6C73" w14:textId="77777777" w:rsidR="009F1B62" w:rsidRPr="00BA32F8" w:rsidRDefault="009F1B62" w:rsidP="00B9259A">
      <w:pPr>
        <w:jc w:val="both"/>
      </w:pPr>
      <w:r w:rsidRPr="00BA32F8">
        <w:t>Vo</w:t>
      </w:r>
      <w:r w:rsidR="001B2F37" w:rsidRPr="00BA32F8">
        <w:t>rs. Richterin am Landgericht</w:t>
      </w:r>
      <w:r w:rsidR="001B2F37" w:rsidRPr="00BA32F8">
        <w:tab/>
      </w:r>
      <w:r w:rsidR="001B2F37" w:rsidRPr="00BA32F8">
        <w:tab/>
      </w:r>
      <w:r w:rsidR="001B2F37" w:rsidRPr="00BA32F8">
        <w:tab/>
      </w:r>
      <w:r w:rsidRPr="00BA32F8">
        <w:t>Mertel (0,3)</w:t>
      </w:r>
    </w:p>
    <w:p w14:paraId="632F38F7" w14:textId="77777777" w:rsidR="00F41B68" w:rsidRPr="00BA32F8" w:rsidRDefault="00F41B68" w:rsidP="00B9259A">
      <w:pPr>
        <w:jc w:val="both"/>
      </w:pPr>
      <w:r w:rsidRPr="00BA32F8">
        <w:t>Vors. Richter am Landgericht</w:t>
      </w:r>
      <w:r w:rsidRPr="00BA32F8">
        <w:tab/>
      </w:r>
      <w:r w:rsidRPr="00BA32F8">
        <w:tab/>
      </w:r>
      <w:r w:rsidRPr="00BA32F8">
        <w:tab/>
        <w:t>Wiemann (0,1)</w:t>
      </w:r>
    </w:p>
    <w:p w14:paraId="25A9369F" w14:textId="77777777" w:rsidR="00F41B68" w:rsidRPr="00BA32F8" w:rsidRDefault="00F41B68" w:rsidP="00B9259A">
      <w:pPr>
        <w:jc w:val="both"/>
      </w:pPr>
      <w:r w:rsidRPr="00BA32F8">
        <w:t>Richter am Landgericht</w:t>
      </w:r>
      <w:r w:rsidRPr="00BA32F8">
        <w:tab/>
      </w:r>
      <w:r w:rsidRPr="00BA32F8">
        <w:tab/>
      </w:r>
      <w:r w:rsidRPr="00BA32F8">
        <w:tab/>
      </w:r>
      <w:r w:rsidRPr="00BA32F8">
        <w:tab/>
        <w:t>Dr. Pahnke (0,3)</w:t>
      </w:r>
    </w:p>
    <w:p w14:paraId="67A131E6" w14:textId="77777777" w:rsidR="00404BA8" w:rsidRPr="00BA32F8" w:rsidRDefault="00D01748" w:rsidP="00B9259A">
      <w:pPr>
        <w:jc w:val="both"/>
        <w:rPr>
          <w:b/>
        </w:rPr>
      </w:pPr>
      <w:r w:rsidRPr="00BA32F8">
        <w:t>Richter am Landgericht</w:t>
      </w:r>
      <w:r w:rsidRPr="00BA32F8">
        <w:tab/>
      </w:r>
      <w:r w:rsidRPr="00BA32F8">
        <w:tab/>
      </w:r>
      <w:r w:rsidRPr="00BA32F8">
        <w:tab/>
      </w:r>
      <w:r w:rsidRPr="00BA32F8">
        <w:tab/>
      </w:r>
      <w:r w:rsidR="00D56F51" w:rsidRPr="00BA32F8">
        <w:t>Dr. Riesenbeck</w:t>
      </w:r>
      <w:r w:rsidRPr="00BA32F8">
        <w:t xml:space="preserve"> (0,</w:t>
      </w:r>
      <w:r w:rsidR="00D56F51" w:rsidRPr="00BA32F8">
        <w:t>5</w:t>
      </w:r>
      <w:r w:rsidRPr="00BA32F8">
        <w:t>)</w:t>
      </w:r>
      <w:r w:rsidR="00AB0889" w:rsidRPr="00BA32F8">
        <w:rPr>
          <w:color w:val="FF0000"/>
        </w:rPr>
        <w:t xml:space="preserve"> </w:t>
      </w:r>
    </w:p>
    <w:p w14:paraId="2E0430FA" w14:textId="77777777" w:rsidR="00D56F51" w:rsidRPr="00BA32F8" w:rsidRDefault="00D56F51" w:rsidP="00B9259A">
      <w:pPr>
        <w:jc w:val="both"/>
        <w:rPr>
          <w:color w:val="000000" w:themeColor="text1"/>
        </w:rPr>
      </w:pPr>
      <w:r w:rsidRPr="00BA32F8">
        <w:rPr>
          <w:color w:val="000000" w:themeColor="text1"/>
        </w:rPr>
        <w:t xml:space="preserve">Richter am Landgericht </w:t>
      </w:r>
      <w:r w:rsidRPr="00BA32F8">
        <w:rPr>
          <w:color w:val="000000" w:themeColor="text1"/>
        </w:rPr>
        <w:tab/>
      </w:r>
      <w:r w:rsidRPr="00BA32F8">
        <w:rPr>
          <w:color w:val="000000" w:themeColor="text1"/>
        </w:rPr>
        <w:tab/>
      </w:r>
      <w:r w:rsidRPr="00BA32F8">
        <w:rPr>
          <w:color w:val="000000" w:themeColor="text1"/>
        </w:rPr>
        <w:tab/>
      </w:r>
      <w:r w:rsidRPr="00BA32F8">
        <w:rPr>
          <w:color w:val="000000" w:themeColor="text1"/>
        </w:rPr>
        <w:tab/>
        <w:t>Reiner (0,</w:t>
      </w:r>
      <w:r w:rsidR="00F41B68" w:rsidRPr="00BA32F8">
        <w:rPr>
          <w:color w:val="000000" w:themeColor="text1"/>
        </w:rPr>
        <w:t>7</w:t>
      </w:r>
      <w:r w:rsidRPr="00BA32F8">
        <w:rPr>
          <w:color w:val="000000" w:themeColor="text1"/>
        </w:rPr>
        <w:t>)</w:t>
      </w:r>
    </w:p>
    <w:p w14:paraId="71D7BA4A" w14:textId="77777777" w:rsidR="00F41B68" w:rsidRPr="00BA32F8" w:rsidRDefault="00F41B68" w:rsidP="00B9259A">
      <w:pPr>
        <w:jc w:val="both"/>
      </w:pPr>
      <w:r w:rsidRPr="00BA32F8">
        <w:t>Richter am Amtsgericht</w:t>
      </w:r>
      <w:r w:rsidRPr="00BA32F8">
        <w:tab/>
      </w:r>
      <w:r w:rsidRPr="00BA32F8">
        <w:tab/>
      </w:r>
      <w:r w:rsidRPr="00BA32F8">
        <w:tab/>
      </w:r>
      <w:r w:rsidRPr="00BA32F8">
        <w:tab/>
        <w:t>Gröger</w:t>
      </w:r>
      <w:r w:rsidR="0024074E" w:rsidRPr="00BA32F8">
        <w:t xml:space="preserve"> (0,5)</w:t>
      </w:r>
    </w:p>
    <w:p w14:paraId="7C12900E" w14:textId="77777777" w:rsidR="00F41B68" w:rsidRPr="00BA32F8" w:rsidRDefault="00F41B68" w:rsidP="00B9259A">
      <w:pPr>
        <w:jc w:val="both"/>
      </w:pPr>
      <w:r w:rsidRPr="00BA32F8">
        <w:t>Richterin am Amtsgericht</w:t>
      </w:r>
      <w:r w:rsidRPr="00BA32F8">
        <w:tab/>
      </w:r>
      <w:r w:rsidRPr="00BA32F8">
        <w:tab/>
      </w:r>
      <w:r w:rsidRPr="00BA32F8">
        <w:tab/>
      </w:r>
      <w:r w:rsidRPr="00BA32F8">
        <w:tab/>
        <w:t>Dr. Misera (0,5)</w:t>
      </w:r>
    </w:p>
    <w:p w14:paraId="6F2D6DEE" w14:textId="77777777" w:rsidR="00371A49" w:rsidRPr="00BA32F8" w:rsidRDefault="00371A49" w:rsidP="00B9259A">
      <w:pPr>
        <w:jc w:val="both"/>
      </w:pPr>
    </w:p>
    <w:p w14:paraId="3CDF459D" w14:textId="77777777" w:rsidR="002241C8" w:rsidRPr="00BA32F8" w:rsidRDefault="002241C8" w:rsidP="002241C8">
      <w:pPr>
        <w:jc w:val="both"/>
        <w:rPr>
          <w:color w:val="000000" w:themeColor="text1"/>
        </w:rPr>
      </w:pPr>
      <w:r w:rsidRPr="00BA32F8">
        <w:rPr>
          <w:color w:val="000000" w:themeColor="text1"/>
        </w:rPr>
        <w:t>Richterin am Landgericht Kujas (0,</w:t>
      </w:r>
      <w:r w:rsidR="00F41B68" w:rsidRPr="00BA32F8">
        <w:rPr>
          <w:color w:val="000000" w:themeColor="text1"/>
        </w:rPr>
        <w:t>4</w:t>
      </w:r>
      <w:r w:rsidRPr="00BA32F8">
        <w:rPr>
          <w:color w:val="000000" w:themeColor="text1"/>
        </w:rPr>
        <w:t xml:space="preserve">): Freistellung als Gleichstellungsbeauftragte </w:t>
      </w:r>
    </w:p>
    <w:p w14:paraId="5C7E5F24" w14:textId="77777777" w:rsidR="002241C8" w:rsidRPr="00BA32F8" w:rsidRDefault="002241C8" w:rsidP="00B9259A">
      <w:pPr>
        <w:jc w:val="both"/>
      </w:pPr>
    </w:p>
    <w:p w14:paraId="7714D060" w14:textId="77777777" w:rsidR="009F1B62" w:rsidRPr="00BA32F8" w:rsidRDefault="009F1B62" w:rsidP="00B9259A">
      <w:pPr>
        <w:jc w:val="both"/>
      </w:pPr>
    </w:p>
    <w:p w14:paraId="748AED15" w14:textId="77777777" w:rsidR="009F1B62" w:rsidRPr="00BA32F8" w:rsidRDefault="00420F12" w:rsidP="00B9259A">
      <w:pPr>
        <w:pStyle w:val="berschrift2"/>
        <w:jc w:val="both"/>
      </w:pPr>
      <w:bookmarkStart w:id="798" w:name="_Toc466549281"/>
      <w:bookmarkStart w:id="799" w:name="_Toc466549943"/>
      <w:bookmarkStart w:id="800" w:name="_Toc27741298"/>
      <w:r w:rsidRPr="00BA32F8">
        <w:t>Güterichter</w:t>
      </w:r>
      <w:bookmarkEnd w:id="798"/>
      <w:bookmarkEnd w:id="799"/>
      <w:bookmarkEnd w:id="800"/>
    </w:p>
    <w:p w14:paraId="10B6225D" w14:textId="77777777" w:rsidR="009F1B62" w:rsidRPr="00BA32F8" w:rsidRDefault="00775057" w:rsidP="00B9259A">
      <w:pPr>
        <w:jc w:val="both"/>
      </w:pPr>
      <w:r w:rsidRPr="00BA32F8">
        <w:t>Zu Güterichtern im Sinne von § 278 Abs. 5 ZPO werden</w:t>
      </w:r>
      <w:r w:rsidR="009F1B62" w:rsidRPr="00BA32F8">
        <w:t xml:space="preserve"> </w:t>
      </w:r>
      <w:r w:rsidR="00E74671" w:rsidRPr="00BA32F8">
        <w:t xml:space="preserve">mit jeweils 0,05 ihrer Arbeitskraft </w:t>
      </w:r>
      <w:r w:rsidR="009F1B62" w:rsidRPr="00BA32F8">
        <w:t>bestellt:</w:t>
      </w:r>
    </w:p>
    <w:p w14:paraId="3650F445" w14:textId="77777777" w:rsidR="00D01748" w:rsidRPr="00BA32F8" w:rsidRDefault="00D01748" w:rsidP="00B9259A">
      <w:pPr>
        <w:jc w:val="both"/>
      </w:pPr>
    </w:p>
    <w:p w14:paraId="5AB7D488" w14:textId="77777777" w:rsidR="00D01748" w:rsidRPr="00BA32F8" w:rsidRDefault="00D01748" w:rsidP="00B9259A">
      <w:pPr>
        <w:jc w:val="both"/>
      </w:pPr>
      <w:r w:rsidRPr="00BA32F8">
        <w:t>Vors. Richterin am Landgericht</w:t>
      </w:r>
      <w:r w:rsidRPr="00BA32F8">
        <w:tab/>
      </w:r>
      <w:r w:rsidRPr="00BA32F8">
        <w:tab/>
      </w:r>
      <w:r w:rsidRPr="00BA32F8">
        <w:tab/>
        <w:t>Degner</w:t>
      </w:r>
    </w:p>
    <w:p w14:paraId="59613A99" w14:textId="77777777" w:rsidR="00D01748" w:rsidRPr="00BA32F8" w:rsidRDefault="00D01748" w:rsidP="00B9259A">
      <w:pPr>
        <w:jc w:val="both"/>
      </w:pPr>
      <w:r w:rsidRPr="00BA32F8">
        <w:t>Vors. Richter am Landgericht</w:t>
      </w:r>
      <w:r w:rsidRPr="00BA32F8">
        <w:tab/>
      </w:r>
      <w:r w:rsidRPr="00BA32F8">
        <w:tab/>
      </w:r>
      <w:r w:rsidRPr="00BA32F8">
        <w:tab/>
        <w:t>Funk</w:t>
      </w:r>
    </w:p>
    <w:p w14:paraId="0211ED95" w14:textId="77777777" w:rsidR="00D01748" w:rsidRPr="00BA32F8" w:rsidRDefault="00D01748" w:rsidP="00B9259A">
      <w:pPr>
        <w:jc w:val="both"/>
      </w:pPr>
      <w:r w:rsidRPr="00BA32F8">
        <w:t>Vors. Richter am Landgericht</w:t>
      </w:r>
      <w:r w:rsidRPr="00BA32F8">
        <w:tab/>
      </w:r>
      <w:r w:rsidRPr="00BA32F8">
        <w:tab/>
      </w:r>
      <w:r w:rsidRPr="00BA32F8">
        <w:tab/>
        <w:t>Dr. Misera</w:t>
      </w:r>
    </w:p>
    <w:p w14:paraId="04D4131F" w14:textId="77777777" w:rsidR="003D0B12" w:rsidRPr="00BA32F8" w:rsidRDefault="003D0B12" w:rsidP="00B9259A">
      <w:pPr>
        <w:jc w:val="both"/>
      </w:pPr>
      <w:r w:rsidRPr="00BA32F8">
        <w:t>Vors. Richter am Landgericht</w:t>
      </w:r>
      <w:r w:rsidRPr="00BA32F8">
        <w:tab/>
      </w:r>
      <w:r w:rsidRPr="00BA32F8">
        <w:tab/>
      </w:r>
      <w:r w:rsidRPr="00BA32F8">
        <w:tab/>
        <w:t>Niesten-Dietrich</w:t>
      </w:r>
    </w:p>
    <w:p w14:paraId="56EE4343" w14:textId="77777777" w:rsidR="00FA7A99" w:rsidRPr="00BA32F8" w:rsidRDefault="00FA7A99" w:rsidP="00B9259A">
      <w:pPr>
        <w:jc w:val="both"/>
      </w:pPr>
      <w:r w:rsidRPr="00BA32F8">
        <w:t>Vors. Richter am Landgericht</w:t>
      </w:r>
      <w:r w:rsidRPr="00BA32F8">
        <w:tab/>
      </w:r>
      <w:r w:rsidRPr="00BA32F8">
        <w:tab/>
      </w:r>
      <w:r w:rsidRPr="00BA32F8">
        <w:tab/>
        <w:t>Schröder</w:t>
      </w:r>
    </w:p>
    <w:p w14:paraId="39D811B5" w14:textId="312C26E5" w:rsidR="00523ADF" w:rsidRPr="00BA32F8" w:rsidRDefault="00523ADF" w:rsidP="00B9259A">
      <w:pPr>
        <w:jc w:val="both"/>
      </w:pPr>
      <w:r w:rsidRPr="00BA32F8">
        <w:t>Richterin am Landgericht</w:t>
      </w:r>
      <w:r w:rsidRPr="00BA32F8">
        <w:tab/>
      </w:r>
      <w:r w:rsidRPr="00BA32F8">
        <w:tab/>
      </w:r>
      <w:r w:rsidRPr="00BA32F8">
        <w:tab/>
      </w:r>
      <w:r w:rsidRPr="00BA32F8">
        <w:tab/>
        <w:t>Becker</w:t>
      </w:r>
    </w:p>
    <w:p w14:paraId="0D973840" w14:textId="77777777" w:rsidR="00FA7A99" w:rsidRPr="00BA32F8" w:rsidRDefault="00E40958" w:rsidP="00B9259A">
      <w:pPr>
        <w:jc w:val="both"/>
      </w:pPr>
      <w:r w:rsidRPr="00BA32F8">
        <w:t>Richterin am Landgericht</w:t>
      </w:r>
      <w:r w:rsidRPr="00BA32F8">
        <w:tab/>
      </w:r>
      <w:r w:rsidRPr="00BA32F8">
        <w:tab/>
      </w:r>
      <w:r w:rsidRPr="00BA32F8">
        <w:tab/>
      </w:r>
      <w:r w:rsidRPr="00BA32F8">
        <w:tab/>
      </w:r>
      <w:r w:rsidR="000862A7" w:rsidRPr="00BA32F8">
        <w:t>Recksiegel</w:t>
      </w:r>
      <w:r w:rsidR="00FA7A99" w:rsidRPr="00BA32F8">
        <w:tab/>
      </w:r>
      <w:r w:rsidR="00FA7A99" w:rsidRPr="00BA32F8">
        <w:tab/>
      </w:r>
    </w:p>
    <w:p w14:paraId="7D55AE69" w14:textId="77777777" w:rsidR="00D01748" w:rsidRPr="00BA32F8" w:rsidRDefault="00CE5877" w:rsidP="00B9259A">
      <w:pPr>
        <w:jc w:val="both"/>
      </w:pPr>
      <w:r w:rsidRPr="00BA32F8">
        <w:t>Direktor</w:t>
      </w:r>
      <w:r w:rsidR="004147BF" w:rsidRPr="00BA32F8">
        <w:t xml:space="preserve"> des</w:t>
      </w:r>
      <w:r w:rsidRPr="00BA32F8">
        <w:t xml:space="preserve"> Amtsgericht</w:t>
      </w:r>
      <w:r w:rsidR="004147BF" w:rsidRPr="00BA32F8">
        <w:t>s</w:t>
      </w:r>
      <w:r w:rsidRPr="00BA32F8">
        <w:t xml:space="preserve"> </w:t>
      </w:r>
      <w:r w:rsidRPr="00BA32F8">
        <w:tab/>
      </w:r>
      <w:r w:rsidRPr="00BA32F8">
        <w:tab/>
      </w:r>
      <w:r w:rsidRPr="00BA32F8">
        <w:tab/>
      </w:r>
      <w:r w:rsidRPr="00BA32F8">
        <w:tab/>
        <w:t>Gnisa</w:t>
      </w:r>
    </w:p>
    <w:tbl>
      <w:tblPr>
        <w:tblW w:w="0" w:type="auto"/>
        <w:tblLook w:val="04A0" w:firstRow="1" w:lastRow="0" w:firstColumn="1" w:lastColumn="0" w:noHBand="0" w:noVBand="1"/>
      </w:tblPr>
      <w:tblGrid>
        <w:gridCol w:w="4536"/>
        <w:gridCol w:w="4536"/>
      </w:tblGrid>
      <w:tr w:rsidR="00992952" w:rsidRPr="00BA32F8" w14:paraId="09CF589C" w14:textId="77777777" w:rsidTr="00E757A1">
        <w:tc>
          <w:tcPr>
            <w:tcW w:w="4606" w:type="dxa"/>
          </w:tcPr>
          <w:p w14:paraId="5B10F711" w14:textId="77777777" w:rsidR="006114F2" w:rsidRPr="00BA32F8" w:rsidRDefault="006114F2" w:rsidP="00B9259A">
            <w:pPr>
              <w:spacing w:line="240" w:lineRule="auto"/>
              <w:jc w:val="both"/>
            </w:pPr>
          </w:p>
        </w:tc>
        <w:tc>
          <w:tcPr>
            <w:tcW w:w="4606" w:type="dxa"/>
          </w:tcPr>
          <w:p w14:paraId="34E32A02" w14:textId="77777777" w:rsidR="006114F2" w:rsidRPr="00BA32F8" w:rsidRDefault="006114F2" w:rsidP="00B9259A">
            <w:pPr>
              <w:pStyle w:val="Kopfzeile"/>
              <w:jc w:val="both"/>
            </w:pPr>
          </w:p>
        </w:tc>
      </w:tr>
    </w:tbl>
    <w:p w14:paraId="72870FE4" w14:textId="77777777" w:rsidR="001454BD" w:rsidRPr="00BA32F8" w:rsidRDefault="009F1B62" w:rsidP="00B9259A">
      <w:pPr>
        <w:jc w:val="both"/>
      </w:pPr>
      <w:r w:rsidRPr="00BA32F8">
        <w:t xml:space="preserve">Die Verteilung der </w:t>
      </w:r>
      <w:r w:rsidR="00E74671" w:rsidRPr="00BA32F8">
        <w:t>V</w:t>
      </w:r>
      <w:r w:rsidRPr="00BA32F8">
        <w:t xml:space="preserve">erfahren auf die </w:t>
      </w:r>
      <w:r w:rsidR="00E74671" w:rsidRPr="00BA32F8">
        <w:t xml:space="preserve">Güterichter </w:t>
      </w:r>
      <w:r w:rsidRPr="00BA32F8">
        <w:t>erfolgt nach einem rollierenden System</w:t>
      </w:r>
      <w:r w:rsidR="001454BD" w:rsidRPr="00BA32F8">
        <w:t xml:space="preserve">. Die an den Güterichter verwiesenen Verfahren werden in der Reihenfolge ihres </w:t>
      </w:r>
      <w:r w:rsidR="001454BD" w:rsidRPr="00BA32F8">
        <w:lastRenderedPageBreak/>
        <w:t xml:space="preserve">Eingangs auf der für Güteverfahren vom Präsidenten des Landgerichts eingerichteten Geschäftsstelle reihum auf die Güterichter verteilt. </w:t>
      </w:r>
    </w:p>
    <w:p w14:paraId="6AE5F4D0" w14:textId="77777777" w:rsidR="00E9089F" w:rsidRPr="00BA32F8" w:rsidRDefault="00E9089F" w:rsidP="00B9259A">
      <w:pPr>
        <w:jc w:val="both"/>
      </w:pPr>
    </w:p>
    <w:p w14:paraId="42799903" w14:textId="77777777" w:rsidR="00A9066B" w:rsidRPr="00BA32F8" w:rsidRDefault="00A9066B" w:rsidP="00B9259A">
      <w:pPr>
        <w:jc w:val="both"/>
      </w:pPr>
      <w:r w:rsidRPr="00BA32F8">
        <w:t>Gleichzeitig eingehende Verfahren werden in der alphabetischen Reihenfolge der Namen des Beklagten sortiert und in dieser Reihenfolge zugeteilt.</w:t>
      </w:r>
      <w:r w:rsidR="00344840" w:rsidRPr="00BA32F8">
        <w:t xml:space="preserve"> Die Regelungen in Abschn. </w:t>
      </w:r>
      <w:r w:rsidR="00831FC2" w:rsidRPr="00BA32F8">
        <w:fldChar w:fldCharType="begin"/>
      </w:r>
      <w:r w:rsidR="004363C1" w:rsidRPr="00BA32F8">
        <w:instrText xml:space="preserve"> REF _Ref468699136 \r \h </w:instrText>
      </w:r>
      <w:r w:rsidR="00B9259A" w:rsidRPr="00BA32F8">
        <w:instrText xml:space="preserve"> \* MERGEFORMAT </w:instrText>
      </w:r>
      <w:r w:rsidR="00831FC2" w:rsidRPr="00BA32F8">
        <w:fldChar w:fldCharType="separate"/>
      </w:r>
      <w:r w:rsidR="00123F0D">
        <w:t>A.II.2</w:t>
      </w:r>
      <w:r w:rsidR="00831FC2" w:rsidRPr="00BA32F8">
        <w:fldChar w:fldCharType="end"/>
      </w:r>
      <w:r w:rsidR="00344840" w:rsidRPr="00BA32F8">
        <w:t xml:space="preserve"> bis </w:t>
      </w:r>
      <w:r w:rsidR="00831FC2" w:rsidRPr="00BA32F8">
        <w:fldChar w:fldCharType="begin"/>
      </w:r>
      <w:r w:rsidR="004363C1" w:rsidRPr="00BA32F8">
        <w:instrText xml:space="preserve"> REF _Ref468699151 \r \h </w:instrText>
      </w:r>
      <w:r w:rsidR="00B9259A" w:rsidRPr="00BA32F8">
        <w:instrText xml:space="preserve"> \* MERGEFORMAT </w:instrText>
      </w:r>
      <w:r w:rsidR="00831FC2" w:rsidRPr="00BA32F8">
        <w:fldChar w:fldCharType="separate"/>
      </w:r>
      <w:r w:rsidR="00123F0D">
        <w:t>A.II.8</w:t>
      </w:r>
      <w:r w:rsidR="00831FC2" w:rsidRPr="00BA32F8">
        <w:fldChar w:fldCharType="end"/>
      </w:r>
      <w:r w:rsidR="00344840" w:rsidRPr="00BA32F8">
        <w:t xml:space="preserve"> gelten entsprechend.</w:t>
      </w:r>
    </w:p>
    <w:p w14:paraId="12EDBED6" w14:textId="77777777" w:rsidR="00E9089F" w:rsidRPr="00BA32F8" w:rsidRDefault="00E9089F" w:rsidP="00B9259A">
      <w:pPr>
        <w:jc w:val="both"/>
      </w:pPr>
    </w:p>
    <w:p w14:paraId="4DEFD33E" w14:textId="77777777" w:rsidR="001454BD" w:rsidRPr="00BA32F8" w:rsidRDefault="00A9066B" w:rsidP="00B9259A">
      <w:pPr>
        <w:jc w:val="both"/>
      </w:pPr>
      <w:r w:rsidRPr="00BA32F8">
        <w:t>Die Güterichter</w:t>
      </w:r>
      <w:r w:rsidR="001454BD" w:rsidRPr="00BA32F8">
        <w:t xml:space="preserve"> werden in der alphabetischen Reihenfolge ihrer Nachnamen berücksichtigt. Ist der letzte Name im Alphabet erreicht, beginnt der Turnus von vorne.</w:t>
      </w:r>
    </w:p>
    <w:p w14:paraId="45BEC12D" w14:textId="77777777" w:rsidR="00E9089F" w:rsidRPr="00BA32F8" w:rsidRDefault="00E9089F" w:rsidP="00B9259A">
      <w:pPr>
        <w:jc w:val="both"/>
      </w:pPr>
    </w:p>
    <w:p w14:paraId="0487D27C" w14:textId="77777777" w:rsidR="009F1B62" w:rsidRPr="00BA32F8" w:rsidRDefault="001454BD" w:rsidP="00B9259A">
      <w:pPr>
        <w:jc w:val="both"/>
      </w:pPr>
      <w:r w:rsidRPr="00BA32F8">
        <w:t xml:space="preserve">Gehört der Güterichter der </w:t>
      </w:r>
      <w:r w:rsidR="009F1B62" w:rsidRPr="00BA32F8">
        <w:t>Zivilkammer / Kammer für Handelssachen an</w:t>
      </w:r>
      <w:r w:rsidRPr="00BA32F8">
        <w:t xml:space="preserve">, </w:t>
      </w:r>
      <w:r w:rsidR="009F1B62" w:rsidRPr="00BA32F8">
        <w:t xml:space="preserve">die das Verfahren </w:t>
      </w:r>
      <w:r w:rsidR="00A9066B" w:rsidRPr="00BA32F8">
        <w:t>an den Güterichter verwiesen hat, oder gehört er der ersten Vertretungskammer der verweisenden Kammer an, wird er bei der Zuteilung dieses Verfahrens übersprungen und erhält das nächste eingehende Verfahren zugeteilt.</w:t>
      </w:r>
    </w:p>
    <w:p w14:paraId="4205C658" w14:textId="77777777" w:rsidR="00E9089F" w:rsidRPr="00BA32F8" w:rsidRDefault="00E9089F" w:rsidP="00B9259A">
      <w:pPr>
        <w:jc w:val="both"/>
      </w:pPr>
    </w:p>
    <w:p w14:paraId="69A2942B" w14:textId="77777777" w:rsidR="00A9066B" w:rsidRPr="00BA32F8" w:rsidRDefault="00A9066B" w:rsidP="00B9259A">
      <w:pPr>
        <w:jc w:val="both"/>
      </w:pPr>
      <w:r w:rsidRPr="00BA32F8">
        <w:t>Die Güterichter vertreten sich gegenseitig dergestalt, dass der jeweils im Alphabet Nachfolgende seinen Vorgänger im Alphabet vertritt. Der Güterichter, dessen Nachname im Alphabet an der letzten Stelle steht, wird von demjenigen vertreten, dessen Name im Alphabet an der ersten Stelle steht.</w:t>
      </w:r>
    </w:p>
    <w:p w14:paraId="1D1B2D82" w14:textId="77777777" w:rsidR="00622C80" w:rsidRPr="00BA32F8" w:rsidRDefault="00622C80" w:rsidP="00B9259A">
      <w:pPr>
        <w:jc w:val="both"/>
      </w:pPr>
    </w:p>
    <w:p w14:paraId="36AD9FAE" w14:textId="77777777" w:rsidR="000749B5" w:rsidRPr="00BA32F8" w:rsidRDefault="000749B5" w:rsidP="00B9259A">
      <w:pPr>
        <w:jc w:val="both"/>
      </w:pPr>
    </w:p>
    <w:p w14:paraId="3DD3ACAE" w14:textId="77777777" w:rsidR="00E03CD9" w:rsidRPr="00BA32F8" w:rsidRDefault="00E03CD9" w:rsidP="00B9259A">
      <w:pPr>
        <w:jc w:val="both"/>
      </w:pPr>
    </w:p>
    <w:p w14:paraId="7C945A36" w14:textId="77777777" w:rsidR="003D0B12" w:rsidRPr="00BA32F8" w:rsidRDefault="003D0B12">
      <w:pPr>
        <w:spacing w:line="240" w:lineRule="auto"/>
      </w:pPr>
      <w:r w:rsidRPr="00BA32F8">
        <w:br w:type="page"/>
      </w:r>
    </w:p>
    <w:p w14:paraId="6255C300" w14:textId="77777777" w:rsidR="009F1B62" w:rsidRPr="00BA32F8" w:rsidRDefault="009F1B62" w:rsidP="00B9259A">
      <w:pPr>
        <w:pStyle w:val="berschrift1"/>
        <w:jc w:val="both"/>
      </w:pPr>
      <w:bookmarkStart w:id="801" w:name="_Toc26275720"/>
      <w:bookmarkStart w:id="802" w:name="_Toc466549282"/>
      <w:bookmarkStart w:id="803" w:name="_Toc466549944"/>
      <w:bookmarkStart w:id="804" w:name="_Toc27741299"/>
      <w:bookmarkEnd w:id="801"/>
      <w:r w:rsidRPr="00BA32F8">
        <w:lastRenderedPageBreak/>
        <w:t>Geschäftsverteilungsplan Bereitschaftsdienst im Landgerichtsbezirk Bielefeld</w:t>
      </w:r>
      <w:bookmarkEnd w:id="802"/>
      <w:bookmarkEnd w:id="803"/>
      <w:bookmarkEnd w:id="804"/>
    </w:p>
    <w:p w14:paraId="0F26BABC" w14:textId="77777777" w:rsidR="00A33ABF" w:rsidRPr="00BA32F8" w:rsidRDefault="00A33ABF" w:rsidP="00A33ABF">
      <w:pPr>
        <w:jc w:val="both"/>
      </w:pPr>
      <w:bookmarkStart w:id="805" w:name="_Toc466549283"/>
      <w:bookmarkStart w:id="806" w:name="_Toc466549945"/>
      <w:bookmarkStart w:id="807" w:name="_Toc468285283"/>
      <w:bookmarkStart w:id="808" w:name="_Toc469043198"/>
      <w:bookmarkStart w:id="809" w:name="_Toc469323455"/>
      <w:bookmarkStart w:id="810" w:name="_Toc469563461"/>
      <w:bookmarkStart w:id="811" w:name="_Toc469563620"/>
      <w:bookmarkStart w:id="812" w:name="_Toc499822112"/>
      <w:bookmarkStart w:id="813" w:name="_Toc531782237"/>
      <w:bookmarkStart w:id="814" w:name="_Toc532213675"/>
      <w:bookmarkStart w:id="815" w:name="_Toc26211426"/>
      <w:bookmarkStart w:id="816" w:name="_Toc466549284"/>
      <w:bookmarkStart w:id="817" w:name="_Toc466549946"/>
      <w:bookmarkStart w:id="818" w:name="_Toc468285284"/>
      <w:bookmarkStart w:id="819" w:name="_Toc469043199"/>
      <w:bookmarkStart w:id="820" w:name="_Toc469323456"/>
      <w:bookmarkStart w:id="821" w:name="_Toc469563462"/>
      <w:bookmarkStart w:id="822" w:name="_Toc469563621"/>
      <w:bookmarkStart w:id="823" w:name="_Toc499822113"/>
      <w:bookmarkStart w:id="824" w:name="_Toc531782238"/>
      <w:bookmarkStart w:id="825" w:name="_Toc532213676"/>
      <w:bookmarkStart w:id="826" w:name="_Toc26211427"/>
      <w:bookmarkStart w:id="827" w:name="_Toc466549285"/>
      <w:bookmarkStart w:id="828" w:name="_Toc466549947"/>
      <w:bookmarkStart w:id="829" w:name="_Toc468285285"/>
      <w:bookmarkStart w:id="830" w:name="_Toc469043200"/>
      <w:bookmarkStart w:id="831" w:name="_Toc469323457"/>
      <w:bookmarkStart w:id="832" w:name="_Toc469563463"/>
      <w:bookmarkStart w:id="833" w:name="_Toc469563622"/>
      <w:bookmarkStart w:id="834" w:name="_Toc499822114"/>
      <w:bookmarkStart w:id="835" w:name="_Toc531782239"/>
      <w:bookmarkStart w:id="836" w:name="_Toc532213677"/>
      <w:bookmarkStart w:id="837" w:name="_Toc26211428"/>
      <w:bookmarkStart w:id="838" w:name="_Toc466549286"/>
      <w:bookmarkStart w:id="839" w:name="_Toc466549948"/>
      <w:bookmarkStart w:id="840" w:name="_Toc468285286"/>
      <w:bookmarkStart w:id="841" w:name="_Toc469043201"/>
      <w:bookmarkStart w:id="842" w:name="_Toc469323458"/>
      <w:bookmarkStart w:id="843" w:name="_Toc469563464"/>
      <w:bookmarkStart w:id="844" w:name="_Toc469563623"/>
      <w:bookmarkStart w:id="845" w:name="_Toc499822115"/>
      <w:bookmarkStart w:id="846" w:name="_Toc531782240"/>
      <w:bookmarkStart w:id="847" w:name="_Toc532213678"/>
      <w:bookmarkStart w:id="848" w:name="_Toc26211429"/>
      <w:bookmarkStart w:id="849" w:name="_Toc466549287"/>
      <w:bookmarkStart w:id="850" w:name="_Toc466549949"/>
      <w:bookmarkStart w:id="851" w:name="_Toc468285287"/>
      <w:bookmarkStart w:id="852" w:name="_Toc469043202"/>
      <w:bookmarkStart w:id="853" w:name="_Toc469323459"/>
      <w:bookmarkStart w:id="854" w:name="_Toc469563465"/>
      <w:bookmarkStart w:id="855" w:name="_Toc469563624"/>
      <w:bookmarkStart w:id="856" w:name="_Toc499822116"/>
      <w:bookmarkStart w:id="857" w:name="_Toc531782241"/>
      <w:bookmarkStart w:id="858" w:name="_Toc532213679"/>
      <w:bookmarkStart w:id="859" w:name="_Toc26211430"/>
      <w:bookmarkStart w:id="860" w:name="_Toc466549288"/>
      <w:bookmarkStart w:id="861" w:name="_Toc466549950"/>
      <w:bookmarkStart w:id="862" w:name="_Toc468285288"/>
      <w:bookmarkStart w:id="863" w:name="_Toc469043203"/>
      <w:bookmarkStart w:id="864" w:name="_Toc469323460"/>
      <w:bookmarkStart w:id="865" w:name="_Toc469563466"/>
      <w:bookmarkStart w:id="866" w:name="_Toc469563625"/>
      <w:bookmarkStart w:id="867" w:name="_Toc499822117"/>
      <w:bookmarkStart w:id="868" w:name="_Toc531782242"/>
      <w:bookmarkStart w:id="869" w:name="_Toc532213680"/>
      <w:bookmarkStart w:id="870" w:name="_Toc26211431"/>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5BD668B4" w14:textId="67012DA7" w:rsidR="00513765" w:rsidRPr="00BA32F8" w:rsidRDefault="00513765" w:rsidP="00513765">
      <w:pPr>
        <w:jc w:val="both"/>
      </w:pPr>
      <w:r w:rsidRPr="00BA32F8">
        <w:t xml:space="preserve">Durch die </w:t>
      </w:r>
      <w:r w:rsidR="002315CC" w:rsidRPr="00BA32F8">
        <w:t xml:space="preserve">Verordnung über die Zusammenfassung von Geschäften des Bereitschaftsdienstes bei den Amtsgerichten </w:t>
      </w:r>
      <w:r w:rsidRPr="00BA32F8">
        <w:t xml:space="preserve">des Landes </w:t>
      </w:r>
      <w:r w:rsidR="002315CC" w:rsidRPr="00BA32F8">
        <w:t xml:space="preserve">Nordrhein-Westfalen i.d.F. der 6. Verordnung zur Änderung der Bereitschaftsdienst-VO-§ 22c GVG </w:t>
      </w:r>
      <w:r w:rsidRPr="00BA32F8">
        <w:t xml:space="preserve">vom </w:t>
      </w:r>
      <w:r w:rsidR="002315CC" w:rsidRPr="00BA32F8">
        <w:t xml:space="preserve">28.11.2019 (GV. NRW. 2019 S. 910) </w:t>
      </w:r>
      <w:r w:rsidRPr="00BA32F8">
        <w:t>werden die Geschäfte des Bereitschaftsdienstes für die Amtsgerichte Bielefeld, Bünde, Gütersloh, Halle (Westf.), Herford, Lübbecke, Minden, Bad Oeynhausen, Rahden und Rheda-</w:t>
      </w:r>
      <w:r w:rsidR="00782210" w:rsidRPr="00BA32F8">
        <w:t>Wiedenbrück</w:t>
      </w:r>
      <w:r w:rsidRPr="00BA32F8">
        <w:t xml:space="preserve"> verteilt.</w:t>
      </w:r>
    </w:p>
    <w:p w14:paraId="4B7BBA40" w14:textId="77777777" w:rsidR="00513765" w:rsidRPr="00BA32F8" w:rsidRDefault="00513765" w:rsidP="00513765">
      <w:pPr>
        <w:jc w:val="both"/>
      </w:pPr>
    </w:p>
    <w:p w14:paraId="64A50290" w14:textId="77777777" w:rsidR="00513765" w:rsidRPr="00BA32F8" w:rsidRDefault="00513765" w:rsidP="00513765">
      <w:pPr>
        <w:jc w:val="both"/>
      </w:pPr>
      <w:r w:rsidRPr="00BA32F8">
        <w:t>I.</w:t>
      </w:r>
    </w:p>
    <w:p w14:paraId="29603BEF" w14:textId="77777777" w:rsidR="006E27A6" w:rsidRPr="00BA32F8" w:rsidRDefault="00513765" w:rsidP="006E27A6">
      <w:pPr>
        <w:jc w:val="both"/>
      </w:pPr>
      <w:r w:rsidRPr="00BA32F8">
        <w:t>D</w:t>
      </w:r>
      <w:r w:rsidR="006E27A6" w:rsidRPr="00BA32F8">
        <w:t>ie Wahrnehmung der Geschäfte des Bereitschaftsdienstes an nicht dienstfreien Werktagen</w:t>
      </w:r>
      <w:r w:rsidRPr="00BA32F8">
        <w:t xml:space="preserve"> obliegt</w:t>
      </w:r>
      <w:r w:rsidR="006E27A6" w:rsidRPr="00BA32F8">
        <w:t xml:space="preserve"> innerhalb der allgemeinen Dienstzeiten (montags und dienstags von 7.30 Uhr bis 16.00 Uhr, mittwochs bis freitags von 7.30 Uhr bis 15.30 Uhr)</w:t>
      </w:r>
      <w:r w:rsidRPr="00BA32F8">
        <w:t xml:space="preserve"> den Amtsgerichten des Landgerichtsbezirks Bielefeld für ihren Bezirk.</w:t>
      </w:r>
      <w:r w:rsidR="006E27A6" w:rsidRPr="00BA32F8">
        <w:t xml:space="preserve"> Die</w:t>
      </w:r>
      <w:r w:rsidRPr="00BA32F8">
        <w:t xml:space="preserve"> Bestimmung und</w:t>
      </w:r>
      <w:r w:rsidR="006E27A6" w:rsidRPr="00BA32F8">
        <w:t xml:space="preserve"> Einteilung der Richterinnen und Richter wird insoweit durch die Präsidien der Amtsgerichte vorgenommen. </w:t>
      </w:r>
    </w:p>
    <w:p w14:paraId="6BE80FB2" w14:textId="77777777" w:rsidR="006E27A6" w:rsidRPr="00BA32F8" w:rsidRDefault="006E27A6" w:rsidP="006E27A6">
      <w:pPr>
        <w:jc w:val="both"/>
      </w:pPr>
    </w:p>
    <w:p w14:paraId="40AF11A1" w14:textId="77777777" w:rsidR="006E27A6" w:rsidRPr="00BA32F8" w:rsidRDefault="006E27A6" w:rsidP="006E27A6">
      <w:pPr>
        <w:jc w:val="both"/>
      </w:pPr>
      <w:r w:rsidRPr="00BA32F8">
        <w:t xml:space="preserve">Im </w:t>
      </w:r>
      <w:r w:rsidR="00C949F1" w:rsidRPr="00BA32F8">
        <w:t>Übrigen</w:t>
      </w:r>
      <w:r w:rsidRPr="00BA32F8">
        <w:t xml:space="preserve"> wird der Bereitschaftsdienst an dienstfreien Tagen in der Zeit von 6.00 Uhr bis 21.00 Uhr und an nicht dienstfreien Werktagen in der Zeit von 6.00 Uhr bis 7.30 Uhr und von 16.00 Uhr (montags und dienstags) bzw. 15.30 Uhr (mittwochs bis freitags) bis 21.00 Uhr nach den folgenden Regelungen wahrgenommen: </w:t>
      </w:r>
    </w:p>
    <w:p w14:paraId="174431F8" w14:textId="77777777" w:rsidR="00AD392D" w:rsidRPr="00BA32F8" w:rsidRDefault="00AD392D" w:rsidP="00AD392D">
      <w:pPr>
        <w:jc w:val="both"/>
      </w:pPr>
    </w:p>
    <w:p w14:paraId="2E3DC0D3" w14:textId="77777777" w:rsidR="00AD392D" w:rsidRPr="00BA32F8" w:rsidRDefault="00AD392D" w:rsidP="00AD392D">
      <w:pPr>
        <w:jc w:val="both"/>
      </w:pPr>
      <w:r w:rsidRPr="00BA32F8">
        <w:t xml:space="preserve">I. </w:t>
      </w:r>
    </w:p>
    <w:p w14:paraId="121B2E4E" w14:textId="77777777" w:rsidR="00AD392D" w:rsidRPr="00BA32F8" w:rsidRDefault="00AD392D" w:rsidP="00AD392D">
      <w:pPr>
        <w:jc w:val="both"/>
      </w:pPr>
      <w:r w:rsidRPr="00BA32F8">
        <w:t xml:space="preserve">Das Amtsgericht Bielefeld nimmt als Konzentrationsgericht für die Amtsgerichte Bielefeld, Bünde, Gütersloh, Halle (Westf.), Herford, Lübbecke, Minden, Bad Oeynhausen, Rahden und Rheda-Wiedenbrück </w:t>
      </w:r>
      <w:r w:rsidR="00513765" w:rsidRPr="00BA32F8">
        <w:t>die unaufschiebbaren Rechtshandlungen in Haft-, Unterbringungs- und Ermittlungsrichtersachen nach StPO, JGG, OWiG und IRG sowie sämtliche freiheitsentziehenden Maßnahmen nach ausländerrechtlichen Bestimmungen wahr.</w:t>
      </w:r>
    </w:p>
    <w:p w14:paraId="37CC1D09" w14:textId="77777777" w:rsidR="00AD392D" w:rsidRPr="00BA32F8" w:rsidRDefault="00AD392D" w:rsidP="00AD392D">
      <w:pPr>
        <w:jc w:val="both"/>
      </w:pPr>
    </w:p>
    <w:p w14:paraId="2C82ACAD"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2C272A7D" w14:textId="77777777" w:rsidR="00AD392D" w:rsidRPr="00BA32F8" w:rsidRDefault="00AD392D" w:rsidP="00AD392D">
      <w:pPr>
        <w:jc w:val="both"/>
      </w:pPr>
    </w:p>
    <w:p w14:paraId="6CD1D7B1" w14:textId="77777777" w:rsidR="00AD392D" w:rsidRPr="00BA32F8" w:rsidRDefault="00AD392D" w:rsidP="00AD392D">
      <w:pPr>
        <w:jc w:val="both"/>
      </w:pPr>
      <w:r w:rsidRPr="00BA32F8">
        <w:t>II.</w:t>
      </w:r>
    </w:p>
    <w:p w14:paraId="494C93F1" w14:textId="77777777" w:rsidR="00AD392D" w:rsidRPr="00BA32F8" w:rsidRDefault="00513765" w:rsidP="00AD392D">
      <w:pPr>
        <w:jc w:val="both"/>
      </w:pPr>
      <w:r w:rsidRPr="00BA32F8">
        <w:t>Die unaufschiebbaren Rechtshandlungen bei der Wahrnehmung der übrigen Aufgaben des Bereitschaftsdienstes (Betreuungs-, Unterbringungs-, Familien- und Zivilsachen sowie Maßnahmen nach dem PolG NRW</w:t>
      </w:r>
      <w:r w:rsidR="00C949F1" w:rsidRPr="00BA32F8">
        <w:t>)</w:t>
      </w:r>
      <w:r w:rsidR="00AD392D" w:rsidRPr="00BA32F8">
        <w:t xml:space="preserve"> </w:t>
      </w:r>
      <w:r w:rsidRPr="00BA32F8">
        <w:t>nehmen wahr</w:t>
      </w:r>
      <w:r w:rsidR="00AD392D" w:rsidRPr="00BA32F8">
        <w:t>:</w:t>
      </w:r>
    </w:p>
    <w:p w14:paraId="19D45B18" w14:textId="77777777" w:rsidR="00513765" w:rsidRPr="00BA32F8" w:rsidRDefault="00513765" w:rsidP="00AD392D">
      <w:pPr>
        <w:jc w:val="both"/>
      </w:pPr>
    </w:p>
    <w:p w14:paraId="02B779B2" w14:textId="77777777" w:rsidR="00AD392D" w:rsidRPr="00BA32F8" w:rsidRDefault="00AD392D" w:rsidP="00AD392D">
      <w:pPr>
        <w:jc w:val="both"/>
      </w:pPr>
      <w:r w:rsidRPr="00BA32F8">
        <w:t xml:space="preserve">1. </w:t>
      </w:r>
      <w:r w:rsidR="00513765" w:rsidRPr="00BA32F8">
        <w:t xml:space="preserve">das </w:t>
      </w:r>
      <w:r w:rsidRPr="00BA32F8">
        <w:rPr>
          <w:b/>
        </w:rPr>
        <w:t>Amtsgericht Gütersloh</w:t>
      </w:r>
      <w:r w:rsidRPr="00BA32F8">
        <w:t xml:space="preserve"> als Konzentrationsgericht für die Amtsgerichte Gütersloh, Halle</w:t>
      </w:r>
      <w:r w:rsidR="00513765" w:rsidRPr="00BA32F8">
        <w:t xml:space="preserve"> (Westf.)</w:t>
      </w:r>
      <w:r w:rsidRPr="00BA32F8">
        <w:t xml:space="preserve"> und Rheda-Wiedenbrück. </w:t>
      </w:r>
    </w:p>
    <w:p w14:paraId="53C44A33" w14:textId="77777777" w:rsidR="00AD392D" w:rsidRPr="00BA32F8" w:rsidRDefault="00AD392D" w:rsidP="00AD392D">
      <w:pPr>
        <w:jc w:val="both"/>
      </w:pPr>
    </w:p>
    <w:p w14:paraId="2C5F6AA3"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Gütersloh.</w:t>
      </w:r>
    </w:p>
    <w:p w14:paraId="638AAD1B" w14:textId="77777777" w:rsidR="00AD392D" w:rsidRPr="00BA32F8" w:rsidRDefault="00AD392D" w:rsidP="00AD392D">
      <w:pPr>
        <w:jc w:val="both"/>
      </w:pPr>
    </w:p>
    <w:p w14:paraId="5A1FBFFF" w14:textId="77777777" w:rsidR="00AD392D" w:rsidRPr="00BA32F8" w:rsidRDefault="00AD392D" w:rsidP="00AD392D">
      <w:pPr>
        <w:jc w:val="both"/>
      </w:pPr>
      <w:r w:rsidRPr="00BA32F8">
        <w:t xml:space="preserve">2. </w:t>
      </w:r>
      <w:r w:rsidR="00513765" w:rsidRPr="00BA32F8">
        <w:t xml:space="preserve">das </w:t>
      </w:r>
      <w:r w:rsidRPr="00BA32F8">
        <w:rPr>
          <w:b/>
        </w:rPr>
        <w:t>Amtsgericht Minden</w:t>
      </w:r>
      <w:r w:rsidRPr="00BA32F8">
        <w:t xml:space="preserve"> als Konzentrationsgericht für die Amtsgerichte Bad Oeynhausen, Bünde, Herford, Lübbecke, Minden und Rahden.</w:t>
      </w:r>
    </w:p>
    <w:p w14:paraId="0F1575A7" w14:textId="77777777" w:rsidR="00AD392D" w:rsidRPr="00BA32F8" w:rsidRDefault="00AD392D" w:rsidP="00AD392D">
      <w:pPr>
        <w:jc w:val="both"/>
      </w:pPr>
    </w:p>
    <w:p w14:paraId="454F3D3E" w14:textId="77777777" w:rsidR="00AD392D" w:rsidRPr="00BA32F8" w:rsidRDefault="00AD392D" w:rsidP="00AD392D">
      <w:pPr>
        <w:jc w:val="both"/>
      </w:pPr>
      <w:r w:rsidRPr="00BA32F8">
        <w:t>Die Aufgaben des Bereitschaftsdienstes</w:t>
      </w:r>
      <w:r w:rsidR="00513765" w:rsidRPr="00BA32F8">
        <w:t xml:space="preserve"> des Amtsgerichts Minden</w:t>
      </w:r>
      <w:r w:rsidRPr="00BA32F8">
        <w:t xml:space="preserve"> werden im Einzelnen wie folgt wahrgenommen:</w:t>
      </w:r>
    </w:p>
    <w:p w14:paraId="0BED487F" w14:textId="77777777" w:rsidR="00513765" w:rsidRPr="00BA32F8" w:rsidRDefault="00513765" w:rsidP="00AD392D">
      <w:pPr>
        <w:jc w:val="both"/>
      </w:pPr>
    </w:p>
    <w:p w14:paraId="2902E2DD" w14:textId="77777777" w:rsidR="00AD392D" w:rsidRPr="00BA32F8" w:rsidRDefault="00AD392D" w:rsidP="00AD392D">
      <w:pPr>
        <w:jc w:val="both"/>
        <w:rPr>
          <w:u w:val="single"/>
        </w:rPr>
      </w:pPr>
      <w:r w:rsidRPr="00BA32F8">
        <w:rPr>
          <w:u w:val="single"/>
        </w:rPr>
        <w:t>Januar 2020</w:t>
      </w:r>
    </w:p>
    <w:p w14:paraId="6EC610FF" w14:textId="77777777" w:rsidR="00AD392D" w:rsidRPr="00BA32F8" w:rsidRDefault="00AD392D" w:rsidP="00AD392D">
      <w:pPr>
        <w:jc w:val="both"/>
      </w:pPr>
      <w:r w:rsidRPr="00BA32F8">
        <w:t xml:space="preserve">01.01.2020-05.01.2020 durch das Amtsgericht Minden für die </w:t>
      </w:r>
      <w:r w:rsidR="00513765" w:rsidRPr="00BA32F8">
        <w:t xml:space="preserve">Amtsgerichtsbezirke </w:t>
      </w:r>
      <w:r w:rsidRPr="00BA32F8">
        <w:t xml:space="preserve">Minden, Lübbecke und Rahden und durch das Amtsgericht Herford für die </w:t>
      </w:r>
      <w:r w:rsidR="00513765" w:rsidRPr="00BA32F8">
        <w:t xml:space="preserve">Amtsgerichtsbezirke </w:t>
      </w:r>
      <w:r w:rsidRPr="00BA32F8">
        <w:t>Herford, Bad Oeynhausen und Bünde;</w:t>
      </w:r>
    </w:p>
    <w:p w14:paraId="3F87093D" w14:textId="77777777" w:rsidR="00AD392D" w:rsidRPr="00BA32F8" w:rsidRDefault="00AD392D" w:rsidP="00AD392D">
      <w:pPr>
        <w:jc w:val="both"/>
      </w:pPr>
      <w:r w:rsidRPr="00BA32F8">
        <w:t>06.01.2020-12.01.2020 durch den Bereitschaftsdienstrichter</w:t>
      </w:r>
      <w:r w:rsidR="00513765" w:rsidRPr="00BA32F8">
        <w:t xml:space="preserve"> bei dem Amtsgericht Minden</w:t>
      </w:r>
      <w:r w:rsidRPr="00BA32F8">
        <w:t>;</w:t>
      </w:r>
    </w:p>
    <w:p w14:paraId="3A7A33B7" w14:textId="77777777" w:rsidR="00AD392D" w:rsidRPr="00BA32F8" w:rsidRDefault="00AD392D" w:rsidP="00AD392D">
      <w:pPr>
        <w:jc w:val="both"/>
      </w:pPr>
      <w:r w:rsidRPr="00BA32F8">
        <w:t xml:space="preserve">13.01.2020-19.01.2020 </w:t>
      </w:r>
      <w:r w:rsidR="00513765" w:rsidRPr="00BA32F8">
        <w:t>durch das Amtsgericht Minden für die Amtsgerichtsbezirke Minden, Lübbecke und Rahden und durch das Amtsgericht Herford für die Amtsgerichtsbezirke Herford, Bad Oeynhausen und Bünde;</w:t>
      </w:r>
    </w:p>
    <w:p w14:paraId="7D1EC30D" w14:textId="77777777" w:rsidR="00AD392D" w:rsidRPr="00BA32F8" w:rsidRDefault="00AD392D" w:rsidP="00AD392D">
      <w:pPr>
        <w:jc w:val="both"/>
      </w:pPr>
      <w:r w:rsidRPr="00BA32F8">
        <w:t>20.01.2020-26.01.2020 durch den Bereitschaftsdienstrichter</w:t>
      </w:r>
      <w:r w:rsidR="00513765" w:rsidRPr="00BA32F8">
        <w:t xml:space="preserve"> bei dem Amtsgericht Minden</w:t>
      </w:r>
      <w:r w:rsidRPr="00BA32F8">
        <w:t>;</w:t>
      </w:r>
    </w:p>
    <w:p w14:paraId="202DC62E" w14:textId="77777777" w:rsidR="00AD392D" w:rsidRPr="00BA32F8" w:rsidRDefault="00AD392D" w:rsidP="00AD392D">
      <w:pPr>
        <w:jc w:val="both"/>
      </w:pPr>
      <w:r w:rsidRPr="00BA32F8">
        <w:t>27.01.2020-31.01.2020 durch das Amtsgericht Bad Oeynhausen.</w:t>
      </w:r>
    </w:p>
    <w:p w14:paraId="1718A150" w14:textId="77777777" w:rsidR="00AD392D" w:rsidRPr="00BA32F8" w:rsidRDefault="00AD392D" w:rsidP="00AD392D">
      <w:pPr>
        <w:jc w:val="both"/>
        <w:rPr>
          <w:u w:val="single"/>
        </w:rPr>
      </w:pPr>
    </w:p>
    <w:p w14:paraId="26F1424C" w14:textId="77777777" w:rsidR="00FF3984" w:rsidRPr="00BA32F8" w:rsidRDefault="00FF3984" w:rsidP="00AD392D">
      <w:pPr>
        <w:jc w:val="both"/>
        <w:rPr>
          <w:u w:val="single"/>
        </w:rPr>
      </w:pPr>
    </w:p>
    <w:p w14:paraId="108914FC" w14:textId="77777777" w:rsidR="00FF3984" w:rsidRPr="00BA32F8" w:rsidRDefault="00FF3984" w:rsidP="00AD392D">
      <w:pPr>
        <w:jc w:val="both"/>
        <w:rPr>
          <w:u w:val="single"/>
        </w:rPr>
      </w:pPr>
    </w:p>
    <w:p w14:paraId="75F6C3F0" w14:textId="77777777" w:rsidR="00FF3984" w:rsidRPr="00BA32F8" w:rsidRDefault="00FF3984" w:rsidP="00AD392D">
      <w:pPr>
        <w:jc w:val="both"/>
        <w:rPr>
          <w:u w:val="single"/>
        </w:rPr>
      </w:pPr>
    </w:p>
    <w:p w14:paraId="16C7B777" w14:textId="77777777" w:rsidR="00AD392D" w:rsidRPr="00BA32F8" w:rsidRDefault="00AD392D" w:rsidP="00AD392D">
      <w:pPr>
        <w:jc w:val="both"/>
        <w:rPr>
          <w:u w:val="single"/>
        </w:rPr>
      </w:pPr>
      <w:r w:rsidRPr="00BA32F8">
        <w:rPr>
          <w:u w:val="single"/>
        </w:rPr>
        <w:t>Februar 2020</w:t>
      </w:r>
    </w:p>
    <w:p w14:paraId="06D60BA7" w14:textId="77777777" w:rsidR="00AD392D" w:rsidRPr="00BA32F8" w:rsidRDefault="00AD392D" w:rsidP="00AD392D">
      <w:pPr>
        <w:jc w:val="both"/>
      </w:pPr>
      <w:r w:rsidRPr="00BA32F8">
        <w:t>01.02.2020-02.02.2020 durch das Amtsgericht Bad Oeynhausen;</w:t>
      </w:r>
    </w:p>
    <w:p w14:paraId="5C89BAB7" w14:textId="77777777" w:rsidR="00AD392D" w:rsidRPr="00BA32F8" w:rsidRDefault="00AD392D" w:rsidP="00AD392D">
      <w:pPr>
        <w:jc w:val="both"/>
      </w:pPr>
      <w:r w:rsidRPr="00BA32F8">
        <w:t>03.02.2020-09.02.2020 durch den Bereitschaftsdienstrichter</w:t>
      </w:r>
      <w:r w:rsidR="00513765" w:rsidRPr="00BA32F8">
        <w:t xml:space="preserve"> bei dem Amtsgericht Minden</w:t>
      </w:r>
      <w:r w:rsidRPr="00BA32F8">
        <w:t>;</w:t>
      </w:r>
    </w:p>
    <w:p w14:paraId="2ACCEF66" w14:textId="77777777" w:rsidR="00AD392D" w:rsidRPr="00BA32F8" w:rsidRDefault="00AD392D" w:rsidP="00AD392D">
      <w:pPr>
        <w:jc w:val="both"/>
      </w:pPr>
      <w:r w:rsidRPr="00BA32F8">
        <w:t xml:space="preserve">10.02.2020-16.02.2020 </w:t>
      </w:r>
      <w:r w:rsidR="00513765" w:rsidRPr="00BA32F8">
        <w:t>durch das Amtsgericht Minden für die Amtsgerichtsbezirke Minden, Lübbecke und Rahden und durch das Amtsgericht Herford für die Amtsgerichtsbezirke Herford, Bad Oeynhausen und Bünde;</w:t>
      </w:r>
      <w:r w:rsidRPr="00BA32F8">
        <w:t>17.02.2020-23.02.2020 durch den Bereitschaftsdienstrichter</w:t>
      </w:r>
      <w:r w:rsidR="00513765" w:rsidRPr="00BA32F8">
        <w:t xml:space="preserve"> bei dem Amtsgericht Minden</w:t>
      </w:r>
      <w:r w:rsidRPr="00BA32F8">
        <w:t>;</w:t>
      </w:r>
    </w:p>
    <w:p w14:paraId="1308EBA2" w14:textId="77777777" w:rsidR="00AD392D" w:rsidRPr="00BA32F8" w:rsidRDefault="00AD392D" w:rsidP="00AD392D">
      <w:pPr>
        <w:jc w:val="both"/>
      </w:pPr>
      <w:r w:rsidRPr="00BA32F8">
        <w:t xml:space="preserve">24.02.2020-29.02.2020 </w:t>
      </w:r>
      <w:r w:rsidR="00513765" w:rsidRPr="00BA32F8">
        <w:t>durch das Amtsgericht Minden für die Amtsgerichtsbezirke Minden, Lübbecke und Rahden und durch das Amtsgericht Herford für die Amtsgerichtsbezirke Herford, Bad Oeynhausen und Bünde.</w:t>
      </w:r>
      <w:r w:rsidRPr="00BA32F8">
        <w:t>.</w:t>
      </w:r>
    </w:p>
    <w:p w14:paraId="58445594" w14:textId="77777777" w:rsidR="000649DA" w:rsidRPr="00BA32F8" w:rsidRDefault="000649DA" w:rsidP="00AD392D">
      <w:pPr>
        <w:jc w:val="both"/>
      </w:pPr>
    </w:p>
    <w:p w14:paraId="509403A7" w14:textId="77777777" w:rsidR="00AD392D" w:rsidRPr="00BA32F8" w:rsidRDefault="00AD392D" w:rsidP="00AD392D">
      <w:pPr>
        <w:jc w:val="both"/>
        <w:rPr>
          <w:u w:val="single"/>
        </w:rPr>
      </w:pPr>
      <w:r w:rsidRPr="00BA32F8">
        <w:rPr>
          <w:u w:val="single"/>
        </w:rPr>
        <w:t>März 2020</w:t>
      </w:r>
    </w:p>
    <w:p w14:paraId="595D054B" w14:textId="77777777" w:rsidR="00AD392D" w:rsidRPr="00BA32F8" w:rsidRDefault="00AD392D" w:rsidP="00AD392D">
      <w:pPr>
        <w:jc w:val="both"/>
      </w:pPr>
      <w:r w:rsidRPr="00BA32F8">
        <w:t xml:space="preserve">01.03.2020 durch das Amtsgericht Minden für die </w:t>
      </w:r>
      <w:r w:rsidR="00513765" w:rsidRPr="00BA32F8">
        <w:t xml:space="preserve">Amtsgerichtsbezirke </w:t>
      </w:r>
      <w:r w:rsidRPr="00BA32F8">
        <w:t xml:space="preserve">Minden, Lübbecke und Rahden und durch das Amtsgericht Herford für die </w:t>
      </w:r>
      <w:r w:rsidR="00513765" w:rsidRPr="00BA32F8">
        <w:t xml:space="preserve">Amtsgerichtsbezirke </w:t>
      </w:r>
      <w:r w:rsidRPr="00BA32F8">
        <w:t>Herford, Bad Oeynhausen und Bünde;</w:t>
      </w:r>
    </w:p>
    <w:p w14:paraId="60A0F01A" w14:textId="77777777" w:rsidR="00AD392D" w:rsidRPr="00BA32F8" w:rsidRDefault="00AD392D" w:rsidP="00AD392D">
      <w:pPr>
        <w:jc w:val="both"/>
      </w:pPr>
      <w:r w:rsidRPr="00BA32F8">
        <w:t>02.03.2020-08.03.2020 durch den Bereitschaftsdienstrichter</w:t>
      </w:r>
      <w:r w:rsidR="00513765" w:rsidRPr="00BA32F8">
        <w:t xml:space="preserve"> bei dem Amtsgericht Minden</w:t>
      </w:r>
      <w:r w:rsidRPr="00BA32F8">
        <w:t>;</w:t>
      </w:r>
    </w:p>
    <w:p w14:paraId="1927F7D4" w14:textId="77777777" w:rsidR="00AD392D" w:rsidRPr="00BA32F8" w:rsidRDefault="00AD392D" w:rsidP="00AD392D">
      <w:pPr>
        <w:jc w:val="both"/>
      </w:pPr>
      <w:r w:rsidRPr="00BA32F8">
        <w:t>09.03.2020-15.03.2020 durch das Amtsgericht Bünde;</w:t>
      </w:r>
    </w:p>
    <w:p w14:paraId="2D5B4673" w14:textId="77777777" w:rsidR="00AD392D" w:rsidRPr="00BA32F8" w:rsidRDefault="00AD392D" w:rsidP="00AD392D">
      <w:pPr>
        <w:jc w:val="both"/>
      </w:pPr>
      <w:r w:rsidRPr="00BA32F8">
        <w:t>16.03.2020-22.03.2020 durch den Bereitschaftsdienstrichter</w:t>
      </w:r>
      <w:r w:rsidR="00513765" w:rsidRPr="00BA32F8">
        <w:t xml:space="preserve"> bei dem Amtsgericht Minden</w:t>
      </w:r>
      <w:r w:rsidRPr="00BA32F8">
        <w:t>;</w:t>
      </w:r>
    </w:p>
    <w:p w14:paraId="21AA79BA" w14:textId="77777777" w:rsidR="00AD392D" w:rsidRPr="00BA32F8" w:rsidRDefault="00AD392D" w:rsidP="00AD392D">
      <w:pPr>
        <w:jc w:val="both"/>
      </w:pPr>
      <w:r w:rsidRPr="00BA32F8">
        <w:t>23.03.2020-29.03.2020 durch das Amtsgericht Lübbecke;</w:t>
      </w:r>
    </w:p>
    <w:p w14:paraId="240CA725" w14:textId="77777777" w:rsidR="00AD392D" w:rsidRPr="00BA32F8" w:rsidRDefault="00AD392D" w:rsidP="00AD392D">
      <w:pPr>
        <w:jc w:val="both"/>
      </w:pPr>
      <w:r w:rsidRPr="00BA32F8">
        <w:t>30.03.2020-31.03.2020 durch den Bereitschaftsdienstrichter</w:t>
      </w:r>
      <w:r w:rsidR="00513765" w:rsidRPr="00BA32F8">
        <w:t xml:space="preserve"> bei dem Amtsgericht Minden.</w:t>
      </w:r>
    </w:p>
    <w:p w14:paraId="1474F05D" w14:textId="77777777" w:rsidR="00AD392D" w:rsidRPr="00BA32F8" w:rsidRDefault="00AD392D" w:rsidP="00AD392D">
      <w:pPr>
        <w:jc w:val="both"/>
      </w:pPr>
    </w:p>
    <w:p w14:paraId="6535E2EB" w14:textId="77777777" w:rsidR="00AD392D" w:rsidRPr="00BA32F8" w:rsidRDefault="00AD392D" w:rsidP="00AD392D">
      <w:pPr>
        <w:jc w:val="both"/>
        <w:rPr>
          <w:u w:val="single"/>
        </w:rPr>
      </w:pPr>
      <w:r w:rsidRPr="00BA32F8">
        <w:rPr>
          <w:u w:val="single"/>
        </w:rPr>
        <w:t>April 2020</w:t>
      </w:r>
    </w:p>
    <w:p w14:paraId="5F4F47FB" w14:textId="77777777" w:rsidR="00AD392D" w:rsidRPr="00BA32F8" w:rsidRDefault="00AD392D" w:rsidP="00AD392D">
      <w:pPr>
        <w:jc w:val="both"/>
      </w:pPr>
      <w:r w:rsidRPr="00BA32F8">
        <w:t>01.04.2020-05.04.2020 durch den Bereitschaftsdienstrichter</w:t>
      </w:r>
      <w:r w:rsidR="00513765" w:rsidRPr="00BA32F8">
        <w:t xml:space="preserve"> bei dem Amtsgericht Minden</w:t>
      </w:r>
      <w:r w:rsidRPr="00BA32F8">
        <w:t>;</w:t>
      </w:r>
    </w:p>
    <w:p w14:paraId="7F8956A0" w14:textId="77777777" w:rsidR="00AD392D" w:rsidRPr="00BA32F8" w:rsidRDefault="00AD392D" w:rsidP="00AD392D">
      <w:pPr>
        <w:jc w:val="both"/>
      </w:pPr>
      <w:r w:rsidRPr="00BA32F8">
        <w:t xml:space="preserve">06.04.2020-10.04.2020 </w:t>
      </w:r>
      <w:r w:rsidR="00513765" w:rsidRPr="00BA32F8">
        <w:t xml:space="preserve">durch das Amtsgericht Minden für die </w:t>
      </w:r>
      <w:r w:rsidR="00C949F1" w:rsidRPr="00BA32F8">
        <w:t>Amtsgerichtsbe</w:t>
      </w:r>
      <w:r w:rsidR="00513765" w:rsidRPr="00BA32F8">
        <w:t>zirke Minden, Lübbecke und Rahden und durch das Amtsgericht Herford für die Amtsgerichtsbezirke Herford, Bad Oeynhausen und Bünde;</w:t>
      </w:r>
    </w:p>
    <w:p w14:paraId="52CD2E49" w14:textId="77777777" w:rsidR="00AD392D" w:rsidRPr="00BA32F8" w:rsidRDefault="00AD392D" w:rsidP="00AD392D">
      <w:pPr>
        <w:jc w:val="both"/>
      </w:pPr>
      <w:r w:rsidRPr="00BA32F8">
        <w:t>11.04.2020 durch das Amtsgericht Bünde;</w:t>
      </w:r>
    </w:p>
    <w:p w14:paraId="24759198" w14:textId="77777777" w:rsidR="00AD392D" w:rsidRPr="00BA32F8" w:rsidRDefault="00AD392D" w:rsidP="00AD392D">
      <w:pPr>
        <w:jc w:val="both"/>
      </w:pPr>
      <w:r w:rsidRPr="00BA32F8">
        <w:t>12.04.2020 durch das Amtsgericht Lübbecke;</w:t>
      </w:r>
    </w:p>
    <w:p w14:paraId="4D5F3D59" w14:textId="77777777" w:rsidR="00AD392D" w:rsidRPr="00BA32F8" w:rsidRDefault="00AD392D" w:rsidP="00AD392D">
      <w:pPr>
        <w:jc w:val="both"/>
      </w:pPr>
      <w:r w:rsidRPr="00BA32F8">
        <w:lastRenderedPageBreak/>
        <w:t>13.04.2020 durch den Bereitschaftsdienstrichter</w:t>
      </w:r>
      <w:r w:rsidR="00513765" w:rsidRPr="00BA32F8">
        <w:t xml:space="preserve"> bei dem Amtsgericht Minden</w:t>
      </w:r>
      <w:r w:rsidRPr="00BA32F8">
        <w:t>;</w:t>
      </w:r>
    </w:p>
    <w:p w14:paraId="59C163F6" w14:textId="77777777" w:rsidR="00AD392D" w:rsidRPr="00BA32F8" w:rsidRDefault="00AD392D" w:rsidP="00AD392D">
      <w:pPr>
        <w:jc w:val="both"/>
      </w:pPr>
      <w:r w:rsidRPr="00BA32F8">
        <w:t>14.04.2020-19.04.2020 durch den Bereitschaftsdienstrichter</w:t>
      </w:r>
      <w:r w:rsidR="00513765" w:rsidRPr="00BA32F8">
        <w:t xml:space="preserve"> bei dem Amtsgericht Minden</w:t>
      </w:r>
      <w:r w:rsidRPr="00BA32F8">
        <w:t>;</w:t>
      </w:r>
    </w:p>
    <w:p w14:paraId="6B24AC08" w14:textId="77777777" w:rsidR="00AD392D" w:rsidRPr="00BA32F8" w:rsidRDefault="00AD392D" w:rsidP="00AD392D">
      <w:pPr>
        <w:jc w:val="both"/>
      </w:pPr>
      <w:r w:rsidRPr="00BA32F8">
        <w:t>20.04.2020-26.04.2020 durch das Amtsgericht Bad Oeynhausen;</w:t>
      </w:r>
    </w:p>
    <w:p w14:paraId="78E89CAC" w14:textId="77777777" w:rsidR="00AD392D" w:rsidRPr="00BA32F8" w:rsidRDefault="00AD392D" w:rsidP="00AD392D">
      <w:pPr>
        <w:jc w:val="both"/>
      </w:pPr>
      <w:r w:rsidRPr="00BA32F8">
        <w:t>27.04.2020-30.04.2020 durch den Bereitschaftsdienstrichter</w:t>
      </w:r>
      <w:r w:rsidR="00513765" w:rsidRPr="00BA32F8">
        <w:t xml:space="preserve"> bei dem Amtsgericht Minden</w:t>
      </w:r>
      <w:r w:rsidRPr="00BA32F8">
        <w:t>.</w:t>
      </w:r>
    </w:p>
    <w:p w14:paraId="0ECF76BC" w14:textId="77777777" w:rsidR="00AD392D" w:rsidRPr="00BA32F8" w:rsidRDefault="00AD392D" w:rsidP="00AD392D">
      <w:pPr>
        <w:jc w:val="both"/>
      </w:pPr>
    </w:p>
    <w:p w14:paraId="480AD4B3" w14:textId="77777777" w:rsidR="00AD392D" w:rsidRPr="00BA32F8" w:rsidRDefault="00AD392D" w:rsidP="00AD392D">
      <w:pPr>
        <w:jc w:val="both"/>
        <w:rPr>
          <w:u w:val="single"/>
        </w:rPr>
      </w:pPr>
      <w:r w:rsidRPr="00BA32F8">
        <w:rPr>
          <w:u w:val="single"/>
        </w:rPr>
        <w:t>Mai 2020</w:t>
      </w:r>
    </w:p>
    <w:p w14:paraId="628EBF07" w14:textId="77777777" w:rsidR="00AD392D" w:rsidRPr="00BA32F8" w:rsidRDefault="00AD392D" w:rsidP="00AD392D">
      <w:pPr>
        <w:jc w:val="both"/>
      </w:pPr>
      <w:r w:rsidRPr="00BA32F8">
        <w:t>01.05.2020-03.05.2020 durch den Bereitschaftsdienstrichter</w:t>
      </w:r>
      <w:r w:rsidR="00513765" w:rsidRPr="00BA32F8">
        <w:t xml:space="preserve"> bei dem Amtsgericht Minden</w:t>
      </w:r>
      <w:r w:rsidRPr="00BA32F8">
        <w:t>;</w:t>
      </w:r>
    </w:p>
    <w:p w14:paraId="19434DE1" w14:textId="77777777" w:rsidR="00AD392D" w:rsidRPr="00BA32F8" w:rsidRDefault="00AD392D" w:rsidP="00AD392D">
      <w:pPr>
        <w:jc w:val="both"/>
      </w:pPr>
      <w:r w:rsidRPr="00BA32F8">
        <w:t xml:space="preserve">04.05.2020-10.05.2020 </w:t>
      </w:r>
      <w:r w:rsidR="00513765" w:rsidRPr="00BA32F8">
        <w:t xml:space="preserve">durch das Amtsgericht Minden für die </w:t>
      </w:r>
      <w:r w:rsidR="00C949F1" w:rsidRPr="00BA32F8">
        <w:t>Amtsgerichtsbe</w:t>
      </w:r>
      <w:r w:rsidR="00513765" w:rsidRPr="00BA32F8">
        <w:t>zirke Minden, Lübbecke und Rahden und durch das Amtsgericht Herford für die Amtsgerichtsbezirke Herford, Bad Oeynhausen und Bünde;</w:t>
      </w:r>
    </w:p>
    <w:p w14:paraId="460F7E84" w14:textId="77777777" w:rsidR="00AD392D" w:rsidRPr="00BA32F8" w:rsidRDefault="00AD392D" w:rsidP="00AD392D">
      <w:pPr>
        <w:jc w:val="both"/>
      </w:pPr>
      <w:r w:rsidRPr="00BA32F8">
        <w:t>11.05.2020-17.05.2020 durch den Bereitschaftsdienstrichter</w:t>
      </w:r>
      <w:r w:rsidR="00513765" w:rsidRPr="00BA32F8">
        <w:t xml:space="preserve"> bei dem Amtsgericht Minden</w:t>
      </w:r>
      <w:r w:rsidRPr="00BA32F8">
        <w:t>;</w:t>
      </w:r>
    </w:p>
    <w:p w14:paraId="5B755642" w14:textId="77777777" w:rsidR="00AD392D" w:rsidRPr="00BA32F8" w:rsidRDefault="00AD392D" w:rsidP="00AD392D">
      <w:pPr>
        <w:jc w:val="both"/>
      </w:pPr>
      <w:r w:rsidRPr="00BA32F8">
        <w:t>18.05.2020-24.05.2020 durch das Amtsgericht Rahden;</w:t>
      </w:r>
    </w:p>
    <w:p w14:paraId="3F7B06AE" w14:textId="77777777" w:rsidR="00AD392D" w:rsidRPr="00BA32F8" w:rsidRDefault="00AD392D" w:rsidP="00AD392D">
      <w:pPr>
        <w:jc w:val="both"/>
      </w:pPr>
      <w:r w:rsidRPr="00BA32F8">
        <w:t>25.05.2020-31.05.2020 durch den Bereitschaftsdienstrichter</w:t>
      </w:r>
      <w:r w:rsidR="00513765" w:rsidRPr="00BA32F8">
        <w:t xml:space="preserve"> bei dem Amtsgericht Minden</w:t>
      </w:r>
      <w:r w:rsidRPr="00BA32F8">
        <w:t>.</w:t>
      </w:r>
    </w:p>
    <w:p w14:paraId="6DBC1FD8" w14:textId="77777777" w:rsidR="000649DA" w:rsidRPr="00BA32F8" w:rsidRDefault="000649DA" w:rsidP="00AD392D">
      <w:pPr>
        <w:jc w:val="both"/>
      </w:pPr>
    </w:p>
    <w:p w14:paraId="651E8B1E" w14:textId="77777777" w:rsidR="00AD392D" w:rsidRPr="00BA32F8" w:rsidRDefault="00AD392D" w:rsidP="00AD392D">
      <w:pPr>
        <w:jc w:val="both"/>
        <w:rPr>
          <w:u w:val="single"/>
        </w:rPr>
      </w:pPr>
      <w:r w:rsidRPr="00BA32F8">
        <w:rPr>
          <w:u w:val="single"/>
        </w:rPr>
        <w:t>Juni 2020</w:t>
      </w:r>
    </w:p>
    <w:p w14:paraId="5FCBDC3B" w14:textId="77777777" w:rsidR="00AD392D" w:rsidRPr="00BA32F8" w:rsidRDefault="00AD392D" w:rsidP="00AD392D">
      <w:pPr>
        <w:jc w:val="both"/>
      </w:pPr>
      <w:r w:rsidRPr="00BA32F8">
        <w:t xml:space="preserve">01.06.2020-07.06.2020 </w:t>
      </w:r>
      <w:r w:rsidR="00513765" w:rsidRPr="00BA32F8">
        <w:t>durch das Amtsgericht Minden für die Amtsgerichtsbezirke Minden, Lübbecke und Rahden und durch das Amtsgericht Herford für die Amtsgerichtsbezirke Herford, Bad Oeynhausen und Bünde;</w:t>
      </w:r>
    </w:p>
    <w:p w14:paraId="2ACCB793" w14:textId="77777777" w:rsidR="00AD392D" w:rsidRPr="00BA32F8" w:rsidRDefault="00AD392D" w:rsidP="00AD392D">
      <w:pPr>
        <w:jc w:val="both"/>
      </w:pPr>
      <w:r w:rsidRPr="00BA32F8">
        <w:t>08.06.2020-14.06.2020 durch den Bereitschaftsdienstrichter</w:t>
      </w:r>
      <w:r w:rsidR="00C949F1" w:rsidRPr="00BA32F8">
        <w:t xml:space="preserve"> bei dem Amtsgericht Minden</w:t>
      </w:r>
      <w:r w:rsidRPr="00BA32F8">
        <w:t>;</w:t>
      </w:r>
    </w:p>
    <w:p w14:paraId="0AAB4AB6" w14:textId="77777777" w:rsidR="00AD392D" w:rsidRPr="00BA32F8" w:rsidRDefault="00AD392D" w:rsidP="00AD392D">
      <w:pPr>
        <w:jc w:val="both"/>
      </w:pPr>
      <w:r w:rsidRPr="00BA32F8">
        <w:t xml:space="preserve">15.06.2020-21.06.2020 </w:t>
      </w:r>
      <w:r w:rsidR="00513765" w:rsidRPr="00BA32F8">
        <w:t xml:space="preserve">durch das Amtsgericht Minden für die </w:t>
      </w:r>
      <w:r w:rsidR="00C949F1" w:rsidRPr="00BA32F8">
        <w:t>Amtsgerichtsbe</w:t>
      </w:r>
      <w:r w:rsidR="00513765" w:rsidRPr="00BA32F8">
        <w:t>zirke Minden, Lübbecke und Rahden und durch das Amtsgericht Herford für die Amtsgerichtsbezirke Herford, Bad Oeynhausen und Bünde;</w:t>
      </w:r>
    </w:p>
    <w:p w14:paraId="685DE675" w14:textId="77777777" w:rsidR="00AD392D" w:rsidRPr="00BA32F8" w:rsidRDefault="00AD392D" w:rsidP="00AD392D">
      <w:pPr>
        <w:jc w:val="both"/>
      </w:pPr>
      <w:r w:rsidRPr="00BA32F8">
        <w:t>22.06.2020-28.06.2020 durch den Bereitschaftsdienstrichter</w:t>
      </w:r>
      <w:r w:rsidR="00C949F1" w:rsidRPr="00BA32F8">
        <w:t xml:space="preserve"> bei dem Amtsgericht Minden</w:t>
      </w:r>
      <w:r w:rsidRPr="00BA32F8">
        <w:t>;</w:t>
      </w:r>
    </w:p>
    <w:p w14:paraId="755EF523" w14:textId="77777777" w:rsidR="00AD392D" w:rsidRPr="00BA32F8" w:rsidRDefault="00AD392D" w:rsidP="00AD392D">
      <w:pPr>
        <w:jc w:val="both"/>
      </w:pPr>
      <w:r w:rsidRPr="00BA32F8">
        <w:t>29.06.2020-30.06.2020 durch das Amtsgericht Bad Oeynhausen.</w:t>
      </w:r>
    </w:p>
    <w:p w14:paraId="56EF295D" w14:textId="77777777" w:rsidR="00AD392D" w:rsidRPr="00BA32F8" w:rsidRDefault="00AD392D" w:rsidP="00AD392D">
      <w:pPr>
        <w:jc w:val="both"/>
      </w:pPr>
    </w:p>
    <w:p w14:paraId="3012B31F" w14:textId="77777777" w:rsidR="00FF3984" w:rsidRPr="00BA32F8" w:rsidRDefault="00FF3984" w:rsidP="00AD392D">
      <w:pPr>
        <w:jc w:val="both"/>
      </w:pPr>
    </w:p>
    <w:p w14:paraId="586E7A09" w14:textId="77777777" w:rsidR="00FF3984" w:rsidRPr="00BA32F8" w:rsidRDefault="00FF3984" w:rsidP="00AD392D">
      <w:pPr>
        <w:jc w:val="both"/>
      </w:pPr>
    </w:p>
    <w:p w14:paraId="214C99F1" w14:textId="77777777" w:rsidR="00FF3984" w:rsidRPr="00BA32F8" w:rsidRDefault="00FF3984" w:rsidP="00AD392D">
      <w:pPr>
        <w:jc w:val="both"/>
      </w:pPr>
    </w:p>
    <w:p w14:paraId="12BA70E5" w14:textId="77777777" w:rsidR="00AD392D" w:rsidRPr="00BA32F8" w:rsidRDefault="00AD392D" w:rsidP="00AD392D">
      <w:pPr>
        <w:jc w:val="both"/>
        <w:rPr>
          <w:u w:val="single"/>
        </w:rPr>
      </w:pPr>
      <w:r w:rsidRPr="00BA32F8">
        <w:rPr>
          <w:u w:val="single"/>
        </w:rPr>
        <w:t>Juli 2020</w:t>
      </w:r>
    </w:p>
    <w:p w14:paraId="1589B977" w14:textId="77777777" w:rsidR="00AD392D" w:rsidRPr="00BA32F8" w:rsidRDefault="00AD392D" w:rsidP="00AD392D">
      <w:pPr>
        <w:jc w:val="both"/>
      </w:pPr>
      <w:r w:rsidRPr="00BA32F8">
        <w:t>01.07.2020-05.07.2020 durch das Amtsgericht Bad Oeynhausen;</w:t>
      </w:r>
    </w:p>
    <w:p w14:paraId="5F9CCD84" w14:textId="77777777" w:rsidR="00AD392D" w:rsidRPr="00BA32F8" w:rsidRDefault="00AD392D" w:rsidP="00AD392D">
      <w:pPr>
        <w:jc w:val="both"/>
      </w:pPr>
      <w:r w:rsidRPr="00BA32F8">
        <w:t>06.07.2020-12.07.2020 durch den Bereitschaftsdienstrichter</w:t>
      </w:r>
      <w:r w:rsidR="00C949F1" w:rsidRPr="00BA32F8">
        <w:t xml:space="preserve"> bei dem Amtsgericht Minden</w:t>
      </w:r>
      <w:r w:rsidRPr="00BA32F8">
        <w:t>;</w:t>
      </w:r>
    </w:p>
    <w:p w14:paraId="1D851F24" w14:textId="77777777" w:rsidR="00AD392D" w:rsidRPr="00BA32F8" w:rsidRDefault="00AD392D" w:rsidP="00AD392D">
      <w:pPr>
        <w:jc w:val="both"/>
      </w:pPr>
      <w:r w:rsidRPr="00BA32F8">
        <w:t xml:space="preserve">13.07.2020-19.07.2020 </w:t>
      </w:r>
      <w:r w:rsidR="00513765" w:rsidRPr="00BA32F8">
        <w:t>durch das Amtsgericht Minden für die Amtsgerichtsbezirke Minden, Lübbecke und Rahden und durch das Amtsgericht Herford für die Amtsgerichtsbezirke Herford, Bad Oeynhausen und Bünde;</w:t>
      </w:r>
      <w:r w:rsidRPr="00BA32F8">
        <w:t>;</w:t>
      </w:r>
    </w:p>
    <w:p w14:paraId="170867EB" w14:textId="77777777" w:rsidR="00AD392D" w:rsidRPr="00BA32F8" w:rsidRDefault="00AD392D" w:rsidP="00AD392D">
      <w:pPr>
        <w:jc w:val="both"/>
      </w:pPr>
      <w:r w:rsidRPr="00BA32F8">
        <w:t>20.07.2020-26.07.2020 durch den Bereitschaftsdienstrichter</w:t>
      </w:r>
      <w:r w:rsidR="00C949F1" w:rsidRPr="00BA32F8">
        <w:t xml:space="preserve"> bei dem Amtsgericht Minden</w:t>
      </w:r>
      <w:r w:rsidRPr="00BA32F8">
        <w:t>;</w:t>
      </w:r>
    </w:p>
    <w:p w14:paraId="388772EB" w14:textId="77777777" w:rsidR="00AD392D" w:rsidRPr="00BA32F8" w:rsidRDefault="00AD392D" w:rsidP="00AD392D">
      <w:pPr>
        <w:jc w:val="both"/>
      </w:pPr>
      <w:r w:rsidRPr="00BA32F8">
        <w:t xml:space="preserve">27.07.2020-31.07.2020 </w:t>
      </w:r>
      <w:r w:rsidR="00513765" w:rsidRPr="00BA32F8">
        <w:t>durch das Amtsgericht Minden für die Amtsgerichtsbezirke Minden, Lübbecke und Rahden und durch das Amtsgericht Herford für die Amtsgerichtsbezirke Herford, Bad Oeynhausen und Bünde.</w:t>
      </w:r>
      <w:r w:rsidRPr="00BA32F8">
        <w:t>.</w:t>
      </w:r>
    </w:p>
    <w:p w14:paraId="3F508553" w14:textId="77777777" w:rsidR="00AD392D" w:rsidRPr="00BA32F8" w:rsidRDefault="00AD392D" w:rsidP="00AD392D">
      <w:pPr>
        <w:jc w:val="both"/>
        <w:rPr>
          <w:u w:val="single"/>
        </w:rPr>
      </w:pPr>
    </w:p>
    <w:p w14:paraId="0F17A6D5" w14:textId="77777777" w:rsidR="00AD392D" w:rsidRPr="00BA32F8" w:rsidRDefault="00AD392D" w:rsidP="00AD392D">
      <w:pPr>
        <w:jc w:val="both"/>
        <w:rPr>
          <w:u w:val="single"/>
        </w:rPr>
      </w:pPr>
      <w:r w:rsidRPr="00BA32F8">
        <w:rPr>
          <w:u w:val="single"/>
        </w:rPr>
        <w:t>August 2020</w:t>
      </w:r>
    </w:p>
    <w:p w14:paraId="1967FF84" w14:textId="77777777" w:rsidR="00AD392D" w:rsidRPr="00BA32F8" w:rsidRDefault="00AD392D" w:rsidP="00AD392D">
      <w:pPr>
        <w:jc w:val="both"/>
      </w:pPr>
      <w:r w:rsidRPr="00BA32F8">
        <w:t>01.08.2020-02.08.2020 durch das Amtsgericht Minden für die Amtsgericht</w:t>
      </w:r>
      <w:r w:rsidR="00C949F1" w:rsidRPr="00BA32F8">
        <w:t>sbezirke</w:t>
      </w:r>
      <w:r w:rsidRPr="00BA32F8">
        <w:t xml:space="preserve"> Minden, Lübbecke und Rahden und durch das Amtsgericht Herford für die Amtsgericht</w:t>
      </w:r>
      <w:r w:rsidR="00C949F1" w:rsidRPr="00BA32F8">
        <w:t>sbezirke</w:t>
      </w:r>
      <w:r w:rsidRPr="00BA32F8">
        <w:t xml:space="preserve"> Herford, Bad Oeynhausen und Bünde;</w:t>
      </w:r>
    </w:p>
    <w:p w14:paraId="45C21F07" w14:textId="77777777" w:rsidR="00AD392D" w:rsidRPr="00BA32F8" w:rsidRDefault="00AD392D" w:rsidP="00AD392D">
      <w:pPr>
        <w:jc w:val="both"/>
      </w:pPr>
      <w:r w:rsidRPr="00BA32F8">
        <w:t>03.08.2020-09.08.2020 durch den Bereitschaftsdienstrichter</w:t>
      </w:r>
      <w:r w:rsidR="00C949F1" w:rsidRPr="00BA32F8">
        <w:t xml:space="preserve"> bei dem Amtsgericht Minden</w:t>
      </w:r>
      <w:r w:rsidRPr="00BA32F8">
        <w:t>;</w:t>
      </w:r>
    </w:p>
    <w:p w14:paraId="432D3299" w14:textId="77777777" w:rsidR="00AD392D" w:rsidRPr="00BA32F8" w:rsidRDefault="00AD392D" w:rsidP="00AD392D">
      <w:pPr>
        <w:jc w:val="both"/>
      </w:pPr>
      <w:r w:rsidRPr="00BA32F8">
        <w:t>10.08.2020-16.08.2020 durch das Amtsgericht Bünde;</w:t>
      </w:r>
    </w:p>
    <w:p w14:paraId="37FAF65E" w14:textId="77777777" w:rsidR="00AD392D" w:rsidRPr="00BA32F8" w:rsidRDefault="00AD392D" w:rsidP="00AD392D">
      <w:pPr>
        <w:jc w:val="both"/>
      </w:pPr>
      <w:r w:rsidRPr="00BA32F8">
        <w:t>17.08.2020-23.08.2020 durch den Bereitschaftsdienstrichter</w:t>
      </w:r>
      <w:r w:rsidR="00C949F1" w:rsidRPr="00BA32F8">
        <w:t xml:space="preserve"> bei dem Amtsgericht Minden</w:t>
      </w:r>
      <w:r w:rsidRPr="00BA32F8">
        <w:t>;</w:t>
      </w:r>
    </w:p>
    <w:p w14:paraId="31CA455F" w14:textId="77777777" w:rsidR="00AD392D" w:rsidRPr="00BA32F8" w:rsidRDefault="00AD392D" w:rsidP="00AD392D">
      <w:pPr>
        <w:jc w:val="both"/>
      </w:pPr>
      <w:r w:rsidRPr="00BA32F8">
        <w:t>24.08.2020-30.08.2020 durch das Amtsgericht Lübbecke;</w:t>
      </w:r>
    </w:p>
    <w:p w14:paraId="37D42375" w14:textId="77777777" w:rsidR="00AD392D" w:rsidRPr="00BA32F8" w:rsidRDefault="00AD392D" w:rsidP="00AD392D">
      <w:pPr>
        <w:jc w:val="both"/>
      </w:pPr>
      <w:r w:rsidRPr="00BA32F8">
        <w:t>31.08.2020 durch den Bereitschaftsdienstrichter</w:t>
      </w:r>
      <w:r w:rsidR="00C949F1" w:rsidRPr="00BA32F8">
        <w:t xml:space="preserve"> bei dem Amtsgericht Minden</w:t>
      </w:r>
      <w:r w:rsidRPr="00BA32F8">
        <w:t>.</w:t>
      </w:r>
    </w:p>
    <w:p w14:paraId="60610017" w14:textId="77777777" w:rsidR="000649DA" w:rsidRPr="00BA32F8" w:rsidRDefault="000649DA" w:rsidP="00AD392D">
      <w:pPr>
        <w:jc w:val="both"/>
        <w:rPr>
          <w:u w:val="single"/>
        </w:rPr>
      </w:pPr>
    </w:p>
    <w:p w14:paraId="044D623A" w14:textId="77777777" w:rsidR="00AD392D" w:rsidRPr="00BA32F8" w:rsidRDefault="00AD392D" w:rsidP="00AD392D">
      <w:pPr>
        <w:jc w:val="both"/>
        <w:rPr>
          <w:u w:val="single"/>
        </w:rPr>
      </w:pPr>
      <w:r w:rsidRPr="00BA32F8">
        <w:rPr>
          <w:u w:val="single"/>
        </w:rPr>
        <w:t>September 2020</w:t>
      </w:r>
    </w:p>
    <w:p w14:paraId="27BE05D1" w14:textId="77777777" w:rsidR="00AD392D" w:rsidRPr="00BA32F8" w:rsidRDefault="00AD392D" w:rsidP="00AD392D">
      <w:pPr>
        <w:jc w:val="both"/>
      </w:pPr>
      <w:r w:rsidRPr="00BA32F8">
        <w:t>01.09.2020-06.09.2020 durch den Bereitschaftsdienstrichter</w:t>
      </w:r>
      <w:r w:rsidR="00C949F1" w:rsidRPr="00BA32F8">
        <w:t xml:space="preserve"> bei dem Amtsgericht Minden</w:t>
      </w:r>
      <w:r w:rsidRPr="00BA32F8">
        <w:t>;</w:t>
      </w:r>
    </w:p>
    <w:p w14:paraId="3FF1E5FD" w14:textId="77777777" w:rsidR="00AD392D" w:rsidRPr="00BA32F8" w:rsidRDefault="00AD392D" w:rsidP="00AD392D">
      <w:pPr>
        <w:jc w:val="both"/>
      </w:pPr>
      <w:r w:rsidRPr="00BA32F8">
        <w:t xml:space="preserve">07.09.2020-13.09.2020 </w:t>
      </w:r>
      <w:r w:rsidR="00513765" w:rsidRPr="00BA32F8">
        <w:t>durch das Amtsgericht Minden für die Amtsgerichtsbezirke Minden, Lübbecke und Rahden und durch das Amtsgericht Herford für die Amtsgerichtsbezirke Herford, Bad Oeynhausen und Bünde;</w:t>
      </w:r>
    </w:p>
    <w:p w14:paraId="3E10E431" w14:textId="77777777" w:rsidR="00AD392D" w:rsidRPr="00BA32F8" w:rsidRDefault="00AD392D" w:rsidP="00AD392D">
      <w:pPr>
        <w:jc w:val="both"/>
      </w:pPr>
      <w:r w:rsidRPr="00BA32F8">
        <w:t>14.09.2020-20.09.2020 durch den Bereitschaftsdienstrichter</w:t>
      </w:r>
      <w:r w:rsidR="00C949F1" w:rsidRPr="00BA32F8">
        <w:t xml:space="preserve"> bei dem Amtsgericht Minden</w:t>
      </w:r>
      <w:r w:rsidRPr="00BA32F8">
        <w:t>;</w:t>
      </w:r>
    </w:p>
    <w:p w14:paraId="290EF801" w14:textId="77777777" w:rsidR="00AD392D" w:rsidRPr="00BA32F8" w:rsidRDefault="00AD392D" w:rsidP="00AD392D">
      <w:pPr>
        <w:jc w:val="both"/>
      </w:pPr>
      <w:r w:rsidRPr="00BA32F8">
        <w:lastRenderedPageBreak/>
        <w:t>21.09.2020-27.09.2020 durch das Amtsgericht Bad Oeynhausen;</w:t>
      </w:r>
    </w:p>
    <w:p w14:paraId="3E4D0DCA" w14:textId="77777777" w:rsidR="00AD392D" w:rsidRPr="00BA32F8" w:rsidRDefault="00AD392D" w:rsidP="00AD392D">
      <w:pPr>
        <w:jc w:val="both"/>
      </w:pPr>
      <w:r w:rsidRPr="00BA32F8">
        <w:t>28.09.2020-30.09.2020 durch den Bereitschaftsdienstrichter</w:t>
      </w:r>
      <w:r w:rsidR="00C949F1" w:rsidRPr="00BA32F8">
        <w:t xml:space="preserve"> bei dem Amtsgericht Minden</w:t>
      </w:r>
      <w:r w:rsidRPr="00BA32F8">
        <w:t>.</w:t>
      </w:r>
    </w:p>
    <w:p w14:paraId="2D16C68A" w14:textId="77777777" w:rsidR="00AD392D" w:rsidRPr="00BA32F8" w:rsidRDefault="00AD392D" w:rsidP="00AD392D">
      <w:pPr>
        <w:jc w:val="both"/>
        <w:rPr>
          <w:u w:val="single"/>
        </w:rPr>
      </w:pPr>
    </w:p>
    <w:p w14:paraId="5DCB72E6" w14:textId="77777777" w:rsidR="00AD392D" w:rsidRPr="00BA32F8" w:rsidRDefault="00AD392D" w:rsidP="00AD392D">
      <w:pPr>
        <w:jc w:val="both"/>
        <w:rPr>
          <w:u w:val="single"/>
        </w:rPr>
      </w:pPr>
      <w:r w:rsidRPr="00BA32F8">
        <w:rPr>
          <w:u w:val="single"/>
        </w:rPr>
        <w:t>Oktober 2020</w:t>
      </w:r>
    </w:p>
    <w:p w14:paraId="6103C86E" w14:textId="77777777" w:rsidR="00AD392D" w:rsidRPr="00BA32F8" w:rsidRDefault="00AD392D" w:rsidP="00AD392D">
      <w:pPr>
        <w:jc w:val="both"/>
      </w:pPr>
      <w:r w:rsidRPr="00BA32F8">
        <w:t>01.10.2020-04.10.2020 durch den Bereitschaftsdienstrichter</w:t>
      </w:r>
      <w:r w:rsidR="00C949F1" w:rsidRPr="00BA32F8">
        <w:t xml:space="preserve"> bei dem Amtsgericht Minden</w:t>
      </w:r>
      <w:r w:rsidRPr="00BA32F8">
        <w:t>;</w:t>
      </w:r>
    </w:p>
    <w:p w14:paraId="692D0CDC" w14:textId="77777777" w:rsidR="00AD392D" w:rsidRPr="00BA32F8" w:rsidRDefault="00AD392D" w:rsidP="00AD392D">
      <w:pPr>
        <w:jc w:val="both"/>
      </w:pPr>
      <w:r w:rsidRPr="00BA32F8">
        <w:t xml:space="preserve">05.10.2020-11.10.2020 </w:t>
      </w:r>
      <w:r w:rsidR="00513765" w:rsidRPr="00BA32F8">
        <w:t>durch das Amtsgericht Minden für die Amtsgerichtsbezirke Minden, Lübbecke und Rahden und durch das Amtsgericht Herford für die Amtsgerichtsbezirke Herford, Bad Oeynhausen und Bünde;</w:t>
      </w:r>
    </w:p>
    <w:p w14:paraId="00533927" w14:textId="77777777" w:rsidR="00AD392D" w:rsidRPr="00BA32F8" w:rsidRDefault="00AD392D" w:rsidP="00AD392D">
      <w:pPr>
        <w:jc w:val="both"/>
      </w:pPr>
      <w:r w:rsidRPr="00BA32F8">
        <w:t>12.10.2020-18.10.2020 durch den Bereitschaftsdienstrichter</w:t>
      </w:r>
      <w:r w:rsidR="00C949F1" w:rsidRPr="00BA32F8">
        <w:t xml:space="preserve"> bei dem Amtsgericht Minden</w:t>
      </w:r>
      <w:r w:rsidRPr="00BA32F8">
        <w:t>;</w:t>
      </w:r>
    </w:p>
    <w:p w14:paraId="13C44FDB" w14:textId="77777777" w:rsidR="00AD392D" w:rsidRPr="00BA32F8" w:rsidRDefault="00AD392D" w:rsidP="00AD392D">
      <w:pPr>
        <w:jc w:val="both"/>
      </w:pPr>
      <w:r w:rsidRPr="00BA32F8">
        <w:t xml:space="preserve">19.10.2020-25.10.2020 </w:t>
      </w:r>
      <w:r w:rsidR="00513765" w:rsidRPr="00BA32F8">
        <w:t>durch das Amtsgericht Minden für die Amtsgerichtsbezirke Minden, Lübbecke und Rahden und durch das Amtsgericht Herford für die Amtsgerichtsbezirke Herford, Bad Oeynhausen und Bünde;</w:t>
      </w:r>
    </w:p>
    <w:p w14:paraId="6D38515C" w14:textId="77777777" w:rsidR="00AD392D" w:rsidRPr="00BA32F8" w:rsidRDefault="00AD392D" w:rsidP="00AD392D">
      <w:pPr>
        <w:jc w:val="both"/>
      </w:pPr>
      <w:r w:rsidRPr="00BA32F8">
        <w:t>26.10.2020-31.10.2020 durch den Bereitschaftsdienstrichter</w:t>
      </w:r>
      <w:r w:rsidR="00C949F1" w:rsidRPr="00BA32F8">
        <w:t xml:space="preserve"> bei dem Amtsgericht Minden</w:t>
      </w:r>
      <w:r w:rsidRPr="00BA32F8">
        <w:t>.</w:t>
      </w:r>
    </w:p>
    <w:p w14:paraId="24962599" w14:textId="77777777" w:rsidR="00AD392D" w:rsidRPr="00BA32F8" w:rsidRDefault="00AD392D" w:rsidP="00AD392D">
      <w:pPr>
        <w:jc w:val="both"/>
      </w:pPr>
    </w:p>
    <w:p w14:paraId="2F2D2F48" w14:textId="77777777" w:rsidR="00AD392D" w:rsidRPr="00BA32F8" w:rsidRDefault="00AD392D" w:rsidP="00AD392D">
      <w:pPr>
        <w:jc w:val="both"/>
        <w:rPr>
          <w:u w:val="single"/>
        </w:rPr>
      </w:pPr>
      <w:r w:rsidRPr="00BA32F8">
        <w:rPr>
          <w:u w:val="single"/>
        </w:rPr>
        <w:t>November 2020</w:t>
      </w:r>
    </w:p>
    <w:p w14:paraId="737BA8AE" w14:textId="77777777" w:rsidR="00AD392D" w:rsidRPr="00BA32F8" w:rsidRDefault="00AD392D" w:rsidP="00AD392D">
      <w:pPr>
        <w:jc w:val="both"/>
      </w:pPr>
      <w:r w:rsidRPr="00BA32F8">
        <w:t>01.11.2020 durch den Bereitschaftsdienstrichter</w:t>
      </w:r>
      <w:r w:rsidR="00C949F1" w:rsidRPr="00BA32F8">
        <w:t xml:space="preserve"> bei dem Amtsgericht Minden</w:t>
      </w:r>
      <w:r w:rsidRPr="00BA32F8">
        <w:t>;</w:t>
      </w:r>
    </w:p>
    <w:p w14:paraId="6A031F02" w14:textId="77777777" w:rsidR="00AD392D" w:rsidRPr="00BA32F8" w:rsidRDefault="00AD392D" w:rsidP="00AD392D">
      <w:pPr>
        <w:jc w:val="both"/>
      </w:pPr>
      <w:r w:rsidRPr="00BA32F8">
        <w:t xml:space="preserve">02.11.2020-08.11.2020 </w:t>
      </w:r>
      <w:r w:rsidR="00513765" w:rsidRPr="00BA32F8">
        <w:t>durch das Amtsgericht Minden für die Amtsgerichtsbezirke Minden, Lübbecke und Rahden und durch das Amtsgericht Herford für die Amtsgerichtsbezirke Herford, Bad Oeynhausen und Bünde;</w:t>
      </w:r>
    </w:p>
    <w:p w14:paraId="14C97D0D" w14:textId="77777777" w:rsidR="00AD392D" w:rsidRPr="00BA32F8" w:rsidRDefault="00AD392D" w:rsidP="00AD392D">
      <w:pPr>
        <w:jc w:val="both"/>
      </w:pPr>
      <w:r w:rsidRPr="00BA32F8">
        <w:t>09.11.2020-15.11.2020 durch den Bereitschaftsdienstrichter</w:t>
      </w:r>
      <w:r w:rsidR="00C949F1" w:rsidRPr="00BA32F8">
        <w:t xml:space="preserve"> bei dem Amtsgericht Minden</w:t>
      </w:r>
      <w:r w:rsidRPr="00BA32F8">
        <w:t>;</w:t>
      </w:r>
    </w:p>
    <w:p w14:paraId="10CF0FBA" w14:textId="77777777" w:rsidR="00AD392D" w:rsidRPr="00BA32F8" w:rsidRDefault="00AD392D" w:rsidP="00AD392D">
      <w:pPr>
        <w:jc w:val="both"/>
      </w:pPr>
      <w:r w:rsidRPr="00BA32F8">
        <w:t>16.11.2020-22.11.2020 durch das Amtsgericht Rahden;</w:t>
      </w:r>
    </w:p>
    <w:p w14:paraId="729B084B" w14:textId="77777777" w:rsidR="00AD392D" w:rsidRPr="00BA32F8" w:rsidRDefault="00AD392D" w:rsidP="00AD392D">
      <w:pPr>
        <w:jc w:val="both"/>
      </w:pPr>
      <w:r w:rsidRPr="00BA32F8">
        <w:t>23.11.2020-29.11.2020 durch den Bereitschaftsdienstrichter</w:t>
      </w:r>
      <w:r w:rsidR="00C949F1" w:rsidRPr="00BA32F8">
        <w:t xml:space="preserve"> bei dem Amtsgericht Minden</w:t>
      </w:r>
      <w:r w:rsidRPr="00BA32F8">
        <w:t>;</w:t>
      </w:r>
    </w:p>
    <w:p w14:paraId="409A0827" w14:textId="77777777" w:rsidR="00AD392D" w:rsidRPr="00BA32F8" w:rsidRDefault="00AD392D" w:rsidP="00AD392D">
      <w:pPr>
        <w:jc w:val="both"/>
      </w:pPr>
      <w:r w:rsidRPr="00BA32F8">
        <w:t>30.11.2020 durch das Amtsgericht Bad Oeynhausen.</w:t>
      </w:r>
    </w:p>
    <w:p w14:paraId="70379103" w14:textId="77777777" w:rsidR="00AD392D" w:rsidRPr="00BA32F8" w:rsidRDefault="00AD392D" w:rsidP="00AD392D">
      <w:pPr>
        <w:jc w:val="both"/>
      </w:pPr>
    </w:p>
    <w:p w14:paraId="1EC31FEB" w14:textId="77777777" w:rsidR="00AD392D" w:rsidRPr="00BA32F8" w:rsidRDefault="00AD392D" w:rsidP="00AD392D">
      <w:pPr>
        <w:jc w:val="both"/>
        <w:rPr>
          <w:u w:val="single"/>
        </w:rPr>
      </w:pPr>
      <w:r w:rsidRPr="00BA32F8">
        <w:rPr>
          <w:u w:val="single"/>
        </w:rPr>
        <w:t>Dezember 2020</w:t>
      </w:r>
    </w:p>
    <w:p w14:paraId="3EAC4FB7" w14:textId="77777777" w:rsidR="00AD392D" w:rsidRPr="00BA32F8" w:rsidRDefault="00AD392D" w:rsidP="00AD392D">
      <w:pPr>
        <w:jc w:val="both"/>
      </w:pPr>
      <w:r w:rsidRPr="00BA32F8">
        <w:t>01.12.2020-06.12.2020 durch das Amtsgericht Bad Oeynhausen;</w:t>
      </w:r>
    </w:p>
    <w:p w14:paraId="737AF50C" w14:textId="77777777" w:rsidR="00AD392D" w:rsidRPr="00BA32F8" w:rsidRDefault="00AD392D" w:rsidP="00AD392D">
      <w:pPr>
        <w:jc w:val="both"/>
      </w:pPr>
      <w:r w:rsidRPr="00BA32F8">
        <w:t>07.12.2020-13.12.2020 durch den Bereitschaftsdienstrichter</w:t>
      </w:r>
      <w:r w:rsidR="00C949F1" w:rsidRPr="00BA32F8">
        <w:t xml:space="preserve"> bei dem Amtsgericht Minden</w:t>
      </w:r>
      <w:r w:rsidRPr="00BA32F8">
        <w:t>;</w:t>
      </w:r>
    </w:p>
    <w:p w14:paraId="4F17B7D5" w14:textId="77777777" w:rsidR="00AD392D" w:rsidRPr="00BA32F8" w:rsidRDefault="00AD392D" w:rsidP="00AD392D">
      <w:pPr>
        <w:jc w:val="both"/>
      </w:pPr>
      <w:r w:rsidRPr="00BA32F8">
        <w:lastRenderedPageBreak/>
        <w:t>14.12.2020-20.12.2020 durch das Amtsgericht Bünde;</w:t>
      </w:r>
    </w:p>
    <w:p w14:paraId="5BF44490" w14:textId="77777777" w:rsidR="00AD392D" w:rsidRPr="00BA32F8" w:rsidRDefault="00AD392D" w:rsidP="00AD392D">
      <w:pPr>
        <w:jc w:val="both"/>
      </w:pPr>
      <w:r w:rsidRPr="00BA32F8">
        <w:t>21.12.2020-24.12.2020 durch den Bereitschaftsdienstrichter</w:t>
      </w:r>
      <w:r w:rsidR="00C949F1" w:rsidRPr="00BA32F8">
        <w:t xml:space="preserve"> bei dem Amtsgericht Minden</w:t>
      </w:r>
      <w:r w:rsidRPr="00BA32F8">
        <w:t>;</w:t>
      </w:r>
    </w:p>
    <w:p w14:paraId="44F72E84" w14:textId="77777777" w:rsidR="00AD392D" w:rsidRPr="00BA32F8" w:rsidRDefault="00AD392D" w:rsidP="00AD392D">
      <w:pPr>
        <w:jc w:val="both"/>
      </w:pPr>
      <w:r w:rsidRPr="00BA32F8">
        <w:t xml:space="preserve">25.12.2020 </w:t>
      </w:r>
      <w:r w:rsidR="00513765" w:rsidRPr="00BA32F8">
        <w:t>durch das Amtsgericht Minden für die Amtsgerichtsbezirke Minden, Lübbecke und Rahden und durch das Amtsgericht Herford für die Amtsgerichtsbezirke Herford, Bad Oeynhausen und Bünde;</w:t>
      </w:r>
    </w:p>
    <w:p w14:paraId="59C04E80" w14:textId="77777777" w:rsidR="00AD392D" w:rsidRPr="00BA32F8" w:rsidRDefault="00AD392D" w:rsidP="00AD392D">
      <w:pPr>
        <w:jc w:val="both"/>
      </w:pPr>
      <w:r w:rsidRPr="00BA32F8">
        <w:t>26.12.2020 durch das Amtsgericht Bad Oeynhausen;</w:t>
      </w:r>
    </w:p>
    <w:p w14:paraId="41906874" w14:textId="77777777" w:rsidR="00AD392D" w:rsidRPr="00BA32F8" w:rsidRDefault="00AD392D" w:rsidP="00AD392D">
      <w:pPr>
        <w:jc w:val="both"/>
      </w:pPr>
      <w:r w:rsidRPr="00BA32F8">
        <w:t>27.12.2020 durch den Bereitschaftsdienstrichter</w:t>
      </w:r>
      <w:r w:rsidR="00C949F1" w:rsidRPr="00BA32F8">
        <w:t xml:space="preserve"> bei dem Amtsgericht Minden</w:t>
      </w:r>
      <w:r w:rsidRPr="00BA32F8">
        <w:t>;</w:t>
      </w:r>
    </w:p>
    <w:p w14:paraId="5C040FD1" w14:textId="77777777" w:rsidR="00AD392D" w:rsidRPr="00BA32F8" w:rsidRDefault="00AD392D" w:rsidP="00AD392D">
      <w:pPr>
        <w:jc w:val="both"/>
      </w:pPr>
      <w:r w:rsidRPr="00BA32F8">
        <w:t xml:space="preserve">28.12.2020-30.12.2020 </w:t>
      </w:r>
      <w:r w:rsidR="00513765" w:rsidRPr="00BA32F8">
        <w:t>durch das Amtsgericht Minden für die Amtsgerichtsbezirke Minden, Lübbecke und Rahden und durch das Amtsgericht Herford für die Amtsgerichtsbezirke Herford, Bad Oeynhausen und Bünde;</w:t>
      </w:r>
      <w:r w:rsidRPr="00BA32F8">
        <w:t>;</w:t>
      </w:r>
    </w:p>
    <w:p w14:paraId="22DFB16D" w14:textId="77777777" w:rsidR="00AD392D" w:rsidRPr="00BA32F8" w:rsidRDefault="00AD392D" w:rsidP="00AD392D">
      <w:pPr>
        <w:jc w:val="both"/>
      </w:pPr>
      <w:r w:rsidRPr="00BA32F8">
        <w:t>31.12.2020 durch das Amtsgericht Rahden.</w:t>
      </w:r>
    </w:p>
    <w:p w14:paraId="7AA656AB" w14:textId="77777777" w:rsidR="00AD392D" w:rsidRPr="00BA32F8" w:rsidRDefault="00AD392D" w:rsidP="00AD392D">
      <w:pPr>
        <w:jc w:val="both"/>
      </w:pPr>
    </w:p>
    <w:p w14:paraId="5A57E78A" w14:textId="77777777" w:rsidR="00AD392D" w:rsidRPr="00BA32F8" w:rsidRDefault="00AD392D" w:rsidP="00AD392D">
      <w:pPr>
        <w:jc w:val="both"/>
      </w:pPr>
      <w:r w:rsidRPr="00BA32F8">
        <w:t xml:space="preserve">Die </w:t>
      </w:r>
      <w:r w:rsidR="00C949F1" w:rsidRPr="00BA32F8">
        <w:t xml:space="preserve">Bestimmung und </w:t>
      </w:r>
      <w:r w:rsidRPr="00BA32F8">
        <w:t>Einteilung der Bereitschaftsdienstrichter zum Bereitschaftsdienst sowie die Vertretungsregelung im Verhinderungsfall ergeben sich aus dem Geschäftsverteilungsplan des Amtsgerichts Minden</w:t>
      </w:r>
      <w:r w:rsidR="00C949F1" w:rsidRPr="00BA32F8">
        <w:t>, soweit ein Bereitschaftsdienstrichter bei dem Amtsgericht Minden oder das Amtsgericht Minden zuständig sind</w:t>
      </w:r>
      <w:r w:rsidRPr="00BA32F8">
        <w:t>.</w:t>
      </w:r>
    </w:p>
    <w:p w14:paraId="795A7810" w14:textId="77777777" w:rsidR="00AD392D" w:rsidRPr="00BA32F8" w:rsidRDefault="00AD392D" w:rsidP="00AD392D">
      <w:pPr>
        <w:jc w:val="both"/>
      </w:pPr>
      <w:r w:rsidRPr="00BA32F8">
        <w:t xml:space="preserve">Die weiteren Zuständigkeiten und Vertretungsregelungen werden in den Geschäftsverteilungsplänen der </w:t>
      </w:r>
      <w:r w:rsidR="00C949F1" w:rsidRPr="00BA32F8">
        <w:t xml:space="preserve">zugeordneten </w:t>
      </w:r>
      <w:r w:rsidRPr="00BA32F8">
        <w:t>Amtsgerichte geregelt.</w:t>
      </w:r>
    </w:p>
    <w:p w14:paraId="1EBD0356" w14:textId="77777777" w:rsidR="00AD392D" w:rsidRPr="00BA32F8" w:rsidRDefault="00AD392D" w:rsidP="00AD392D">
      <w:pPr>
        <w:jc w:val="both"/>
      </w:pPr>
    </w:p>
    <w:p w14:paraId="5435C817" w14:textId="77777777" w:rsidR="00AD392D" w:rsidRPr="00BA32F8" w:rsidRDefault="00AD392D" w:rsidP="00AD392D">
      <w:pPr>
        <w:jc w:val="both"/>
      </w:pPr>
      <w:r w:rsidRPr="00BA32F8">
        <w:t xml:space="preserve">3. </w:t>
      </w:r>
      <w:r w:rsidR="00513765" w:rsidRPr="00BA32F8">
        <w:t xml:space="preserve">das </w:t>
      </w:r>
      <w:r w:rsidRPr="00BA32F8">
        <w:rPr>
          <w:b/>
        </w:rPr>
        <w:t>Amtsgericht Bielefeld</w:t>
      </w:r>
      <w:r w:rsidR="00513765" w:rsidRPr="00BA32F8">
        <w:t xml:space="preserve"> für den Bezirk des Amtsgerichts Bielefeld</w:t>
      </w:r>
      <w:r w:rsidRPr="00BA32F8">
        <w:t>.</w:t>
      </w:r>
    </w:p>
    <w:p w14:paraId="2E4A0FFF" w14:textId="77777777" w:rsidR="00AD392D" w:rsidRPr="00BA32F8" w:rsidRDefault="00AD392D" w:rsidP="00AD392D">
      <w:pPr>
        <w:jc w:val="both"/>
      </w:pPr>
    </w:p>
    <w:p w14:paraId="6A5463DB" w14:textId="77777777" w:rsidR="00AD392D" w:rsidRPr="00BA32F8" w:rsidRDefault="00AD392D" w:rsidP="00AD392D">
      <w:pPr>
        <w:jc w:val="both"/>
      </w:pPr>
      <w:r w:rsidRPr="00BA32F8">
        <w:t>Die</w:t>
      </w:r>
      <w:r w:rsidR="00513765" w:rsidRPr="00BA32F8">
        <w:t xml:space="preserve"> Bestimmung und</w:t>
      </w:r>
      <w:r w:rsidRPr="00BA32F8">
        <w:t xml:space="preserve"> Einteilung der Richter/innen zum Bereitschaftsdienst sowie die Vertretungsregelung im Verhinderungsfall ergeben sich aus dem Geschäftsverteilungsplan des Amtsgerichts Bielefeld.</w:t>
      </w:r>
    </w:p>
    <w:p w14:paraId="4287A791" w14:textId="77777777" w:rsidR="00AD392D" w:rsidRPr="00BA32F8" w:rsidRDefault="00AD392D" w:rsidP="00AD392D">
      <w:pPr>
        <w:jc w:val="both"/>
      </w:pPr>
    </w:p>
    <w:p w14:paraId="69344BCD" w14:textId="77777777" w:rsidR="000649DA" w:rsidRPr="00BA32F8" w:rsidRDefault="000649DA" w:rsidP="00AD392D">
      <w:pPr>
        <w:jc w:val="both"/>
      </w:pPr>
      <w:r w:rsidRPr="00BA32F8">
        <w:t>III.</w:t>
      </w:r>
    </w:p>
    <w:p w14:paraId="164CE76B" w14:textId="1D9A96F9" w:rsidR="000649DA" w:rsidRPr="00BA32F8" w:rsidRDefault="000649DA" w:rsidP="00AD392D">
      <w:pPr>
        <w:jc w:val="both"/>
      </w:pPr>
      <w:r w:rsidRPr="00BA32F8">
        <w:t xml:space="preserve">Wird ein Richter während der Dauer seines Bereitschaftsdienstes mit einer Sache befasst, so bleibt er hierfür auch nach dem Ende seines Bereitschaftsdienstes bis zur Entscheidung über die Vornahme der unaufschiebbaren Amtshandlung zuständig. Mit einer Sache befasst ist der Richter, sobald ein konkreter </w:t>
      </w:r>
      <w:r w:rsidR="00EA3DBB" w:rsidRPr="00BA32F8">
        <w:t xml:space="preserve">schriftlicher </w:t>
      </w:r>
      <w:r w:rsidRPr="00BA32F8">
        <w:t xml:space="preserve">Antrag auf Vornahme einer unaufschiebbaren Amtshandlung unter Bezeichnung der Art der Amtshandlung und des Namens der betroffenen Person </w:t>
      </w:r>
      <w:r w:rsidR="00C949F1" w:rsidRPr="00BA32F8">
        <w:t>eingegangen ist</w:t>
      </w:r>
      <w:r w:rsidRPr="00BA32F8">
        <w:t>.</w:t>
      </w:r>
    </w:p>
    <w:p w14:paraId="1F56B596" w14:textId="77777777" w:rsidR="000649DA" w:rsidRPr="00BA32F8" w:rsidRDefault="000649DA" w:rsidP="00AD392D">
      <w:pPr>
        <w:jc w:val="both"/>
      </w:pPr>
    </w:p>
    <w:p w14:paraId="5C80FA6E" w14:textId="77777777" w:rsidR="000649DA" w:rsidRPr="00BA32F8" w:rsidRDefault="000649DA" w:rsidP="00AD392D">
      <w:pPr>
        <w:jc w:val="both"/>
      </w:pPr>
    </w:p>
    <w:p w14:paraId="5B143DFA" w14:textId="0F00EE3C" w:rsidR="00A33ABF" w:rsidRPr="00BA32F8" w:rsidRDefault="00A33ABF" w:rsidP="00A33ABF">
      <w:pPr>
        <w:jc w:val="both"/>
      </w:pPr>
      <w:r w:rsidRPr="00BA32F8">
        <w:t xml:space="preserve">Bielefeld, den </w:t>
      </w:r>
      <w:r w:rsidR="00703D5E">
        <w:t>20.</w:t>
      </w:r>
      <w:r w:rsidRPr="00BA32F8">
        <w:t>12.201</w:t>
      </w:r>
      <w:r w:rsidR="003D0B12" w:rsidRPr="00BA32F8">
        <w:t>9</w:t>
      </w:r>
    </w:p>
    <w:p w14:paraId="329A8EDD" w14:textId="77777777" w:rsidR="007C26F9" w:rsidRPr="00BA32F8" w:rsidRDefault="007C26F9" w:rsidP="00B9259A">
      <w:pPr>
        <w:jc w:val="both"/>
      </w:pPr>
    </w:p>
    <w:p w14:paraId="6E679577" w14:textId="77777777" w:rsidR="009F1B62" w:rsidRPr="00BA32F8" w:rsidRDefault="009F1B62" w:rsidP="00B9259A">
      <w:pPr>
        <w:jc w:val="both"/>
      </w:pPr>
      <w:r w:rsidRPr="00BA32F8">
        <w:t>Das Präsidium des Landgerichts</w:t>
      </w:r>
    </w:p>
    <w:p w14:paraId="16DDE6A0" w14:textId="77777777" w:rsidR="003E3E0B" w:rsidRPr="00BA32F8" w:rsidRDefault="003E3E0B" w:rsidP="00B9259A">
      <w:pPr>
        <w:jc w:val="both"/>
      </w:pPr>
    </w:p>
    <w:p w14:paraId="59E54D48" w14:textId="77777777" w:rsidR="0087485F" w:rsidRPr="00BA32F8" w:rsidRDefault="0087485F" w:rsidP="00B9259A">
      <w:pPr>
        <w:tabs>
          <w:tab w:val="left" w:pos="2835"/>
          <w:tab w:val="left" w:pos="6379"/>
        </w:tabs>
        <w:spacing w:line="240" w:lineRule="auto"/>
        <w:jc w:val="both"/>
      </w:pPr>
    </w:p>
    <w:p w14:paraId="4CD2B619" w14:textId="77777777" w:rsidR="0087485F" w:rsidRPr="00BA32F8" w:rsidRDefault="0087485F" w:rsidP="00B9259A">
      <w:pPr>
        <w:tabs>
          <w:tab w:val="left" w:pos="2835"/>
          <w:tab w:val="left" w:pos="6379"/>
        </w:tabs>
        <w:spacing w:line="240" w:lineRule="auto"/>
        <w:jc w:val="both"/>
      </w:pPr>
    </w:p>
    <w:p w14:paraId="4AA0A8FC" w14:textId="77777777" w:rsidR="000649DA" w:rsidRPr="00BA32F8" w:rsidRDefault="000649DA" w:rsidP="00B9259A">
      <w:pPr>
        <w:tabs>
          <w:tab w:val="left" w:pos="2835"/>
          <w:tab w:val="left" w:pos="6379"/>
        </w:tabs>
        <w:spacing w:line="240" w:lineRule="auto"/>
        <w:jc w:val="both"/>
      </w:pPr>
    </w:p>
    <w:p w14:paraId="107FA577" w14:textId="77777777" w:rsidR="0087485F" w:rsidRPr="00BA32F8" w:rsidRDefault="0087485F" w:rsidP="00B9259A">
      <w:pPr>
        <w:tabs>
          <w:tab w:val="left" w:pos="2835"/>
          <w:tab w:val="left" w:pos="6379"/>
        </w:tabs>
        <w:spacing w:line="240" w:lineRule="auto"/>
        <w:jc w:val="both"/>
      </w:pPr>
      <w:r w:rsidRPr="00BA32F8">
        <w:t>Petermann</w:t>
      </w:r>
      <w:r w:rsidRPr="00BA32F8">
        <w:tab/>
        <w:t>Dr. Misera</w:t>
      </w:r>
      <w:r w:rsidR="00177BEA" w:rsidRPr="00BA32F8">
        <w:tab/>
        <w:t>Müller</w:t>
      </w:r>
    </w:p>
    <w:p w14:paraId="0BFB7883" w14:textId="77777777" w:rsidR="0087485F" w:rsidRPr="00BA32F8" w:rsidRDefault="0087485F" w:rsidP="00B9259A">
      <w:pPr>
        <w:tabs>
          <w:tab w:val="left" w:pos="2835"/>
          <w:tab w:val="left" w:pos="6379"/>
        </w:tabs>
        <w:spacing w:line="240" w:lineRule="auto"/>
        <w:jc w:val="both"/>
      </w:pPr>
    </w:p>
    <w:p w14:paraId="494AE87F" w14:textId="77777777" w:rsidR="000649DA" w:rsidRPr="00BA32F8" w:rsidRDefault="000649DA" w:rsidP="00B9259A">
      <w:pPr>
        <w:tabs>
          <w:tab w:val="left" w:pos="2835"/>
          <w:tab w:val="left" w:pos="6379"/>
        </w:tabs>
        <w:spacing w:line="240" w:lineRule="auto"/>
        <w:jc w:val="both"/>
      </w:pPr>
    </w:p>
    <w:p w14:paraId="59C61EBC" w14:textId="77777777" w:rsidR="0087485F" w:rsidRPr="00BA32F8" w:rsidRDefault="0087485F" w:rsidP="00B9259A">
      <w:pPr>
        <w:tabs>
          <w:tab w:val="left" w:pos="2835"/>
          <w:tab w:val="left" w:pos="6379"/>
        </w:tabs>
        <w:spacing w:line="240" w:lineRule="auto"/>
        <w:jc w:val="both"/>
      </w:pPr>
    </w:p>
    <w:p w14:paraId="209600E5" w14:textId="77777777" w:rsidR="0087485F" w:rsidRPr="00BA32F8" w:rsidRDefault="0087485F" w:rsidP="00B9259A">
      <w:pPr>
        <w:tabs>
          <w:tab w:val="left" w:pos="2835"/>
          <w:tab w:val="left" w:pos="6379"/>
        </w:tabs>
        <w:spacing w:line="240" w:lineRule="auto"/>
        <w:jc w:val="both"/>
      </w:pPr>
    </w:p>
    <w:p w14:paraId="35AD0890" w14:textId="77777777" w:rsidR="0087485F" w:rsidRPr="00BA32F8" w:rsidRDefault="0087485F" w:rsidP="00B9259A">
      <w:pPr>
        <w:tabs>
          <w:tab w:val="left" w:pos="2835"/>
          <w:tab w:val="left" w:pos="6379"/>
        </w:tabs>
        <w:spacing w:line="240" w:lineRule="auto"/>
        <w:jc w:val="both"/>
      </w:pPr>
      <w:r w:rsidRPr="00BA32F8">
        <w:t>Nabel</w:t>
      </w:r>
      <w:r w:rsidRPr="00BA32F8">
        <w:tab/>
        <w:t>Schröder</w:t>
      </w:r>
      <w:r w:rsidRPr="00BA32F8">
        <w:tab/>
      </w:r>
      <w:r w:rsidR="00177BEA" w:rsidRPr="00BA32F8">
        <w:t>Dr. Trautwein</w:t>
      </w:r>
    </w:p>
    <w:p w14:paraId="4A2E5F11" w14:textId="77777777" w:rsidR="0087485F" w:rsidRPr="00BA32F8" w:rsidRDefault="0087485F" w:rsidP="00B9259A">
      <w:pPr>
        <w:tabs>
          <w:tab w:val="left" w:pos="2835"/>
          <w:tab w:val="left" w:pos="6379"/>
        </w:tabs>
        <w:spacing w:line="240" w:lineRule="auto"/>
        <w:jc w:val="both"/>
      </w:pPr>
    </w:p>
    <w:p w14:paraId="7001F873" w14:textId="77777777" w:rsidR="000649DA" w:rsidRPr="00BA32F8" w:rsidRDefault="000649DA" w:rsidP="00B9259A">
      <w:pPr>
        <w:tabs>
          <w:tab w:val="left" w:pos="2835"/>
          <w:tab w:val="left" w:pos="6379"/>
        </w:tabs>
        <w:spacing w:line="240" w:lineRule="auto"/>
        <w:jc w:val="both"/>
      </w:pPr>
    </w:p>
    <w:p w14:paraId="16A5357D" w14:textId="77777777" w:rsidR="0087485F" w:rsidRPr="00BA32F8" w:rsidRDefault="0087485F" w:rsidP="00B9259A">
      <w:pPr>
        <w:tabs>
          <w:tab w:val="left" w:pos="2835"/>
          <w:tab w:val="left" w:pos="6379"/>
        </w:tabs>
        <w:spacing w:line="240" w:lineRule="auto"/>
        <w:jc w:val="both"/>
      </w:pPr>
    </w:p>
    <w:p w14:paraId="5B01AA7D" w14:textId="77777777" w:rsidR="0087485F" w:rsidRPr="00BA32F8" w:rsidRDefault="0087485F" w:rsidP="00B9259A">
      <w:pPr>
        <w:tabs>
          <w:tab w:val="left" w:pos="2835"/>
          <w:tab w:val="left" w:pos="6379"/>
        </w:tabs>
        <w:spacing w:line="240" w:lineRule="auto"/>
        <w:jc w:val="both"/>
      </w:pPr>
    </w:p>
    <w:p w14:paraId="69F67272" w14:textId="77777777" w:rsidR="0087485F" w:rsidRDefault="0087485F" w:rsidP="00B9259A">
      <w:pPr>
        <w:tabs>
          <w:tab w:val="left" w:pos="2835"/>
          <w:tab w:val="left" w:pos="6379"/>
        </w:tabs>
        <w:spacing w:line="240" w:lineRule="auto"/>
        <w:jc w:val="both"/>
      </w:pPr>
      <w:r w:rsidRPr="00BA32F8">
        <w:t>Wiemann</w:t>
      </w:r>
      <w:r w:rsidRPr="00BA32F8">
        <w:tab/>
        <w:t>Dr. Windmann</w:t>
      </w:r>
      <w:r w:rsidRPr="00BA32F8">
        <w:tab/>
        <w:t>Dr. Zimmermann</w:t>
      </w:r>
    </w:p>
    <w:p w14:paraId="2E9174FA" w14:textId="77777777" w:rsidR="00E92D59" w:rsidRDefault="00E92D59" w:rsidP="00B9259A">
      <w:pPr>
        <w:jc w:val="both"/>
      </w:pPr>
    </w:p>
    <w:sectPr w:rsidR="00E92D59" w:rsidSect="00412378">
      <w:headerReference w:type="default" r:id="rId9"/>
      <w:pgSz w:w="11906" w:h="16838"/>
      <w:pgMar w:top="1417" w:right="1417" w:bottom="1079" w:left="141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53CAD" w14:textId="77777777" w:rsidR="00123F0D" w:rsidRDefault="00123F0D" w:rsidP="009E2009">
      <w:r>
        <w:separator/>
      </w:r>
    </w:p>
  </w:endnote>
  <w:endnote w:type="continuationSeparator" w:id="0">
    <w:p w14:paraId="097941C4" w14:textId="77777777" w:rsidR="00123F0D" w:rsidRDefault="00123F0D" w:rsidP="009E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ZapfHumnst BT">
    <w:altName w:val="Lucida Sans Unicode"/>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A10E2" w14:textId="77777777" w:rsidR="00123F0D" w:rsidRDefault="00123F0D" w:rsidP="009E2009">
      <w:r>
        <w:separator/>
      </w:r>
    </w:p>
  </w:footnote>
  <w:footnote w:type="continuationSeparator" w:id="0">
    <w:p w14:paraId="3434B73C" w14:textId="77777777" w:rsidR="00123F0D" w:rsidRDefault="00123F0D" w:rsidP="009E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1632793"/>
      <w:docPartObj>
        <w:docPartGallery w:val="Page Numbers (Top of Page)"/>
        <w:docPartUnique/>
      </w:docPartObj>
    </w:sdtPr>
    <w:sdtEndPr/>
    <w:sdtContent>
      <w:p w14:paraId="2A750D18" w14:textId="77777777" w:rsidR="00123F0D" w:rsidRPr="000C7056" w:rsidRDefault="00123F0D" w:rsidP="009E2009">
        <w:pPr>
          <w:pStyle w:val="Kopfzeile"/>
          <w:rPr>
            <w:sz w:val="16"/>
            <w:szCs w:val="16"/>
          </w:rPr>
        </w:pPr>
        <w:r w:rsidRPr="000C7056">
          <w:rPr>
            <w:sz w:val="16"/>
            <w:szCs w:val="16"/>
          </w:rPr>
          <w:t xml:space="preserve">Seite </w:t>
        </w:r>
        <w:r w:rsidRPr="000C7056">
          <w:rPr>
            <w:sz w:val="16"/>
            <w:szCs w:val="16"/>
          </w:rPr>
          <w:fldChar w:fldCharType="begin"/>
        </w:r>
        <w:r w:rsidRPr="000C7056">
          <w:rPr>
            <w:sz w:val="16"/>
            <w:szCs w:val="16"/>
          </w:rPr>
          <w:instrText xml:space="preserve"> PAGE   \* MERGEFORMAT </w:instrText>
        </w:r>
        <w:r w:rsidRPr="000C7056">
          <w:rPr>
            <w:sz w:val="16"/>
            <w:szCs w:val="16"/>
          </w:rPr>
          <w:fldChar w:fldCharType="separate"/>
        </w:r>
        <w:r w:rsidR="000542F5">
          <w:rPr>
            <w:noProof/>
            <w:sz w:val="16"/>
            <w:szCs w:val="16"/>
          </w:rPr>
          <w:t>4</w:t>
        </w:r>
        <w:r w:rsidRPr="000C7056">
          <w:rPr>
            <w:sz w:val="16"/>
            <w:szCs w:val="16"/>
          </w:rPr>
          <w:fldChar w:fldCharType="end"/>
        </w:r>
      </w:p>
    </w:sdtContent>
  </w:sdt>
  <w:p w14:paraId="67841C6C" w14:textId="77777777" w:rsidR="00123F0D" w:rsidRPr="00E25BF9" w:rsidRDefault="00123F0D" w:rsidP="000C7056">
    <w:pPr>
      <w:pStyle w:val="Kopfzeile"/>
      <w:tabs>
        <w:tab w:val="clear" w:pos="4536"/>
        <w:tab w:val="clear" w:pos="9072"/>
        <w:tab w:val="left" w:pos="393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FE9C5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B26259"/>
    <w:multiLevelType w:val="hybridMultilevel"/>
    <w:tmpl w:val="951A8F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31A15"/>
    <w:multiLevelType w:val="multilevel"/>
    <w:tmpl w:val="56D4712C"/>
    <w:lvl w:ilvl="0">
      <w:start w:val="1"/>
      <w:numFmt w:val="upperLetter"/>
      <w:lvlText w:val="%1."/>
      <w:lvlJc w:val="left"/>
      <w:pPr>
        <w:tabs>
          <w:tab w:val="num" w:pos="624"/>
        </w:tabs>
        <w:ind w:left="624"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624"/>
        </w:tabs>
        <w:ind w:left="624" w:hanging="340"/>
      </w:pPr>
      <w:rPr>
        <w:rFonts w:hint="default"/>
        <w:b w:val="0"/>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624"/>
        </w:tabs>
        <w:ind w:left="624" w:hanging="340"/>
      </w:pPr>
      <w:rPr>
        <w:rFonts w:ascii="Arial" w:eastAsia="Times New Roman" w:hAnsi="Arial" w:cs="Arial"/>
        <w:color w:val="auto"/>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3" w15:restartNumberingAfterBreak="0">
    <w:nsid w:val="163519EC"/>
    <w:multiLevelType w:val="hybridMultilevel"/>
    <w:tmpl w:val="BCDA963C"/>
    <w:lvl w:ilvl="0" w:tplc="C7AA7552">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810493E"/>
    <w:multiLevelType w:val="hybridMultilevel"/>
    <w:tmpl w:val="DC902A72"/>
    <w:lvl w:ilvl="0" w:tplc="0407000F">
      <w:start w:val="1"/>
      <w:numFmt w:val="decimal"/>
      <w:lvlText w:val="%1."/>
      <w:lvlJc w:val="left"/>
      <w:pPr>
        <w:ind w:left="928"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F954F77"/>
    <w:multiLevelType w:val="hybridMultilevel"/>
    <w:tmpl w:val="8A487300"/>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6" w15:restartNumberingAfterBreak="0">
    <w:nsid w:val="2154435F"/>
    <w:multiLevelType w:val="hybridMultilevel"/>
    <w:tmpl w:val="A4A00F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7C2B23"/>
    <w:multiLevelType w:val="hybridMultilevel"/>
    <w:tmpl w:val="EAA8C14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2E1507A3"/>
    <w:multiLevelType w:val="hybridMultilevel"/>
    <w:tmpl w:val="22E61FAC"/>
    <w:lvl w:ilvl="0" w:tplc="2EB2BC1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0A56A2F"/>
    <w:multiLevelType w:val="hybridMultilevel"/>
    <w:tmpl w:val="879AA44E"/>
    <w:lvl w:ilvl="0" w:tplc="11926E3C">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361F23"/>
    <w:multiLevelType w:val="hybridMultilevel"/>
    <w:tmpl w:val="FABEDC68"/>
    <w:lvl w:ilvl="0" w:tplc="4698B7F0">
      <w:start w:val="1"/>
      <w:numFmt w:val="upperRoman"/>
      <w:lvlText w:val="%1."/>
      <w:lvlJc w:val="left"/>
      <w:pPr>
        <w:tabs>
          <w:tab w:val="num" w:pos="1080"/>
        </w:tabs>
        <w:ind w:left="1080" w:hanging="720"/>
      </w:pPr>
      <w:rPr>
        <w:rFonts w:hint="default"/>
      </w:rPr>
    </w:lvl>
    <w:lvl w:ilvl="1" w:tplc="C7D02A94">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4DF0C9D"/>
    <w:multiLevelType w:val="multilevel"/>
    <w:tmpl w:val="4DE6EC48"/>
    <w:lvl w:ilvl="0">
      <w:start w:val="1"/>
      <w:numFmt w:val="upperLetter"/>
      <w:lvlText w:val="%1."/>
      <w:lvlJc w:val="left"/>
      <w:pPr>
        <w:tabs>
          <w:tab w:val="num" w:pos="340"/>
        </w:tabs>
        <w:ind w:left="340" w:hanging="340"/>
      </w:pPr>
      <w:rPr>
        <w:rFonts w:hint="default"/>
      </w:rPr>
    </w:lvl>
    <w:lvl w:ilvl="1">
      <w:start w:val="1"/>
      <w:numFmt w:val="upperRoman"/>
      <w:lvlText w:val="%2."/>
      <w:lvlJc w:val="left"/>
      <w:pPr>
        <w:tabs>
          <w:tab w:val="num" w:pos="340"/>
        </w:tabs>
        <w:ind w:left="340" w:hanging="340"/>
      </w:pPr>
      <w:rPr>
        <w:rFonts w:hint="default"/>
      </w:rPr>
    </w:lvl>
    <w:lvl w:ilvl="2">
      <w:start w:val="1"/>
      <w:numFmt w:val="decimal"/>
      <w:lvlText w:val="%3."/>
      <w:lvlJc w:val="left"/>
      <w:pPr>
        <w:tabs>
          <w:tab w:val="num" w:pos="397"/>
        </w:tabs>
        <w:ind w:left="397" w:hanging="397"/>
      </w:pPr>
      <w:rPr>
        <w:rFonts w:hint="default"/>
      </w:rPr>
    </w:lvl>
    <w:lvl w:ilvl="3">
      <w:start w:val="1"/>
      <w:numFmt w:val="lowerLetter"/>
      <w:lvlText w:val="%4)"/>
      <w:lvlJc w:val="left"/>
      <w:pPr>
        <w:tabs>
          <w:tab w:val="num" w:pos="340"/>
        </w:tabs>
        <w:ind w:left="340" w:hanging="340"/>
      </w:pPr>
      <w:rPr>
        <w:rFonts w:hint="default"/>
      </w:rPr>
    </w:lvl>
    <w:lvl w:ilvl="4">
      <w:start w:val="1"/>
      <w:numFmt w:val="decimal"/>
      <w:lvlText w:val="(%5)"/>
      <w:lvlJc w:val="left"/>
      <w:pPr>
        <w:tabs>
          <w:tab w:val="num" w:pos="340"/>
        </w:tabs>
        <w:ind w:left="340" w:hanging="340"/>
      </w:pPr>
      <w:rPr>
        <w:rFonts w:hint="default"/>
      </w:rPr>
    </w:lvl>
    <w:lvl w:ilvl="5">
      <w:start w:val="1"/>
      <w:numFmt w:val="lowerLetter"/>
      <w:lvlText w:val="(%6)"/>
      <w:lvlJc w:val="left"/>
      <w:pPr>
        <w:tabs>
          <w:tab w:val="num" w:pos="340"/>
        </w:tabs>
        <w:ind w:left="340" w:hanging="340"/>
      </w:pPr>
      <w:rPr>
        <w:rFonts w:hint="default"/>
      </w:rPr>
    </w:lvl>
    <w:lvl w:ilvl="6">
      <w:start w:val="1"/>
      <w:numFmt w:val="lowerRoman"/>
      <w:lvlText w:val="(%7)"/>
      <w:lvlJc w:val="left"/>
      <w:pPr>
        <w:tabs>
          <w:tab w:val="num" w:pos="340"/>
        </w:tabs>
        <w:ind w:left="340" w:hanging="340"/>
      </w:pPr>
      <w:rPr>
        <w:rFonts w:hint="default"/>
      </w:rPr>
    </w:lvl>
    <w:lvl w:ilvl="7">
      <w:start w:val="1"/>
      <w:numFmt w:val="lowerLetter"/>
      <w:lvlText w:val="(%8)"/>
      <w:lvlJc w:val="left"/>
      <w:pPr>
        <w:tabs>
          <w:tab w:val="num" w:pos="340"/>
        </w:tabs>
        <w:ind w:left="340" w:hanging="340"/>
      </w:pPr>
      <w:rPr>
        <w:rFonts w:hint="default"/>
      </w:rPr>
    </w:lvl>
    <w:lvl w:ilvl="8">
      <w:start w:val="1"/>
      <w:numFmt w:val="bullet"/>
      <w:lvlText w:val=""/>
      <w:lvlJc w:val="left"/>
      <w:pPr>
        <w:tabs>
          <w:tab w:val="num" w:pos="340"/>
        </w:tabs>
        <w:ind w:left="340" w:hanging="340"/>
      </w:pPr>
      <w:rPr>
        <w:rFonts w:ascii="Symbol" w:hAnsi="Symbol" w:hint="default"/>
        <w:color w:val="auto"/>
      </w:rPr>
    </w:lvl>
  </w:abstractNum>
  <w:abstractNum w:abstractNumId="12" w15:restartNumberingAfterBreak="0">
    <w:nsid w:val="35E54249"/>
    <w:multiLevelType w:val="hybridMultilevel"/>
    <w:tmpl w:val="D2966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EF641C"/>
    <w:multiLevelType w:val="hybridMultilevel"/>
    <w:tmpl w:val="B91259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8A5DBC"/>
    <w:multiLevelType w:val="hybridMultilevel"/>
    <w:tmpl w:val="2092F00E"/>
    <w:lvl w:ilvl="0" w:tplc="CB5413B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00E1C08"/>
    <w:multiLevelType w:val="hybridMultilevel"/>
    <w:tmpl w:val="5C6C12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0BC084F"/>
    <w:multiLevelType w:val="hybridMultilevel"/>
    <w:tmpl w:val="027475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467F68"/>
    <w:multiLevelType w:val="hybridMultilevel"/>
    <w:tmpl w:val="F6A84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35405FF"/>
    <w:multiLevelType w:val="hybridMultilevel"/>
    <w:tmpl w:val="9D88E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53A4BEC"/>
    <w:multiLevelType w:val="hybridMultilevel"/>
    <w:tmpl w:val="1618058C"/>
    <w:lvl w:ilvl="0" w:tplc="697E6376">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926514"/>
    <w:multiLevelType w:val="hybridMultilevel"/>
    <w:tmpl w:val="50482968"/>
    <w:lvl w:ilvl="0" w:tplc="7B46C032">
      <w:start w:val="1"/>
      <w:numFmt w:val="upperRoman"/>
      <w:lvlText w:val="%1."/>
      <w:lvlJc w:val="left"/>
      <w:pPr>
        <w:ind w:left="717" w:hanging="360"/>
      </w:pPr>
      <w:rPr>
        <w:rFonts w:hint="default"/>
      </w:rPr>
    </w:lvl>
    <w:lvl w:ilvl="1" w:tplc="0C6C096E">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E4E0DD0"/>
    <w:multiLevelType w:val="hybridMultilevel"/>
    <w:tmpl w:val="322C4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FD115B9"/>
    <w:multiLevelType w:val="hybridMultilevel"/>
    <w:tmpl w:val="0EBE12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5FE64F58"/>
    <w:multiLevelType w:val="hybridMultilevel"/>
    <w:tmpl w:val="9C841814"/>
    <w:lvl w:ilvl="0" w:tplc="04070017">
      <w:start w:val="1"/>
      <w:numFmt w:val="lowerLetter"/>
      <w:lvlText w:val="%1)"/>
      <w:lvlJc w:val="left"/>
      <w:pPr>
        <w:ind w:left="72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24" w15:restartNumberingAfterBreak="0">
    <w:nsid w:val="68FF5F48"/>
    <w:multiLevelType w:val="multilevel"/>
    <w:tmpl w:val="CDDE55C4"/>
    <w:lvl w:ilvl="0">
      <w:start w:val="1"/>
      <w:numFmt w:val="upperLetter"/>
      <w:pStyle w:val="berschrift1"/>
      <w:lvlText w:val="%1."/>
      <w:lvlJc w:val="left"/>
      <w:pPr>
        <w:tabs>
          <w:tab w:val="num" w:pos="624"/>
        </w:tabs>
        <w:ind w:left="340" w:hanging="340"/>
      </w:pPr>
      <w:rPr>
        <w:rFonts w:hint="default"/>
      </w:rPr>
    </w:lvl>
    <w:lvl w:ilvl="1">
      <w:start w:val="1"/>
      <w:numFmt w:val="upperRoman"/>
      <w:pStyle w:val="berschrift2"/>
      <w:lvlText w:val="%2."/>
      <w:lvlJc w:val="left"/>
      <w:pPr>
        <w:tabs>
          <w:tab w:val="num" w:pos="340"/>
        </w:tabs>
        <w:ind w:left="340" w:hanging="340"/>
      </w:pPr>
      <w:rPr>
        <w:rFonts w:hint="default"/>
      </w:rPr>
    </w:lvl>
    <w:lvl w:ilvl="2">
      <w:start w:val="1"/>
      <w:numFmt w:val="decimal"/>
      <w:pStyle w:val="berschrift3"/>
      <w:lvlText w:val="%3."/>
      <w:lvlJc w:val="left"/>
      <w:pPr>
        <w:tabs>
          <w:tab w:val="num" w:pos="397"/>
        </w:tabs>
        <w:ind w:left="397" w:hanging="397"/>
      </w:pPr>
      <w:rPr>
        <w:rFonts w:hint="default"/>
      </w:rPr>
    </w:lvl>
    <w:lvl w:ilvl="3">
      <w:start w:val="1"/>
      <w:numFmt w:val="lowerLetter"/>
      <w:pStyle w:val="berschrift4"/>
      <w:lvlText w:val="%4)"/>
      <w:lvlJc w:val="left"/>
      <w:pPr>
        <w:tabs>
          <w:tab w:val="num" w:pos="2835"/>
        </w:tabs>
        <w:ind w:left="340" w:hanging="340"/>
      </w:pPr>
      <w:rPr>
        <w:rFonts w:hint="default"/>
        <w:b w:val="0"/>
      </w:rPr>
    </w:lvl>
    <w:lvl w:ilvl="4">
      <w:start w:val="1"/>
      <w:numFmt w:val="decimal"/>
      <w:pStyle w:val="berschrift5"/>
      <w:lvlText w:val="(%5)"/>
      <w:lvlJc w:val="left"/>
      <w:pPr>
        <w:tabs>
          <w:tab w:val="num" w:pos="340"/>
        </w:tabs>
        <w:ind w:left="340" w:hanging="340"/>
      </w:pPr>
      <w:rPr>
        <w:rFonts w:hint="default"/>
      </w:rPr>
    </w:lvl>
    <w:lvl w:ilvl="5">
      <w:start w:val="1"/>
      <w:numFmt w:val="lowerLetter"/>
      <w:pStyle w:val="berschrift6"/>
      <w:lvlText w:val="%6)"/>
      <w:lvlJc w:val="left"/>
      <w:pPr>
        <w:tabs>
          <w:tab w:val="num" w:pos="624"/>
        </w:tabs>
        <w:ind w:left="340" w:hanging="340"/>
      </w:pPr>
      <w:rPr>
        <w:rFonts w:ascii="Arial" w:eastAsia="Times New Roman" w:hAnsi="Arial" w:cs="Arial" w:hint="default"/>
        <w:color w:val="auto"/>
      </w:rPr>
    </w:lvl>
    <w:lvl w:ilvl="6">
      <w:start w:val="1"/>
      <w:numFmt w:val="lowerRoman"/>
      <w:pStyle w:val="berschrift7"/>
      <w:lvlText w:val="(%7)"/>
      <w:lvlJc w:val="left"/>
      <w:pPr>
        <w:tabs>
          <w:tab w:val="num" w:pos="340"/>
        </w:tabs>
        <w:ind w:left="340" w:hanging="340"/>
      </w:pPr>
      <w:rPr>
        <w:rFonts w:hint="default"/>
      </w:rPr>
    </w:lvl>
    <w:lvl w:ilvl="7">
      <w:start w:val="1"/>
      <w:numFmt w:val="lowerLetter"/>
      <w:pStyle w:val="berschrift8"/>
      <w:lvlText w:val="(%8)"/>
      <w:lvlJc w:val="left"/>
      <w:pPr>
        <w:tabs>
          <w:tab w:val="num" w:pos="340"/>
        </w:tabs>
        <w:ind w:left="340" w:hanging="340"/>
      </w:pPr>
      <w:rPr>
        <w:rFonts w:hint="default"/>
      </w:rPr>
    </w:lvl>
    <w:lvl w:ilvl="8">
      <w:start w:val="1"/>
      <w:numFmt w:val="bullet"/>
      <w:pStyle w:val="berschrift9"/>
      <w:lvlText w:val=""/>
      <w:lvlJc w:val="left"/>
      <w:pPr>
        <w:tabs>
          <w:tab w:val="num" w:pos="340"/>
        </w:tabs>
        <w:ind w:left="340" w:hanging="340"/>
      </w:pPr>
      <w:rPr>
        <w:rFonts w:ascii="Symbol" w:hAnsi="Symbol" w:hint="default"/>
        <w:color w:val="auto"/>
      </w:rPr>
    </w:lvl>
  </w:abstractNum>
  <w:abstractNum w:abstractNumId="25" w15:restartNumberingAfterBreak="0">
    <w:nsid w:val="6D3435D5"/>
    <w:multiLevelType w:val="hybridMultilevel"/>
    <w:tmpl w:val="D1287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E8102F"/>
    <w:multiLevelType w:val="hybridMultilevel"/>
    <w:tmpl w:val="0DC6A5AE"/>
    <w:lvl w:ilvl="0" w:tplc="8152BA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84404B"/>
    <w:multiLevelType w:val="hybridMultilevel"/>
    <w:tmpl w:val="5CDAB1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EBF3467"/>
    <w:multiLevelType w:val="hybridMultilevel"/>
    <w:tmpl w:val="439C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F437729"/>
    <w:multiLevelType w:val="hybridMultilevel"/>
    <w:tmpl w:val="53FE9A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F511A56"/>
    <w:multiLevelType w:val="hybridMultilevel"/>
    <w:tmpl w:val="1DF8140C"/>
    <w:lvl w:ilvl="0" w:tplc="7E18F6C8">
      <w:start w:val="1"/>
      <w:numFmt w:val="lowerLetter"/>
      <w:lvlText w:val="%1)"/>
      <w:lvlJc w:val="left"/>
      <w:pPr>
        <w:ind w:left="360" w:hanging="360"/>
      </w:pPr>
      <w:rPr>
        <w:rFonts w:ascii="Arial" w:eastAsia="Times New Roman" w:hAnsi="Arial" w:cs="Arial"/>
        <w:b w:val="0"/>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9"/>
  </w:num>
  <w:num w:numId="3">
    <w:abstractNumId w:val="10"/>
  </w:num>
  <w:num w:numId="4">
    <w:abstractNumId w:val="16"/>
  </w:num>
  <w:num w:numId="5">
    <w:abstractNumId w:val="15"/>
  </w:num>
  <w:num w:numId="6">
    <w:abstractNumId w:val="6"/>
  </w:num>
  <w:num w:numId="7">
    <w:abstractNumId w:val="21"/>
  </w:num>
  <w:num w:numId="8">
    <w:abstractNumId w:val="8"/>
  </w:num>
  <w:num w:numId="9">
    <w:abstractNumId w:val="20"/>
  </w:num>
  <w:num w:numId="10">
    <w:abstractNumId w:val="26"/>
  </w:num>
  <w:num w:numId="11">
    <w:abstractNumId w:val="13"/>
  </w:num>
  <w:num w:numId="12">
    <w:abstractNumId w:val="20"/>
    <w:lvlOverride w:ilvl="0">
      <w:startOverride w:val="1"/>
    </w:lvlOverride>
  </w:num>
  <w:num w:numId="13">
    <w:abstractNumId w:val="3"/>
  </w:num>
  <w:num w:numId="14">
    <w:abstractNumId w:val="9"/>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624"/>
          </w:tabs>
          <w:ind w:left="624" w:hanging="624"/>
        </w:pPr>
        <w:rPr>
          <w:rFonts w:hint="default"/>
        </w:rPr>
      </w:lvl>
    </w:lvlOverride>
    <w:lvlOverride w:ilvl="3">
      <w:lvl w:ilvl="3">
        <w:start w:val="1"/>
        <w:numFmt w:val="lowerLetter"/>
        <w:lvlText w:val="%4)"/>
        <w:lvlJc w:val="left"/>
        <w:pPr>
          <w:ind w:left="0" w:firstLine="0"/>
        </w:pPr>
        <w:rPr>
          <w:rFonts w:hint="default"/>
        </w:rPr>
      </w:lvl>
    </w:lvlOverride>
    <w:lvlOverride w:ilvl="4">
      <w:lvl w:ilvl="4">
        <w:start w:val="1"/>
        <w:numFmt w:val="decimal"/>
        <w:lvlText w:val="(%5)"/>
        <w:lvlJc w:val="left"/>
        <w:pPr>
          <w:ind w:left="0" w:firstLine="0"/>
        </w:pPr>
        <w:rPr>
          <w:rFonts w:hint="default"/>
        </w:rPr>
      </w:lvl>
    </w:lvlOverride>
    <w:lvlOverride w:ilvl="5">
      <w:lvl w:ilvl="5">
        <w:start w:val="1"/>
        <w:numFmt w:val="lowerLetter"/>
        <w:lvlText w:val="(%6)"/>
        <w:lvlJc w:val="left"/>
        <w:pPr>
          <w:ind w:left="0" w:firstLine="0"/>
        </w:pPr>
        <w:rPr>
          <w:rFonts w:hint="default"/>
        </w:rPr>
      </w:lvl>
    </w:lvlOverride>
    <w:lvlOverride w:ilvl="6">
      <w:lvl w:ilvl="6">
        <w:start w:val="1"/>
        <w:numFmt w:val="lowerRoman"/>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0">
    <w:abstractNumId w:val="11"/>
    <w:lvlOverride w:ilvl="0">
      <w:startOverride w:val="2"/>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454"/>
          </w:tabs>
          <w:ind w:left="454" w:hanging="454"/>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lowerRoman"/>
        <w:lvlText w:val="(%9)"/>
        <w:lvlJc w:val="left"/>
        <w:pPr>
          <w:tabs>
            <w:tab w:val="num" w:pos="340"/>
          </w:tabs>
          <w:ind w:left="340" w:hanging="340"/>
        </w:pPr>
        <w:rPr>
          <w:rFonts w:hint="default"/>
        </w:rPr>
      </w:lvl>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 w:ilvl="0">
        <w:start w:val="1"/>
        <w:numFmt w:val="upperLetter"/>
        <w:lvlText w:val="%1."/>
        <w:lvlJc w:val="left"/>
        <w:pPr>
          <w:tabs>
            <w:tab w:val="num" w:pos="340"/>
          </w:tabs>
          <w:ind w:left="340" w:hanging="340"/>
        </w:pPr>
        <w:rPr>
          <w:rFonts w:hint="default"/>
        </w:rPr>
      </w:lvl>
    </w:lvlOverride>
    <w:lvlOverride w:ilvl="1">
      <w:lvl w:ilvl="1">
        <w:start w:val="1"/>
        <w:numFmt w:val="upperRoman"/>
        <w:lvlText w:val="%2."/>
        <w:lvlJc w:val="left"/>
        <w:pPr>
          <w:tabs>
            <w:tab w:val="num" w:pos="340"/>
          </w:tabs>
          <w:ind w:left="340" w:hanging="340"/>
        </w:pPr>
        <w:rPr>
          <w:rFonts w:hint="default"/>
        </w:rPr>
      </w:lvl>
    </w:lvlOverride>
    <w:lvlOverride w:ilvl="2">
      <w:lvl w:ilvl="2">
        <w:start w:val="1"/>
        <w:numFmt w:val="decimal"/>
        <w:lvlText w:val="%3."/>
        <w:lvlJc w:val="left"/>
        <w:pPr>
          <w:tabs>
            <w:tab w:val="num" w:pos="397"/>
          </w:tabs>
          <w:ind w:left="397" w:hanging="397"/>
        </w:pPr>
        <w:rPr>
          <w:rFonts w:hint="default"/>
        </w:rPr>
      </w:lvl>
    </w:lvlOverride>
    <w:lvlOverride w:ilvl="3">
      <w:lvl w:ilvl="3">
        <w:start w:val="1"/>
        <w:numFmt w:val="lowerLetter"/>
        <w:lvlText w:val="%4)"/>
        <w:lvlJc w:val="left"/>
        <w:pPr>
          <w:tabs>
            <w:tab w:val="num" w:pos="340"/>
          </w:tabs>
          <w:ind w:left="340" w:hanging="340"/>
        </w:pPr>
        <w:rPr>
          <w:rFonts w:hint="default"/>
        </w:rPr>
      </w:lvl>
    </w:lvlOverride>
    <w:lvlOverride w:ilvl="4">
      <w:lvl w:ilvl="4">
        <w:start w:val="1"/>
        <w:numFmt w:val="decimal"/>
        <w:lvlText w:val="(%5)"/>
        <w:lvlJc w:val="left"/>
        <w:pPr>
          <w:tabs>
            <w:tab w:val="num" w:pos="340"/>
          </w:tabs>
          <w:ind w:left="340" w:hanging="340"/>
        </w:pPr>
        <w:rPr>
          <w:rFonts w:hint="default"/>
        </w:rPr>
      </w:lvl>
    </w:lvlOverride>
    <w:lvlOverride w:ilvl="5">
      <w:lvl w:ilvl="5">
        <w:start w:val="1"/>
        <w:numFmt w:val="lowerLetter"/>
        <w:lvlText w:val="(%6)"/>
        <w:lvlJc w:val="left"/>
        <w:pPr>
          <w:tabs>
            <w:tab w:val="num" w:pos="340"/>
          </w:tabs>
          <w:ind w:left="340" w:hanging="340"/>
        </w:pPr>
        <w:rPr>
          <w:rFonts w:hint="default"/>
        </w:rPr>
      </w:lvl>
    </w:lvlOverride>
    <w:lvlOverride w:ilvl="6">
      <w:lvl w:ilvl="6">
        <w:start w:val="1"/>
        <w:numFmt w:val="lowerRoman"/>
        <w:lvlText w:val="(%7)"/>
        <w:lvlJc w:val="left"/>
        <w:pPr>
          <w:tabs>
            <w:tab w:val="num" w:pos="340"/>
          </w:tabs>
          <w:ind w:left="340" w:hanging="340"/>
        </w:pPr>
        <w:rPr>
          <w:rFonts w:hint="default"/>
        </w:rPr>
      </w:lvl>
    </w:lvlOverride>
    <w:lvlOverride w:ilvl="7">
      <w:lvl w:ilvl="7">
        <w:start w:val="1"/>
        <w:numFmt w:val="lowerLetter"/>
        <w:lvlText w:val="(%8)"/>
        <w:lvlJc w:val="left"/>
        <w:pPr>
          <w:tabs>
            <w:tab w:val="num" w:pos="340"/>
          </w:tabs>
          <w:ind w:left="340" w:hanging="340"/>
        </w:pPr>
        <w:rPr>
          <w:rFonts w:hint="default"/>
        </w:rPr>
      </w:lvl>
    </w:lvlOverride>
    <w:lvlOverride w:ilvl="8">
      <w:lvl w:ilvl="8">
        <w:start w:val="1"/>
        <w:numFmt w:val="bullet"/>
        <w:lvlText w:val=""/>
        <w:lvlJc w:val="left"/>
        <w:pPr>
          <w:tabs>
            <w:tab w:val="num" w:pos="340"/>
          </w:tabs>
          <w:ind w:left="340" w:hanging="340"/>
        </w:pPr>
        <w:rPr>
          <w:rFonts w:ascii="Symbol" w:hAnsi="Symbol" w:hint="default"/>
          <w:color w:val="auto"/>
        </w:rPr>
      </w:lvl>
    </w:lvlOverride>
  </w:num>
  <w:num w:numId="26">
    <w:abstractNumId w:val="24"/>
  </w:num>
  <w:num w:numId="27">
    <w:abstractNumId w:val="24"/>
  </w:num>
  <w:num w:numId="28">
    <w:abstractNumId w:val="24"/>
    <w:lvlOverride w:ilvl="0">
      <w:startOverride w:val="3"/>
      <w:lvl w:ilvl="0">
        <w:start w:val="3"/>
        <w:numFmt w:val="upperLetter"/>
        <w:pStyle w:val="berschrift1"/>
        <w:lvlText w:val="%1."/>
        <w:lvlJc w:val="left"/>
        <w:pPr>
          <w:tabs>
            <w:tab w:val="num" w:pos="340"/>
          </w:tabs>
          <w:ind w:left="340" w:hanging="340"/>
        </w:pPr>
        <w:rPr>
          <w:rFonts w:hint="default"/>
        </w:rPr>
      </w:lvl>
    </w:lvlOverride>
    <w:lvlOverride w:ilvl="1">
      <w:startOverride w:val="1"/>
      <w:lvl w:ilvl="1">
        <w:start w:val="1"/>
        <w:numFmt w:val="upperRoman"/>
        <w:pStyle w:val="berschrift2"/>
        <w:lvlText w:val="%2."/>
        <w:lvlJc w:val="left"/>
        <w:pPr>
          <w:tabs>
            <w:tab w:val="num" w:pos="340"/>
          </w:tabs>
          <w:ind w:left="340" w:hanging="340"/>
        </w:pPr>
        <w:rPr>
          <w:rFonts w:hint="default"/>
        </w:rPr>
      </w:lvl>
    </w:lvlOverride>
    <w:lvlOverride w:ilvl="2">
      <w:startOverride w:val="1"/>
      <w:lvl w:ilvl="2">
        <w:start w:val="1"/>
        <w:numFmt w:val="decimal"/>
        <w:pStyle w:val="berschrift3"/>
        <w:lvlText w:val="%3."/>
        <w:lvlJc w:val="left"/>
        <w:pPr>
          <w:tabs>
            <w:tab w:val="num" w:pos="397"/>
          </w:tabs>
          <w:ind w:left="397" w:hanging="397"/>
        </w:pPr>
        <w:rPr>
          <w:rFonts w:hint="default"/>
        </w:rPr>
      </w:lvl>
    </w:lvlOverride>
    <w:lvlOverride w:ilvl="3">
      <w:startOverride w:val="1"/>
      <w:lvl w:ilvl="3">
        <w:start w:val="1"/>
        <w:numFmt w:val="lowerLetter"/>
        <w:pStyle w:val="berschrift4"/>
        <w:lvlText w:val="%4)"/>
        <w:lvlJc w:val="left"/>
        <w:pPr>
          <w:tabs>
            <w:tab w:val="num" w:pos="340"/>
          </w:tabs>
          <w:ind w:left="340" w:hanging="340"/>
        </w:pPr>
        <w:rPr>
          <w:rFonts w:hint="default"/>
        </w:rPr>
      </w:lvl>
    </w:lvlOverride>
    <w:lvlOverride w:ilvl="4">
      <w:startOverride w:val="1"/>
      <w:lvl w:ilvl="4">
        <w:start w:val="1"/>
        <w:numFmt w:val="decimal"/>
        <w:pStyle w:val="berschrift5"/>
        <w:lvlText w:val="(%5)"/>
        <w:lvlJc w:val="left"/>
        <w:pPr>
          <w:tabs>
            <w:tab w:val="num" w:pos="340"/>
          </w:tabs>
          <w:ind w:left="340" w:hanging="340"/>
        </w:pPr>
        <w:rPr>
          <w:rFonts w:hint="default"/>
        </w:rPr>
      </w:lvl>
    </w:lvlOverride>
    <w:lvlOverride w:ilvl="5">
      <w:startOverride w:val="1"/>
      <w:lvl w:ilvl="5">
        <w:start w:val="1"/>
        <w:numFmt w:val="bullet"/>
        <w:pStyle w:val="berschrift6"/>
        <w:lvlText w:val=""/>
        <w:lvlJc w:val="left"/>
        <w:pPr>
          <w:tabs>
            <w:tab w:val="num" w:pos="340"/>
          </w:tabs>
          <w:ind w:left="340" w:hanging="340"/>
        </w:pPr>
      </w:lvl>
    </w:lvlOverride>
    <w:lvlOverride w:ilvl="6">
      <w:startOverride w:val="1"/>
      <w:lvl w:ilvl="6">
        <w:start w:val="1"/>
        <w:numFmt w:val="lowerRoman"/>
        <w:pStyle w:val="berschrift7"/>
        <w:lvlText w:val="(%7)"/>
        <w:lvlJc w:val="left"/>
        <w:pPr>
          <w:tabs>
            <w:tab w:val="num" w:pos="340"/>
          </w:tabs>
          <w:ind w:left="340" w:hanging="340"/>
        </w:pPr>
        <w:rPr>
          <w:rFonts w:hint="default"/>
        </w:rPr>
      </w:lvl>
    </w:lvlOverride>
    <w:lvlOverride w:ilvl="7">
      <w:startOverride w:val="1"/>
      <w:lvl w:ilvl="7">
        <w:start w:val="1"/>
        <w:numFmt w:val="lowerLetter"/>
        <w:pStyle w:val="berschrift8"/>
        <w:lvlText w:val="(%8)"/>
        <w:lvlJc w:val="left"/>
        <w:pPr>
          <w:tabs>
            <w:tab w:val="num" w:pos="340"/>
          </w:tabs>
          <w:ind w:left="340" w:hanging="340"/>
        </w:pPr>
        <w:rPr>
          <w:rFonts w:hint="default"/>
        </w:rPr>
      </w:lvl>
    </w:lvlOverride>
    <w:lvlOverride w:ilvl="8">
      <w:startOverride w:val="1"/>
      <w:lvl w:ilvl="8">
        <w:start w:val="1"/>
        <w:numFmt w:val="bullet"/>
        <w:pStyle w:val="berschrift9"/>
        <w:lvlText w:val="ʲ뇸˰놈˰눰˰倀˫늠˰댐˰ߤ˺뎀˰斘ϛ돰˰뒘˰斌ϛ듐˰"/>
        <w:lvlJc w:val="left"/>
        <w:pPr>
          <w:tabs>
            <w:tab w:val="num" w:pos="340"/>
          </w:tabs>
          <w:ind w:left="340" w:hanging="340"/>
        </w:pPr>
      </w:lvl>
    </w:lvlOverride>
  </w:num>
  <w:num w:numId="29">
    <w:abstractNumId w:val="22"/>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7"/>
  </w:num>
  <w:num w:numId="36">
    <w:abstractNumId w:val="29"/>
  </w:num>
  <w:num w:numId="37">
    <w:abstractNumId w:val="18"/>
  </w:num>
  <w:num w:numId="38">
    <w:abstractNumId w:val="28"/>
  </w:num>
  <w:num w:numId="39">
    <w:abstractNumId w:val="27"/>
  </w:num>
  <w:num w:numId="40">
    <w:abstractNumId w:val="24"/>
  </w:num>
  <w:num w:numId="41">
    <w:abstractNumId w:val="4"/>
  </w:num>
  <w:num w:numId="42">
    <w:abstractNumId w:val="24"/>
    <w:lvlOverride w:ilvl="0">
      <w:startOverride w:val="1"/>
    </w:lvlOverride>
    <w:lvlOverride w:ilvl="1">
      <w:startOverride w:val="4"/>
    </w:lvlOverride>
    <w:lvlOverride w:ilvl="2">
      <w:startOverride w:val="4"/>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
  </w:num>
  <w:num w:numId="45">
    <w:abstractNumId w:val="24"/>
  </w:num>
  <w:num w:numId="46">
    <w:abstractNumId w:val="24"/>
  </w:num>
  <w:num w:numId="47">
    <w:abstractNumId w:val="25"/>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oNotTrackFormatting/>
  <w:defaultTabStop w:val="708"/>
  <w:autoHyphenation/>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c2a95d31-26ff-487d-a387-ad2b6bf64967}"/>
  </w:docVars>
  <w:rsids>
    <w:rsidRoot w:val="00707284"/>
    <w:rsid w:val="0000285C"/>
    <w:rsid w:val="00002EAC"/>
    <w:rsid w:val="00003CC1"/>
    <w:rsid w:val="00004F3B"/>
    <w:rsid w:val="00005A6A"/>
    <w:rsid w:val="00005CF8"/>
    <w:rsid w:val="000077BA"/>
    <w:rsid w:val="00010A7A"/>
    <w:rsid w:val="000114F0"/>
    <w:rsid w:val="0001156D"/>
    <w:rsid w:val="00011E42"/>
    <w:rsid w:val="00012857"/>
    <w:rsid w:val="00012FE4"/>
    <w:rsid w:val="00015E96"/>
    <w:rsid w:val="00016509"/>
    <w:rsid w:val="000171FB"/>
    <w:rsid w:val="000203A0"/>
    <w:rsid w:val="0002118E"/>
    <w:rsid w:val="0002172C"/>
    <w:rsid w:val="00021E2C"/>
    <w:rsid w:val="000221E0"/>
    <w:rsid w:val="00023C9C"/>
    <w:rsid w:val="00024EB8"/>
    <w:rsid w:val="00025356"/>
    <w:rsid w:val="000269EA"/>
    <w:rsid w:val="00027EFC"/>
    <w:rsid w:val="00030030"/>
    <w:rsid w:val="00031496"/>
    <w:rsid w:val="000324D6"/>
    <w:rsid w:val="000340E1"/>
    <w:rsid w:val="00036DF6"/>
    <w:rsid w:val="00040695"/>
    <w:rsid w:val="0004090A"/>
    <w:rsid w:val="00043E4D"/>
    <w:rsid w:val="000452DE"/>
    <w:rsid w:val="00045DE0"/>
    <w:rsid w:val="00051963"/>
    <w:rsid w:val="00051AE9"/>
    <w:rsid w:val="00053401"/>
    <w:rsid w:val="00053D8A"/>
    <w:rsid w:val="000542F5"/>
    <w:rsid w:val="000551AD"/>
    <w:rsid w:val="000563AF"/>
    <w:rsid w:val="00056F0A"/>
    <w:rsid w:val="00057D12"/>
    <w:rsid w:val="000618AE"/>
    <w:rsid w:val="00062C5C"/>
    <w:rsid w:val="00063459"/>
    <w:rsid w:val="00063D45"/>
    <w:rsid w:val="000649DA"/>
    <w:rsid w:val="00065BEE"/>
    <w:rsid w:val="00066497"/>
    <w:rsid w:val="00066892"/>
    <w:rsid w:val="00067A62"/>
    <w:rsid w:val="000749B5"/>
    <w:rsid w:val="00074BB1"/>
    <w:rsid w:val="00076827"/>
    <w:rsid w:val="000777A6"/>
    <w:rsid w:val="00080E45"/>
    <w:rsid w:val="0008100C"/>
    <w:rsid w:val="00081054"/>
    <w:rsid w:val="00081120"/>
    <w:rsid w:val="00082071"/>
    <w:rsid w:val="00083068"/>
    <w:rsid w:val="00085820"/>
    <w:rsid w:val="000862A7"/>
    <w:rsid w:val="00086A1C"/>
    <w:rsid w:val="0008755D"/>
    <w:rsid w:val="00090B6A"/>
    <w:rsid w:val="00090DC5"/>
    <w:rsid w:val="0009119F"/>
    <w:rsid w:val="00093B2A"/>
    <w:rsid w:val="00096351"/>
    <w:rsid w:val="00097283"/>
    <w:rsid w:val="000A14A6"/>
    <w:rsid w:val="000A1B73"/>
    <w:rsid w:val="000A224F"/>
    <w:rsid w:val="000A28A4"/>
    <w:rsid w:val="000A2F62"/>
    <w:rsid w:val="000A3E4F"/>
    <w:rsid w:val="000A7CCF"/>
    <w:rsid w:val="000A7D15"/>
    <w:rsid w:val="000A7D89"/>
    <w:rsid w:val="000B0BA1"/>
    <w:rsid w:val="000B188C"/>
    <w:rsid w:val="000B1974"/>
    <w:rsid w:val="000B329E"/>
    <w:rsid w:val="000B4F44"/>
    <w:rsid w:val="000B5B57"/>
    <w:rsid w:val="000C0080"/>
    <w:rsid w:val="000C0A17"/>
    <w:rsid w:val="000C169A"/>
    <w:rsid w:val="000C3078"/>
    <w:rsid w:val="000C31FD"/>
    <w:rsid w:val="000C47DC"/>
    <w:rsid w:val="000C4F14"/>
    <w:rsid w:val="000C700E"/>
    <w:rsid w:val="000C7056"/>
    <w:rsid w:val="000D0A04"/>
    <w:rsid w:val="000D1AE8"/>
    <w:rsid w:val="000D2D19"/>
    <w:rsid w:val="000D5DC4"/>
    <w:rsid w:val="000E3B93"/>
    <w:rsid w:val="000E42E6"/>
    <w:rsid w:val="000E4566"/>
    <w:rsid w:val="000E5131"/>
    <w:rsid w:val="000E6AD1"/>
    <w:rsid w:val="000E7099"/>
    <w:rsid w:val="000E71FF"/>
    <w:rsid w:val="000F00E2"/>
    <w:rsid w:val="000F40F1"/>
    <w:rsid w:val="000F7267"/>
    <w:rsid w:val="000F7D57"/>
    <w:rsid w:val="00100530"/>
    <w:rsid w:val="00102F24"/>
    <w:rsid w:val="00103B63"/>
    <w:rsid w:val="00105345"/>
    <w:rsid w:val="00106DC7"/>
    <w:rsid w:val="0010725D"/>
    <w:rsid w:val="0011031A"/>
    <w:rsid w:val="00111B73"/>
    <w:rsid w:val="00116931"/>
    <w:rsid w:val="001169EB"/>
    <w:rsid w:val="0011722F"/>
    <w:rsid w:val="001179A6"/>
    <w:rsid w:val="00121D4C"/>
    <w:rsid w:val="00121F8D"/>
    <w:rsid w:val="00122E27"/>
    <w:rsid w:val="00123622"/>
    <w:rsid w:val="00123E70"/>
    <w:rsid w:val="00123F0D"/>
    <w:rsid w:val="001244A5"/>
    <w:rsid w:val="00124712"/>
    <w:rsid w:val="00124844"/>
    <w:rsid w:val="00124D25"/>
    <w:rsid w:val="001250C6"/>
    <w:rsid w:val="001260F7"/>
    <w:rsid w:val="00126A0E"/>
    <w:rsid w:val="00126CEF"/>
    <w:rsid w:val="00126DA4"/>
    <w:rsid w:val="001308B0"/>
    <w:rsid w:val="00132ADA"/>
    <w:rsid w:val="001330EC"/>
    <w:rsid w:val="001337C7"/>
    <w:rsid w:val="001351C7"/>
    <w:rsid w:val="00135AC0"/>
    <w:rsid w:val="00137159"/>
    <w:rsid w:val="001420A1"/>
    <w:rsid w:val="0014216D"/>
    <w:rsid w:val="001421C2"/>
    <w:rsid w:val="00142DC0"/>
    <w:rsid w:val="00143066"/>
    <w:rsid w:val="001438BE"/>
    <w:rsid w:val="001454BD"/>
    <w:rsid w:val="0014579C"/>
    <w:rsid w:val="00147087"/>
    <w:rsid w:val="001513AC"/>
    <w:rsid w:val="00151528"/>
    <w:rsid w:val="00151628"/>
    <w:rsid w:val="00151DF5"/>
    <w:rsid w:val="00153D55"/>
    <w:rsid w:val="00153E14"/>
    <w:rsid w:val="001544CD"/>
    <w:rsid w:val="00155407"/>
    <w:rsid w:val="00156D5C"/>
    <w:rsid w:val="001600B1"/>
    <w:rsid w:val="0016039B"/>
    <w:rsid w:val="001605D0"/>
    <w:rsid w:val="0016184C"/>
    <w:rsid w:val="001625C5"/>
    <w:rsid w:val="00162F03"/>
    <w:rsid w:val="00162FBD"/>
    <w:rsid w:val="00163197"/>
    <w:rsid w:val="0016509C"/>
    <w:rsid w:val="0016623D"/>
    <w:rsid w:val="00170248"/>
    <w:rsid w:val="00171FC6"/>
    <w:rsid w:val="0017315E"/>
    <w:rsid w:val="00173D75"/>
    <w:rsid w:val="00175AD2"/>
    <w:rsid w:val="00176FEA"/>
    <w:rsid w:val="00177BEA"/>
    <w:rsid w:val="001804D6"/>
    <w:rsid w:val="001817DF"/>
    <w:rsid w:val="00182156"/>
    <w:rsid w:val="00184CA1"/>
    <w:rsid w:val="0018555B"/>
    <w:rsid w:val="00185A47"/>
    <w:rsid w:val="00186006"/>
    <w:rsid w:val="00190320"/>
    <w:rsid w:val="001948A5"/>
    <w:rsid w:val="001954B2"/>
    <w:rsid w:val="00196E63"/>
    <w:rsid w:val="0019778F"/>
    <w:rsid w:val="001A0E5B"/>
    <w:rsid w:val="001A0ECA"/>
    <w:rsid w:val="001A1183"/>
    <w:rsid w:val="001A1CE3"/>
    <w:rsid w:val="001A3F94"/>
    <w:rsid w:val="001A418E"/>
    <w:rsid w:val="001A6B06"/>
    <w:rsid w:val="001B0DB8"/>
    <w:rsid w:val="001B1B65"/>
    <w:rsid w:val="001B2F37"/>
    <w:rsid w:val="001B3FB3"/>
    <w:rsid w:val="001B488B"/>
    <w:rsid w:val="001B58EC"/>
    <w:rsid w:val="001B5AB4"/>
    <w:rsid w:val="001B5F08"/>
    <w:rsid w:val="001B63DC"/>
    <w:rsid w:val="001B7F84"/>
    <w:rsid w:val="001C043D"/>
    <w:rsid w:val="001C168F"/>
    <w:rsid w:val="001C57E1"/>
    <w:rsid w:val="001C71B1"/>
    <w:rsid w:val="001D20C3"/>
    <w:rsid w:val="001D39BE"/>
    <w:rsid w:val="001D7003"/>
    <w:rsid w:val="001E1884"/>
    <w:rsid w:val="001E2404"/>
    <w:rsid w:val="001E3975"/>
    <w:rsid w:val="001E3BB9"/>
    <w:rsid w:val="001E4251"/>
    <w:rsid w:val="001E42EA"/>
    <w:rsid w:val="001E4829"/>
    <w:rsid w:val="001F0A5D"/>
    <w:rsid w:val="001F2DC7"/>
    <w:rsid w:val="001F4847"/>
    <w:rsid w:val="001F4A7A"/>
    <w:rsid w:val="001F4B42"/>
    <w:rsid w:val="001F5904"/>
    <w:rsid w:val="001F5B28"/>
    <w:rsid w:val="001F6A0B"/>
    <w:rsid w:val="001F7AFF"/>
    <w:rsid w:val="00200D73"/>
    <w:rsid w:val="0020135C"/>
    <w:rsid w:val="002018F3"/>
    <w:rsid w:val="00201DFE"/>
    <w:rsid w:val="002039B7"/>
    <w:rsid w:val="00205068"/>
    <w:rsid w:val="00206A8A"/>
    <w:rsid w:val="00211465"/>
    <w:rsid w:val="00212DCB"/>
    <w:rsid w:val="00216592"/>
    <w:rsid w:val="002166CB"/>
    <w:rsid w:val="00216B33"/>
    <w:rsid w:val="00222717"/>
    <w:rsid w:val="00224181"/>
    <w:rsid w:val="002241C8"/>
    <w:rsid w:val="00226E2A"/>
    <w:rsid w:val="00230ED1"/>
    <w:rsid w:val="00230F41"/>
    <w:rsid w:val="002315CC"/>
    <w:rsid w:val="002315D3"/>
    <w:rsid w:val="00231A3F"/>
    <w:rsid w:val="0023389E"/>
    <w:rsid w:val="00234310"/>
    <w:rsid w:val="00236A6D"/>
    <w:rsid w:val="00237897"/>
    <w:rsid w:val="002400D1"/>
    <w:rsid w:val="0024074E"/>
    <w:rsid w:val="00240C6A"/>
    <w:rsid w:val="00240CE3"/>
    <w:rsid w:val="00240E39"/>
    <w:rsid w:val="00242B0A"/>
    <w:rsid w:val="00242C69"/>
    <w:rsid w:val="00244385"/>
    <w:rsid w:val="00246876"/>
    <w:rsid w:val="00247556"/>
    <w:rsid w:val="00250A2E"/>
    <w:rsid w:val="0025223D"/>
    <w:rsid w:val="00254297"/>
    <w:rsid w:val="00254812"/>
    <w:rsid w:val="00254EB6"/>
    <w:rsid w:val="00256CED"/>
    <w:rsid w:val="002621C2"/>
    <w:rsid w:val="00263040"/>
    <w:rsid w:val="002636A2"/>
    <w:rsid w:val="00263817"/>
    <w:rsid w:val="00266427"/>
    <w:rsid w:val="00267373"/>
    <w:rsid w:val="00270407"/>
    <w:rsid w:val="00272496"/>
    <w:rsid w:val="00272E81"/>
    <w:rsid w:val="00274791"/>
    <w:rsid w:val="00274D0E"/>
    <w:rsid w:val="0027580A"/>
    <w:rsid w:val="00276440"/>
    <w:rsid w:val="00276753"/>
    <w:rsid w:val="00280937"/>
    <w:rsid w:val="002817B4"/>
    <w:rsid w:val="00287416"/>
    <w:rsid w:val="002916EB"/>
    <w:rsid w:val="00292007"/>
    <w:rsid w:val="002A0C55"/>
    <w:rsid w:val="002A0F72"/>
    <w:rsid w:val="002A1279"/>
    <w:rsid w:val="002A19FA"/>
    <w:rsid w:val="002A1B27"/>
    <w:rsid w:val="002A263E"/>
    <w:rsid w:val="002A3660"/>
    <w:rsid w:val="002A4403"/>
    <w:rsid w:val="002A4580"/>
    <w:rsid w:val="002A4900"/>
    <w:rsid w:val="002A6A6D"/>
    <w:rsid w:val="002A7B8A"/>
    <w:rsid w:val="002B3EB4"/>
    <w:rsid w:val="002B64F0"/>
    <w:rsid w:val="002B6CCB"/>
    <w:rsid w:val="002C0551"/>
    <w:rsid w:val="002C09CE"/>
    <w:rsid w:val="002C0F87"/>
    <w:rsid w:val="002C195A"/>
    <w:rsid w:val="002C21CD"/>
    <w:rsid w:val="002C344F"/>
    <w:rsid w:val="002C5384"/>
    <w:rsid w:val="002C64B5"/>
    <w:rsid w:val="002C765B"/>
    <w:rsid w:val="002D043F"/>
    <w:rsid w:val="002D0465"/>
    <w:rsid w:val="002D1264"/>
    <w:rsid w:val="002D3C93"/>
    <w:rsid w:val="002D3F99"/>
    <w:rsid w:val="002D5102"/>
    <w:rsid w:val="002D5938"/>
    <w:rsid w:val="002D5D0E"/>
    <w:rsid w:val="002D6D22"/>
    <w:rsid w:val="002D6E86"/>
    <w:rsid w:val="002D71B0"/>
    <w:rsid w:val="002D7709"/>
    <w:rsid w:val="002E0653"/>
    <w:rsid w:val="002E16A3"/>
    <w:rsid w:val="002E1770"/>
    <w:rsid w:val="002E31CC"/>
    <w:rsid w:val="002E3F5D"/>
    <w:rsid w:val="002E68AD"/>
    <w:rsid w:val="002E7136"/>
    <w:rsid w:val="002F003A"/>
    <w:rsid w:val="002F0DD9"/>
    <w:rsid w:val="002F3F77"/>
    <w:rsid w:val="002F485A"/>
    <w:rsid w:val="002F4DBA"/>
    <w:rsid w:val="002F4E6E"/>
    <w:rsid w:val="002F5D26"/>
    <w:rsid w:val="002F7EB9"/>
    <w:rsid w:val="0030128A"/>
    <w:rsid w:val="00302A76"/>
    <w:rsid w:val="0030505B"/>
    <w:rsid w:val="00305153"/>
    <w:rsid w:val="00306FDF"/>
    <w:rsid w:val="00307663"/>
    <w:rsid w:val="00310E42"/>
    <w:rsid w:val="00310FB6"/>
    <w:rsid w:val="003111D3"/>
    <w:rsid w:val="003124E7"/>
    <w:rsid w:val="00312DD5"/>
    <w:rsid w:val="00314543"/>
    <w:rsid w:val="003167A9"/>
    <w:rsid w:val="0031777E"/>
    <w:rsid w:val="00317C3D"/>
    <w:rsid w:val="00317EFD"/>
    <w:rsid w:val="003209E2"/>
    <w:rsid w:val="00321E41"/>
    <w:rsid w:val="00323FF1"/>
    <w:rsid w:val="00325EDE"/>
    <w:rsid w:val="00326447"/>
    <w:rsid w:val="00326961"/>
    <w:rsid w:val="00327E53"/>
    <w:rsid w:val="00331EF0"/>
    <w:rsid w:val="00333D91"/>
    <w:rsid w:val="003356E9"/>
    <w:rsid w:val="003366E1"/>
    <w:rsid w:val="00344840"/>
    <w:rsid w:val="00345BDA"/>
    <w:rsid w:val="003472BC"/>
    <w:rsid w:val="00347B5F"/>
    <w:rsid w:val="00347C11"/>
    <w:rsid w:val="00347F20"/>
    <w:rsid w:val="003524FE"/>
    <w:rsid w:val="00352DA3"/>
    <w:rsid w:val="00353ACF"/>
    <w:rsid w:val="00353DE8"/>
    <w:rsid w:val="0035444B"/>
    <w:rsid w:val="00354E80"/>
    <w:rsid w:val="00354FD2"/>
    <w:rsid w:val="00355A3A"/>
    <w:rsid w:val="00360254"/>
    <w:rsid w:val="00361893"/>
    <w:rsid w:val="00362010"/>
    <w:rsid w:val="00362B7E"/>
    <w:rsid w:val="0036691B"/>
    <w:rsid w:val="00366F82"/>
    <w:rsid w:val="00367D96"/>
    <w:rsid w:val="00371A49"/>
    <w:rsid w:val="003726FC"/>
    <w:rsid w:val="00372B4C"/>
    <w:rsid w:val="00372CCF"/>
    <w:rsid w:val="003736A8"/>
    <w:rsid w:val="00375CEE"/>
    <w:rsid w:val="00375F66"/>
    <w:rsid w:val="00375FBC"/>
    <w:rsid w:val="003762A2"/>
    <w:rsid w:val="0037712D"/>
    <w:rsid w:val="003830AE"/>
    <w:rsid w:val="00383BE8"/>
    <w:rsid w:val="00384703"/>
    <w:rsid w:val="00385062"/>
    <w:rsid w:val="00385DE0"/>
    <w:rsid w:val="00385EF5"/>
    <w:rsid w:val="003918CD"/>
    <w:rsid w:val="00392EBE"/>
    <w:rsid w:val="0039627F"/>
    <w:rsid w:val="00396EB8"/>
    <w:rsid w:val="00397C8A"/>
    <w:rsid w:val="003A1A20"/>
    <w:rsid w:val="003A251E"/>
    <w:rsid w:val="003A46C4"/>
    <w:rsid w:val="003B0D39"/>
    <w:rsid w:val="003B2905"/>
    <w:rsid w:val="003B3942"/>
    <w:rsid w:val="003B4DA5"/>
    <w:rsid w:val="003B525C"/>
    <w:rsid w:val="003B68A8"/>
    <w:rsid w:val="003C035F"/>
    <w:rsid w:val="003C17D9"/>
    <w:rsid w:val="003C1C7D"/>
    <w:rsid w:val="003C4B20"/>
    <w:rsid w:val="003C6F89"/>
    <w:rsid w:val="003C7BE6"/>
    <w:rsid w:val="003C7E08"/>
    <w:rsid w:val="003D0A2D"/>
    <w:rsid w:val="003D0B12"/>
    <w:rsid w:val="003D1ACA"/>
    <w:rsid w:val="003D29A5"/>
    <w:rsid w:val="003D43E7"/>
    <w:rsid w:val="003D67A9"/>
    <w:rsid w:val="003D67CD"/>
    <w:rsid w:val="003E14D2"/>
    <w:rsid w:val="003E1503"/>
    <w:rsid w:val="003E1B70"/>
    <w:rsid w:val="003E288C"/>
    <w:rsid w:val="003E341F"/>
    <w:rsid w:val="003E3E0B"/>
    <w:rsid w:val="003E47FC"/>
    <w:rsid w:val="003E54CA"/>
    <w:rsid w:val="003E587C"/>
    <w:rsid w:val="003E5C33"/>
    <w:rsid w:val="003E7C13"/>
    <w:rsid w:val="003F123A"/>
    <w:rsid w:val="003F2E1B"/>
    <w:rsid w:val="003F34A5"/>
    <w:rsid w:val="003F4399"/>
    <w:rsid w:val="003F69B5"/>
    <w:rsid w:val="003F6F21"/>
    <w:rsid w:val="004003A6"/>
    <w:rsid w:val="004004B7"/>
    <w:rsid w:val="00400A1D"/>
    <w:rsid w:val="00400C9F"/>
    <w:rsid w:val="00401FB2"/>
    <w:rsid w:val="00403150"/>
    <w:rsid w:val="00404BA8"/>
    <w:rsid w:val="004062D4"/>
    <w:rsid w:val="004070A6"/>
    <w:rsid w:val="00412378"/>
    <w:rsid w:val="00413156"/>
    <w:rsid w:val="00413A61"/>
    <w:rsid w:val="00414547"/>
    <w:rsid w:val="004147BF"/>
    <w:rsid w:val="00414A95"/>
    <w:rsid w:val="0041501F"/>
    <w:rsid w:val="004169BC"/>
    <w:rsid w:val="00416A46"/>
    <w:rsid w:val="00416CEF"/>
    <w:rsid w:val="004171C6"/>
    <w:rsid w:val="00420F12"/>
    <w:rsid w:val="00421D8F"/>
    <w:rsid w:val="00422B1A"/>
    <w:rsid w:val="004240AE"/>
    <w:rsid w:val="00425787"/>
    <w:rsid w:val="00430E01"/>
    <w:rsid w:val="00431A23"/>
    <w:rsid w:val="00431EBF"/>
    <w:rsid w:val="004325F4"/>
    <w:rsid w:val="004336A9"/>
    <w:rsid w:val="00434313"/>
    <w:rsid w:val="004363C1"/>
    <w:rsid w:val="004365D4"/>
    <w:rsid w:val="004420C7"/>
    <w:rsid w:val="00442D4D"/>
    <w:rsid w:val="0044447C"/>
    <w:rsid w:val="00447DD8"/>
    <w:rsid w:val="004503D4"/>
    <w:rsid w:val="0045252D"/>
    <w:rsid w:val="0045383C"/>
    <w:rsid w:val="0045401D"/>
    <w:rsid w:val="004543EC"/>
    <w:rsid w:val="004564BE"/>
    <w:rsid w:val="00460252"/>
    <w:rsid w:val="00460A1D"/>
    <w:rsid w:val="00460DB5"/>
    <w:rsid w:val="00463962"/>
    <w:rsid w:val="00463C6D"/>
    <w:rsid w:val="004658C1"/>
    <w:rsid w:val="00466DD6"/>
    <w:rsid w:val="004705D7"/>
    <w:rsid w:val="004708FC"/>
    <w:rsid w:val="004725ED"/>
    <w:rsid w:val="004729A3"/>
    <w:rsid w:val="004750C7"/>
    <w:rsid w:val="00475DC1"/>
    <w:rsid w:val="0048006F"/>
    <w:rsid w:val="00480483"/>
    <w:rsid w:val="00481253"/>
    <w:rsid w:val="00481510"/>
    <w:rsid w:val="00482344"/>
    <w:rsid w:val="004827DF"/>
    <w:rsid w:val="00483FFC"/>
    <w:rsid w:val="00485F65"/>
    <w:rsid w:val="00486670"/>
    <w:rsid w:val="00490D38"/>
    <w:rsid w:val="004918FC"/>
    <w:rsid w:val="00492687"/>
    <w:rsid w:val="00492E41"/>
    <w:rsid w:val="00493A3E"/>
    <w:rsid w:val="0049548B"/>
    <w:rsid w:val="00496B0D"/>
    <w:rsid w:val="00497855"/>
    <w:rsid w:val="004A54C8"/>
    <w:rsid w:val="004A5C7F"/>
    <w:rsid w:val="004A7D91"/>
    <w:rsid w:val="004B01ED"/>
    <w:rsid w:val="004B095C"/>
    <w:rsid w:val="004B45D2"/>
    <w:rsid w:val="004B4A64"/>
    <w:rsid w:val="004B7421"/>
    <w:rsid w:val="004C0A8F"/>
    <w:rsid w:val="004C2E62"/>
    <w:rsid w:val="004C41DC"/>
    <w:rsid w:val="004C48CF"/>
    <w:rsid w:val="004C78F7"/>
    <w:rsid w:val="004C7E39"/>
    <w:rsid w:val="004D1622"/>
    <w:rsid w:val="004D1D31"/>
    <w:rsid w:val="004D2DCA"/>
    <w:rsid w:val="004D2F96"/>
    <w:rsid w:val="004D35FA"/>
    <w:rsid w:val="004D39ED"/>
    <w:rsid w:val="004D3CA5"/>
    <w:rsid w:val="004D483C"/>
    <w:rsid w:val="004D51ED"/>
    <w:rsid w:val="004D5FDC"/>
    <w:rsid w:val="004E09B4"/>
    <w:rsid w:val="004E35EC"/>
    <w:rsid w:val="004E3F1C"/>
    <w:rsid w:val="004E7554"/>
    <w:rsid w:val="004E784E"/>
    <w:rsid w:val="004F0079"/>
    <w:rsid w:val="004F251E"/>
    <w:rsid w:val="004F2E4B"/>
    <w:rsid w:val="004F3EFB"/>
    <w:rsid w:val="004F4287"/>
    <w:rsid w:val="00501D92"/>
    <w:rsid w:val="00502FC0"/>
    <w:rsid w:val="00503076"/>
    <w:rsid w:val="00504049"/>
    <w:rsid w:val="00507DF9"/>
    <w:rsid w:val="00510CC1"/>
    <w:rsid w:val="005126A2"/>
    <w:rsid w:val="00513765"/>
    <w:rsid w:val="00517136"/>
    <w:rsid w:val="005174B3"/>
    <w:rsid w:val="00523690"/>
    <w:rsid w:val="00523ADF"/>
    <w:rsid w:val="00526C6B"/>
    <w:rsid w:val="00527DF0"/>
    <w:rsid w:val="0053347F"/>
    <w:rsid w:val="00537360"/>
    <w:rsid w:val="00540E54"/>
    <w:rsid w:val="00541322"/>
    <w:rsid w:val="005413C3"/>
    <w:rsid w:val="00541E82"/>
    <w:rsid w:val="00541F63"/>
    <w:rsid w:val="00543CF1"/>
    <w:rsid w:val="00545445"/>
    <w:rsid w:val="00546697"/>
    <w:rsid w:val="005512C4"/>
    <w:rsid w:val="00551FA1"/>
    <w:rsid w:val="00553C37"/>
    <w:rsid w:val="00556083"/>
    <w:rsid w:val="00556280"/>
    <w:rsid w:val="005569BC"/>
    <w:rsid w:val="00556CD1"/>
    <w:rsid w:val="005631F4"/>
    <w:rsid w:val="005645C5"/>
    <w:rsid w:val="00565A33"/>
    <w:rsid w:val="00567DE3"/>
    <w:rsid w:val="00570EE1"/>
    <w:rsid w:val="0057106E"/>
    <w:rsid w:val="00571309"/>
    <w:rsid w:val="005713F9"/>
    <w:rsid w:val="00571576"/>
    <w:rsid w:val="00573A8D"/>
    <w:rsid w:val="0057518A"/>
    <w:rsid w:val="005778E9"/>
    <w:rsid w:val="005800DE"/>
    <w:rsid w:val="00583E4A"/>
    <w:rsid w:val="00584B9A"/>
    <w:rsid w:val="00592008"/>
    <w:rsid w:val="005955D2"/>
    <w:rsid w:val="0059564F"/>
    <w:rsid w:val="005A027C"/>
    <w:rsid w:val="005A0AD1"/>
    <w:rsid w:val="005A2793"/>
    <w:rsid w:val="005A50AE"/>
    <w:rsid w:val="005A6672"/>
    <w:rsid w:val="005A691D"/>
    <w:rsid w:val="005B031A"/>
    <w:rsid w:val="005B1A64"/>
    <w:rsid w:val="005B430D"/>
    <w:rsid w:val="005B4E63"/>
    <w:rsid w:val="005B71CB"/>
    <w:rsid w:val="005B78A3"/>
    <w:rsid w:val="005B7BF2"/>
    <w:rsid w:val="005B7E7E"/>
    <w:rsid w:val="005C2139"/>
    <w:rsid w:val="005C24E9"/>
    <w:rsid w:val="005C317A"/>
    <w:rsid w:val="005C5102"/>
    <w:rsid w:val="005C6910"/>
    <w:rsid w:val="005C77EE"/>
    <w:rsid w:val="005D00FD"/>
    <w:rsid w:val="005D19B7"/>
    <w:rsid w:val="005D5F8C"/>
    <w:rsid w:val="005E01DD"/>
    <w:rsid w:val="005E09D1"/>
    <w:rsid w:val="005E28D5"/>
    <w:rsid w:val="005E2EA1"/>
    <w:rsid w:val="005E2F0F"/>
    <w:rsid w:val="005E356B"/>
    <w:rsid w:val="005E5C48"/>
    <w:rsid w:val="005F4AC1"/>
    <w:rsid w:val="005F4C5F"/>
    <w:rsid w:val="005F5086"/>
    <w:rsid w:val="005F55FE"/>
    <w:rsid w:val="005F777C"/>
    <w:rsid w:val="00601EA4"/>
    <w:rsid w:val="006045AE"/>
    <w:rsid w:val="00605602"/>
    <w:rsid w:val="006068E8"/>
    <w:rsid w:val="00610140"/>
    <w:rsid w:val="006114F2"/>
    <w:rsid w:val="006116CB"/>
    <w:rsid w:val="006172BB"/>
    <w:rsid w:val="00621CD6"/>
    <w:rsid w:val="006221E5"/>
    <w:rsid w:val="00622229"/>
    <w:rsid w:val="00622C80"/>
    <w:rsid w:val="00626C5D"/>
    <w:rsid w:val="0062711F"/>
    <w:rsid w:val="00627700"/>
    <w:rsid w:val="0063021B"/>
    <w:rsid w:val="006302D2"/>
    <w:rsid w:val="0063293A"/>
    <w:rsid w:val="00633C07"/>
    <w:rsid w:val="00634A65"/>
    <w:rsid w:val="00635AC7"/>
    <w:rsid w:val="00636D07"/>
    <w:rsid w:val="00637143"/>
    <w:rsid w:val="00637FE0"/>
    <w:rsid w:val="00641A5D"/>
    <w:rsid w:val="00641D49"/>
    <w:rsid w:val="00643445"/>
    <w:rsid w:val="006436A4"/>
    <w:rsid w:val="00643865"/>
    <w:rsid w:val="00646059"/>
    <w:rsid w:val="00650087"/>
    <w:rsid w:val="00650415"/>
    <w:rsid w:val="006511BF"/>
    <w:rsid w:val="00651996"/>
    <w:rsid w:val="0065261A"/>
    <w:rsid w:val="00654C1C"/>
    <w:rsid w:val="00655165"/>
    <w:rsid w:val="00663B26"/>
    <w:rsid w:val="006640A3"/>
    <w:rsid w:val="00664200"/>
    <w:rsid w:val="006643BF"/>
    <w:rsid w:val="006651A5"/>
    <w:rsid w:val="00665418"/>
    <w:rsid w:val="00666199"/>
    <w:rsid w:val="0066646F"/>
    <w:rsid w:val="0066669B"/>
    <w:rsid w:val="006667AD"/>
    <w:rsid w:val="006673F0"/>
    <w:rsid w:val="006676F5"/>
    <w:rsid w:val="0067154B"/>
    <w:rsid w:val="00674614"/>
    <w:rsid w:val="00675F14"/>
    <w:rsid w:val="00680F76"/>
    <w:rsid w:val="006850FA"/>
    <w:rsid w:val="00685999"/>
    <w:rsid w:val="0068746F"/>
    <w:rsid w:val="0068753B"/>
    <w:rsid w:val="00690F60"/>
    <w:rsid w:val="00691569"/>
    <w:rsid w:val="00693F94"/>
    <w:rsid w:val="00694D1C"/>
    <w:rsid w:val="00695490"/>
    <w:rsid w:val="0069570A"/>
    <w:rsid w:val="006A09B2"/>
    <w:rsid w:val="006A0E50"/>
    <w:rsid w:val="006A5AB6"/>
    <w:rsid w:val="006A621F"/>
    <w:rsid w:val="006A6837"/>
    <w:rsid w:val="006A6AF6"/>
    <w:rsid w:val="006B02C3"/>
    <w:rsid w:val="006B1AC3"/>
    <w:rsid w:val="006B282E"/>
    <w:rsid w:val="006B30BD"/>
    <w:rsid w:val="006B512E"/>
    <w:rsid w:val="006B65E2"/>
    <w:rsid w:val="006B6F35"/>
    <w:rsid w:val="006C006B"/>
    <w:rsid w:val="006C0168"/>
    <w:rsid w:val="006C0814"/>
    <w:rsid w:val="006C11CD"/>
    <w:rsid w:val="006C1D28"/>
    <w:rsid w:val="006C2DAB"/>
    <w:rsid w:val="006C2E8C"/>
    <w:rsid w:val="006C343E"/>
    <w:rsid w:val="006C4252"/>
    <w:rsid w:val="006C437D"/>
    <w:rsid w:val="006C4E69"/>
    <w:rsid w:val="006C5382"/>
    <w:rsid w:val="006C628D"/>
    <w:rsid w:val="006C7823"/>
    <w:rsid w:val="006D2048"/>
    <w:rsid w:val="006D4672"/>
    <w:rsid w:val="006D62A2"/>
    <w:rsid w:val="006D6583"/>
    <w:rsid w:val="006D748F"/>
    <w:rsid w:val="006E01DF"/>
    <w:rsid w:val="006E0E3F"/>
    <w:rsid w:val="006E0F21"/>
    <w:rsid w:val="006E12D6"/>
    <w:rsid w:val="006E27A6"/>
    <w:rsid w:val="006E3430"/>
    <w:rsid w:val="006E4785"/>
    <w:rsid w:val="006E4D4D"/>
    <w:rsid w:val="006E5029"/>
    <w:rsid w:val="006E7D05"/>
    <w:rsid w:val="006F0D98"/>
    <w:rsid w:val="006F17B3"/>
    <w:rsid w:val="006F230B"/>
    <w:rsid w:val="006F2A5C"/>
    <w:rsid w:val="006F4326"/>
    <w:rsid w:val="006F48E8"/>
    <w:rsid w:val="006F585E"/>
    <w:rsid w:val="006F635D"/>
    <w:rsid w:val="006F6BFB"/>
    <w:rsid w:val="00700DF1"/>
    <w:rsid w:val="00703D5E"/>
    <w:rsid w:val="00705A97"/>
    <w:rsid w:val="007061D9"/>
    <w:rsid w:val="00707284"/>
    <w:rsid w:val="007103F7"/>
    <w:rsid w:val="00710EEB"/>
    <w:rsid w:val="007142CF"/>
    <w:rsid w:val="007150A7"/>
    <w:rsid w:val="00715E3F"/>
    <w:rsid w:val="00717742"/>
    <w:rsid w:val="00720FE8"/>
    <w:rsid w:val="00722229"/>
    <w:rsid w:val="0072310D"/>
    <w:rsid w:val="007259D8"/>
    <w:rsid w:val="00725EB7"/>
    <w:rsid w:val="00726CC7"/>
    <w:rsid w:val="00727812"/>
    <w:rsid w:val="00730678"/>
    <w:rsid w:val="00731071"/>
    <w:rsid w:val="00734C59"/>
    <w:rsid w:val="007363C5"/>
    <w:rsid w:val="007365D0"/>
    <w:rsid w:val="007371F3"/>
    <w:rsid w:val="00737F9B"/>
    <w:rsid w:val="00744FBC"/>
    <w:rsid w:val="007476DA"/>
    <w:rsid w:val="007516CA"/>
    <w:rsid w:val="00754BEE"/>
    <w:rsid w:val="00754C67"/>
    <w:rsid w:val="007552E1"/>
    <w:rsid w:val="00756768"/>
    <w:rsid w:val="00760295"/>
    <w:rsid w:val="00760A08"/>
    <w:rsid w:val="00764C3C"/>
    <w:rsid w:val="00765BAB"/>
    <w:rsid w:val="00765C67"/>
    <w:rsid w:val="00765FC0"/>
    <w:rsid w:val="007660B2"/>
    <w:rsid w:val="0076656B"/>
    <w:rsid w:val="00766639"/>
    <w:rsid w:val="00770FA4"/>
    <w:rsid w:val="00771785"/>
    <w:rsid w:val="007747AF"/>
    <w:rsid w:val="00775057"/>
    <w:rsid w:val="007750EC"/>
    <w:rsid w:val="00775E02"/>
    <w:rsid w:val="00776306"/>
    <w:rsid w:val="007765B6"/>
    <w:rsid w:val="007768F8"/>
    <w:rsid w:val="00777559"/>
    <w:rsid w:val="00780E91"/>
    <w:rsid w:val="00782210"/>
    <w:rsid w:val="007861AD"/>
    <w:rsid w:val="00786541"/>
    <w:rsid w:val="00787A40"/>
    <w:rsid w:val="00790724"/>
    <w:rsid w:val="00791C66"/>
    <w:rsid w:val="007921AC"/>
    <w:rsid w:val="007944DA"/>
    <w:rsid w:val="00794F07"/>
    <w:rsid w:val="0079711D"/>
    <w:rsid w:val="007A033C"/>
    <w:rsid w:val="007A1580"/>
    <w:rsid w:val="007A19FE"/>
    <w:rsid w:val="007A2554"/>
    <w:rsid w:val="007A2857"/>
    <w:rsid w:val="007A2F24"/>
    <w:rsid w:val="007A62FD"/>
    <w:rsid w:val="007A6F97"/>
    <w:rsid w:val="007A7424"/>
    <w:rsid w:val="007B24B0"/>
    <w:rsid w:val="007B32C7"/>
    <w:rsid w:val="007B74E2"/>
    <w:rsid w:val="007B7583"/>
    <w:rsid w:val="007C26F9"/>
    <w:rsid w:val="007C3438"/>
    <w:rsid w:val="007C6722"/>
    <w:rsid w:val="007C7E45"/>
    <w:rsid w:val="007D12EA"/>
    <w:rsid w:val="007D176D"/>
    <w:rsid w:val="007D37EB"/>
    <w:rsid w:val="007D6B1F"/>
    <w:rsid w:val="007D7BC2"/>
    <w:rsid w:val="007E00FC"/>
    <w:rsid w:val="007E4B7B"/>
    <w:rsid w:val="007E65CC"/>
    <w:rsid w:val="007E6983"/>
    <w:rsid w:val="007E7058"/>
    <w:rsid w:val="007F0287"/>
    <w:rsid w:val="007F129F"/>
    <w:rsid w:val="007F1FC9"/>
    <w:rsid w:val="007F28D6"/>
    <w:rsid w:val="007F3C15"/>
    <w:rsid w:val="007F4DC6"/>
    <w:rsid w:val="007F60AF"/>
    <w:rsid w:val="00800B7D"/>
    <w:rsid w:val="00801608"/>
    <w:rsid w:val="008019C9"/>
    <w:rsid w:val="00802D9A"/>
    <w:rsid w:val="00803A55"/>
    <w:rsid w:val="0080662F"/>
    <w:rsid w:val="00807387"/>
    <w:rsid w:val="00807D41"/>
    <w:rsid w:val="008109A0"/>
    <w:rsid w:val="008126A2"/>
    <w:rsid w:val="00820880"/>
    <w:rsid w:val="008232F5"/>
    <w:rsid w:val="00823F8E"/>
    <w:rsid w:val="00824C8C"/>
    <w:rsid w:val="00831789"/>
    <w:rsid w:val="00831FC2"/>
    <w:rsid w:val="0083404A"/>
    <w:rsid w:val="00835207"/>
    <w:rsid w:val="00835BBF"/>
    <w:rsid w:val="00836F91"/>
    <w:rsid w:val="008403A2"/>
    <w:rsid w:val="00841C38"/>
    <w:rsid w:val="00844D9F"/>
    <w:rsid w:val="008454CB"/>
    <w:rsid w:val="008456C5"/>
    <w:rsid w:val="00845A93"/>
    <w:rsid w:val="00846092"/>
    <w:rsid w:val="0084696C"/>
    <w:rsid w:val="0084757F"/>
    <w:rsid w:val="0084769B"/>
    <w:rsid w:val="00850ED8"/>
    <w:rsid w:val="00851E1D"/>
    <w:rsid w:val="00852B7B"/>
    <w:rsid w:val="00853123"/>
    <w:rsid w:val="00857435"/>
    <w:rsid w:val="00860660"/>
    <w:rsid w:val="00861A37"/>
    <w:rsid w:val="00861A9E"/>
    <w:rsid w:val="00861E4E"/>
    <w:rsid w:val="0086573F"/>
    <w:rsid w:val="00867F45"/>
    <w:rsid w:val="008711AD"/>
    <w:rsid w:val="00872218"/>
    <w:rsid w:val="00874332"/>
    <w:rsid w:val="0087485F"/>
    <w:rsid w:val="00875E07"/>
    <w:rsid w:val="00876BF5"/>
    <w:rsid w:val="00881004"/>
    <w:rsid w:val="008813A2"/>
    <w:rsid w:val="0088157F"/>
    <w:rsid w:val="00882C38"/>
    <w:rsid w:val="00884545"/>
    <w:rsid w:val="008853EC"/>
    <w:rsid w:val="00885D26"/>
    <w:rsid w:val="008912C0"/>
    <w:rsid w:val="008A01B8"/>
    <w:rsid w:val="008A163C"/>
    <w:rsid w:val="008A4E60"/>
    <w:rsid w:val="008A53B0"/>
    <w:rsid w:val="008A6BD8"/>
    <w:rsid w:val="008B20E1"/>
    <w:rsid w:val="008B7AD8"/>
    <w:rsid w:val="008C0C47"/>
    <w:rsid w:val="008C19A6"/>
    <w:rsid w:val="008C2056"/>
    <w:rsid w:val="008C322D"/>
    <w:rsid w:val="008C3EBB"/>
    <w:rsid w:val="008C601E"/>
    <w:rsid w:val="008C6090"/>
    <w:rsid w:val="008D24E8"/>
    <w:rsid w:val="008D2FDB"/>
    <w:rsid w:val="008D3701"/>
    <w:rsid w:val="008D3790"/>
    <w:rsid w:val="008D531B"/>
    <w:rsid w:val="008E03CE"/>
    <w:rsid w:val="008E2800"/>
    <w:rsid w:val="008E4C13"/>
    <w:rsid w:val="008E719D"/>
    <w:rsid w:val="008E742B"/>
    <w:rsid w:val="008F0673"/>
    <w:rsid w:val="008F22B7"/>
    <w:rsid w:val="008F2DAB"/>
    <w:rsid w:val="008F2DE8"/>
    <w:rsid w:val="008F3A21"/>
    <w:rsid w:val="00900410"/>
    <w:rsid w:val="00904003"/>
    <w:rsid w:val="009078D0"/>
    <w:rsid w:val="0091026E"/>
    <w:rsid w:val="00912449"/>
    <w:rsid w:val="009134C7"/>
    <w:rsid w:val="00914AA6"/>
    <w:rsid w:val="00920C1A"/>
    <w:rsid w:val="00921911"/>
    <w:rsid w:val="0092477C"/>
    <w:rsid w:val="00925CF5"/>
    <w:rsid w:val="0092631A"/>
    <w:rsid w:val="009268D7"/>
    <w:rsid w:val="00927A85"/>
    <w:rsid w:val="00927F67"/>
    <w:rsid w:val="009317E3"/>
    <w:rsid w:val="009318B1"/>
    <w:rsid w:val="00931C9D"/>
    <w:rsid w:val="0093339C"/>
    <w:rsid w:val="00933EB7"/>
    <w:rsid w:val="009345C4"/>
    <w:rsid w:val="009348FB"/>
    <w:rsid w:val="00934D06"/>
    <w:rsid w:val="00946099"/>
    <w:rsid w:val="00946320"/>
    <w:rsid w:val="009463B6"/>
    <w:rsid w:val="00951785"/>
    <w:rsid w:val="00951B63"/>
    <w:rsid w:val="00952D07"/>
    <w:rsid w:val="00954455"/>
    <w:rsid w:val="00954F28"/>
    <w:rsid w:val="009557D5"/>
    <w:rsid w:val="009568A3"/>
    <w:rsid w:val="00956DAD"/>
    <w:rsid w:val="00964569"/>
    <w:rsid w:val="00965D45"/>
    <w:rsid w:val="00966A14"/>
    <w:rsid w:val="00970528"/>
    <w:rsid w:val="00974489"/>
    <w:rsid w:val="0097666A"/>
    <w:rsid w:val="0097707F"/>
    <w:rsid w:val="00980062"/>
    <w:rsid w:val="00980516"/>
    <w:rsid w:val="009806D0"/>
    <w:rsid w:val="0098209C"/>
    <w:rsid w:val="009821B1"/>
    <w:rsid w:val="00982EE5"/>
    <w:rsid w:val="009844D9"/>
    <w:rsid w:val="009850BF"/>
    <w:rsid w:val="00985E18"/>
    <w:rsid w:val="009902CE"/>
    <w:rsid w:val="00990F56"/>
    <w:rsid w:val="00991AD9"/>
    <w:rsid w:val="00991CAE"/>
    <w:rsid w:val="00991DAA"/>
    <w:rsid w:val="00992952"/>
    <w:rsid w:val="009933E7"/>
    <w:rsid w:val="00993439"/>
    <w:rsid w:val="00994A39"/>
    <w:rsid w:val="00994B1F"/>
    <w:rsid w:val="00995661"/>
    <w:rsid w:val="009A2FE4"/>
    <w:rsid w:val="009A3C6D"/>
    <w:rsid w:val="009A4CAA"/>
    <w:rsid w:val="009A4E08"/>
    <w:rsid w:val="009A636A"/>
    <w:rsid w:val="009B0759"/>
    <w:rsid w:val="009B08A8"/>
    <w:rsid w:val="009B1BF8"/>
    <w:rsid w:val="009B2DBF"/>
    <w:rsid w:val="009B3D42"/>
    <w:rsid w:val="009B5872"/>
    <w:rsid w:val="009B5DAB"/>
    <w:rsid w:val="009B61EE"/>
    <w:rsid w:val="009B62B6"/>
    <w:rsid w:val="009C015C"/>
    <w:rsid w:val="009C1C01"/>
    <w:rsid w:val="009C2442"/>
    <w:rsid w:val="009C5465"/>
    <w:rsid w:val="009C7BE7"/>
    <w:rsid w:val="009D0069"/>
    <w:rsid w:val="009D0DF8"/>
    <w:rsid w:val="009D112A"/>
    <w:rsid w:val="009D1E2B"/>
    <w:rsid w:val="009D2A4E"/>
    <w:rsid w:val="009D2C94"/>
    <w:rsid w:val="009D5C0A"/>
    <w:rsid w:val="009D6192"/>
    <w:rsid w:val="009D79DE"/>
    <w:rsid w:val="009E2009"/>
    <w:rsid w:val="009E37EE"/>
    <w:rsid w:val="009E38D0"/>
    <w:rsid w:val="009E46B9"/>
    <w:rsid w:val="009E7418"/>
    <w:rsid w:val="009E7D8D"/>
    <w:rsid w:val="009F184B"/>
    <w:rsid w:val="009F187D"/>
    <w:rsid w:val="009F1B62"/>
    <w:rsid w:val="009F2480"/>
    <w:rsid w:val="009F3EB1"/>
    <w:rsid w:val="009F5F8D"/>
    <w:rsid w:val="009F745B"/>
    <w:rsid w:val="00A010A5"/>
    <w:rsid w:val="00A01B94"/>
    <w:rsid w:val="00A027D5"/>
    <w:rsid w:val="00A03964"/>
    <w:rsid w:val="00A03BBB"/>
    <w:rsid w:val="00A03EC6"/>
    <w:rsid w:val="00A0464E"/>
    <w:rsid w:val="00A04680"/>
    <w:rsid w:val="00A056FD"/>
    <w:rsid w:val="00A05D69"/>
    <w:rsid w:val="00A0678A"/>
    <w:rsid w:val="00A07227"/>
    <w:rsid w:val="00A12E15"/>
    <w:rsid w:val="00A140B3"/>
    <w:rsid w:val="00A14A05"/>
    <w:rsid w:val="00A15242"/>
    <w:rsid w:val="00A16FF8"/>
    <w:rsid w:val="00A208EB"/>
    <w:rsid w:val="00A21BB6"/>
    <w:rsid w:val="00A22B04"/>
    <w:rsid w:val="00A23AED"/>
    <w:rsid w:val="00A25137"/>
    <w:rsid w:val="00A2559F"/>
    <w:rsid w:val="00A25BF7"/>
    <w:rsid w:val="00A2767A"/>
    <w:rsid w:val="00A276A9"/>
    <w:rsid w:val="00A301F1"/>
    <w:rsid w:val="00A30880"/>
    <w:rsid w:val="00A3095F"/>
    <w:rsid w:val="00A31213"/>
    <w:rsid w:val="00A33ABF"/>
    <w:rsid w:val="00A343B7"/>
    <w:rsid w:val="00A35A8F"/>
    <w:rsid w:val="00A37C9E"/>
    <w:rsid w:val="00A40246"/>
    <w:rsid w:val="00A411EA"/>
    <w:rsid w:val="00A41C5A"/>
    <w:rsid w:val="00A42614"/>
    <w:rsid w:val="00A42F49"/>
    <w:rsid w:val="00A437A9"/>
    <w:rsid w:val="00A52F63"/>
    <w:rsid w:val="00A530A7"/>
    <w:rsid w:val="00A54002"/>
    <w:rsid w:val="00A545FD"/>
    <w:rsid w:val="00A54802"/>
    <w:rsid w:val="00A551A2"/>
    <w:rsid w:val="00A557B6"/>
    <w:rsid w:val="00A564F8"/>
    <w:rsid w:val="00A56AA3"/>
    <w:rsid w:val="00A56ADD"/>
    <w:rsid w:val="00A60934"/>
    <w:rsid w:val="00A609C5"/>
    <w:rsid w:val="00A6287D"/>
    <w:rsid w:val="00A629BC"/>
    <w:rsid w:val="00A66160"/>
    <w:rsid w:val="00A66AAF"/>
    <w:rsid w:val="00A70565"/>
    <w:rsid w:val="00A70850"/>
    <w:rsid w:val="00A70BE8"/>
    <w:rsid w:val="00A710A5"/>
    <w:rsid w:val="00A7238C"/>
    <w:rsid w:val="00A733F4"/>
    <w:rsid w:val="00A736E1"/>
    <w:rsid w:val="00A73B82"/>
    <w:rsid w:val="00A748C5"/>
    <w:rsid w:val="00A74CD9"/>
    <w:rsid w:val="00A76D57"/>
    <w:rsid w:val="00A775D5"/>
    <w:rsid w:val="00A815FE"/>
    <w:rsid w:val="00A8403C"/>
    <w:rsid w:val="00A85C98"/>
    <w:rsid w:val="00A9066B"/>
    <w:rsid w:val="00A91677"/>
    <w:rsid w:val="00A91C30"/>
    <w:rsid w:val="00A9730B"/>
    <w:rsid w:val="00A97A49"/>
    <w:rsid w:val="00A97E97"/>
    <w:rsid w:val="00AA256D"/>
    <w:rsid w:val="00AA2E05"/>
    <w:rsid w:val="00AA3E53"/>
    <w:rsid w:val="00AA4F96"/>
    <w:rsid w:val="00AA559F"/>
    <w:rsid w:val="00AA59FF"/>
    <w:rsid w:val="00AA7639"/>
    <w:rsid w:val="00AA785E"/>
    <w:rsid w:val="00AB0889"/>
    <w:rsid w:val="00AB3301"/>
    <w:rsid w:val="00AB5678"/>
    <w:rsid w:val="00AB6D2E"/>
    <w:rsid w:val="00AC0D99"/>
    <w:rsid w:val="00AC2D79"/>
    <w:rsid w:val="00AC4B97"/>
    <w:rsid w:val="00AC572F"/>
    <w:rsid w:val="00AC65D6"/>
    <w:rsid w:val="00AC7189"/>
    <w:rsid w:val="00AD16E8"/>
    <w:rsid w:val="00AD173C"/>
    <w:rsid w:val="00AD2D14"/>
    <w:rsid w:val="00AD331F"/>
    <w:rsid w:val="00AD3664"/>
    <w:rsid w:val="00AD392D"/>
    <w:rsid w:val="00AD5374"/>
    <w:rsid w:val="00AD6729"/>
    <w:rsid w:val="00AD73F6"/>
    <w:rsid w:val="00AD7ADA"/>
    <w:rsid w:val="00AE0DC4"/>
    <w:rsid w:val="00AE3EAB"/>
    <w:rsid w:val="00AE3F3A"/>
    <w:rsid w:val="00AE542B"/>
    <w:rsid w:val="00AF1A69"/>
    <w:rsid w:val="00AF1F65"/>
    <w:rsid w:val="00AF49D0"/>
    <w:rsid w:val="00B00009"/>
    <w:rsid w:val="00B00BFD"/>
    <w:rsid w:val="00B015E5"/>
    <w:rsid w:val="00B03C9B"/>
    <w:rsid w:val="00B06943"/>
    <w:rsid w:val="00B07724"/>
    <w:rsid w:val="00B1054F"/>
    <w:rsid w:val="00B10671"/>
    <w:rsid w:val="00B115FE"/>
    <w:rsid w:val="00B13082"/>
    <w:rsid w:val="00B13937"/>
    <w:rsid w:val="00B13C0B"/>
    <w:rsid w:val="00B14B53"/>
    <w:rsid w:val="00B167FC"/>
    <w:rsid w:val="00B1772F"/>
    <w:rsid w:val="00B217D4"/>
    <w:rsid w:val="00B21A42"/>
    <w:rsid w:val="00B22F00"/>
    <w:rsid w:val="00B25814"/>
    <w:rsid w:val="00B261A3"/>
    <w:rsid w:val="00B26D18"/>
    <w:rsid w:val="00B26D59"/>
    <w:rsid w:val="00B3021C"/>
    <w:rsid w:val="00B30C0A"/>
    <w:rsid w:val="00B31B2B"/>
    <w:rsid w:val="00B33FD3"/>
    <w:rsid w:val="00B34B5A"/>
    <w:rsid w:val="00B351F2"/>
    <w:rsid w:val="00B41749"/>
    <w:rsid w:val="00B42185"/>
    <w:rsid w:val="00B423C0"/>
    <w:rsid w:val="00B442A1"/>
    <w:rsid w:val="00B4733D"/>
    <w:rsid w:val="00B475BB"/>
    <w:rsid w:val="00B477E1"/>
    <w:rsid w:val="00B4790B"/>
    <w:rsid w:val="00B5198E"/>
    <w:rsid w:val="00B52F14"/>
    <w:rsid w:val="00B53940"/>
    <w:rsid w:val="00B53D1C"/>
    <w:rsid w:val="00B54F90"/>
    <w:rsid w:val="00B552B5"/>
    <w:rsid w:val="00B56802"/>
    <w:rsid w:val="00B56BC0"/>
    <w:rsid w:val="00B605B1"/>
    <w:rsid w:val="00B65B20"/>
    <w:rsid w:val="00B675C6"/>
    <w:rsid w:val="00B703EC"/>
    <w:rsid w:val="00B706F2"/>
    <w:rsid w:val="00B71D26"/>
    <w:rsid w:val="00B721A0"/>
    <w:rsid w:val="00B72E6A"/>
    <w:rsid w:val="00B733FD"/>
    <w:rsid w:val="00B74362"/>
    <w:rsid w:val="00B74E4E"/>
    <w:rsid w:val="00B75226"/>
    <w:rsid w:val="00B75805"/>
    <w:rsid w:val="00B8600D"/>
    <w:rsid w:val="00B8755B"/>
    <w:rsid w:val="00B8783C"/>
    <w:rsid w:val="00B9111C"/>
    <w:rsid w:val="00B9259A"/>
    <w:rsid w:val="00B9285C"/>
    <w:rsid w:val="00B93CE1"/>
    <w:rsid w:val="00B9424C"/>
    <w:rsid w:val="00B9431E"/>
    <w:rsid w:val="00B945FA"/>
    <w:rsid w:val="00BA0D69"/>
    <w:rsid w:val="00BA0DE3"/>
    <w:rsid w:val="00BA32F8"/>
    <w:rsid w:val="00BA7333"/>
    <w:rsid w:val="00BB07B2"/>
    <w:rsid w:val="00BB2FB4"/>
    <w:rsid w:val="00BB3AB7"/>
    <w:rsid w:val="00BB3D48"/>
    <w:rsid w:val="00BB5064"/>
    <w:rsid w:val="00BB6987"/>
    <w:rsid w:val="00BB7A0D"/>
    <w:rsid w:val="00BC088A"/>
    <w:rsid w:val="00BC0BA3"/>
    <w:rsid w:val="00BC0F51"/>
    <w:rsid w:val="00BC1292"/>
    <w:rsid w:val="00BC1AA0"/>
    <w:rsid w:val="00BC466F"/>
    <w:rsid w:val="00BC5404"/>
    <w:rsid w:val="00BD090D"/>
    <w:rsid w:val="00BD1136"/>
    <w:rsid w:val="00BD283F"/>
    <w:rsid w:val="00BD3BB4"/>
    <w:rsid w:val="00BD4AB9"/>
    <w:rsid w:val="00BD6E8A"/>
    <w:rsid w:val="00BD7349"/>
    <w:rsid w:val="00BE39BB"/>
    <w:rsid w:val="00BE57E0"/>
    <w:rsid w:val="00BE69FB"/>
    <w:rsid w:val="00BF12E9"/>
    <w:rsid w:val="00BF4AD3"/>
    <w:rsid w:val="00BF4E16"/>
    <w:rsid w:val="00BF4FC4"/>
    <w:rsid w:val="00BF7775"/>
    <w:rsid w:val="00BF7CA1"/>
    <w:rsid w:val="00C01536"/>
    <w:rsid w:val="00C04B3C"/>
    <w:rsid w:val="00C05583"/>
    <w:rsid w:val="00C05A1C"/>
    <w:rsid w:val="00C066C4"/>
    <w:rsid w:val="00C0753E"/>
    <w:rsid w:val="00C07AA6"/>
    <w:rsid w:val="00C07CA1"/>
    <w:rsid w:val="00C07EDB"/>
    <w:rsid w:val="00C1135E"/>
    <w:rsid w:val="00C117C8"/>
    <w:rsid w:val="00C21BC3"/>
    <w:rsid w:val="00C225BD"/>
    <w:rsid w:val="00C230AB"/>
    <w:rsid w:val="00C23E03"/>
    <w:rsid w:val="00C240FA"/>
    <w:rsid w:val="00C24AFD"/>
    <w:rsid w:val="00C26013"/>
    <w:rsid w:val="00C269A9"/>
    <w:rsid w:val="00C26CD8"/>
    <w:rsid w:val="00C276B4"/>
    <w:rsid w:val="00C27A36"/>
    <w:rsid w:val="00C31348"/>
    <w:rsid w:val="00C314DF"/>
    <w:rsid w:val="00C31884"/>
    <w:rsid w:val="00C33A11"/>
    <w:rsid w:val="00C34493"/>
    <w:rsid w:val="00C34A68"/>
    <w:rsid w:val="00C35E9F"/>
    <w:rsid w:val="00C362F7"/>
    <w:rsid w:val="00C36906"/>
    <w:rsid w:val="00C3756B"/>
    <w:rsid w:val="00C503F9"/>
    <w:rsid w:val="00C505B9"/>
    <w:rsid w:val="00C51028"/>
    <w:rsid w:val="00C51968"/>
    <w:rsid w:val="00C53C4F"/>
    <w:rsid w:val="00C55E66"/>
    <w:rsid w:val="00C61A1C"/>
    <w:rsid w:val="00C61E5B"/>
    <w:rsid w:val="00C639F5"/>
    <w:rsid w:val="00C64C6B"/>
    <w:rsid w:val="00C6562E"/>
    <w:rsid w:val="00C65E18"/>
    <w:rsid w:val="00C66B75"/>
    <w:rsid w:val="00C670E5"/>
    <w:rsid w:val="00C67A46"/>
    <w:rsid w:val="00C71530"/>
    <w:rsid w:val="00C716F1"/>
    <w:rsid w:val="00C71751"/>
    <w:rsid w:val="00C74165"/>
    <w:rsid w:val="00C74176"/>
    <w:rsid w:val="00C746E5"/>
    <w:rsid w:val="00C756C4"/>
    <w:rsid w:val="00C75EC9"/>
    <w:rsid w:val="00C80BD0"/>
    <w:rsid w:val="00C84B39"/>
    <w:rsid w:val="00C8543E"/>
    <w:rsid w:val="00C85CC7"/>
    <w:rsid w:val="00C863CA"/>
    <w:rsid w:val="00C86867"/>
    <w:rsid w:val="00C93A91"/>
    <w:rsid w:val="00C940B2"/>
    <w:rsid w:val="00C949F1"/>
    <w:rsid w:val="00C94FFD"/>
    <w:rsid w:val="00C9553A"/>
    <w:rsid w:val="00C95EA6"/>
    <w:rsid w:val="00C96DAE"/>
    <w:rsid w:val="00CA3773"/>
    <w:rsid w:val="00CA3AC6"/>
    <w:rsid w:val="00CA485A"/>
    <w:rsid w:val="00CA61A6"/>
    <w:rsid w:val="00CA652B"/>
    <w:rsid w:val="00CA7944"/>
    <w:rsid w:val="00CB23F6"/>
    <w:rsid w:val="00CB3370"/>
    <w:rsid w:val="00CB3D74"/>
    <w:rsid w:val="00CB4701"/>
    <w:rsid w:val="00CB646F"/>
    <w:rsid w:val="00CB7238"/>
    <w:rsid w:val="00CB7800"/>
    <w:rsid w:val="00CB7B24"/>
    <w:rsid w:val="00CC1064"/>
    <w:rsid w:val="00CC1439"/>
    <w:rsid w:val="00CC1E58"/>
    <w:rsid w:val="00CC477E"/>
    <w:rsid w:val="00CC4AE5"/>
    <w:rsid w:val="00CC50CE"/>
    <w:rsid w:val="00CC55B9"/>
    <w:rsid w:val="00CC6E88"/>
    <w:rsid w:val="00CD1F3D"/>
    <w:rsid w:val="00CD5183"/>
    <w:rsid w:val="00CD783E"/>
    <w:rsid w:val="00CE077C"/>
    <w:rsid w:val="00CE0E33"/>
    <w:rsid w:val="00CE2D80"/>
    <w:rsid w:val="00CE4ABC"/>
    <w:rsid w:val="00CE5877"/>
    <w:rsid w:val="00CE5D99"/>
    <w:rsid w:val="00CE6EFF"/>
    <w:rsid w:val="00CE7004"/>
    <w:rsid w:val="00CE7905"/>
    <w:rsid w:val="00CF13C2"/>
    <w:rsid w:val="00CF1594"/>
    <w:rsid w:val="00CF20DA"/>
    <w:rsid w:val="00CF23F0"/>
    <w:rsid w:val="00CF26A3"/>
    <w:rsid w:val="00CF2B7C"/>
    <w:rsid w:val="00CF450C"/>
    <w:rsid w:val="00CF4E66"/>
    <w:rsid w:val="00CF5A5D"/>
    <w:rsid w:val="00CF5B6F"/>
    <w:rsid w:val="00CF5C1B"/>
    <w:rsid w:val="00D00118"/>
    <w:rsid w:val="00D00305"/>
    <w:rsid w:val="00D01748"/>
    <w:rsid w:val="00D0271A"/>
    <w:rsid w:val="00D0296D"/>
    <w:rsid w:val="00D05297"/>
    <w:rsid w:val="00D07772"/>
    <w:rsid w:val="00D145AC"/>
    <w:rsid w:val="00D14D5B"/>
    <w:rsid w:val="00D16373"/>
    <w:rsid w:val="00D17245"/>
    <w:rsid w:val="00D224E0"/>
    <w:rsid w:val="00D24FBE"/>
    <w:rsid w:val="00D27FCE"/>
    <w:rsid w:val="00D3097B"/>
    <w:rsid w:val="00D30C44"/>
    <w:rsid w:val="00D31553"/>
    <w:rsid w:val="00D317FC"/>
    <w:rsid w:val="00D32064"/>
    <w:rsid w:val="00D332F4"/>
    <w:rsid w:val="00D357CF"/>
    <w:rsid w:val="00D36BAF"/>
    <w:rsid w:val="00D37B64"/>
    <w:rsid w:val="00D37C8B"/>
    <w:rsid w:val="00D41457"/>
    <w:rsid w:val="00D41C96"/>
    <w:rsid w:val="00D420A0"/>
    <w:rsid w:val="00D44F08"/>
    <w:rsid w:val="00D45D8E"/>
    <w:rsid w:val="00D464F4"/>
    <w:rsid w:val="00D46A41"/>
    <w:rsid w:val="00D46E16"/>
    <w:rsid w:val="00D46ECF"/>
    <w:rsid w:val="00D4729C"/>
    <w:rsid w:val="00D47D37"/>
    <w:rsid w:val="00D51B68"/>
    <w:rsid w:val="00D534C1"/>
    <w:rsid w:val="00D54E44"/>
    <w:rsid w:val="00D5638B"/>
    <w:rsid w:val="00D56F51"/>
    <w:rsid w:val="00D61735"/>
    <w:rsid w:val="00D63644"/>
    <w:rsid w:val="00D63C81"/>
    <w:rsid w:val="00D63E47"/>
    <w:rsid w:val="00D658C2"/>
    <w:rsid w:val="00D658C4"/>
    <w:rsid w:val="00D6682F"/>
    <w:rsid w:val="00D6724B"/>
    <w:rsid w:val="00D67BA3"/>
    <w:rsid w:val="00D67F20"/>
    <w:rsid w:val="00D724B4"/>
    <w:rsid w:val="00D75E48"/>
    <w:rsid w:val="00D763EF"/>
    <w:rsid w:val="00D76ED1"/>
    <w:rsid w:val="00D77E61"/>
    <w:rsid w:val="00D803CC"/>
    <w:rsid w:val="00D808AB"/>
    <w:rsid w:val="00D80F91"/>
    <w:rsid w:val="00D836EE"/>
    <w:rsid w:val="00D83CE1"/>
    <w:rsid w:val="00D84259"/>
    <w:rsid w:val="00D84ECD"/>
    <w:rsid w:val="00D8557F"/>
    <w:rsid w:val="00D864EA"/>
    <w:rsid w:val="00D904E5"/>
    <w:rsid w:val="00D9401A"/>
    <w:rsid w:val="00D94453"/>
    <w:rsid w:val="00D94630"/>
    <w:rsid w:val="00D94C03"/>
    <w:rsid w:val="00D968F5"/>
    <w:rsid w:val="00DA0C1F"/>
    <w:rsid w:val="00DA0F0C"/>
    <w:rsid w:val="00DA1596"/>
    <w:rsid w:val="00DA25D5"/>
    <w:rsid w:val="00DA3921"/>
    <w:rsid w:val="00DA604C"/>
    <w:rsid w:val="00DA69B6"/>
    <w:rsid w:val="00DA6C08"/>
    <w:rsid w:val="00DA6CF7"/>
    <w:rsid w:val="00DA6D75"/>
    <w:rsid w:val="00DA76EB"/>
    <w:rsid w:val="00DA7F37"/>
    <w:rsid w:val="00DB0F2B"/>
    <w:rsid w:val="00DB1B98"/>
    <w:rsid w:val="00DB2765"/>
    <w:rsid w:val="00DB368D"/>
    <w:rsid w:val="00DC08AA"/>
    <w:rsid w:val="00DC1212"/>
    <w:rsid w:val="00DC150D"/>
    <w:rsid w:val="00DC1BCC"/>
    <w:rsid w:val="00DC235B"/>
    <w:rsid w:val="00DC2476"/>
    <w:rsid w:val="00DC2FE2"/>
    <w:rsid w:val="00DC3010"/>
    <w:rsid w:val="00DD12F3"/>
    <w:rsid w:val="00DD4157"/>
    <w:rsid w:val="00DD433E"/>
    <w:rsid w:val="00DD43CC"/>
    <w:rsid w:val="00DD46CF"/>
    <w:rsid w:val="00DD4AE2"/>
    <w:rsid w:val="00DD5FEB"/>
    <w:rsid w:val="00DD661D"/>
    <w:rsid w:val="00DD781A"/>
    <w:rsid w:val="00DE0080"/>
    <w:rsid w:val="00DE2F26"/>
    <w:rsid w:val="00DE3D34"/>
    <w:rsid w:val="00DE3D77"/>
    <w:rsid w:val="00DE4EED"/>
    <w:rsid w:val="00DE6F51"/>
    <w:rsid w:val="00DE7DCA"/>
    <w:rsid w:val="00DF15CF"/>
    <w:rsid w:val="00DF1649"/>
    <w:rsid w:val="00DF408E"/>
    <w:rsid w:val="00DF5178"/>
    <w:rsid w:val="00DF6490"/>
    <w:rsid w:val="00E0199F"/>
    <w:rsid w:val="00E03793"/>
    <w:rsid w:val="00E03C2E"/>
    <w:rsid w:val="00E03CD9"/>
    <w:rsid w:val="00E04825"/>
    <w:rsid w:val="00E05BC8"/>
    <w:rsid w:val="00E07484"/>
    <w:rsid w:val="00E10288"/>
    <w:rsid w:val="00E11E5B"/>
    <w:rsid w:val="00E13960"/>
    <w:rsid w:val="00E17BBE"/>
    <w:rsid w:val="00E206EA"/>
    <w:rsid w:val="00E20740"/>
    <w:rsid w:val="00E2098D"/>
    <w:rsid w:val="00E20DF7"/>
    <w:rsid w:val="00E22039"/>
    <w:rsid w:val="00E239CF"/>
    <w:rsid w:val="00E25BF9"/>
    <w:rsid w:val="00E26E74"/>
    <w:rsid w:val="00E2700D"/>
    <w:rsid w:val="00E270DE"/>
    <w:rsid w:val="00E30265"/>
    <w:rsid w:val="00E30B4B"/>
    <w:rsid w:val="00E32236"/>
    <w:rsid w:val="00E32D24"/>
    <w:rsid w:val="00E3305A"/>
    <w:rsid w:val="00E338E8"/>
    <w:rsid w:val="00E362AE"/>
    <w:rsid w:val="00E40958"/>
    <w:rsid w:val="00E40DD6"/>
    <w:rsid w:val="00E43606"/>
    <w:rsid w:val="00E43E27"/>
    <w:rsid w:val="00E4614C"/>
    <w:rsid w:val="00E4787A"/>
    <w:rsid w:val="00E47882"/>
    <w:rsid w:val="00E500CC"/>
    <w:rsid w:val="00E50847"/>
    <w:rsid w:val="00E5125E"/>
    <w:rsid w:val="00E51DF1"/>
    <w:rsid w:val="00E52971"/>
    <w:rsid w:val="00E53971"/>
    <w:rsid w:val="00E541DA"/>
    <w:rsid w:val="00E551B5"/>
    <w:rsid w:val="00E55528"/>
    <w:rsid w:val="00E56E86"/>
    <w:rsid w:val="00E60B52"/>
    <w:rsid w:val="00E62498"/>
    <w:rsid w:val="00E63F24"/>
    <w:rsid w:val="00E6621F"/>
    <w:rsid w:val="00E6758D"/>
    <w:rsid w:val="00E706BF"/>
    <w:rsid w:val="00E742D9"/>
    <w:rsid w:val="00E74671"/>
    <w:rsid w:val="00E74B4A"/>
    <w:rsid w:val="00E757A1"/>
    <w:rsid w:val="00E76B81"/>
    <w:rsid w:val="00E77214"/>
    <w:rsid w:val="00E779F6"/>
    <w:rsid w:val="00E8044B"/>
    <w:rsid w:val="00E804D5"/>
    <w:rsid w:val="00E80B5A"/>
    <w:rsid w:val="00E80CB7"/>
    <w:rsid w:val="00E810C5"/>
    <w:rsid w:val="00E81199"/>
    <w:rsid w:val="00E8203F"/>
    <w:rsid w:val="00E83CB8"/>
    <w:rsid w:val="00E8616B"/>
    <w:rsid w:val="00E8695E"/>
    <w:rsid w:val="00E90318"/>
    <w:rsid w:val="00E90417"/>
    <w:rsid w:val="00E9089F"/>
    <w:rsid w:val="00E920E0"/>
    <w:rsid w:val="00E92D59"/>
    <w:rsid w:val="00E94618"/>
    <w:rsid w:val="00E96221"/>
    <w:rsid w:val="00E96693"/>
    <w:rsid w:val="00EA0825"/>
    <w:rsid w:val="00EA24BA"/>
    <w:rsid w:val="00EA28D2"/>
    <w:rsid w:val="00EA3DBB"/>
    <w:rsid w:val="00EA3F4B"/>
    <w:rsid w:val="00EA575E"/>
    <w:rsid w:val="00EA58AF"/>
    <w:rsid w:val="00EA5FA7"/>
    <w:rsid w:val="00EA7313"/>
    <w:rsid w:val="00EA7905"/>
    <w:rsid w:val="00EB0CC4"/>
    <w:rsid w:val="00EB19AF"/>
    <w:rsid w:val="00EB1C5B"/>
    <w:rsid w:val="00EB260B"/>
    <w:rsid w:val="00EB3457"/>
    <w:rsid w:val="00EB3D93"/>
    <w:rsid w:val="00EB5295"/>
    <w:rsid w:val="00EC0262"/>
    <w:rsid w:val="00EC0B6A"/>
    <w:rsid w:val="00EC25F7"/>
    <w:rsid w:val="00EC2B54"/>
    <w:rsid w:val="00EC319D"/>
    <w:rsid w:val="00EC4E38"/>
    <w:rsid w:val="00EC5CB5"/>
    <w:rsid w:val="00EC6C8C"/>
    <w:rsid w:val="00EC72C4"/>
    <w:rsid w:val="00EC7598"/>
    <w:rsid w:val="00EC782C"/>
    <w:rsid w:val="00EC7DDE"/>
    <w:rsid w:val="00ED034D"/>
    <w:rsid w:val="00ED39D7"/>
    <w:rsid w:val="00ED5D2B"/>
    <w:rsid w:val="00EE0440"/>
    <w:rsid w:val="00EE150B"/>
    <w:rsid w:val="00EE20C6"/>
    <w:rsid w:val="00EE2180"/>
    <w:rsid w:val="00EE3D7E"/>
    <w:rsid w:val="00EE4B58"/>
    <w:rsid w:val="00EE522D"/>
    <w:rsid w:val="00EE5C04"/>
    <w:rsid w:val="00EE6DFA"/>
    <w:rsid w:val="00EE7EB8"/>
    <w:rsid w:val="00EF0FE0"/>
    <w:rsid w:val="00EF136F"/>
    <w:rsid w:val="00EF17B8"/>
    <w:rsid w:val="00EF1E6B"/>
    <w:rsid w:val="00EF3365"/>
    <w:rsid w:val="00EF3C59"/>
    <w:rsid w:val="00EF3D17"/>
    <w:rsid w:val="00EF5251"/>
    <w:rsid w:val="00EF5C5B"/>
    <w:rsid w:val="00EF7BBD"/>
    <w:rsid w:val="00F00723"/>
    <w:rsid w:val="00F02922"/>
    <w:rsid w:val="00F046A6"/>
    <w:rsid w:val="00F07BDE"/>
    <w:rsid w:val="00F07EB1"/>
    <w:rsid w:val="00F101CD"/>
    <w:rsid w:val="00F107B9"/>
    <w:rsid w:val="00F1449B"/>
    <w:rsid w:val="00F22BA4"/>
    <w:rsid w:val="00F24377"/>
    <w:rsid w:val="00F24EF0"/>
    <w:rsid w:val="00F30821"/>
    <w:rsid w:val="00F318BB"/>
    <w:rsid w:val="00F31CEC"/>
    <w:rsid w:val="00F32EDD"/>
    <w:rsid w:val="00F33137"/>
    <w:rsid w:val="00F336C4"/>
    <w:rsid w:val="00F34266"/>
    <w:rsid w:val="00F379C1"/>
    <w:rsid w:val="00F402BC"/>
    <w:rsid w:val="00F404B9"/>
    <w:rsid w:val="00F41B68"/>
    <w:rsid w:val="00F42C03"/>
    <w:rsid w:val="00F45C21"/>
    <w:rsid w:val="00F46554"/>
    <w:rsid w:val="00F46B7D"/>
    <w:rsid w:val="00F47785"/>
    <w:rsid w:val="00F47B47"/>
    <w:rsid w:val="00F50B54"/>
    <w:rsid w:val="00F52A9D"/>
    <w:rsid w:val="00F54534"/>
    <w:rsid w:val="00F5569C"/>
    <w:rsid w:val="00F60CDC"/>
    <w:rsid w:val="00F60CE7"/>
    <w:rsid w:val="00F63DFC"/>
    <w:rsid w:val="00F6668F"/>
    <w:rsid w:val="00F670E6"/>
    <w:rsid w:val="00F718A7"/>
    <w:rsid w:val="00F71C82"/>
    <w:rsid w:val="00F75900"/>
    <w:rsid w:val="00F76DBD"/>
    <w:rsid w:val="00F76E86"/>
    <w:rsid w:val="00F76E8E"/>
    <w:rsid w:val="00F808E2"/>
    <w:rsid w:val="00F85E0E"/>
    <w:rsid w:val="00F86A53"/>
    <w:rsid w:val="00F92064"/>
    <w:rsid w:val="00F92F7B"/>
    <w:rsid w:val="00F96013"/>
    <w:rsid w:val="00FA18D0"/>
    <w:rsid w:val="00FA1A25"/>
    <w:rsid w:val="00FA1F0E"/>
    <w:rsid w:val="00FA31F4"/>
    <w:rsid w:val="00FA4C26"/>
    <w:rsid w:val="00FA77A7"/>
    <w:rsid w:val="00FA7A99"/>
    <w:rsid w:val="00FB0C3F"/>
    <w:rsid w:val="00FB161D"/>
    <w:rsid w:val="00FB28AB"/>
    <w:rsid w:val="00FB51CD"/>
    <w:rsid w:val="00FB5ECD"/>
    <w:rsid w:val="00FB69A2"/>
    <w:rsid w:val="00FB71D7"/>
    <w:rsid w:val="00FB77E2"/>
    <w:rsid w:val="00FB7C27"/>
    <w:rsid w:val="00FC02F0"/>
    <w:rsid w:val="00FC03B3"/>
    <w:rsid w:val="00FC10B4"/>
    <w:rsid w:val="00FC1FF4"/>
    <w:rsid w:val="00FC3C9F"/>
    <w:rsid w:val="00FC405D"/>
    <w:rsid w:val="00FC5227"/>
    <w:rsid w:val="00FD02E6"/>
    <w:rsid w:val="00FD1CF2"/>
    <w:rsid w:val="00FD1F52"/>
    <w:rsid w:val="00FD2625"/>
    <w:rsid w:val="00FD3602"/>
    <w:rsid w:val="00FD3C11"/>
    <w:rsid w:val="00FD45E7"/>
    <w:rsid w:val="00FD4D2D"/>
    <w:rsid w:val="00FD5D19"/>
    <w:rsid w:val="00FD5D28"/>
    <w:rsid w:val="00FD7D41"/>
    <w:rsid w:val="00FD7F1E"/>
    <w:rsid w:val="00FE057B"/>
    <w:rsid w:val="00FE1418"/>
    <w:rsid w:val="00FE498A"/>
    <w:rsid w:val="00FE602E"/>
    <w:rsid w:val="00FE69BA"/>
    <w:rsid w:val="00FF216D"/>
    <w:rsid w:val="00FF2732"/>
    <w:rsid w:val="00FF2EA0"/>
    <w:rsid w:val="00FF3984"/>
    <w:rsid w:val="00FF3E52"/>
    <w:rsid w:val="00FF43D4"/>
    <w:rsid w:val="00FF494D"/>
    <w:rsid w:val="00FF51FD"/>
    <w:rsid w:val="00FF557B"/>
    <w:rsid w:val="00FF6E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E97A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E2009"/>
    <w:pPr>
      <w:spacing w:line="360" w:lineRule="auto"/>
    </w:pPr>
    <w:rPr>
      <w:rFonts w:ascii="Arial" w:hAnsi="Arial" w:cs="Arial"/>
      <w:sz w:val="24"/>
      <w:szCs w:val="24"/>
    </w:rPr>
  </w:style>
  <w:style w:type="paragraph" w:styleId="berschrift1">
    <w:name w:val="heading 1"/>
    <w:basedOn w:val="Standard"/>
    <w:next w:val="Standard"/>
    <w:qFormat/>
    <w:rsid w:val="00D77E61"/>
    <w:pPr>
      <w:numPr>
        <w:numId w:val="27"/>
      </w:numPr>
      <w:outlineLvl w:val="0"/>
    </w:pPr>
    <w:rPr>
      <w:b/>
      <w:sz w:val="28"/>
      <w:szCs w:val="28"/>
    </w:rPr>
  </w:style>
  <w:style w:type="paragraph" w:styleId="berschrift2">
    <w:name w:val="heading 2"/>
    <w:basedOn w:val="Standard"/>
    <w:next w:val="Standard"/>
    <w:qFormat/>
    <w:rsid w:val="006C343E"/>
    <w:pPr>
      <w:numPr>
        <w:ilvl w:val="1"/>
        <w:numId w:val="27"/>
      </w:numPr>
      <w:outlineLvl w:val="1"/>
    </w:pPr>
    <w:rPr>
      <w:b/>
    </w:rPr>
  </w:style>
  <w:style w:type="paragraph" w:styleId="berschrift3">
    <w:name w:val="heading 3"/>
    <w:basedOn w:val="Standard"/>
    <w:next w:val="Standard"/>
    <w:qFormat/>
    <w:rsid w:val="00151528"/>
    <w:pPr>
      <w:numPr>
        <w:ilvl w:val="2"/>
        <w:numId w:val="27"/>
      </w:numPr>
      <w:outlineLvl w:val="2"/>
    </w:pPr>
    <w:rPr>
      <w:b/>
      <w:bCs/>
    </w:rPr>
  </w:style>
  <w:style w:type="paragraph" w:styleId="berschrift4">
    <w:name w:val="heading 4"/>
    <w:basedOn w:val="Standard"/>
    <w:next w:val="Standard"/>
    <w:qFormat/>
    <w:rsid w:val="00E26E74"/>
    <w:pPr>
      <w:numPr>
        <w:ilvl w:val="3"/>
        <w:numId w:val="27"/>
      </w:numPr>
      <w:outlineLvl w:val="3"/>
    </w:pPr>
    <w:rPr>
      <w:b/>
    </w:rPr>
  </w:style>
  <w:style w:type="paragraph" w:styleId="berschrift5">
    <w:name w:val="heading 5"/>
    <w:basedOn w:val="Standard"/>
    <w:next w:val="Standard"/>
    <w:link w:val="berschrift5Zchn"/>
    <w:uiPriority w:val="9"/>
    <w:unhideWhenUsed/>
    <w:qFormat/>
    <w:rsid w:val="00E26E74"/>
    <w:pPr>
      <w:numPr>
        <w:ilvl w:val="4"/>
        <w:numId w:val="27"/>
      </w:numPr>
      <w:outlineLvl w:val="4"/>
    </w:pPr>
    <w:rPr>
      <w:i/>
      <w:u w:val="dotted"/>
    </w:rPr>
  </w:style>
  <w:style w:type="paragraph" w:styleId="berschrift6">
    <w:name w:val="heading 6"/>
    <w:basedOn w:val="Standard"/>
    <w:next w:val="Standard"/>
    <w:link w:val="berschrift6Zchn"/>
    <w:uiPriority w:val="9"/>
    <w:unhideWhenUsed/>
    <w:qFormat/>
    <w:rsid w:val="00E32236"/>
    <w:pPr>
      <w:keepNext/>
      <w:keepLines/>
      <w:numPr>
        <w:ilvl w:val="5"/>
        <w:numId w:val="27"/>
      </w:numPr>
      <w:spacing w:before="200"/>
      <w:outlineLvl w:val="5"/>
    </w:pPr>
    <w:rPr>
      <w:rFonts w:eastAsiaTheme="majorEastAsia"/>
      <w:b/>
      <w:iCs/>
    </w:rPr>
  </w:style>
  <w:style w:type="paragraph" w:styleId="berschrift7">
    <w:name w:val="heading 7"/>
    <w:basedOn w:val="Standard"/>
    <w:next w:val="Standard"/>
    <w:link w:val="berschrift7Zchn"/>
    <w:uiPriority w:val="9"/>
    <w:semiHidden/>
    <w:unhideWhenUsed/>
    <w:qFormat/>
    <w:rsid w:val="00D77E6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77E6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D77E6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E26E74"/>
    <w:rPr>
      <w:rFonts w:ascii="Arial" w:hAnsi="Arial" w:cs="Arial"/>
      <w:i/>
      <w:sz w:val="24"/>
      <w:szCs w:val="24"/>
      <w:u w:val="dotted"/>
    </w:rPr>
  </w:style>
  <w:style w:type="character" w:customStyle="1" w:styleId="berschrift6Zchn">
    <w:name w:val="Überschrift 6 Zchn"/>
    <w:basedOn w:val="Absatz-Standardschriftart"/>
    <w:link w:val="berschrift6"/>
    <w:uiPriority w:val="9"/>
    <w:rsid w:val="00E32236"/>
    <w:rPr>
      <w:rFonts w:ascii="Arial" w:eastAsiaTheme="majorEastAsia" w:hAnsi="Arial" w:cs="Arial"/>
      <w:b/>
      <w:iCs/>
      <w:sz w:val="24"/>
      <w:szCs w:val="24"/>
    </w:rPr>
  </w:style>
  <w:style w:type="character" w:customStyle="1" w:styleId="berschrift7Zchn">
    <w:name w:val="Überschrift 7 Zchn"/>
    <w:basedOn w:val="Absatz-Standardschriftart"/>
    <w:link w:val="berschrift7"/>
    <w:uiPriority w:val="9"/>
    <w:semiHidden/>
    <w:rsid w:val="00D77E61"/>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uiPriority w:val="9"/>
    <w:semiHidden/>
    <w:rsid w:val="00D77E61"/>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
    <w:rsid w:val="00D77E61"/>
    <w:rPr>
      <w:rFonts w:asciiTheme="majorHAnsi" w:eastAsiaTheme="majorEastAsia" w:hAnsiTheme="majorHAnsi" w:cstheme="majorBidi"/>
      <w:i/>
      <w:iCs/>
      <w:color w:val="404040" w:themeColor="text1" w:themeTint="BF"/>
    </w:rPr>
  </w:style>
  <w:style w:type="paragraph" w:customStyle="1" w:styleId="Textkrper-Einzug21">
    <w:name w:val="Textkörper-Einzug 21"/>
    <w:basedOn w:val="Standard"/>
    <w:rsid w:val="00412378"/>
    <w:pPr>
      <w:widowControl w:val="0"/>
      <w:tabs>
        <w:tab w:val="left" w:pos="426"/>
      </w:tabs>
      <w:overflowPunct w:val="0"/>
      <w:autoSpaceDE w:val="0"/>
      <w:autoSpaceDN w:val="0"/>
      <w:adjustRightInd w:val="0"/>
      <w:spacing w:line="-238" w:lineRule="auto"/>
      <w:ind w:left="4280" w:hanging="3996"/>
      <w:textAlignment w:val="baseline"/>
    </w:pPr>
    <w:rPr>
      <w:sz w:val="20"/>
      <w:szCs w:val="20"/>
    </w:rPr>
  </w:style>
  <w:style w:type="paragraph" w:customStyle="1" w:styleId="Textkrper21">
    <w:name w:val="Textkörper 21"/>
    <w:basedOn w:val="Standard"/>
    <w:rsid w:val="00412378"/>
    <w:pPr>
      <w:widowControl w:val="0"/>
      <w:tabs>
        <w:tab w:val="left" w:pos="4280"/>
      </w:tabs>
      <w:overflowPunct w:val="0"/>
      <w:autoSpaceDE w:val="0"/>
      <w:autoSpaceDN w:val="0"/>
      <w:adjustRightInd w:val="0"/>
      <w:spacing w:line="-238" w:lineRule="auto"/>
      <w:ind w:left="284"/>
      <w:textAlignment w:val="baseline"/>
    </w:pPr>
    <w:rPr>
      <w:sz w:val="20"/>
      <w:szCs w:val="20"/>
    </w:rPr>
  </w:style>
  <w:style w:type="paragraph" w:styleId="Kopfzeile">
    <w:name w:val="header"/>
    <w:basedOn w:val="Standard"/>
    <w:link w:val="KopfzeileZchn"/>
    <w:uiPriority w:val="99"/>
    <w:rsid w:val="00412378"/>
    <w:pPr>
      <w:tabs>
        <w:tab w:val="center" w:pos="4536"/>
        <w:tab w:val="right" w:pos="9072"/>
      </w:tabs>
      <w:overflowPunct w:val="0"/>
      <w:autoSpaceDE w:val="0"/>
      <w:autoSpaceDN w:val="0"/>
      <w:adjustRightInd w:val="0"/>
      <w:textAlignment w:val="baseline"/>
    </w:pPr>
    <w:rPr>
      <w:szCs w:val="20"/>
    </w:rPr>
  </w:style>
  <w:style w:type="character" w:customStyle="1" w:styleId="KopfzeileZchn">
    <w:name w:val="Kopfzeile Zchn"/>
    <w:basedOn w:val="Absatz-Standardschriftart"/>
    <w:link w:val="Kopfzeile"/>
    <w:uiPriority w:val="99"/>
    <w:rsid w:val="00C94FFD"/>
    <w:rPr>
      <w:rFonts w:ascii="Arial" w:hAnsi="Arial"/>
      <w:sz w:val="24"/>
    </w:rPr>
  </w:style>
  <w:style w:type="paragraph" w:customStyle="1" w:styleId="Textkrper-Einzug31">
    <w:name w:val="Textkörper-Einzug 31"/>
    <w:basedOn w:val="Standard"/>
    <w:rsid w:val="00412378"/>
    <w:pPr>
      <w:widowControl w:val="0"/>
      <w:tabs>
        <w:tab w:val="left" w:pos="284"/>
      </w:tabs>
      <w:overflowPunct w:val="0"/>
      <w:autoSpaceDE w:val="0"/>
      <w:autoSpaceDN w:val="0"/>
      <w:adjustRightInd w:val="0"/>
      <w:spacing w:line="-238" w:lineRule="auto"/>
      <w:ind w:left="4280"/>
      <w:textAlignment w:val="baseline"/>
    </w:pPr>
    <w:rPr>
      <w:sz w:val="20"/>
      <w:szCs w:val="20"/>
    </w:rPr>
  </w:style>
  <w:style w:type="paragraph" w:styleId="Aufzhlungszeichen">
    <w:name w:val="List Bullet"/>
    <w:basedOn w:val="Standard"/>
    <w:semiHidden/>
    <w:rsid w:val="00412378"/>
    <w:pPr>
      <w:overflowPunct w:val="0"/>
      <w:autoSpaceDE w:val="0"/>
      <w:autoSpaceDN w:val="0"/>
      <w:adjustRightInd w:val="0"/>
      <w:ind w:left="283" w:hanging="283"/>
      <w:textAlignment w:val="baseline"/>
    </w:pPr>
    <w:rPr>
      <w:szCs w:val="20"/>
    </w:rPr>
  </w:style>
  <w:style w:type="character" w:styleId="Seitenzahl">
    <w:name w:val="page number"/>
    <w:basedOn w:val="Absatz-Standardschriftart"/>
    <w:semiHidden/>
    <w:rsid w:val="00412378"/>
  </w:style>
  <w:style w:type="paragraph" w:styleId="Textkrper">
    <w:name w:val="Body Text"/>
    <w:basedOn w:val="Standard"/>
    <w:link w:val="TextkrperZchn"/>
    <w:semiHidden/>
    <w:rsid w:val="00412378"/>
    <w:pPr>
      <w:overflowPunct w:val="0"/>
      <w:autoSpaceDE w:val="0"/>
      <w:autoSpaceDN w:val="0"/>
      <w:adjustRightInd w:val="0"/>
      <w:jc w:val="both"/>
      <w:textAlignment w:val="baseline"/>
    </w:pPr>
    <w:rPr>
      <w:szCs w:val="20"/>
    </w:rPr>
  </w:style>
  <w:style w:type="character" w:customStyle="1" w:styleId="TextkrperZchn">
    <w:name w:val="Textkörper Zchn"/>
    <w:basedOn w:val="Absatz-Standardschriftart"/>
    <w:link w:val="Textkrper"/>
    <w:semiHidden/>
    <w:rsid w:val="00086A1C"/>
    <w:rPr>
      <w:rFonts w:ascii="Arial" w:hAnsi="Arial"/>
      <w:sz w:val="24"/>
    </w:rPr>
  </w:style>
  <w:style w:type="paragraph" w:styleId="Textkrper2">
    <w:name w:val="Body Text 2"/>
    <w:basedOn w:val="Standard"/>
    <w:link w:val="Textkrper2Zchn"/>
    <w:semiHidden/>
    <w:rsid w:val="00412378"/>
    <w:pPr>
      <w:widowControl w:val="0"/>
      <w:tabs>
        <w:tab w:val="left" w:pos="204"/>
      </w:tabs>
    </w:pPr>
    <w:rPr>
      <w:b/>
      <w:bCs/>
    </w:rPr>
  </w:style>
  <w:style w:type="character" w:customStyle="1" w:styleId="Textkrper2Zchn">
    <w:name w:val="Textkörper 2 Zchn"/>
    <w:basedOn w:val="Absatz-Standardschriftart"/>
    <w:link w:val="Textkrper2"/>
    <w:semiHidden/>
    <w:rsid w:val="006F2A5C"/>
    <w:rPr>
      <w:rFonts w:ascii="Arial" w:hAnsi="Arial" w:cs="Arial"/>
      <w:b/>
      <w:bCs/>
      <w:sz w:val="24"/>
      <w:szCs w:val="24"/>
    </w:rPr>
  </w:style>
  <w:style w:type="paragraph" w:customStyle="1" w:styleId="Rubrum">
    <w:name w:val="Rubrum"/>
    <w:basedOn w:val="Standard"/>
    <w:rsid w:val="00412378"/>
    <w:pPr>
      <w:tabs>
        <w:tab w:val="left" w:pos="3969"/>
      </w:tabs>
      <w:spacing w:before="360" w:line="360" w:lineRule="atLeast"/>
    </w:pPr>
    <w:rPr>
      <w:rFonts w:ascii="ZapfHumnst BT" w:hAnsi="ZapfHumnst BT"/>
      <w:szCs w:val="20"/>
    </w:rPr>
  </w:style>
  <w:style w:type="paragraph" w:styleId="Textkrper3">
    <w:name w:val="Body Text 3"/>
    <w:basedOn w:val="Standard"/>
    <w:semiHidden/>
    <w:rsid w:val="00412378"/>
    <w:pPr>
      <w:widowControl w:val="0"/>
      <w:tabs>
        <w:tab w:val="left" w:pos="4280"/>
      </w:tabs>
    </w:pPr>
    <w:rPr>
      <w:i/>
      <w:iCs/>
    </w:rPr>
  </w:style>
  <w:style w:type="paragraph" w:styleId="Textkrper-Zeileneinzug">
    <w:name w:val="Body Text Indent"/>
    <w:basedOn w:val="Standard"/>
    <w:semiHidden/>
    <w:rsid w:val="00412378"/>
    <w:pPr>
      <w:widowControl w:val="0"/>
      <w:ind w:left="2880" w:hanging="2880"/>
      <w:jc w:val="both"/>
    </w:pPr>
    <w:rPr>
      <w:iCs/>
    </w:rPr>
  </w:style>
  <w:style w:type="table" w:styleId="Tabellenraster">
    <w:name w:val="Table Grid"/>
    <w:basedOn w:val="NormaleTabelle"/>
    <w:uiPriority w:val="39"/>
    <w:rsid w:val="003E3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72310D"/>
    <w:rPr>
      <w:sz w:val="16"/>
      <w:szCs w:val="16"/>
    </w:rPr>
  </w:style>
  <w:style w:type="paragraph" w:styleId="Kommentartext">
    <w:name w:val="annotation text"/>
    <w:basedOn w:val="Standard"/>
    <w:link w:val="KommentartextZchn"/>
    <w:uiPriority w:val="99"/>
    <w:unhideWhenUsed/>
    <w:rsid w:val="0072310D"/>
    <w:rPr>
      <w:sz w:val="20"/>
      <w:szCs w:val="20"/>
    </w:rPr>
  </w:style>
  <w:style w:type="character" w:customStyle="1" w:styleId="KommentartextZchn">
    <w:name w:val="Kommentartext Zchn"/>
    <w:basedOn w:val="Absatz-Standardschriftart"/>
    <w:link w:val="Kommentartext"/>
    <w:uiPriority w:val="99"/>
    <w:rsid w:val="0072310D"/>
  </w:style>
  <w:style w:type="paragraph" w:styleId="Kommentarthema">
    <w:name w:val="annotation subject"/>
    <w:basedOn w:val="Kommentartext"/>
    <w:next w:val="Kommentartext"/>
    <w:link w:val="KommentarthemaZchn"/>
    <w:uiPriority w:val="99"/>
    <w:semiHidden/>
    <w:unhideWhenUsed/>
    <w:rsid w:val="0072310D"/>
    <w:rPr>
      <w:b/>
      <w:bCs/>
    </w:rPr>
  </w:style>
  <w:style w:type="character" w:customStyle="1" w:styleId="KommentarthemaZchn">
    <w:name w:val="Kommentarthema Zchn"/>
    <w:basedOn w:val="KommentartextZchn"/>
    <w:link w:val="Kommentarthema"/>
    <w:uiPriority w:val="99"/>
    <w:semiHidden/>
    <w:rsid w:val="0072310D"/>
    <w:rPr>
      <w:b/>
      <w:bCs/>
    </w:rPr>
  </w:style>
  <w:style w:type="paragraph" w:styleId="Sprechblasentext">
    <w:name w:val="Balloon Text"/>
    <w:basedOn w:val="Standard"/>
    <w:link w:val="SprechblasentextZchn"/>
    <w:uiPriority w:val="99"/>
    <w:semiHidden/>
    <w:unhideWhenUsed/>
    <w:rsid w:val="0072310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10D"/>
    <w:rPr>
      <w:rFonts w:ascii="Tahoma" w:hAnsi="Tahoma" w:cs="Tahoma"/>
      <w:sz w:val="16"/>
      <w:szCs w:val="16"/>
    </w:rPr>
  </w:style>
  <w:style w:type="paragraph" w:styleId="berarbeitung">
    <w:name w:val="Revision"/>
    <w:hidden/>
    <w:uiPriority w:val="99"/>
    <w:semiHidden/>
    <w:rsid w:val="00F107B9"/>
    <w:rPr>
      <w:sz w:val="24"/>
      <w:szCs w:val="24"/>
    </w:rPr>
  </w:style>
  <w:style w:type="paragraph" w:styleId="Fuzeile">
    <w:name w:val="footer"/>
    <w:basedOn w:val="Standard"/>
    <w:link w:val="FuzeileZchn"/>
    <w:uiPriority w:val="99"/>
    <w:unhideWhenUsed/>
    <w:rsid w:val="00C94FFD"/>
    <w:pPr>
      <w:tabs>
        <w:tab w:val="center" w:pos="4536"/>
        <w:tab w:val="right" w:pos="9072"/>
      </w:tabs>
    </w:pPr>
  </w:style>
  <w:style w:type="character" w:customStyle="1" w:styleId="FuzeileZchn">
    <w:name w:val="Fußzeile Zchn"/>
    <w:basedOn w:val="Absatz-Standardschriftart"/>
    <w:link w:val="Fuzeile"/>
    <w:uiPriority w:val="99"/>
    <w:rsid w:val="00C94FFD"/>
    <w:rPr>
      <w:sz w:val="24"/>
      <w:szCs w:val="24"/>
    </w:rPr>
  </w:style>
  <w:style w:type="paragraph" w:styleId="Listenabsatz">
    <w:name w:val="List Paragraph"/>
    <w:basedOn w:val="Standard"/>
    <w:uiPriority w:val="34"/>
    <w:qFormat/>
    <w:rsid w:val="00F86A53"/>
    <w:pPr>
      <w:ind w:left="720"/>
      <w:contextualSpacing/>
    </w:pPr>
  </w:style>
  <w:style w:type="paragraph" w:customStyle="1" w:styleId="Default">
    <w:name w:val="Default"/>
    <w:rsid w:val="003E47FC"/>
    <w:pPr>
      <w:autoSpaceDE w:val="0"/>
      <w:autoSpaceDN w:val="0"/>
      <w:adjustRightInd w:val="0"/>
    </w:pPr>
    <w:rPr>
      <w:rFonts w:ascii="Arial" w:hAnsi="Arial" w:cs="Arial"/>
      <w:color w:val="000000"/>
      <w:sz w:val="24"/>
      <w:szCs w:val="24"/>
    </w:rPr>
  </w:style>
  <w:style w:type="paragraph" w:styleId="KeinLeerraum">
    <w:name w:val="No Spacing"/>
    <w:uiPriority w:val="1"/>
    <w:qFormat/>
    <w:rsid w:val="00397C8A"/>
    <w:pPr>
      <w:spacing w:line="276" w:lineRule="auto"/>
      <w:jc w:val="both"/>
    </w:pPr>
    <w:rPr>
      <w:rFonts w:ascii="Arial" w:eastAsia="Calibri" w:hAnsi="Arial" w:cs="Arial"/>
      <w:sz w:val="24"/>
      <w:szCs w:val="24"/>
      <w:lang w:eastAsia="en-US"/>
    </w:rPr>
  </w:style>
  <w:style w:type="paragraph" w:styleId="Dokumentstruktur">
    <w:name w:val="Document Map"/>
    <w:basedOn w:val="Standard"/>
    <w:link w:val="DokumentstrukturZchn"/>
    <w:uiPriority w:val="99"/>
    <w:semiHidden/>
    <w:unhideWhenUsed/>
    <w:rsid w:val="00A710A5"/>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710A5"/>
    <w:rPr>
      <w:rFonts w:ascii="Tahoma" w:hAnsi="Tahoma" w:cs="Tahoma"/>
      <w:sz w:val="16"/>
      <w:szCs w:val="16"/>
    </w:rPr>
  </w:style>
  <w:style w:type="paragraph" w:styleId="Verzeichnis1">
    <w:name w:val="toc 1"/>
    <w:basedOn w:val="Standard"/>
    <w:next w:val="Standard"/>
    <w:autoRedefine/>
    <w:uiPriority w:val="39"/>
    <w:unhideWhenUsed/>
    <w:qFormat/>
    <w:rsid w:val="00250A2E"/>
    <w:pPr>
      <w:spacing w:before="120"/>
    </w:pPr>
    <w:rPr>
      <w:rFonts w:asciiTheme="minorHAnsi" w:hAnsiTheme="minorHAnsi"/>
      <w:b/>
      <w:bCs/>
      <w:i/>
      <w:iCs/>
    </w:rPr>
  </w:style>
  <w:style w:type="paragraph" w:styleId="Verzeichnis2">
    <w:name w:val="toc 2"/>
    <w:basedOn w:val="Standard"/>
    <w:next w:val="Standard"/>
    <w:autoRedefine/>
    <w:uiPriority w:val="39"/>
    <w:unhideWhenUsed/>
    <w:qFormat/>
    <w:rsid w:val="00250A2E"/>
    <w:pPr>
      <w:spacing w:before="120"/>
      <w:ind w:left="240"/>
    </w:pPr>
    <w:rPr>
      <w:rFonts w:asciiTheme="minorHAnsi" w:hAnsiTheme="minorHAnsi"/>
      <w:b/>
      <w:bCs/>
      <w:sz w:val="22"/>
      <w:szCs w:val="22"/>
    </w:rPr>
  </w:style>
  <w:style w:type="paragraph" w:styleId="Verzeichnis3">
    <w:name w:val="toc 3"/>
    <w:basedOn w:val="Standard"/>
    <w:next w:val="Standard"/>
    <w:autoRedefine/>
    <w:uiPriority w:val="39"/>
    <w:unhideWhenUsed/>
    <w:qFormat/>
    <w:rsid w:val="00250A2E"/>
    <w:pPr>
      <w:ind w:left="480"/>
    </w:pPr>
    <w:rPr>
      <w:rFonts w:asciiTheme="minorHAnsi" w:hAnsiTheme="minorHAnsi"/>
      <w:sz w:val="20"/>
      <w:szCs w:val="20"/>
    </w:rPr>
  </w:style>
  <w:style w:type="paragraph" w:styleId="Verzeichnis4">
    <w:name w:val="toc 4"/>
    <w:basedOn w:val="Standard"/>
    <w:next w:val="Standard"/>
    <w:autoRedefine/>
    <w:uiPriority w:val="39"/>
    <w:unhideWhenUsed/>
    <w:rsid w:val="00250A2E"/>
    <w:pPr>
      <w:ind w:left="720"/>
    </w:pPr>
    <w:rPr>
      <w:rFonts w:asciiTheme="minorHAnsi" w:hAnsiTheme="minorHAnsi"/>
      <w:sz w:val="20"/>
      <w:szCs w:val="20"/>
    </w:rPr>
  </w:style>
  <w:style w:type="paragraph" w:styleId="Verzeichnis5">
    <w:name w:val="toc 5"/>
    <w:basedOn w:val="Standard"/>
    <w:next w:val="Standard"/>
    <w:autoRedefine/>
    <w:uiPriority w:val="39"/>
    <w:unhideWhenUsed/>
    <w:rsid w:val="00250A2E"/>
    <w:pPr>
      <w:ind w:left="960"/>
    </w:pPr>
    <w:rPr>
      <w:rFonts w:asciiTheme="minorHAnsi" w:hAnsiTheme="minorHAnsi"/>
      <w:sz w:val="20"/>
      <w:szCs w:val="20"/>
    </w:rPr>
  </w:style>
  <w:style w:type="paragraph" w:styleId="Verzeichnis6">
    <w:name w:val="toc 6"/>
    <w:basedOn w:val="Standard"/>
    <w:next w:val="Standard"/>
    <w:autoRedefine/>
    <w:uiPriority w:val="39"/>
    <w:unhideWhenUsed/>
    <w:rsid w:val="00250A2E"/>
    <w:pPr>
      <w:ind w:left="1200"/>
    </w:pPr>
    <w:rPr>
      <w:rFonts w:asciiTheme="minorHAnsi" w:hAnsiTheme="minorHAnsi"/>
      <w:sz w:val="20"/>
      <w:szCs w:val="20"/>
    </w:rPr>
  </w:style>
  <w:style w:type="paragraph" w:styleId="Inhaltsverzeichnisberschrift">
    <w:name w:val="TOC Heading"/>
    <w:basedOn w:val="berschrift1"/>
    <w:next w:val="Standard"/>
    <w:uiPriority w:val="39"/>
    <w:semiHidden/>
    <w:unhideWhenUsed/>
    <w:qFormat/>
    <w:rsid w:val="00492687"/>
    <w:pPr>
      <w:keepNext/>
      <w:keepLines/>
      <w:numPr>
        <w:numId w:val="0"/>
      </w:numPr>
      <w:spacing w:before="480" w:line="276" w:lineRule="auto"/>
      <w:outlineLvl w:val="9"/>
    </w:pPr>
    <w:rPr>
      <w:rFonts w:asciiTheme="majorHAnsi" w:eastAsiaTheme="majorEastAsia" w:hAnsiTheme="majorHAnsi" w:cstheme="majorBidi"/>
      <w:bCs/>
      <w:color w:val="365F91" w:themeColor="accent1" w:themeShade="BF"/>
      <w:lang w:eastAsia="en-US"/>
    </w:rPr>
  </w:style>
  <w:style w:type="character" w:styleId="Hyperlink">
    <w:name w:val="Hyperlink"/>
    <w:basedOn w:val="Absatz-Standardschriftart"/>
    <w:uiPriority w:val="99"/>
    <w:unhideWhenUsed/>
    <w:rsid w:val="00492687"/>
    <w:rPr>
      <w:color w:val="0000FF" w:themeColor="hyperlink"/>
      <w:u w:val="single"/>
    </w:rPr>
  </w:style>
  <w:style w:type="paragraph" w:styleId="Verzeichnis7">
    <w:name w:val="toc 7"/>
    <w:basedOn w:val="Standard"/>
    <w:next w:val="Standard"/>
    <w:autoRedefine/>
    <w:uiPriority w:val="39"/>
    <w:unhideWhenUsed/>
    <w:rsid w:val="00492687"/>
    <w:pPr>
      <w:ind w:left="1440"/>
    </w:pPr>
    <w:rPr>
      <w:rFonts w:asciiTheme="minorHAnsi" w:hAnsiTheme="minorHAnsi"/>
      <w:sz w:val="20"/>
      <w:szCs w:val="20"/>
    </w:rPr>
  </w:style>
  <w:style w:type="paragraph" w:styleId="Verzeichnis8">
    <w:name w:val="toc 8"/>
    <w:basedOn w:val="Standard"/>
    <w:next w:val="Standard"/>
    <w:autoRedefine/>
    <w:uiPriority w:val="39"/>
    <w:unhideWhenUsed/>
    <w:rsid w:val="00492687"/>
    <w:pPr>
      <w:ind w:left="1680"/>
    </w:pPr>
    <w:rPr>
      <w:rFonts w:asciiTheme="minorHAnsi" w:hAnsiTheme="minorHAnsi"/>
      <w:sz w:val="20"/>
      <w:szCs w:val="20"/>
    </w:rPr>
  </w:style>
  <w:style w:type="paragraph" w:styleId="Verzeichnis9">
    <w:name w:val="toc 9"/>
    <w:basedOn w:val="Standard"/>
    <w:next w:val="Standard"/>
    <w:autoRedefine/>
    <w:uiPriority w:val="39"/>
    <w:unhideWhenUsed/>
    <w:rsid w:val="00492687"/>
    <w:pPr>
      <w:ind w:left="1920"/>
    </w:pPr>
    <w:rPr>
      <w:rFonts w:asciiTheme="minorHAnsi" w:hAnsiTheme="minorHAnsi"/>
      <w:sz w:val="20"/>
      <w:szCs w:val="20"/>
    </w:rPr>
  </w:style>
  <w:style w:type="character" w:customStyle="1" w:styleId="gesetznormueberschrift2">
    <w:name w:val="gesetz_normueberschrift2"/>
    <w:basedOn w:val="Absatz-Standardschriftart"/>
    <w:rsid w:val="008C0C47"/>
  </w:style>
  <w:style w:type="character" w:styleId="BesuchterHyperlink">
    <w:name w:val="FollowedHyperlink"/>
    <w:basedOn w:val="Absatz-Standardschriftart"/>
    <w:uiPriority w:val="99"/>
    <w:semiHidden/>
    <w:unhideWhenUsed/>
    <w:rsid w:val="00F5569C"/>
    <w:rPr>
      <w:color w:val="800080"/>
      <w:u w:val="single"/>
    </w:rPr>
  </w:style>
  <w:style w:type="paragraph" w:customStyle="1" w:styleId="xl68">
    <w:name w:val="xl68"/>
    <w:basedOn w:val="Standard"/>
    <w:rsid w:val="00F5569C"/>
    <w:pPr>
      <w:spacing w:before="100" w:beforeAutospacing="1" w:after="100" w:afterAutospacing="1" w:line="240" w:lineRule="auto"/>
    </w:pPr>
    <w:rPr>
      <w:rFonts w:ascii="Times New Roman" w:hAnsi="Times New Roman" w:cs="Times New Roman"/>
      <w:sz w:val="16"/>
      <w:szCs w:val="16"/>
    </w:rPr>
  </w:style>
  <w:style w:type="paragraph" w:customStyle="1" w:styleId="xl69">
    <w:name w:val="xl69"/>
    <w:basedOn w:val="Standard"/>
    <w:rsid w:val="00F5569C"/>
    <w:pPr>
      <w:pBdr>
        <w:bottom w:val="single" w:sz="4" w:space="0" w:color="auto"/>
      </w:pBdr>
      <w:spacing w:before="100" w:beforeAutospacing="1" w:after="100" w:afterAutospacing="1" w:line="240" w:lineRule="auto"/>
    </w:pPr>
    <w:rPr>
      <w:rFonts w:ascii="Times New Roman" w:hAnsi="Times New Roman" w:cs="Times New Roman"/>
    </w:rPr>
  </w:style>
  <w:style w:type="paragraph" w:customStyle="1" w:styleId="xl70">
    <w:name w:val="xl70"/>
    <w:basedOn w:val="Standard"/>
    <w:rsid w:val="00F5569C"/>
    <w:pPr>
      <w:spacing w:before="100" w:beforeAutospacing="1" w:after="100" w:afterAutospacing="1" w:line="240" w:lineRule="auto"/>
      <w:jc w:val="center"/>
      <w:textAlignment w:val="center"/>
    </w:pPr>
    <w:rPr>
      <w:rFonts w:ascii="Times New Roman" w:hAnsi="Times New Roman" w:cs="Times New Roman"/>
      <w:sz w:val="16"/>
      <w:szCs w:val="16"/>
    </w:rPr>
  </w:style>
  <w:style w:type="paragraph" w:customStyle="1" w:styleId="xl71">
    <w:name w:val="xl71"/>
    <w:basedOn w:val="Standard"/>
    <w:rsid w:val="00F5569C"/>
    <w:pPr>
      <w:pBdr>
        <w:bottom w:val="single" w:sz="4" w:space="0" w:color="auto"/>
      </w:pBdr>
      <w:spacing w:before="100" w:beforeAutospacing="1" w:after="100" w:afterAutospacing="1" w:line="240" w:lineRule="auto"/>
    </w:pPr>
    <w:rPr>
      <w:rFonts w:ascii="Times New Roman" w:hAnsi="Times New Roman" w:cs="Times New Roman"/>
      <w:sz w:val="16"/>
      <w:szCs w:val="16"/>
    </w:rPr>
  </w:style>
  <w:style w:type="paragraph" w:customStyle="1" w:styleId="xl72">
    <w:name w:val="xl72"/>
    <w:basedOn w:val="Standard"/>
    <w:rsid w:val="00F5569C"/>
    <w:pPr>
      <w:pBdr>
        <w:top w:val="single" w:sz="4" w:space="0" w:color="auto"/>
        <w:left w:val="single" w:sz="4" w:space="0" w:color="auto"/>
        <w:right w:val="single" w:sz="4" w:space="0" w:color="auto"/>
      </w:pBdr>
      <w:shd w:val="clear" w:color="000000" w:fill="F2F2F2"/>
      <w:spacing w:before="100" w:beforeAutospacing="1" w:after="100" w:afterAutospacing="1" w:line="240" w:lineRule="auto"/>
    </w:pPr>
    <w:rPr>
      <w:b/>
      <w:bCs/>
    </w:rPr>
  </w:style>
  <w:style w:type="paragraph" w:customStyle="1" w:styleId="xl73">
    <w:name w:val="xl73"/>
    <w:basedOn w:val="Standard"/>
    <w:rsid w:val="00F5569C"/>
    <w:pPr>
      <w:pBdr>
        <w:top w:val="single" w:sz="4" w:space="0" w:color="auto"/>
      </w:pBdr>
      <w:shd w:val="clear" w:color="000000" w:fill="F2F2F2"/>
      <w:spacing w:before="100" w:beforeAutospacing="1" w:after="100" w:afterAutospacing="1" w:line="240" w:lineRule="auto"/>
      <w:jc w:val="center"/>
      <w:textAlignment w:val="center"/>
    </w:pPr>
    <w:rPr>
      <w:b/>
      <w:bCs/>
      <w:sz w:val="16"/>
      <w:szCs w:val="16"/>
    </w:rPr>
  </w:style>
  <w:style w:type="paragraph" w:customStyle="1" w:styleId="xl74">
    <w:name w:val="xl74"/>
    <w:basedOn w:val="Standard"/>
    <w:rsid w:val="00F5569C"/>
    <w:pPr>
      <w:pBdr>
        <w:top w:val="single" w:sz="4" w:space="0" w:color="auto"/>
        <w:right w:val="single" w:sz="4" w:space="0" w:color="auto"/>
      </w:pBdr>
      <w:shd w:val="clear" w:color="000000" w:fill="F2F2F2"/>
      <w:spacing w:before="100" w:beforeAutospacing="1" w:after="100" w:afterAutospacing="1" w:line="240" w:lineRule="auto"/>
      <w:jc w:val="center"/>
    </w:pPr>
    <w:rPr>
      <w:b/>
      <w:bCs/>
    </w:rPr>
  </w:style>
  <w:style w:type="paragraph" w:customStyle="1" w:styleId="xl75">
    <w:name w:val="xl75"/>
    <w:basedOn w:val="Standard"/>
    <w:rsid w:val="00F5569C"/>
    <w:pPr>
      <w:shd w:val="clear" w:color="000000" w:fill="F2F2F2"/>
      <w:spacing w:before="100" w:beforeAutospacing="1" w:after="100" w:afterAutospacing="1" w:line="240" w:lineRule="auto"/>
      <w:jc w:val="center"/>
    </w:pPr>
    <w:rPr>
      <w:b/>
      <w:bCs/>
      <w:sz w:val="16"/>
      <w:szCs w:val="16"/>
    </w:rPr>
  </w:style>
  <w:style w:type="paragraph" w:customStyle="1" w:styleId="xl76">
    <w:name w:val="xl76"/>
    <w:basedOn w:val="Standard"/>
    <w:rsid w:val="00F5569C"/>
    <w:pPr>
      <w:spacing w:before="100" w:beforeAutospacing="1" w:after="100" w:afterAutospacing="1" w:line="240" w:lineRule="auto"/>
    </w:pPr>
  </w:style>
  <w:style w:type="paragraph" w:customStyle="1" w:styleId="xl77">
    <w:name w:val="xl77"/>
    <w:basedOn w:val="Standard"/>
    <w:rsid w:val="00F5569C"/>
    <w:pPr>
      <w:pBdr>
        <w:left w:val="single" w:sz="4" w:space="0" w:color="auto"/>
        <w:right w:val="single" w:sz="4" w:space="0" w:color="auto"/>
      </w:pBdr>
      <w:shd w:val="clear" w:color="000000" w:fill="F2F2F2"/>
      <w:spacing w:before="100" w:beforeAutospacing="1" w:after="100" w:afterAutospacing="1" w:line="240" w:lineRule="auto"/>
    </w:pPr>
  </w:style>
  <w:style w:type="paragraph" w:customStyle="1" w:styleId="xl78">
    <w:name w:val="xl78"/>
    <w:basedOn w:val="Standard"/>
    <w:rsid w:val="00F5569C"/>
    <w:pPr>
      <w:shd w:val="clear" w:color="000000" w:fill="F2F2F2"/>
      <w:spacing w:before="100" w:beforeAutospacing="1" w:after="100" w:afterAutospacing="1" w:line="240" w:lineRule="auto"/>
      <w:jc w:val="center"/>
      <w:textAlignment w:val="center"/>
    </w:pPr>
    <w:rPr>
      <w:sz w:val="16"/>
      <w:szCs w:val="16"/>
    </w:rPr>
  </w:style>
  <w:style w:type="paragraph" w:customStyle="1" w:styleId="xl79">
    <w:name w:val="xl79"/>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0">
    <w:name w:val="xl80"/>
    <w:basedOn w:val="Standard"/>
    <w:rsid w:val="00F5569C"/>
    <w:pPr>
      <w:shd w:val="clear" w:color="000000" w:fill="F2F2F2"/>
      <w:spacing w:before="100" w:beforeAutospacing="1" w:after="100" w:afterAutospacing="1" w:line="240" w:lineRule="auto"/>
      <w:jc w:val="center"/>
    </w:pPr>
    <w:rPr>
      <w:sz w:val="20"/>
      <w:szCs w:val="20"/>
    </w:rPr>
  </w:style>
  <w:style w:type="paragraph" w:customStyle="1" w:styleId="xl81">
    <w:name w:val="xl81"/>
    <w:basedOn w:val="Standard"/>
    <w:rsid w:val="00F5569C"/>
    <w:pPr>
      <w:pBdr>
        <w:left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2">
    <w:name w:val="xl82"/>
    <w:basedOn w:val="Standard"/>
    <w:rsid w:val="00F5569C"/>
    <w:pPr>
      <w:pBdr>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83">
    <w:name w:val="xl83"/>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16"/>
      <w:szCs w:val="16"/>
    </w:rPr>
  </w:style>
  <w:style w:type="paragraph" w:customStyle="1" w:styleId="xl84">
    <w:name w:val="xl84"/>
    <w:basedOn w:val="Standard"/>
    <w:rsid w:val="00F5569C"/>
    <w:pPr>
      <w:pBdr>
        <w:bottom w:val="single" w:sz="4" w:space="0" w:color="auto"/>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5">
    <w:name w:val="xl85"/>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6">
    <w:name w:val="xl86"/>
    <w:basedOn w:val="Standard"/>
    <w:rsid w:val="00F5569C"/>
    <w:pPr>
      <w:pBdr>
        <w:bottom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87">
    <w:name w:val="xl87"/>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pPr>
    <w:rPr>
      <w:sz w:val="16"/>
      <w:szCs w:val="16"/>
    </w:rPr>
  </w:style>
  <w:style w:type="paragraph" w:customStyle="1" w:styleId="xl88">
    <w:name w:val="xl88"/>
    <w:basedOn w:val="Standard"/>
    <w:rsid w:val="00F5569C"/>
    <w:pPr>
      <w:pBdr>
        <w:left w:val="single" w:sz="4" w:space="0" w:color="auto"/>
        <w:bottom w:val="single" w:sz="4" w:space="0" w:color="auto"/>
      </w:pBdr>
      <w:shd w:val="clear" w:color="000000" w:fill="FFFFFF"/>
      <w:spacing w:before="100" w:beforeAutospacing="1" w:after="100" w:afterAutospacing="1" w:line="240" w:lineRule="auto"/>
    </w:pPr>
  </w:style>
  <w:style w:type="paragraph" w:customStyle="1" w:styleId="xl89">
    <w:name w:val="xl89"/>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color w:val="FF0000"/>
      <w:sz w:val="16"/>
      <w:szCs w:val="16"/>
    </w:rPr>
  </w:style>
  <w:style w:type="paragraph" w:customStyle="1" w:styleId="xl90">
    <w:name w:val="xl90"/>
    <w:basedOn w:val="Standard"/>
    <w:rsid w:val="00F5569C"/>
    <w:pPr>
      <w:pBdr>
        <w:top w:val="single" w:sz="4" w:space="0" w:color="auto"/>
        <w:bottom w:val="single" w:sz="4" w:space="0" w:color="auto"/>
      </w:pBdr>
      <w:shd w:val="clear" w:color="000000" w:fill="FFFFFF"/>
      <w:spacing w:before="100" w:beforeAutospacing="1" w:after="100" w:afterAutospacing="1" w:line="240" w:lineRule="auto"/>
      <w:jc w:val="center"/>
    </w:pPr>
    <w:rPr>
      <w:color w:val="FF0000"/>
      <w:sz w:val="20"/>
      <w:szCs w:val="20"/>
    </w:rPr>
  </w:style>
  <w:style w:type="paragraph" w:customStyle="1" w:styleId="xl91">
    <w:name w:val="xl91"/>
    <w:basedOn w:val="Standard"/>
    <w:rsid w:val="00F5569C"/>
    <w:pPr>
      <w:pBdr>
        <w:top w:val="single" w:sz="4" w:space="0" w:color="auto"/>
      </w:pBdr>
      <w:shd w:val="clear" w:color="000000" w:fill="FFFFFF"/>
      <w:spacing w:before="100" w:beforeAutospacing="1" w:after="100" w:afterAutospacing="1" w:line="240" w:lineRule="auto"/>
      <w:jc w:val="center"/>
    </w:pPr>
    <w:rPr>
      <w:color w:val="FF0000"/>
      <w:sz w:val="16"/>
      <w:szCs w:val="16"/>
    </w:rPr>
  </w:style>
  <w:style w:type="paragraph" w:customStyle="1" w:styleId="xl92">
    <w:name w:val="xl92"/>
    <w:basedOn w:val="Standard"/>
    <w:rsid w:val="00F5569C"/>
    <w:pPr>
      <w:pBdr>
        <w:top w:val="single" w:sz="4" w:space="0" w:color="auto"/>
      </w:pBdr>
      <w:spacing w:before="100" w:beforeAutospacing="1" w:after="100" w:afterAutospacing="1" w:line="240" w:lineRule="auto"/>
    </w:pPr>
  </w:style>
  <w:style w:type="paragraph" w:customStyle="1" w:styleId="xl93">
    <w:name w:val="xl93"/>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4">
    <w:name w:val="xl94"/>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95">
    <w:name w:val="xl95"/>
    <w:basedOn w:val="Standard"/>
    <w:rsid w:val="00F5569C"/>
    <w:pPr>
      <w:pBdr>
        <w:top w:val="single" w:sz="4" w:space="0" w:color="auto"/>
        <w:left w:val="single" w:sz="4" w:space="0" w:color="auto"/>
      </w:pBdr>
      <w:shd w:val="clear" w:color="000000" w:fill="F2F2F2"/>
      <w:spacing w:before="100" w:beforeAutospacing="1" w:after="100" w:afterAutospacing="1" w:line="240" w:lineRule="auto"/>
      <w:jc w:val="center"/>
    </w:pPr>
    <w:rPr>
      <w:b/>
      <w:bCs/>
      <w:sz w:val="16"/>
      <w:szCs w:val="16"/>
    </w:rPr>
  </w:style>
  <w:style w:type="paragraph" w:customStyle="1" w:styleId="xl96">
    <w:name w:val="xl96"/>
    <w:basedOn w:val="Standard"/>
    <w:rsid w:val="00F5569C"/>
    <w:pPr>
      <w:shd w:val="clear" w:color="000000" w:fill="F2F2F2"/>
      <w:spacing w:before="100" w:beforeAutospacing="1" w:after="100" w:afterAutospacing="1" w:line="240" w:lineRule="auto"/>
      <w:jc w:val="center"/>
      <w:textAlignment w:val="center"/>
    </w:pPr>
    <w:rPr>
      <w:sz w:val="20"/>
      <w:szCs w:val="20"/>
    </w:rPr>
  </w:style>
  <w:style w:type="paragraph" w:customStyle="1" w:styleId="xl97">
    <w:name w:val="xl97"/>
    <w:basedOn w:val="Standard"/>
    <w:rsid w:val="00F5569C"/>
    <w:pPr>
      <w:pBdr>
        <w:righ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98">
    <w:name w:val="xl98"/>
    <w:basedOn w:val="Standard"/>
    <w:rsid w:val="00F5569C"/>
    <w:pPr>
      <w:pBdr>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99">
    <w:name w:val="xl99"/>
    <w:basedOn w:val="Standard"/>
    <w:rsid w:val="00F5569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style>
  <w:style w:type="paragraph" w:customStyle="1" w:styleId="xl100">
    <w:name w:val="xl100"/>
    <w:basedOn w:val="Standard"/>
    <w:rsid w:val="00F5569C"/>
    <w:pPr>
      <w:pBdr>
        <w:top w:val="single" w:sz="4" w:space="0" w:color="auto"/>
        <w:bottom w:val="single" w:sz="4" w:space="0" w:color="auto"/>
      </w:pBdr>
      <w:spacing w:before="100" w:beforeAutospacing="1" w:after="100" w:afterAutospacing="1" w:line="240" w:lineRule="auto"/>
      <w:jc w:val="center"/>
      <w:textAlignment w:val="center"/>
    </w:pPr>
    <w:rPr>
      <w:sz w:val="16"/>
      <w:szCs w:val="16"/>
    </w:rPr>
  </w:style>
  <w:style w:type="paragraph" w:customStyle="1" w:styleId="xl101">
    <w:name w:val="xl101"/>
    <w:basedOn w:val="Standard"/>
    <w:rsid w:val="00F5569C"/>
    <w:pPr>
      <w:pBdr>
        <w:top w:val="single" w:sz="4" w:space="0" w:color="auto"/>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2">
    <w:name w:val="xl102"/>
    <w:basedOn w:val="Standard"/>
    <w:rsid w:val="00F5569C"/>
    <w:pPr>
      <w:pBdr>
        <w:top w:val="single" w:sz="4" w:space="0" w:color="auto"/>
        <w:left w:val="single" w:sz="4" w:space="0" w:color="auto"/>
        <w:bottom w:val="single" w:sz="4" w:space="0" w:color="auto"/>
      </w:pBdr>
      <w:spacing w:before="100" w:beforeAutospacing="1" w:after="100" w:afterAutospacing="1" w:line="240" w:lineRule="auto"/>
      <w:jc w:val="center"/>
    </w:pPr>
    <w:rPr>
      <w:sz w:val="16"/>
      <w:szCs w:val="16"/>
    </w:rPr>
  </w:style>
  <w:style w:type="paragraph" w:customStyle="1" w:styleId="xl103">
    <w:name w:val="xl103"/>
    <w:basedOn w:val="Standard"/>
    <w:rsid w:val="00F5569C"/>
    <w:pPr>
      <w:pBdr>
        <w:top w:val="single" w:sz="4" w:space="0" w:color="auto"/>
        <w:bottom w:val="single" w:sz="4" w:space="0" w:color="auto"/>
        <w:right w:val="single" w:sz="4" w:space="0" w:color="auto"/>
      </w:pBdr>
      <w:spacing w:before="100" w:beforeAutospacing="1" w:after="100" w:afterAutospacing="1" w:line="240" w:lineRule="auto"/>
    </w:pPr>
  </w:style>
  <w:style w:type="paragraph" w:customStyle="1" w:styleId="xl104">
    <w:name w:val="xl104"/>
    <w:basedOn w:val="Standard"/>
    <w:rsid w:val="00F5569C"/>
    <w:pPr>
      <w:pBdr>
        <w:bottom w:val="single" w:sz="4" w:space="0" w:color="auto"/>
        <w:right w:val="single" w:sz="4" w:space="0" w:color="auto"/>
      </w:pBdr>
      <w:spacing w:before="100" w:beforeAutospacing="1" w:after="100" w:afterAutospacing="1" w:line="240" w:lineRule="auto"/>
    </w:pPr>
  </w:style>
  <w:style w:type="paragraph" w:customStyle="1" w:styleId="xl105">
    <w:name w:val="xl105"/>
    <w:basedOn w:val="Standard"/>
    <w:rsid w:val="00F5569C"/>
    <w:pPr>
      <w:spacing w:before="100" w:beforeAutospacing="1" w:after="100" w:afterAutospacing="1" w:line="240" w:lineRule="auto"/>
      <w:jc w:val="center"/>
      <w:textAlignment w:val="center"/>
    </w:pPr>
    <w:rPr>
      <w:sz w:val="16"/>
      <w:szCs w:val="16"/>
    </w:rPr>
  </w:style>
  <w:style w:type="paragraph" w:customStyle="1" w:styleId="xl106">
    <w:name w:val="xl106"/>
    <w:basedOn w:val="Standard"/>
    <w:rsid w:val="00F5569C"/>
    <w:pPr>
      <w:pBdr>
        <w:right w:val="single" w:sz="4" w:space="0" w:color="auto"/>
      </w:pBdr>
      <w:spacing w:before="100" w:beforeAutospacing="1" w:after="100" w:afterAutospacing="1" w:line="240" w:lineRule="auto"/>
      <w:jc w:val="center"/>
    </w:pPr>
    <w:rPr>
      <w:sz w:val="28"/>
      <w:szCs w:val="28"/>
    </w:rPr>
  </w:style>
  <w:style w:type="paragraph" w:customStyle="1" w:styleId="xl107">
    <w:name w:val="xl107"/>
    <w:basedOn w:val="Standard"/>
    <w:rsid w:val="00F5569C"/>
    <w:pPr>
      <w:pBdr>
        <w:bottom w:val="single" w:sz="4" w:space="0" w:color="auto"/>
      </w:pBdr>
      <w:spacing w:before="100" w:beforeAutospacing="1" w:after="100" w:afterAutospacing="1" w:line="240" w:lineRule="auto"/>
      <w:jc w:val="center"/>
      <w:textAlignment w:val="center"/>
    </w:pPr>
    <w:rPr>
      <w:sz w:val="16"/>
      <w:szCs w:val="16"/>
    </w:rPr>
  </w:style>
  <w:style w:type="paragraph" w:customStyle="1" w:styleId="xl108">
    <w:name w:val="xl108"/>
    <w:basedOn w:val="Standard"/>
    <w:rsid w:val="00F5569C"/>
    <w:pPr>
      <w:pBdr>
        <w:bottom w:val="single" w:sz="4" w:space="0" w:color="auto"/>
        <w:right w:val="single" w:sz="4" w:space="0" w:color="auto"/>
      </w:pBdr>
      <w:spacing w:before="100" w:beforeAutospacing="1" w:after="100" w:afterAutospacing="1" w:line="240" w:lineRule="auto"/>
      <w:jc w:val="center"/>
    </w:pPr>
    <w:rPr>
      <w:sz w:val="28"/>
      <w:szCs w:val="28"/>
    </w:rPr>
  </w:style>
  <w:style w:type="paragraph" w:customStyle="1" w:styleId="xl109">
    <w:name w:val="xl109"/>
    <w:basedOn w:val="Standard"/>
    <w:rsid w:val="00F5569C"/>
    <w:pPr>
      <w:pBdr>
        <w:top w:val="single" w:sz="4" w:space="0" w:color="auto"/>
      </w:pBdr>
      <w:spacing w:before="100" w:beforeAutospacing="1" w:after="100" w:afterAutospacing="1" w:line="240" w:lineRule="auto"/>
    </w:pPr>
    <w:rPr>
      <w:rFonts w:ascii="Times New Roman" w:hAnsi="Times New Roman" w:cs="Times New Roman"/>
    </w:rPr>
  </w:style>
  <w:style w:type="paragraph" w:customStyle="1" w:styleId="xl110">
    <w:name w:val="xl110"/>
    <w:basedOn w:val="Standard"/>
    <w:rsid w:val="00F5569C"/>
    <w:pPr>
      <w:pBdr>
        <w:top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hAnsi="Times New Roman" w:cs="Times New Roman"/>
    </w:rPr>
  </w:style>
  <w:style w:type="paragraph" w:customStyle="1" w:styleId="xl111">
    <w:name w:val="xl111"/>
    <w:basedOn w:val="Standard"/>
    <w:rsid w:val="00F5569C"/>
    <w:pPr>
      <w:pBdr>
        <w:left w:val="single" w:sz="4" w:space="0" w:color="auto"/>
      </w:pBdr>
      <w:shd w:val="clear" w:color="000000" w:fill="F2F2F2"/>
      <w:spacing w:before="100" w:beforeAutospacing="1" w:after="100" w:afterAutospacing="1" w:line="240" w:lineRule="auto"/>
      <w:jc w:val="center"/>
    </w:pPr>
    <w:rPr>
      <w:sz w:val="20"/>
      <w:szCs w:val="20"/>
    </w:rPr>
  </w:style>
  <w:style w:type="paragraph" w:customStyle="1" w:styleId="xl112">
    <w:name w:val="xl112"/>
    <w:basedOn w:val="Standard"/>
    <w:rsid w:val="00F5569C"/>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sz w:val="20"/>
      <w:szCs w:val="20"/>
    </w:rPr>
  </w:style>
  <w:style w:type="paragraph" w:customStyle="1" w:styleId="xl113">
    <w:name w:val="xl113"/>
    <w:basedOn w:val="Standard"/>
    <w:rsid w:val="00F5569C"/>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pPr>
    <w:rPr>
      <w:b/>
      <w:bCs/>
    </w:rPr>
  </w:style>
  <w:style w:type="paragraph" w:customStyle="1" w:styleId="xl114">
    <w:name w:val="xl114"/>
    <w:basedOn w:val="Standard"/>
    <w:rsid w:val="00F5569C"/>
    <w:pPr>
      <w:pBdr>
        <w:bottom w:val="single" w:sz="4" w:space="0" w:color="auto"/>
      </w:pBdr>
      <w:shd w:val="clear" w:color="000000" w:fill="F2F2F2"/>
      <w:spacing w:before="100" w:beforeAutospacing="1" w:after="100" w:afterAutospacing="1" w:line="240" w:lineRule="auto"/>
      <w:jc w:val="center"/>
    </w:pPr>
    <w:rPr>
      <w:b/>
      <w:bCs/>
    </w:rPr>
  </w:style>
  <w:style w:type="paragraph" w:customStyle="1" w:styleId="xl115">
    <w:name w:val="xl115"/>
    <w:basedOn w:val="Standard"/>
    <w:rsid w:val="00F5569C"/>
    <w:pPr>
      <w:pBdr>
        <w:top w:val="single" w:sz="4" w:space="0" w:color="auto"/>
        <w:bottom w:val="single" w:sz="4" w:space="0" w:color="auto"/>
      </w:pBdr>
      <w:shd w:val="clear" w:color="000000" w:fill="F2F2F2"/>
      <w:spacing w:before="100" w:beforeAutospacing="1" w:after="100" w:afterAutospacing="1" w:line="240" w:lineRule="auto"/>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6267">
      <w:bodyDiv w:val="1"/>
      <w:marLeft w:val="0"/>
      <w:marRight w:val="0"/>
      <w:marTop w:val="0"/>
      <w:marBottom w:val="0"/>
      <w:divBdr>
        <w:top w:val="none" w:sz="0" w:space="0" w:color="auto"/>
        <w:left w:val="none" w:sz="0" w:space="0" w:color="auto"/>
        <w:bottom w:val="none" w:sz="0" w:space="0" w:color="auto"/>
        <w:right w:val="none" w:sz="0" w:space="0" w:color="auto"/>
      </w:divBdr>
    </w:div>
    <w:div w:id="88697281">
      <w:bodyDiv w:val="1"/>
      <w:marLeft w:val="0"/>
      <w:marRight w:val="0"/>
      <w:marTop w:val="0"/>
      <w:marBottom w:val="0"/>
      <w:divBdr>
        <w:top w:val="none" w:sz="0" w:space="0" w:color="auto"/>
        <w:left w:val="none" w:sz="0" w:space="0" w:color="auto"/>
        <w:bottom w:val="none" w:sz="0" w:space="0" w:color="auto"/>
        <w:right w:val="none" w:sz="0" w:space="0" w:color="auto"/>
      </w:divBdr>
    </w:div>
    <w:div w:id="89353403">
      <w:bodyDiv w:val="1"/>
      <w:marLeft w:val="0"/>
      <w:marRight w:val="0"/>
      <w:marTop w:val="0"/>
      <w:marBottom w:val="0"/>
      <w:divBdr>
        <w:top w:val="none" w:sz="0" w:space="0" w:color="auto"/>
        <w:left w:val="none" w:sz="0" w:space="0" w:color="auto"/>
        <w:bottom w:val="none" w:sz="0" w:space="0" w:color="auto"/>
        <w:right w:val="none" w:sz="0" w:space="0" w:color="auto"/>
      </w:divBdr>
    </w:div>
    <w:div w:id="110563615">
      <w:bodyDiv w:val="1"/>
      <w:marLeft w:val="0"/>
      <w:marRight w:val="0"/>
      <w:marTop w:val="0"/>
      <w:marBottom w:val="0"/>
      <w:divBdr>
        <w:top w:val="none" w:sz="0" w:space="0" w:color="auto"/>
        <w:left w:val="none" w:sz="0" w:space="0" w:color="auto"/>
        <w:bottom w:val="none" w:sz="0" w:space="0" w:color="auto"/>
        <w:right w:val="none" w:sz="0" w:space="0" w:color="auto"/>
      </w:divBdr>
    </w:div>
    <w:div w:id="115220202">
      <w:bodyDiv w:val="1"/>
      <w:marLeft w:val="0"/>
      <w:marRight w:val="0"/>
      <w:marTop w:val="0"/>
      <w:marBottom w:val="0"/>
      <w:divBdr>
        <w:top w:val="none" w:sz="0" w:space="0" w:color="auto"/>
        <w:left w:val="none" w:sz="0" w:space="0" w:color="auto"/>
        <w:bottom w:val="none" w:sz="0" w:space="0" w:color="auto"/>
        <w:right w:val="none" w:sz="0" w:space="0" w:color="auto"/>
      </w:divBdr>
    </w:div>
    <w:div w:id="144780097">
      <w:bodyDiv w:val="1"/>
      <w:marLeft w:val="0"/>
      <w:marRight w:val="0"/>
      <w:marTop w:val="0"/>
      <w:marBottom w:val="0"/>
      <w:divBdr>
        <w:top w:val="none" w:sz="0" w:space="0" w:color="auto"/>
        <w:left w:val="none" w:sz="0" w:space="0" w:color="auto"/>
        <w:bottom w:val="none" w:sz="0" w:space="0" w:color="auto"/>
        <w:right w:val="none" w:sz="0" w:space="0" w:color="auto"/>
      </w:divBdr>
    </w:div>
    <w:div w:id="180511006">
      <w:bodyDiv w:val="1"/>
      <w:marLeft w:val="0"/>
      <w:marRight w:val="0"/>
      <w:marTop w:val="0"/>
      <w:marBottom w:val="0"/>
      <w:divBdr>
        <w:top w:val="none" w:sz="0" w:space="0" w:color="auto"/>
        <w:left w:val="none" w:sz="0" w:space="0" w:color="auto"/>
        <w:bottom w:val="none" w:sz="0" w:space="0" w:color="auto"/>
        <w:right w:val="none" w:sz="0" w:space="0" w:color="auto"/>
      </w:divBdr>
    </w:div>
    <w:div w:id="199589170">
      <w:bodyDiv w:val="1"/>
      <w:marLeft w:val="0"/>
      <w:marRight w:val="0"/>
      <w:marTop w:val="0"/>
      <w:marBottom w:val="0"/>
      <w:divBdr>
        <w:top w:val="none" w:sz="0" w:space="0" w:color="auto"/>
        <w:left w:val="none" w:sz="0" w:space="0" w:color="auto"/>
        <w:bottom w:val="none" w:sz="0" w:space="0" w:color="auto"/>
        <w:right w:val="none" w:sz="0" w:space="0" w:color="auto"/>
      </w:divBdr>
    </w:div>
    <w:div w:id="214392073">
      <w:bodyDiv w:val="1"/>
      <w:marLeft w:val="0"/>
      <w:marRight w:val="0"/>
      <w:marTop w:val="0"/>
      <w:marBottom w:val="0"/>
      <w:divBdr>
        <w:top w:val="none" w:sz="0" w:space="0" w:color="auto"/>
        <w:left w:val="none" w:sz="0" w:space="0" w:color="auto"/>
        <w:bottom w:val="none" w:sz="0" w:space="0" w:color="auto"/>
        <w:right w:val="none" w:sz="0" w:space="0" w:color="auto"/>
      </w:divBdr>
    </w:div>
    <w:div w:id="349724072">
      <w:bodyDiv w:val="1"/>
      <w:marLeft w:val="0"/>
      <w:marRight w:val="0"/>
      <w:marTop w:val="0"/>
      <w:marBottom w:val="0"/>
      <w:divBdr>
        <w:top w:val="none" w:sz="0" w:space="0" w:color="auto"/>
        <w:left w:val="none" w:sz="0" w:space="0" w:color="auto"/>
        <w:bottom w:val="none" w:sz="0" w:space="0" w:color="auto"/>
        <w:right w:val="none" w:sz="0" w:space="0" w:color="auto"/>
      </w:divBdr>
    </w:div>
    <w:div w:id="412043505">
      <w:bodyDiv w:val="1"/>
      <w:marLeft w:val="0"/>
      <w:marRight w:val="0"/>
      <w:marTop w:val="0"/>
      <w:marBottom w:val="0"/>
      <w:divBdr>
        <w:top w:val="none" w:sz="0" w:space="0" w:color="auto"/>
        <w:left w:val="none" w:sz="0" w:space="0" w:color="auto"/>
        <w:bottom w:val="none" w:sz="0" w:space="0" w:color="auto"/>
        <w:right w:val="none" w:sz="0" w:space="0" w:color="auto"/>
      </w:divBdr>
    </w:div>
    <w:div w:id="440102082">
      <w:bodyDiv w:val="1"/>
      <w:marLeft w:val="0"/>
      <w:marRight w:val="0"/>
      <w:marTop w:val="0"/>
      <w:marBottom w:val="0"/>
      <w:divBdr>
        <w:top w:val="none" w:sz="0" w:space="0" w:color="auto"/>
        <w:left w:val="none" w:sz="0" w:space="0" w:color="auto"/>
        <w:bottom w:val="none" w:sz="0" w:space="0" w:color="auto"/>
        <w:right w:val="none" w:sz="0" w:space="0" w:color="auto"/>
      </w:divBdr>
    </w:div>
    <w:div w:id="483394577">
      <w:bodyDiv w:val="1"/>
      <w:marLeft w:val="0"/>
      <w:marRight w:val="0"/>
      <w:marTop w:val="0"/>
      <w:marBottom w:val="0"/>
      <w:divBdr>
        <w:top w:val="none" w:sz="0" w:space="0" w:color="auto"/>
        <w:left w:val="none" w:sz="0" w:space="0" w:color="auto"/>
        <w:bottom w:val="none" w:sz="0" w:space="0" w:color="auto"/>
        <w:right w:val="none" w:sz="0" w:space="0" w:color="auto"/>
      </w:divBdr>
    </w:div>
    <w:div w:id="486551081">
      <w:bodyDiv w:val="1"/>
      <w:marLeft w:val="0"/>
      <w:marRight w:val="0"/>
      <w:marTop w:val="0"/>
      <w:marBottom w:val="0"/>
      <w:divBdr>
        <w:top w:val="none" w:sz="0" w:space="0" w:color="auto"/>
        <w:left w:val="none" w:sz="0" w:space="0" w:color="auto"/>
        <w:bottom w:val="none" w:sz="0" w:space="0" w:color="auto"/>
        <w:right w:val="none" w:sz="0" w:space="0" w:color="auto"/>
      </w:divBdr>
    </w:div>
    <w:div w:id="493765757">
      <w:bodyDiv w:val="1"/>
      <w:marLeft w:val="0"/>
      <w:marRight w:val="0"/>
      <w:marTop w:val="0"/>
      <w:marBottom w:val="0"/>
      <w:divBdr>
        <w:top w:val="none" w:sz="0" w:space="0" w:color="auto"/>
        <w:left w:val="none" w:sz="0" w:space="0" w:color="auto"/>
        <w:bottom w:val="none" w:sz="0" w:space="0" w:color="auto"/>
        <w:right w:val="none" w:sz="0" w:space="0" w:color="auto"/>
      </w:divBdr>
    </w:div>
    <w:div w:id="500702980">
      <w:bodyDiv w:val="1"/>
      <w:marLeft w:val="0"/>
      <w:marRight w:val="0"/>
      <w:marTop w:val="0"/>
      <w:marBottom w:val="0"/>
      <w:divBdr>
        <w:top w:val="none" w:sz="0" w:space="0" w:color="auto"/>
        <w:left w:val="none" w:sz="0" w:space="0" w:color="auto"/>
        <w:bottom w:val="none" w:sz="0" w:space="0" w:color="auto"/>
        <w:right w:val="none" w:sz="0" w:space="0" w:color="auto"/>
      </w:divBdr>
    </w:div>
    <w:div w:id="501508769">
      <w:bodyDiv w:val="1"/>
      <w:marLeft w:val="0"/>
      <w:marRight w:val="0"/>
      <w:marTop w:val="0"/>
      <w:marBottom w:val="0"/>
      <w:divBdr>
        <w:top w:val="none" w:sz="0" w:space="0" w:color="auto"/>
        <w:left w:val="none" w:sz="0" w:space="0" w:color="auto"/>
        <w:bottom w:val="none" w:sz="0" w:space="0" w:color="auto"/>
        <w:right w:val="none" w:sz="0" w:space="0" w:color="auto"/>
      </w:divBdr>
    </w:div>
    <w:div w:id="518856594">
      <w:bodyDiv w:val="1"/>
      <w:marLeft w:val="0"/>
      <w:marRight w:val="0"/>
      <w:marTop w:val="0"/>
      <w:marBottom w:val="0"/>
      <w:divBdr>
        <w:top w:val="none" w:sz="0" w:space="0" w:color="auto"/>
        <w:left w:val="none" w:sz="0" w:space="0" w:color="auto"/>
        <w:bottom w:val="none" w:sz="0" w:space="0" w:color="auto"/>
        <w:right w:val="none" w:sz="0" w:space="0" w:color="auto"/>
      </w:divBdr>
    </w:div>
    <w:div w:id="537544904">
      <w:bodyDiv w:val="1"/>
      <w:marLeft w:val="0"/>
      <w:marRight w:val="0"/>
      <w:marTop w:val="0"/>
      <w:marBottom w:val="0"/>
      <w:divBdr>
        <w:top w:val="none" w:sz="0" w:space="0" w:color="auto"/>
        <w:left w:val="none" w:sz="0" w:space="0" w:color="auto"/>
        <w:bottom w:val="none" w:sz="0" w:space="0" w:color="auto"/>
        <w:right w:val="none" w:sz="0" w:space="0" w:color="auto"/>
      </w:divBdr>
      <w:divsChild>
        <w:div w:id="2119107038">
          <w:marLeft w:val="0"/>
          <w:marRight w:val="0"/>
          <w:marTop w:val="0"/>
          <w:marBottom w:val="0"/>
          <w:divBdr>
            <w:top w:val="none" w:sz="0" w:space="0" w:color="auto"/>
            <w:left w:val="none" w:sz="0" w:space="0" w:color="auto"/>
            <w:bottom w:val="none" w:sz="0" w:space="0" w:color="auto"/>
            <w:right w:val="none" w:sz="0" w:space="0" w:color="auto"/>
          </w:divBdr>
          <w:divsChild>
            <w:div w:id="1558081707">
              <w:marLeft w:val="0"/>
              <w:marRight w:val="0"/>
              <w:marTop w:val="0"/>
              <w:marBottom w:val="0"/>
              <w:divBdr>
                <w:top w:val="none" w:sz="0" w:space="0" w:color="auto"/>
                <w:left w:val="none" w:sz="0" w:space="0" w:color="auto"/>
                <w:bottom w:val="none" w:sz="0" w:space="0" w:color="auto"/>
                <w:right w:val="none" w:sz="0" w:space="0" w:color="auto"/>
              </w:divBdr>
              <w:divsChild>
                <w:div w:id="22367930">
                  <w:marLeft w:val="280"/>
                  <w:marRight w:val="52"/>
                  <w:marTop w:val="0"/>
                  <w:marBottom w:val="0"/>
                  <w:divBdr>
                    <w:top w:val="none" w:sz="0" w:space="0" w:color="auto"/>
                    <w:left w:val="none" w:sz="0" w:space="0" w:color="auto"/>
                    <w:bottom w:val="none" w:sz="0" w:space="0" w:color="auto"/>
                    <w:right w:val="none" w:sz="0" w:space="0" w:color="auto"/>
                  </w:divBdr>
                  <w:divsChild>
                    <w:div w:id="752355218">
                      <w:marLeft w:val="280"/>
                      <w:marRight w:val="52"/>
                      <w:marTop w:val="0"/>
                      <w:marBottom w:val="0"/>
                      <w:divBdr>
                        <w:top w:val="none" w:sz="0" w:space="0" w:color="auto"/>
                        <w:left w:val="none" w:sz="0" w:space="0" w:color="auto"/>
                        <w:bottom w:val="none" w:sz="0" w:space="0" w:color="auto"/>
                        <w:right w:val="none" w:sz="0" w:space="0" w:color="auto"/>
                      </w:divBdr>
                      <w:divsChild>
                        <w:div w:id="20344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752584">
      <w:bodyDiv w:val="1"/>
      <w:marLeft w:val="0"/>
      <w:marRight w:val="0"/>
      <w:marTop w:val="0"/>
      <w:marBottom w:val="0"/>
      <w:divBdr>
        <w:top w:val="none" w:sz="0" w:space="0" w:color="auto"/>
        <w:left w:val="none" w:sz="0" w:space="0" w:color="auto"/>
        <w:bottom w:val="none" w:sz="0" w:space="0" w:color="auto"/>
        <w:right w:val="none" w:sz="0" w:space="0" w:color="auto"/>
      </w:divBdr>
    </w:div>
    <w:div w:id="679505056">
      <w:bodyDiv w:val="1"/>
      <w:marLeft w:val="0"/>
      <w:marRight w:val="0"/>
      <w:marTop w:val="0"/>
      <w:marBottom w:val="0"/>
      <w:divBdr>
        <w:top w:val="none" w:sz="0" w:space="0" w:color="auto"/>
        <w:left w:val="none" w:sz="0" w:space="0" w:color="auto"/>
        <w:bottom w:val="none" w:sz="0" w:space="0" w:color="auto"/>
        <w:right w:val="none" w:sz="0" w:space="0" w:color="auto"/>
      </w:divBdr>
    </w:div>
    <w:div w:id="690569027">
      <w:bodyDiv w:val="1"/>
      <w:marLeft w:val="0"/>
      <w:marRight w:val="0"/>
      <w:marTop w:val="0"/>
      <w:marBottom w:val="0"/>
      <w:divBdr>
        <w:top w:val="none" w:sz="0" w:space="0" w:color="auto"/>
        <w:left w:val="none" w:sz="0" w:space="0" w:color="auto"/>
        <w:bottom w:val="none" w:sz="0" w:space="0" w:color="auto"/>
        <w:right w:val="none" w:sz="0" w:space="0" w:color="auto"/>
      </w:divBdr>
    </w:div>
    <w:div w:id="704476819">
      <w:bodyDiv w:val="1"/>
      <w:marLeft w:val="0"/>
      <w:marRight w:val="0"/>
      <w:marTop w:val="0"/>
      <w:marBottom w:val="0"/>
      <w:divBdr>
        <w:top w:val="none" w:sz="0" w:space="0" w:color="auto"/>
        <w:left w:val="none" w:sz="0" w:space="0" w:color="auto"/>
        <w:bottom w:val="none" w:sz="0" w:space="0" w:color="auto"/>
        <w:right w:val="none" w:sz="0" w:space="0" w:color="auto"/>
      </w:divBdr>
    </w:div>
    <w:div w:id="767852029">
      <w:bodyDiv w:val="1"/>
      <w:marLeft w:val="0"/>
      <w:marRight w:val="0"/>
      <w:marTop w:val="0"/>
      <w:marBottom w:val="0"/>
      <w:divBdr>
        <w:top w:val="none" w:sz="0" w:space="0" w:color="auto"/>
        <w:left w:val="none" w:sz="0" w:space="0" w:color="auto"/>
        <w:bottom w:val="none" w:sz="0" w:space="0" w:color="auto"/>
        <w:right w:val="none" w:sz="0" w:space="0" w:color="auto"/>
      </w:divBdr>
    </w:div>
    <w:div w:id="782463578">
      <w:bodyDiv w:val="1"/>
      <w:marLeft w:val="0"/>
      <w:marRight w:val="0"/>
      <w:marTop w:val="0"/>
      <w:marBottom w:val="0"/>
      <w:divBdr>
        <w:top w:val="none" w:sz="0" w:space="0" w:color="auto"/>
        <w:left w:val="none" w:sz="0" w:space="0" w:color="auto"/>
        <w:bottom w:val="none" w:sz="0" w:space="0" w:color="auto"/>
        <w:right w:val="none" w:sz="0" w:space="0" w:color="auto"/>
      </w:divBdr>
    </w:div>
    <w:div w:id="789401540">
      <w:bodyDiv w:val="1"/>
      <w:marLeft w:val="0"/>
      <w:marRight w:val="0"/>
      <w:marTop w:val="0"/>
      <w:marBottom w:val="0"/>
      <w:divBdr>
        <w:top w:val="none" w:sz="0" w:space="0" w:color="auto"/>
        <w:left w:val="none" w:sz="0" w:space="0" w:color="auto"/>
        <w:bottom w:val="none" w:sz="0" w:space="0" w:color="auto"/>
        <w:right w:val="none" w:sz="0" w:space="0" w:color="auto"/>
      </w:divBdr>
    </w:div>
    <w:div w:id="879971249">
      <w:bodyDiv w:val="1"/>
      <w:marLeft w:val="0"/>
      <w:marRight w:val="0"/>
      <w:marTop w:val="0"/>
      <w:marBottom w:val="0"/>
      <w:divBdr>
        <w:top w:val="none" w:sz="0" w:space="0" w:color="auto"/>
        <w:left w:val="none" w:sz="0" w:space="0" w:color="auto"/>
        <w:bottom w:val="none" w:sz="0" w:space="0" w:color="auto"/>
        <w:right w:val="none" w:sz="0" w:space="0" w:color="auto"/>
      </w:divBdr>
    </w:div>
    <w:div w:id="887911976">
      <w:bodyDiv w:val="1"/>
      <w:marLeft w:val="0"/>
      <w:marRight w:val="0"/>
      <w:marTop w:val="0"/>
      <w:marBottom w:val="0"/>
      <w:divBdr>
        <w:top w:val="none" w:sz="0" w:space="0" w:color="auto"/>
        <w:left w:val="none" w:sz="0" w:space="0" w:color="auto"/>
        <w:bottom w:val="none" w:sz="0" w:space="0" w:color="auto"/>
        <w:right w:val="none" w:sz="0" w:space="0" w:color="auto"/>
      </w:divBdr>
    </w:div>
    <w:div w:id="905842612">
      <w:bodyDiv w:val="1"/>
      <w:marLeft w:val="0"/>
      <w:marRight w:val="0"/>
      <w:marTop w:val="0"/>
      <w:marBottom w:val="0"/>
      <w:divBdr>
        <w:top w:val="none" w:sz="0" w:space="0" w:color="auto"/>
        <w:left w:val="none" w:sz="0" w:space="0" w:color="auto"/>
        <w:bottom w:val="none" w:sz="0" w:space="0" w:color="auto"/>
        <w:right w:val="none" w:sz="0" w:space="0" w:color="auto"/>
      </w:divBdr>
    </w:div>
    <w:div w:id="941768927">
      <w:bodyDiv w:val="1"/>
      <w:marLeft w:val="0"/>
      <w:marRight w:val="0"/>
      <w:marTop w:val="0"/>
      <w:marBottom w:val="0"/>
      <w:divBdr>
        <w:top w:val="none" w:sz="0" w:space="0" w:color="auto"/>
        <w:left w:val="none" w:sz="0" w:space="0" w:color="auto"/>
        <w:bottom w:val="none" w:sz="0" w:space="0" w:color="auto"/>
        <w:right w:val="none" w:sz="0" w:space="0" w:color="auto"/>
      </w:divBdr>
    </w:div>
    <w:div w:id="967668295">
      <w:bodyDiv w:val="1"/>
      <w:marLeft w:val="0"/>
      <w:marRight w:val="0"/>
      <w:marTop w:val="0"/>
      <w:marBottom w:val="0"/>
      <w:divBdr>
        <w:top w:val="none" w:sz="0" w:space="0" w:color="auto"/>
        <w:left w:val="none" w:sz="0" w:space="0" w:color="auto"/>
        <w:bottom w:val="none" w:sz="0" w:space="0" w:color="auto"/>
        <w:right w:val="none" w:sz="0" w:space="0" w:color="auto"/>
      </w:divBdr>
    </w:div>
    <w:div w:id="984162284">
      <w:bodyDiv w:val="1"/>
      <w:marLeft w:val="0"/>
      <w:marRight w:val="0"/>
      <w:marTop w:val="0"/>
      <w:marBottom w:val="0"/>
      <w:divBdr>
        <w:top w:val="none" w:sz="0" w:space="0" w:color="auto"/>
        <w:left w:val="none" w:sz="0" w:space="0" w:color="auto"/>
        <w:bottom w:val="none" w:sz="0" w:space="0" w:color="auto"/>
        <w:right w:val="none" w:sz="0" w:space="0" w:color="auto"/>
      </w:divBdr>
    </w:div>
    <w:div w:id="1006589698">
      <w:bodyDiv w:val="1"/>
      <w:marLeft w:val="0"/>
      <w:marRight w:val="0"/>
      <w:marTop w:val="0"/>
      <w:marBottom w:val="0"/>
      <w:divBdr>
        <w:top w:val="none" w:sz="0" w:space="0" w:color="auto"/>
        <w:left w:val="none" w:sz="0" w:space="0" w:color="auto"/>
        <w:bottom w:val="none" w:sz="0" w:space="0" w:color="auto"/>
        <w:right w:val="none" w:sz="0" w:space="0" w:color="auto"/>
      </w:divBdr>
    </w:div>
    <w:div w:id="1020425200">
      <w:bodyDiv w:val="1"/>
      <w:marLeft w:val="0"/>
      <w:marRight w:val="0"/>
      <w:marTop w:val="0"/>
      <w:marBottom w:val="0"/>
      <w:divBdr>
        <w:top w:val="none" w:sz="0" w:space="0" w:color="auto"/>
        <w:left w:val="none" w:sz="0" w:space="0" w:color="auto"/>
        <w:bottom w:val="none" w:sz="0" w:space="0" w:color="auto"/>
        <w:right w:val="none" w:sz="0" w:space="0" w:color="auto"/>
      </w:divBdr>
    </w:div>
    <w:div w:id="1064453162">
      <w:bodyDiv w:val="1"/>
      <w:marLeft w:val="0"/>
      <w:marRight w:val="0"/>
      <w:marTop w:val="0"/>
      <w:marBottom w:val="0"/>
      <w:divBdr>
        <w:top w:val="none" w:sz="0" w:space="0" w:color="auto"/>
        <w:left w:val="none" w:sz="0" w:space="0" w:color="auto"/>
        <w:bottom w:val="none" w:sz="0" w:space="0" w:color="auto"/>
        <w:right w:val="none" w:sz="0" w:space="0" w:color="auto"/>
      </w:divBdr>
    </w:div>
    <w:div w:id="1104499594">
      <w:bodyDiv w:val="1"/>
      <w:marLeft w:val="0"/>
      <w:marRight w:val="0"/>
      <w:marTop w:val="0"/>
      <w:marBottom w:val="0"/>
      <w:divBdr>
        <w:top w:val="none" w:sz="0" w:space="0" w:color="auto"/>
        <w:left w:val="none" w:sz="0" w:space="0" w:color="auto"/>
        <w:bottom w:val="none" w:sz="0" w:space="0" w:color="auto"/>
        <w:right w:val="none" w:sz="0" w:space="0" w:color="auto"/>
      </w:divBdr>
    </w:div>
    <w:div w:id="1111819613">
      <w:bodyDiv w:val="1"/>
      <w:marLeft w:val="0"/>
      <w:marRight w:val="0"/>
      <w:marTop w:val="0"/>
      <w:marBottom w:val="0"/>
      <w:divBdr>
        <w:top w:val="none" w:sz="0" w:space="0" w:color="auto"/>
        <w:left w:val="none" w:sz="0" w:space="0" w:color="auto"/>
        <w:bottom w:val="none" w:sz="0" w:space="0" w:color="auto"/>
        <w:right w:val="none" w:sz="0" w:space="0" w:color="auto"/>
      </w:divBdr>
    </w:div>
    <w:div w:id="1117407589">
      <w:bodyDiv w:val="1"/>
      <w:marLeft w:val="0"/>
      <w:marRight w:val="0"/>
      <w:marTop w:val="0"/>
      <w:marBottom w:val="0"/>
      <w:divBdr>
        <w:top w:val="none" w:sz="0" w:space="0" w:color="auto"/>
        <w:left w:val="none" w:sz="0" w:space="0" w:color="auto"/>
        <w:bottom w:val="none" w:sz="0" w:space="0" w:color="auto"/>
        <w:right w:val="none" w:sz="0" w:space="0" w:color="auto"/>
      </w:divBdr>
    </w:div>
    <w:div w:id="1121655213">
      <w:bodyDiv w:val="1"/>
      <w:marLeft w:val="0"/>
      <w:marRight w:val="0"/>
      <w:marTop w:val="0"/>
      <w:marBottom w:val="0"/>
      <w:divBdr>
        <w:top w:val="none" w:sz="0" w:space="0" w:color="auto"/>
        <w:left w:val="none" w:sz="0" w:space="0" w:color="auto"/>
        <w:bottom w:val="none" w:sz="0" w:space="0" w:color="auto"/>
        <w:right w:val="none" w:sz="0" w:space="0" w:color="auto"/>
      </w:divBdr>
    </w:div>
    <w:div w:id="1159149835">
      <w:bodyDiv w:val="1"/>
      <w:marLeft w:val="0"/>
      <w:marRight w:val="0"/>
      <w:marTop w:val="0"/>
      <w:marBottom w:val="0"/>
      <w:divBdr>
        <w:top w:val="none" w:sz="0" w:space="0" w:color="auto"/>
        <w:left w:val="none" w:sz="0" w:space="0" w:color="auto"/>
        <w:bottom w:val="none" w:sz="0" w:space="0" w:color="auto"/>
        <w:right w:val="none" w:sz="0" w:space="0" w:color="auto"/>
      </w:divBdr>
    </w:div>
    <w:div w:id="1166703494">
      <w:bodyDiv w:val="1"/>
      <w:marLeft w:val="0"/>
      <w:marRight w:val="0"/>
      <w:marTop w:val="0"/>
      <w:marBottom w:val="0"/>
      <w:divBdr>
        <w:top w:val="none" w:sz="0" w:space="0" w:color="auto"/>
        <w:left w:val="none" w:sz="0" w:space="0" w:color="auto"/>
        <w:bottom w:val="none" w:sz="0" w:space="0" w:color="auto"/>
        <w:right w:val="none" w:sz="0" w:space="0" w:color="auto"/>
      </w:divBdr>
    </w:div>
    <w:div w:id="1202278865">
      <w:bodyDiv w:val="1"/>
      <w:marLeft w:val="0"/>
      <w:marRight w:val="0"/>
      <w:marTop w:val="0"/>
      <w:marBottom w:val="0"/>
      <w:divBdr>
        <w:top w:val="none" w:sz="0" w:space="0" w:color="auto"/>
        <w:left w:val="none" w:sz="0" w:space="0" w:color="auto"/>
        <w:bottom w:val="none" w:sz="0" w:space="0" w:color="auto"/>
        <w:right w:val="none" w:sz="0" w:space="0" w:color="auto"/>
      </w:divBdr>
    </w:div>
    <w:div w:id="1247224005">
      <w:bodyDiv w:val="1"/>
      <w:marLeft w:val="0"/>
      <w:marRight w:val="0"/>
      <w:marTop w:val="0"/>
      <w:marBottom w:val="0"/>
      <w:divBdr>
        <w:top w:val="none" w:sz="0" w:space="0" w:color="auto"/>
        <w:left w:val="none" w:sz="0" w:space="0" w:color="auto"/>
        <w:bottom w:val="none" w:sz="0" w:space="0" w:color="auto"/>
        <w:right w:val="none" w:sz="0" w:space="0" w:color="auto"/>
      </w:divBdr>
    </w:div>
    <w:div w:id="1291470968">
      <w:bodyDiv w:val="1"/>
      <w:marLeft w:val="0"/>
      <w:marRight w:val="0"/>
      <w:marTop w:val="0"/>
      <w:marBottom w:val="0"/>
      <w:divBdr>
        <w:top w:val="none" w:sz="0" w:space="0" w:color="auto"/>
        <w:left w:val="none" w:sz="0" w:space="0" w:color="auto"/>
        <w:bottom w:val="none" w:sz="0" w:space="0" w:color="auto"/>
        <w:right w:val="none" w:sz="0" w:space="0" w:color="auto"/>
      </w:divBdr>
    </w:div>
    <w:div w:id="1306202169">
      <w:bodyDiv w:val="1"/>
      <w:marLeft w:val="0"/>
      <w:marRight w:val="0"/>
      <w:marTop w:val="0"/>
      <w:marBottom w:val="0"/>
      <w:divBdr>
        <w:top w:val="none" w:sz="0" w:space="0" w:color="auto"/>
        <w:left w:val="none" w:sz="0" w:space="0" w:color="auto"/>
        <w:bottom w:val="none" w:sz="0" w:space="0" w:color="auto"/>
        <w:right w:val="none" w:sz="0" w:space="0" w:color="auto"/>
      </w:divBdr>
    </w:div>
    <w:div w:id="1399598667">
      <w:bodyDiv w:val="1"/>
      <w:marLeft w:val="0"/>
      <w:marRight w:val="0"/>
      <w:marTop w:val="0"/>
      <w:marBottom w:val="0"/>
      <w:divBdr>
        <w:top w:val="none" w:sz="0" w:space="0" w:color="auto"/>
        <w:left w:val="none" w:sz="0" w:space="0" w:color="auto"/>
        <w:bottom w:val="none" w:sz="0" w:space="0" w:color="auto"/>
        <w:right w:val="none" w:sz="0" w:space="0" w:color="auto"/>
      </w:divBdr>
    </w:div>
    <w:div w:id="1430930834">
      <w:bodyDiv w:val="1"/>
      <w:marLeft w:val="0"/>
      <w:marRight w:val="0"/>
      <w:marTop w:val="0"/>
      <w:marBottom w:val="0"/>
      <w:divBdr>
        <w:top w:val="none" w:sz="0" w:space="0" w:color="auto"/>
        <w:left w:val="none" w:sz="0" w:space="0" w:color="auto"/>
        <w:bottom w:val="none" w:sz="0" w:space="0" w:color="auto"/>
        <w:right w:val="none" w:sz="0" w:space="0" w:color="auto"/>
      </w:divBdr>
    </w:div>
    <w:div w:id="1448164324">
      <w:bodyDiv w:val="1"/>
      <w:marLeft w:val="0"/>
      <w:marRight w:val="0"/>
      <w:marTop w:val="0"/>
      <w:marBottom w:val="0"/>
      <w:divBdr>
        <w:top w:val="none" w:sz="0" w:space="0" w:color="auto"/>
        <w:left w:val="none" w:sz="0" w:space="0" w:color="auto"/>
        <w:bottom w:val="none" w:sz="0" w:space="0" w:color="auto"/>
        <w:right w:val="none" w:sz="0" w:space="0" w:color="auto"/>
      </w:divBdr>
    </w:div>
    <w:div w:id="1478299630">
      <w:bodyDiv w:val="1"/>
      <w:marLeft w:val="0"/>
      <w:marRight w:val="0"/>
      <w:marTop w:val="0"/>
      <w:marBottom w:val="0"/>
      <w:divBdr>
        <w:top w:val="none" w:sz="0" w:space="0" w:color="auto"/>
        <w:left w:val="none" w:sz="0" w:space="0" w:color="auto"/>
        <w:bottom w:val="none" w:sz="0" w:space="0" w:color="auto"/>
        <w:right w:val="none" w:sz="0" w:space="0" w:color="auto"/>
      </w:divBdr>
    </w:div>
    <w:div w:id="1490712838">
      <w:bodyDiv w:val="1"/>
      <w:marLeft w:val="0"/>
      <w:marRight w:val="0"/>
      <w:marTop w:val="0"/>
      <w:marBottom w:val="0"/>
      <w:divBdr>
        <w:top w:val="none" w:sz="0" w:space="0" w:color="auto"/>
        <w:left w:val="none" w:sz="0" w:space="0" w:color="auto"/>
        <w:bottom w:val="none" w:sz="0" w:space="0" w:color="auto"/>
        <w:right w:val="none" w:sz="0" w:space="0" w:color="auto"/>
      </w:divBdr>
    </w:div>
    <w:div w:id="1495417938">
      <w:bodyDiv w:val="1"/>
      <w:marLeft w:val="0"/>
      <w:marRight w:val="0"/>
      <w:marTop w:val="0"/>
      <w:marBottom w:val="0"/>
      <w:divBdr>
        <w:top w:val="none" w:sz="0" w:space="0" w:color="auto"/>
        <w:left w:val="none" w:sz="0" w:space="0" w:color="auto"/>
        <w:bottom w:val="none" w:sz="0" w:space="0" w:color="auto"/>
        <w:right w:val="none" w:sz="0" w:space="0" w:color="auto"/>
      </w:divBdr>
    </w:div>
    <w:div w:id="1524124612">
      <w:bodyDiv w:val="1"/>
      <w:marLeft w:val="0"/>
      <w:marRight w:val="0"/>
      <w:marTop w:val="0"/>
      <w:marBottom w:val="0"/>
      <w:divBdr>
        <w:top w:val="none" w:sz="0" w:space="0" w:color="auto"/>
        <w:left w:val="none" w:sz="0" w:space="0" w:color="auto"/>
        <w:bottom w:val="none" w:sz="0" w:space="0" w:color="auto"/>
        <w:right w:val="none" w:sz="0" w:space="0" w:color="auto"/>
      </w:divBdr>
    </w:div>
    <w:div w:id="1524905800">
      <w:bodyDiv w:val="1"/>
      <w:marLeft w:val="0"/>
      <w:marRight w:val="0"/>
      <w:marTop w:val="0"/>
      <w:marBottom w:val="0"/>
      <w:divBdr>
        <w:top w:val="none" w:sz="0" w:space="0" w:color="auto"/>
        <w:left w:val="none" w:sz="0" w:space="0" w:color="auto"/>
        <w:bottom w:val="none" w:sz="0" w:space="0" w:color="auto"/>
        <w:right w:val="none" w:sz="0" w:space="0" w:color="auto"/>
      </w:divBdr>
    </w:div>
    <w:div w:id="1539079816">
      <w:bodyDiv w:val="1"/>
      <w:marLeft w:val="45"/>
      <w:marRight w:val="45"/>
      <w:marTop w:val="45"/>
      <w:marBottom w:val="45"/>
      <w:divBdr>
        <w:top w:val="none" w:sz="0" w:space="0" w:color="auto"/>
        <w:left w:val="none" w:sz="0" w:space="0" w:color="auto"/>
        <w:bottom w:val="none" w:sz="0" w:space="0" w:color="auto"/>
        <w:right w:val="none" w:sz="0" w:space="0" w:color="auto"/>
      </w:divBdr>
      <w:divsChild>
        <w:div w:id="1454443867">
          <w:marLeft w:val="0"/>
          <w:marRight w:val="72"/>
          <w:marTop w:val="0"/>
          <w:marBottom w:val="0"/>
          <w:divBdr>
            <w:top w:val="none" w:sz="0" w:space="0" w:color="auto"/>
            <w:left w:val="none" w:sz="0" w:space="0" w:color="auto"/>
            <w:bottom w:val="none" w:sz="0" w:space="0" w:color="auto"/>
            <w:right w:val="none" w:sz="0" w:space="0" w:color="auto"/>
          </w:divBdr>
          <w:divsChild>
            <w:div w:id="1317566424">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 w:id="1553426659">
      <w:bodyDiv w:val="1"/>
      <w:marLeft w:val="0"/>
      <w:marRight w:val="0"/>
      <w:marTop w:val="0"/>
      <w:marBottom w:val="0"/>
      <w:divBdr>
        <w:top w:val="none" w:sz="0" w:space="0" w:color="auto"/>
        <w:left w:val="none" w:sz="0" w:space="0" w:color="auto"/>
        <w:bottom w:val="none" w:sz="0" w:space="0" w:color="auto"/>
        <w:right w:val="none" w:sz="0" w:space="0" w:color="auto"/>
      </w:divBdr>
    </w:div>
    <w:div w:id="1571233737">
      <w:bodyDiv w:val="1"/>
      <w:marLeft w:val="0"/>
      <w:marRight w:val="0"/>
      <w:marTop w:val="0"/>
      <w:marBottom w:val="0"/>
      <w:divBdr>
        <w:top w:val="none" w:sz="0" w:space="0" w:color="auto"/>
        <w:left w:val="none" w:sz="0" w:space="0" w:color="auto"/>
        <w:bottom w:val="none" w:sz="0" w:space="0" w:color="auto"/>
        <w:right w:val="none" w:sz="0" w:space="0" w:color="auto"/>
      </w:divBdr>
    </w:div>
    <w:div w:id="1575820686">
      <w:bodyDiv w:val="1"/>
      <w:marLeft w:val="0"/>
      <w:marRight w:val="0"/>
      <w:marTop w:val="0"/>
      <w:marBottom w:val="0"/>
      <w:divBdr>
        <w:top w:val="none" w:sz="0" w:space="0" w:color="auto"/>
        <w:left w:val="none" w:sz="0" w:space="0" w:color="auto"/>
        <w:bottom w:val="none" w:sz="0" w:space="0" w:color="auto"/>
        <w:right w:val="none" w:sz="0" w:space="0" w:color="auto"/>
      </w:divBdr>
    </w:div>
    <w:div w:id="1589075531">
      <w:bodyDiv w:val="1"/>
      <w:marLeft w:val="0"/>
      <w:marRight w:val="0"/>
      <w:marTop w:val="0"/>
      <w:marBottom w:val="0"/>
      <w:divBdr>
        <w:top w:val="none" w:sz="0" w:space="0" w:color="auto"/>
        <w:left w:val="none" w:sz="0" w:space="0" w:color="auto"/>
        <w:bottom w:val="none" w:sz="0" w:space="0" w:color="auto"/>
        <w:right w:val="none" w:sz="0" w:space="0" w:color="auto"/>
      </w:divBdr>
    </w:div>
    <w:div w:id="1607158238">
      <w:bodyDiv w:val="1"/>
      <w:marLeft w:val="0"/>
      <w:marRight w:val="0"/>
      <w:marTop w:val="0"/>
      <w:marBottom w:val="0"/>
      <w:divBdr>
        <w:top w:val="none" w:sz="0" w:space="0" w:color="auto"/>
        <w:left w:val="none" w:sz="0" w:space="0" w:color="auto"/>
        <w:bottom w:val="none" w:sz="0" w:space="0" w:color="auto"/>
        <w:right w:val="none" w:sz="0" w:space="0" w:color="auto"/>
      </w:divBdr>
    </w:div>
    <w:div w:id="1635140205">
      <w:bodyDiv w:val="1"/>
      <w:marLeft w:val="0"/>
      <w:marRight w:val="0"/>
      <w:marTop w:val="0"/>
      <w:marBottom w:val="0"/>
      <w:divBdr>
        <w:top w:val="none" w:sz="0" w:space="0" w:color="auto"/>
        <w:left w:val="none" w:sz="0" w:space="0" w:color="auto"/>
        <w:bottom w:val="none" w:sz="0" w:space="0" w:color="auto"/>
        <w:right w:val="none" w:sz="0" w:space="0" w:color="auto"/>
      </w:divBdr>
    </w:div>
    <w:div w:id="1668442857">
      <w:bodyDiv w:val="1"/>
      <w:marLeft w:val="0"/>
      <w:marRight w:val="0"/>
      <w:marTop w:val="0"/>
      <w:marBottom w:val="0"/>
      <w:divBdr>
        <w:top w:val="none" w:sz="0" w:space="0" w:color="auto"/>
        <w:left w:val="none" w:sz="0" w:space="0" w:color="auto"/>
        <w:bottom w:val="none" w:sz="0" w:space="0" w:color="auto"/>
        <w:right w:val="none" w:sz="0" w:space="0" w:color="auto"/>
      </w:divBdr>
    </w:div>
    <w:div w:id="1750887552">
      <w:bodyDiv w:val="1"/>
      <w:marLeft w:val="0"/>
      <w:marRight w:val="0"/>
      <w:marTop w:val="0"/>
      <w:marBottom w:val="0"/>
      <w:divBdr>
        <w:top w:val="none" w:sz="0" w:space="0" w:color="auto"/>
        <w:left w:val="none" w:sz="0" w:space="0" w:color="auto"/>
        <w:bottom w:val="none" w:sz="0" w:space="0" w:color="auto"/>
        <w:right w:val="none" w:sz="0" w:space="0" w:color="auto"/>
      </w:divBdr>
    </w:div>
    <w:div w:id="1767382435">
      <w:bodyDiv w:val="1"/>
      <w:marLeft w:val="0"/>
      <w:marRight w:val="0"/>
      <w:marTop w:val="0"/>
      <w:marBottom w:val="0"/>
      <w:divBdr>
        <w:top w:val="none" w:sz="0" w:space="0" w:color="auto"/>
        <w:left w:val="none" w:sz="0" w:space="0" w:color="auto"/>
        <w:bottom w:val="none" w:sz="0" w:space="0" w:color="auto"/>
        <w:right w:val="none" w:sz="0" w:space="0" w:color="auto"/>
      </w:divBdr>
    </w:div>
    <w:div w:id="1767730274">
      <w:bodyDiv w:val="1"/>
      <w:marLeft w:val="0"/>
      <w:marRight w:val="0"/>
      <w:marTop w:val="0"/>
      <w:marBottom w:val="0"/>
      <w:divBdr>
        <w:top w:val="none" w:sz="0" w:space="0" w:color="auto"/>
        <w:left w:val="none" w:sz="0" w:space="0" w:color="auto"/>
        <w:bottom w:val="none" w:sz="0" w:space="0" w:color="auto"/>
        <w:right w:val="none" w:sz="0" w:space="0" w:color="auto"/>
      </w:divBdr>
    </w:div>
    <w:div w:id="1787700917">
      <w:bodyDiv w:val="1"/>
      <w:marLeft w:val="0"/>
      <w:marRight w:val="0"/>
      <w:marTop w:val="0"/>
      <w:marBottom w:val="0"/>
      <w:divBdr>
        <w:top w:val="none" w:sz="0" w:space="0" w:color="auto"/>
        <w:left w:val="none" w:sz="0" w:space="0" w:color="auto"/>
        <w:bottom w:val="none" w:sz="0" w:space="0" w:color="auto"/>
        <w:right w:val="none" w:sz="0" w:space="0" w:color="auto"/>
      </w:divBdr>
    </w:div>
    <w:div w:id="1860698339">
      <w:bodyDiv w:val="1"/>
      <w:marLeft w:val="0"/>
      <w:marRight w:val="0"/>
      <w:marTop w:val="0"/>
      <w:marBottom w:val="0"/>
      <w:divBdr>
        <w:top w:val="none" w:sz="0" w:space="0" w:color="auto"/>
        <w:left w:val="none" w:sz="0" w:space="0" w:color="auto"/>
        <w:bottom w:val="none" w:sz="0" w:space="0" w:color="auto"/>
        <w:right w:val="none" w:sz="0" w:space="0" w:color="auto"/>
      </w:divBdr>
    </w:div>
    <w:div w:id="1973516881">
      <w:bodyDiv w:val="1"/>
      <w:marLeft w:val="0"/>
      <w:marRight w:val="0"/>
      <w:marTop w:val="0"/>
      <w:marBottom w:val="0"/>
      <w:divBdr>
        <w:top w:val="none" w:sz="0" w:space="0" w:color="auto"/>
        <w:left w:val="none" w:sz="0" w:space="0" w:color="auto"/>
        <w:bottom w:val="none" w:sz="0" w:space="0" w:color="auto"/>
        <w:right w:val="none" w:sz="0" w:space="0" w:color="auto"/>
      </w:divBdr>
    </w:div>
    <w:div w:id="2009097479">
      <w:bodyDiv w:val="1"/>
      <w:marLeft w:val="0"/>
      <w:marRight w:val="0"/>
      <w:marTop w:val="0"/>
      <w:marBottom w:val="0"/>
      <w:divBdr>
        <w:top w:val="none" w:sz="0" w:space="0" w:color="auto"/>
        <w:left w:val="none" w:sz="0" w:space="0" w:color="auto"/>
        <w:bottom w:val="none" w:sz="0" w:space="0" w:color="auto"/>
        <w:right w:val="none" w:sz="0" w:space="0" w:color="auto"/>
      </w:divBdr>
    </w:div>
    <w:div w:id="2032799049">
      <w:bodyDiv w:val="1"/>
      <w:marLeft w:val="0"/>
      <w:marRight w:val="0"/>
      <w:marTop w:val="0"/>
      <w:marBottom w:val="0"/>
      <w:divBdr>
        <w:top w:val="none" w:sz="0" w:space="0" w:color="auto"/>
        <w:left w:val="none" w:sz="0" w:space="0" w:color="auto"/>
        <w:bottom w:val="none" w:sz="0" w:space="0" w:color="auto"/>
        <w:right w:val="none" w:sz="0" w:space="0" w:color="auto"/>
      </w:divBdr>
    </w:div>
    <w:div w:id="2057388669">
      <w:bodyDiv w:val="1"/>
      <w:marLeft w:val="0"/>
      <w:marRight w:val="0"/>
      <w:marTop w:val="0"/>
      <w:marBottom w:val="0"/>
      <w:divBdr>
        <w:top w:val="none" w:sz="0" w:space="0" w:color="auto"/>
        <w:left w:val="none" w:sz="0" w:space="0" w:color="auto"/>
        <w:bottom w:val="none" w:sz="0" w:space="0" w:color="auto"/>
        <w:right w:val="none" w:sz="0" w:space="0" w:color="auto"/>
      </w:divBdr>
    </w:div>
    <w:div w:id="20952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B79F3-C966-45D3-9961-043CC48F1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4FFEDBB4.dotm</Template>
  <TotalTime>0</TotalTime>
  <Pages>85</Pages>
  <Words>19530</Words>
  <Characters>123044</Characters>
  <Application>Microsoft Office Word</Application>
  <DocSecurity>0</DocSecurity>
  <Lines>1025</Lines>
  <Paragraphs>284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142290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2019-12-23T08:50:00Z</dcterms:created>
  <dcterms:modified xsi:type="dcterms:W3CDTF">2019-12-23T08:50:00Z</dcterms:modified>
</cp:coreProperties>
</file>