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Pr="004010BA">
        <w:rPr>
          <w:b/>
        </w:rPr>
        <w:t>5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FF6378">
        <w:rPr>
          <w:b/>
        </w:rPr>
        <w:t>08</w:t>
      </w:r>
      <w:r w:rsidR="004D42AD">
        <w:rPr>
          <w:b/>
        </w:rPr>
        <w:t>.0</w:t>
      </w:r>
      <w:r w:rsidR="00FF6378">
        <w:rPr>
          <w:b/>
        </w:rPr>
        <w:t>3</w:t>
      </w:r>
      <w:r w:rsidR="004D42AD">
        <w:rPr>
          <w:b/>
        </w:rPr>
        <w:t>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FF6378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3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791B18" w:rsidRDefault="00122BC2" w:rsidP="00791B18">
      <w:pPr>
        <w:pStyle w:val="Default"/>
        <w:spacing w:line="360" w:lineRule="auto"/>
        <w:jc w:val="both"/>
      </w:pPr>
      <w:r>
        <w:t>pp.</w:t>
      </w:r>
      <w:bookmarkStart w:id="0" w:name="_GoBack"/>
      <w:bookmarkEnd w:id="0"/>
    </w:p>
    <w:p w:rsidR="007946A6" w:rsidRDefault="007946A6" w:rsidP="00D32B3C">
      <w:pPr>
        <w:pStyle w:val="Default"/>
        <w:spacing w:line="360" w:lineRule="auto"/>
        <w:jc w:val="both"/>
      </w:pPr>
    </w:p>
    <w:p w:rsidR="007946A6" w:rsidRDefault="007946A6" w:rsidP="00345847">
      <w:pPr>
        <w:pStyle w:val="Default"/>
        <w:spacing w:line="360" w:lineRule="auto"/>
        <w:jc w:val="both"/>
      </w:pPr>
      <w:r>
        <w:t>Die Geschäftsverteilung wird aus diesen Gründen</w:t>
      </w:r>
      <w:r w:rsidR="00345847">
        <w:t xml:space="preserve"> mit Wirkung zum </w:t>
      </w:r>
      <w:r w:rsidR="00FF6378">
        <w:t>15</w:t>
      </w:r>
      <w:r w:rsidR="00345847">
        <w:t>.03.2021</w:t>
      </w:r>
      <w:r>
        <w:t xml:space="preserve"> wie folgt geändert:</w:t>
      </w:r>
    </w:p>
    <w:p w:rsidR="00B2042E" w:rsidRDefault="00B2042E" w:rsidP="00345847">
      <w:pPr>
        <w:pStyle w:val="Default"/>
        <w:spacing w:line="360" w:lineRule="auto"/>
        <w:jc w:val="both"/>
      </w:pPr>
    </w:p>
    <w:p w:rsidR="00345847" w:rsidRDefault="00FF6378" w:rsidP="00DF78E5">
      <w:pPr>
        <w:pStyle w:val="Default"/>
        <w:spacing w:line="360" w:lineRule="auto"/>
        <w:jc w:val="both"/>
      </w:pPr>
      <w:r>
        <w:t>1.</w:t>
      </w:r>
    </w:p>
    <w:p w:rsidR="0034025C" w:rsidRDefault="007946A6" w:rsidP="00DF78E5">
      <w:pPr>
        <w:pStyle w:val="Default"/>
        <w:spacing w:line="360" w:lineRule="auto"/>
        <w:jc w:val="both"/>
      </w:pPr>
      <w:r>
        <w:t xml:space="preserve">Zur vorübergehenden Entlastung der 2. Zivilkammer wird eine Hilfszivilkammer (Zivilkammer 2a) eingerichtet. Die Hilfszivilkammer bleibt bis zur Erledigung aller ihr übertragenen Verfahren bestehen. </w:t>
      </w:r>
    </w:p>
    <w:p w:rsidR="007946A6" w:rsidRDefault="007946A6" w:rsidP="00DF78E5">
      <w:pPr>
        <w:pStyle w:val="Default"/>
        <w:spacing w:line="360" w:lineRule="auto"/>
        <w:jc w:val="both"/>
      </w:pPr>
    </w:p>
    <w:p w:rsidR="00345847" w:rsidRDefault="00FF6378" w:rsidP="00DF78E5">
      <w:pPr>
        <w:pStyle w:val="Default"/>
        <w:spacing w:line="360" w:lineRule="auto"/>
        <w:jc w:val="both"/>
      </w:pPr>
      <w:r>
        <w:t>2.</w:t>
      </w:r>
    </w:p>
    <w:p w:rsidR="00FF6378" w:rsidRDefault="00FF6378" w:rsidP="00FF6378">
      <w:pPr>
        <w:pStyle w:val="Default"/>
        <w:spacing w:line="360" w:lineRule="auto"/>
        <w:jc w:val="both"/>
      </w:pPr>
      <w:r>
        <w:t xml:space="preserve">Die Zivilkammer 2a übernimmt aus dem Bestand der 2. Zivilkammer </w:t>
      </w:r>
    </w:p>
    <w:p w:rsidR="00773233" w:rsidRDefault="00773233" w:rsidP="00773233">
      <w:pPr>
        <w:pStyle w:val="Default"/>
        <w:numPr>
          <w:ilvl w:val="0"/>
          <w:numId w:val="3"/>
        </w:numPr>
        <w:spacing w:line="360" w:lineRule="auto"/>
        <w:jc w:val="both"/>
      </w:pPr>
      <w:r>
        <w:t>die 10 jüngsten der bis zum 31.12.2018 eingegangenen, am 14.03.2021 noch anhängigen und nicht austragungsreifen O-Verfahren, die nach dem kammerinternen Geschäftsverteilungsplan der 2. Zivilkammer für das Jahr 2021 in der Fassung vom 30.12.2020 dem Dezernat I zugewiesen sind und für die am Stichtag 15.02.2021 kein noch ausstehender Verhandlungs- oder Verkündungstermin anberaumt war,</w:t>
      </w:r>
    </w:p>
    <w:p w:rsidR="00773233" w:rsidRDefault="00773233" w:rsidP="00773233">
      <w:pPr>
        <w:pStyle w:val="Default"/>
        <w:numPr>
          <w:ilvl w:val="0"/>
          <w:numId w:val="3"/>
        </w:numPr>
        <w:spacing w:line="360" w:lineRule="auto"/>
        <w:jc w:val="both"/>
      </w:pPr>
      <w:r>
        <w:t>die 20 jüngsten im Jahr 2019 eingegangenen, am 14.03.2021 noch anhängigen und nicht austragungsreifen O-Verfahren, die nach dem kammerinternen Geschäftsverteilungsplan der 2. Zivilkammer für das Jahr 2021 in der Fassung vom 30.12.2020 dem Dezernat I zugewiesen sind und für die am Stichtag 15.02.2021 kein noch ausstehender Verhandlungs- oder Verkündungstermin anberaumt war, sowie</w:t>
      </w:r>
    </w:p>
    <w:p w:rsidR="00F226A9" w:rsidRDefault="00F226A9" w:rsidP="00F226A9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die </w:t>
      </w:r>
      <w:r w:rsidR="00773233">
        <w:t xml:space="preserve">80 </w:t>
      </w:r>
      <w:r>
        <w:t>jüngsten der</w:t>
      </w:r>
      <w:r w:rsidR="00773233">
        <w:t xml:space="preserve"> zwischen dem 01.01.2020 und dem</w:t>
      </w:r>
      <w:r w:rsidR="00E67556">
        <w:t xml:space="preserve"> </w:t>
      </w:r>
      <w:r>
        <w:t>28.02.2021 eingegangenen, am 14.03.2021 noch anhängigen und nicht austragungsreifen O-Verfahren, die nach dem kammerinternen Geschäftsverteilungsplan der 2. Zivilkam</w:t>
      </w:r>
      <w:r>
        <w:lastRenderedPageBreak/>
        <w:t xml:space="preserve">mer für das Jahr 2021 in der Fassung vom 30.12.2020 dem Dezernat I zugewiesen sind und für die am Stichtag 15.02.2021 kein noch ausstehender Verhandlungs- oder </w:t>
      </w:r>
      <w:r w:rsidR="00773233">
        <w:t>Verkündungstermin anberaumt war.</w:t>
      </w:r>
    </w:p>
    <w:p w:rsidR="00773233" w:rsidRDefault="00773233" w:rsidP="00773233">
      <w:pPr>
        <w:pStyle w:val="Default"/>
        <w:spacing w:line="360" w:lineRule="auto"/>
        <w:jc w:val="both"/>
      </w:pPr>
    </w:p>
    <w:p w:rsidR="007946A6" w:rsidRDefault="00FF6378" w:rsidP="00DF78E5">
      <w:pPr>
        <w:pStyle w:val="Default"/>
        <w:spacing w:line="360" w:lineRule="auto"/>
        <w:jc w:val="both"/>
      </w:pPr>
      <w:r>
        <w:t>3.</w:t>
      </w:r>
    </w:p>
    <w:p w:rsidR="00791B18" w:rsidRDefault="00791B18" w:rsidP="00791B18">
      <w:pPr>
        <w:pStyle w:val="Default"/>
        <w:spacing w:line="360" w:lineRule="auto"/>
        <w:jc w:val="both"/>
      </w:pPr>
      <w:r>
        <w:t xml:space="preserve">Vorsitzender Richter am Landgericht </w:t>
      </w:r>
      <w:r w:rsidRPr="00B43470">
        <w:rPr>
          <w:b/>
        </w:rPr>
        <w:t>Müller</w:t>
      </w:r>
      <w:r>
        <w:t xml:space="preserve"> scheidet im Umfang von 0,</w:t>
      </w:r>
      <w:r w:rsidR="00FF6378">
        <w:t>2</w:t>
      </w:r>
      <w:r>
        <w:t xml:space="preserve"> seiner Arbeitskraft aus der 16. Zivilkammer aus und wird insoweit der Zivilkammer 2a zugewiesen, deren Vorsitz er übernimmt.</w:t>
      </w:r>
    </w:p>
    <w:p w:rsidR="005C098A" w:rsidRDefault="005C098A" w:rsidP="00DF78E5">
      <w:pPr>
        <w:pStyle w:val="Default"/>
        <w:spacing w:line="360" w:lineRule="auto"/>
        <w:jc w:val="both"/>
      </w:pPr>
    </w:p>
    <w:p w:rsidR="005C098A" w:rsidRDefault="005C098A" w:rsidP="00DF78E5">
      <w:pPr>
        <w:pStyle w:val="Default"/>
        <w:spacing w:line="360" w:lineRule="auto"/>
        <w:jc w:val="both"/>
      </w:pPr>
      <w:r>
        <w:t xml:space="preserve">Vorsitzender Richter am Landgericht </w:t>
      </w:r>
      <w:r w:rsidRPr="00B43470">
        <w:rPr>
          <w:b/>
        </w:rPr>
        <w:t>Dr. Degner</w:t>
      </w:r>
      <w:r>
        <w:t xml:space="preserve"> scheidet </w:t>
      </w:r>
      <w:r w:rsidR="000A7F17">
        <w:t>im Umfang von</w:t>
      </w:r>
      <w:r>
        <w:t xml:space="preserve"> 0,</w:t>
      </w:r>
      <w:r w:rsidR="00FF6378">
        <w:t>2</w:t>
      </w:r>
      <w:r>
        <w:t xml:space="preserve"> seiner Arbeitskraft aus der 15. Zivilkammer aus und wird insoweit der Zivilkammer 2a zugewiesen</w:t>
      </w:r>
      <w:r w:rsidR="00FF6378">
        <w:t>, in welcher er den stellvertretenden Vorsitz übernimmt</w:t>
      </w:r>
      <w:r>
        <w:t>.</w:t>
      </w:r>
    </w:p>
    <w:p w:rsidR="00791B18" w:rsidRDefault="00791B18" w:rsidP="00DF78E5">
      <w:pPr>
        <w:pStyle w:val="Default"/>
        <w:spacing w:line="360" w:lineRule="auto"/>
        <w:jc w:val="both"/>
      </w:pPr>
    </w:p>
    <w:p w:rsidR="00791B18" w:rsidRDefault="00791B18" w:rsidP="00791B18">
      <w:pPr>
        <w:pStyle w:val="Default"/>
        <w:spacing w:line="360" w:lineRule="auto"/>
        <w:jc w:val="both"/>
      </w:pPr>
      <w:r>
        <w:t xml:space="preserve">Vorsitzender Richter am Landgericht </w:t>
      </w:r>
      <w:r w:rsidRPr="00B43470">
        <w:rPr>
          <w:b/>
        </w:rPr>
        <w:t>Finke</w:t>
      </w:r>
      <w:r>
        <w:t xml:space="preserve"> scheidet im Umfang von 0,</w:t>
      </w:r>
      <w:r w:rsidR="00FF6378">
        <w:t>2</w:t>
      </w:r>
      <w:r>
        <w:t xml:space="preserve"> seiner Arbeitskraft aus der 17. Zivilkammer aus und wird insoweit der Zivilkammer 2a zugewiesen.</w:t>
      </w:r>
    </w:p>
    <w:p w:rsidR="00791B18" w:rsidRDefault="00791B18" w:rsidP="00DF78E5">
      <w:pPr>
        <w:pStyle w:val="Default"/>
        <w:spacing w:line="360" w:lineRule="auto"/>
        <w:jc w:val="both"/>
      </w:pPr>
    </w:p>
    <w:p w:rsidR="00791B18" w:rsidRDefault="00791B18" w:rsidP="00791B18">
      <w:pPr>
        <w:pStyle w:val="Default"/>
        <w:spacing w:line="360" w:lineRule="auto"/>
        <w:jc w:val="both"/>
      </w:pPr>
      <w:r>
        <w:t xml:space="preserve">Vorsitzender Richter am Landgericht </w:t>
      </w:r>
      <w:r w:rsidRPr="00B43470">
        <w:rPr>
          <w:b/>
        </w:rPr>
        <w:t>Kleine</w:t>
      </w:r>
      <w:r>
        <w:t xml:space="preserve"> scheidet im Umfang von jeweils 0,</w:t>
      </w:r>
      <w:r w:rsidR="00FF6378">
        <w:t>1</w:t>
      </w:r>
      <w:r>
        <w:t xml:space="preserve"> seiner Arbeitskraft aus der 10. Zivilkammer und der 12. Zivilkammer aus und wird insoweit der Zivilkammer 2a zugewiesen.</w:t>
      </w:r>
    </w:p>
    <w:p w:rsidR="005C098A" w:rsidRDefault="005C098A" w:rsidP="00DF78E5">
      <w:pPr>
        <w:pStyle w:val="Default"/>
        <w:spacing w:line="360" w:lineRule="auto"/>
        <w:jc w:val="both"/>
      </w:pPr>
    </w:p>
    <w:p w:rsidR="00883AD9" w:rsidRDefault="005C098A" w:rsidP="00686DC2">
      <w:pPr>
        <w:pStyle w:val="Default"/>
        <w:spacing w:line="360" w:lineRule="auto"/>
        <w:jc w:val="both"/>
      </w:pPr>
      <w:r w:rsidRPr="00883AD9">
        <w:t>Richter</w:t>
      </w:r>
      <w:r w:rsidR="00791B18">
        <w:t>in</w:t>
      </w:r>
      <w:r w:rsidRPr="00883AD9">
        <w:t xml:space="preserve"> am Landgericht </w:t>
      </w:r>
      <w:r w:rsidR="00791B18">
        <w:rPr>
          <w:b/>
        </w:rPr>
        <w:t>Dr. Kähler</w:t>
      </w:r>
      <w:r w:rsidR="00791B18" w:rsidRPr="00883AD9">
        <w:t xml:space="preserve"> </w:t>
      </w:r>
      <w:r w:rsidR="00791B18">
        <w:t>scheidet im Umfang von 0,</w:t>
      </w:r>
      <w:r w:rsidR="00FF6378">
        <w:t>2</w:t>
      </w:r>
      <w:r w:rsidR="00791B18">
        <w:t xml:space="preserve"> ihrer Arbeitskraft aus der 23. Zivilkammer aus und </w:t>
      </w:r>
      <w:r w:rsidRPr="00883AD9">
        <w:t>wird</w:t>
      </w:r>
      <w:r w:rsidR="00791B18">
        <w:t xml:space="preserve"> insoweit</w:t>
      </w:r>
      <w:r w:rsidRPr="00883AD9">
        <w:t xml:space="preserve"> der Zivilkammer 2a zugewiesen. </w:t>
      </w:r>
    </w:p>
    <w:p w:rsidR="00883AD9" w:rsidRDefault="00883AD9" w:rsidP="00686DC2">
      <w:pPr>
        <w:pStyle w:val="Default"/>
        <w:spacing w:line="360" w:lineRule="auto"/>
        <w:jc w:val="both"/>
      </w:pPr>
    </w:p>
    <w:p w:rsidR="00FF6378" w:rsidRDefault="00FF6378" w:rsidP="00686DC2">
      <w:pPr>
        <w:pStyle w:val="Default"/>
        <w:spacing w:line="360" w:lineRule="auto"/>
        <w:jc w:val="both"/>
      </w:pPr>
      <w:r>
        <w:t>4.</w:t>
      </w:r>
    </w:p>
    <w:p w:rsidR="007946A6" w:rsidRPr="00DF78E5" w:rsidRDefault="007946A6" w:rsidP="00DF78E5">
      <w:pPr>
        <w:pStyle w:val="Default"/>
        <w:spacing w:line="360" w:lineRule="auto"/>
        <w:jc w:val="both"/>
      </w:pPr>
      <w:r>
        <w:t>Die Mitglieder der Zivilkammer 2a werden vertreten durch die Mitglieder der 2. Zivilkammer, danach durch die Mitglieder der 4., 6., 8., 1. und 18. Zivilkammer.</w:t>
      </w:r>
    </w:p>
    <w:p w:rsidR="00893082" w:rsidRDefault="00893082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554063" w:rsidRDefault="00554063" w:rsidP="0034025C">
      <w:pPr>
        <w:rPr>
          <w:rFonts w:eastAsia="Calibri"/>
        </w:rPr>
      </w:pPr>
    </w:p>
    <w:p w:rsidR="000A7F17" w:rsidRDefault="000A7F17" w:rsidP="0034025C">
      <w:pPr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444857" w:rsidRDefault="00444857" w:rsidP="0034025C">
      <w:pPr>
        <w:spacing w:line="360" w:lineRule="auto"/>
      </w:pPr>
    </w:p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BC2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FED"/>
    <w:rsid w:val="00175589"/>
    <w:rsid w:val="00177564"/>
    <w:rsid w:val="001776FE"/>
    <w:rsid w:val="00177CB9"/>
    <w:rsid w:val="00180560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577B"/>
    <w:rsid w:val="006A7140"/>
    <w:rsid w:val="006A7F6E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6F9F8589.dotm</Template>
  <TotalTime>0</TotalTime>
  <Pages>3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10</cp:revision>
  <cp:lastPrinted>2020-01-27T14:36:00Z</cp:lastPrinted>
  <dcterms:created xsi:type="dcterms:W3CDTF">2021-03-09T09:40:00Z</dcterms:created>
  <dcterms:modified xsi:type="dcterms:W3CDTF">2023-05-02T08:13:00Z</dcterms:modified>
</cp:coreProperties>
</file>