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3A" w:rsidRPr="00AD1C23" w:rsidRDefault="00CE4D3A" w:rsidP="00CE4D3A">
      <w:pPr>
        <w:rPr>
          <w:b/>
        </w:rPr>
      </w:pPr>
      <w:r w:rsidRPr="00AD1C23">
        <w:rPr>
          <w:b/>
        </w:rPr>
        <w:t>Das Präsidium des Landgerichts</w:t>
      </w:r>
    </w:p>
    <w:p w:rsidR="00CE4D3A" w:rsidRDefault="00CE4D3A" w:rsidP="00CE4D3A">
      <w:pPr>
        <w:rPr>
          <w:b/>
        </w:rPr>
      </w:pPr>
      <w:r w:rsidRPr="00AD1C23">
        <w:rPr>
          <w:b/>
        </w:rPr>
        <w:t xml:space="preserve">320 E </w:t>
      </w:r>
      <w:r>
        <w:rPr>
          <w:b/>
        </w:rPr>
        <w:t>–</w:t>
      </w:r>
      <w:r w:rsidRPr="00AD1C23">
        <w:rPr>
          <w:b/>
        </w:rPr>
        <w:t xml:space="preserve"> </w:t>
      </w:r>
      <w:r>
        <w:rPr>
          <w:b/>
        </w:rPr>
        <w:t xml:space="preserve">50. </w:t>
      </w:r>
      <w:r w:rsidR="00CE7034">
        <w:rPr>
          <w:b/>
        </w:rPr>
        <w:t>587</w:t>
      </w:r>
      <w:r>
        <w:rPr>
          <w:b/>
        </w:rPr>
        <w:t xml:space="preserve"> (10)</w:t>
      </w:r>
      <w:r w:rsidRPr="00AD1C23">
        <w:rPr>
          <w:b/>
        </w:rPr>
        <w:tab/>
      </w:r>
      <w:r w:rsidRPr="00AD1C23">
        <w:rPr>
          <w:b/>
        </w:rPr>
        <w:tab/>
      </w:r>
      <w:r w:rsidRPr="00AD1C23">
        <w:rPr>
          <w:b/>
        </w:rPr>
        <w:tab/>
      </w:r>
      <w:r>
        <w:rPr>
          <w:b/>
        </w:rPr>
        <w:t xml:space="preserve">                   </w:t>
      </w:r>
      <w:r>
        <w:rPr>
          <w:b/>
        </w:rPr>
        <w:tab/>
        <w:t xml:space="preserve">     </w:t>
      </w:r>
      <w:r w:rsidR="002A05D2">
        <w:rPr>
          <w:b/>
        </w:rPr>
        <w:t xml:space="preserve">  </w:t>
      </w:r>
      <w:r>
        <w:rPr>
          <w:b/>
        </w:rPr>
        <w:t xml:space="preserve"> </w:t>
      </w:r>
      <w:r w:rsidRPr="00AD1C23">
        <w:rPr>
          <w:b/>
        </w:rPr>
        <w:t xml:space="preserve">Bielefeld, den </w:t>
      </w:r>
      <w:r w:rsidR="002A05D2">
        <w:rPr>
          <w:b/>
        </w:rPr>
        <w:t>20.10.2014</w:t>
      </w:r>
    </w:p>
    <w:p w:rsidR="00CE4D3A" w:rsidRPr="007E4C5C" w:rsidRDefault="00CE4D3A" w:rsidP="00CE4D3A">
      <w:pPr>
        <w:rPr>
          <w:b/>
          <w:sz w:val="20"/>
          <w:szCs w:val="20"/>
        </w:rPr>
      </w:pPr>
    </w:p>
    <w:p w:rsidR="00CE4D3A" w:rsidRPr="007E4C5C" w:rsidRDefault="00CE4D3A" w:rsidP="00CE4D3A">
      <w:pPr>
        <w:rPr>
          <w:b/>
          <w:sz w:val="20"/>
          <w:szCs w:val="20"/>
        </w:rPr>
      </w:pPr>
    </w:p>
    <w:p w:rsidR="00CE4D3A" w:rsidRPr="00AD1C23" w:rsidRDefault="00CE4D3A" w:rsidP="00CE4D3A">
      <w:pPr>
        <w:jc w:val="center"/>
        <w:rPr>
          <w:b/>
          <w:u w:val="single"/>
        </w:rPr>
      </w:pPr>
      <w:r>
        <w:rPr>
          <w:b/>
          <w:u w:val="single"/>
        </w:rPr>
        <w:t>14</w:t>
      </w:r>
      <w:r w:rsidRPr="00AD1C23">
        <w:rPr>
          <w:b/>
          <w:u w:val="single"/>
        </w:rPr>
        <w:t>. Änderungsbeschluss zur Geschäftsverteilung</w:t>
      </w:r>
    </w:p>
    <w:p w:rsidR="00CE4D3A" w:rsidRDefault="00CE4D3A" w:rsidP="00CE4D3A">
      <w:pPr>
        <w:jc w:val="center"/>
        <w:rPr>
          <w:b/>
          <w:u w:val="single"/>
        </w:rPr>
      </w:pPr>
      <w:r w:rsidRPr="00AD1C23">
        <w:rPr>
          <w:b/>
          <w:u w:val="single"/>
        </w:rPr>
        <w:t>für das Landgericht Bielefeld im Jahr 201</w:t>
      </w:r>
      <w:r>
        <w:rPr>
          <w:b/>
          <w:u w:val="single"/>
        </w:rPr>
        <w:t>4</w:t>
      </w:r>
    </w:p>
    <w:p w:rsidR="00CE4D3A" w:rsidRDefault="00CE4D3A" w:rsidP="00CE4D3A">
      <w:pPr>
        <w:tabs>
          <w:tab w:val="left" w:pos="2835"/>
          <w:tab w:val="left" w:pos="6379"/>
        </w:tabs>
        <w:jc w:val="both"/>
        <w:rPr>
          <w:b/>
        </w:rPr>
      </w:pPr>
    </w:p>
    <w:p w:rsidR="008D2DEC" w:rsidRDefault="008D2DEC" w:rsidP="00CE4D3A">
      <w:pPr>
        <w:spacing w:after="120"/>
        <w:jc w:val="both"/>
      </w:pPr>
    </w:p>
    <w:p w:rsidR="00CE4D3A" w:rsidRDefault="008D2DEC" w:rsidP="009B19EC">
      <w:pPr>
        <w:spacing w:after="120"/>
        <w:jc w:val="both"/>
      </w:pPr>
      <w:r>
        <w:t xml:space="preserve">Am 22.10.2014 tritt Richterin </w:t>
      </w:r>
      <w:r>
        <w:rPr>
          <w:b/>
        </w:rPr>
        <w:t xml:space="preserve">Dr. Seehase </w:t>
      </w:r>
      <w:r>
        <w:t>ihren Dienst bei dem Landgericht Bielefeld an.</w:t>
      </w:r>
      <w:r w:rsidR="009B19EC">
        <w:t xml:space="preserve"> </w:t>
      </w:r>
      <w:r w:rsidR="00CE4D3A">
        <w:t>Aus diesem Grund wird die Geschäftsverteilung wie folgt geändert:</w:t>
      </w: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9B19EC" w:rsidRDefault="009B19EC" w:rsidP="008D2DEC">
      <w:pPr>
        <w:jc w:val="both"/>
      </w:pPr>
    </w:p>
    <w:p w:rsidR="008D2DEC" w:rsidRDefault="008D2DEC" w:rsidP="008D2DEC">
      <w:pPr>
        <w:jc w:val="both"/>
      </w:pPr>
      <w:r>
        <w:t xml:space="preserve">Richterin </w:t>
      </w:r>
      <w:r>
        <w:rPr>
          <w:b/>
        </w:rPr>
        <w:t xml:space="preserve">Dr. Seehase </w:t>
      </w:r>
      <w:r>
        <w:t>wird mit Wirkung vom 22.10.2014 der 7. Zivilkammer zug</w:t>
      </w:r>
      <w:r>
        <w:t>e</w:t>
      </w:r>
      <w:r>
        <w:t>wiesen.</w:t>
      </w:r>
    </w:p>
    <w:p w:rsidR="008D2DEC" w:rsidRDefault="008D2DEC" w:rsidP="00CE4D3A">
      <w:pPr>
        <w:tabs>
          <w:tab w:val="left" w:pos="2835"/>
          <w:tab w:val="left" w:pos="6379"/>
        </w:tabs>
        <w:spacing w:line="240" w:lineRule="auto"/>
      </w:pP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Pr="00F02D04" w:rsidRDefault="00CE4D3A" w:rsidP="00CE4D3A">
      <w:pPr>
        <w:tabs>
          <w:tab w:val="left" w:pos="2835"/>
          <w:tab w:val="left" w:pos="6379"/>
        </w:tabs>
        <w:spacing w:line="240" w:lineRule="auto"/>
      </w:pPr>
      <w:r>
        <w:t>Dr. Schwieren</w:t>
      </w:r>
      <w:r w:rsidRPr="00F02D04">
        <w:tab/>
      </w:r>
      <w:r w:rsidRPr="008D4AED">
        <w:t>Beckhaus-Schmidt</w:t>
      </w:r>
      <w:r w:rsidRPr="00F02D04">
        <w:t xml:space="preserve"> </w:t>
      </w:r>
      <w:r w:rsidRPr="00F02D04">
        <w:tab/>
      </w:r>
      <w:r w:rsidRPr="008D4AED">
        <w:t>Drees</w:t>
      </w:r>
    </w:p>
    <w:p w:rsidR="008D2DEC" w:rsidRDefault="001B2A3A" w:rsidP="008D2DEC">
      <w:pPr>
        <w:tabs>
          <w:tab w:val="left" w:pos="2835"/>
          <w:tab w:val="left" w:pos="6379"/>
        </w:tabs>
        <w:spacing w:line="240" w:lineRule="auto"/>
      </w:pPr>
      <w:r>
        <w:tab/>
      </w:r>
      <w:r>
        <w:tab/>
      </w:r>
      <w:r w:rsidR="008D2DEC">
        <w:t>(verhindert)</w:t>
      </w: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Pr="00F02D04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Pr="00F02D04" w:rsidRDefault="00CE4D3A" w:rsidP="00CE4D3A">
      <w:pPr>
        <w:tabs>
          <w:tab w:val="left" w:pos="2835"/>
          <w:tab w:val="left" w:pos="6379"/>
        </w:tabs>
        <w:spacing w:line="240" w:lineRule="auto"/>
      </w:pPr>
      <w:r w:rsidRPr="00F02D04">
        <w:t>Mertel</w:t>
      </w:r>
      <w:r w:rsidRPr="00F02D04">
        <w:tab/>
      </w:r>
      <w:r w:rsidRPr="008D4AED">
        <w:t>Nabel</w:t>
      </w:r>
      <w:r w:rsidRPr="00F02D04">
        <w:tab/>
        <w:t>Reichmann</w:t>
      </w: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  <w:r>
        <w:tab/>
      </w: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CE4D3A" w:rsidRPr="00F02D04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444857" w:rsidRDefault="00CE4D3A" w:rsidP="00CE4D3A">
      <w:pPr>
        <w:tabs>
          <w:tab w:val="left" w:pos="2835"/>
          <w:tab w:val="left" w:pos="6379"/>
        </w:tabs>
        <w:spacing w:line="240" w:lineRule="auto"/>
      </w:pPr>
      <w:r w:rsidRPr="00F02D04">
        <w:t>Dr. Ruhe</w:t>
      </w:r>
      <w:r w:rsidRPr="00F02D04">
        <w:tab/>
        <w:t>Wiemann</w:t>
      </w:r>
      <w:r w:rsidRPr="00F02D04">
        <w:tab/>
      </w:r>
      <w:r w:rsidRPr="008D4AED">
        <w:t>Dr. Zimmermann</w:t>
      </w:r>
    </w:p>
    <w:p w:rsidR="008D2DEC" w:rsidRDefault="008D2DEC" w:rsidP="008D2DEC">
      <w:pPr>
        <w:tabs>
          <w:tab w:val="left" w:pos="2835"/>
          <w:tab w:val="left" w:pos="6379"/>
        </w:tabs>
        <w:spacing w:line="240" w:lineRule="auto"/>
      </w:pPr>
      <w:r>
        <w:t>(verhindert)</w:t>
      </w:r>
    </w:p>
    <w:p w:rsidR="00CE4D3A" w:rsidRDefault="00CE4D3A" w:rsidP="00CE4D3A">
      <w:pPr>
        <w:tabs>
          <w:tab w:val="left" w:pos="2835"/>
          <w:tab w:val="left" w:pos="6379"/>
        </w:tabs>
        <w:spacing w:line="240" w:lineRule="auto"/>
      </w:pPr>
    </w:p>
    <w:p w:rsidR="008D2DEC" w:rsidRDefault="008D2DEC" w:rsidP="00CE4D3A">
      <w:pPr>
        <w:tabs>
          <w:tab w:val="left" w:pos="2835"/>
          <w:tab w:val="left" w:pos="6379"/>
        </w:tabs>
        <w:spacing w:line="240" w:lineRule="auto"/>
      </w:pPr>
    </w:p>
    <w:p w:rsidR="009B19EC" w:rsidRDefault="009B19EC" w:rsidP="00CE4D3A">
      <w:pPr>
        <w:tabs>
          <w:tab w:val="left" w:pos="2835"/>
          <w:tab w:val="left" w:pos="6379"/>
        </w:tabs>
        <w:spacing w:line="240" w:lineRule="auto"/>
      </w:pPr>
    </w:p>
    <w:p w:rsidR="008D2DEC" w:rsidRDefault="008D2DEC" w:rsidP="008D2DEC">
      <w:pPr>
        <w:tabs>
          <w:tab w:val="left" w:pos="2835"/>
          <w:tab w:val="left" w:pos="6379"/>
        </w:tabs>
        <w:spacing w:line="240" w:lineRule="auto"/>
        <w:jc w:val="both"/>
      </w:pPr>
      <w:r>
        <w:t>VRLG Dr. Ruhe und VRLG Drees sind erkrankt und daher verhindert, an der B</w:t>
      </w:r>
      <w:r>
        <w:t>e</w:t>
      </w:r>
      <w:r>
        <w:t>schlussfassung mitzuwirken.</w:t>
      </w:r>
    </w:p>
    <w:p w:rsidR="008D2DEC" w:rsidRDefault="008D2DEC" w:rsidP="008D2DEC">
      <w:pPr>
        <w:tabs>
          <w:tab w:val="left" w:pos="2835"/>
          <w:tab w:val="left" w:pos="6379"/>
        </w:tabs>
        <w:spacing w:line="240" w:lineRule="auto"/>
      </w:pPr>
    </w:p>
    <w:p w:rsidR="008D2DEC" w:rsidRDefault="008D2DEC" w:rsidP="008D2DEC">
      <w:pPr>
        <w:tabs>
          <w:tab w:val="left" w:pos="2835"/>
          <w:tab w:val="left" w:pos="6379"/>
        </w:tabs>
        <w:spacing w:line="240" w:lineRule="auto"/>
      </w:pPr>
    </w:p>
    <w:p w:rsidR="008D2DEC" w:rsidRDefault="008D2DEC" w:rsidP="008D2DEC">
      <w:pPr>
        <w:tabs>
          <w:tab w:val="left" w:pos="2835"/>
          <w:tab w:val="left" w:pos="6379"/>
        </w:tabs>
        <w:spacing w:line="240" w:lineRule="auto"/>
      </w:pPr>
      <w:r>
        <w:t>Dr. Schwieren</w:t>
      </w:r>
    </w:p>
    <w:sectPr w:rsidR="008D2DEC" w:rsidSect="00714B6D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DD" w:rsidRDefault="006837DD" w:rsidP="001F27AF">
      <w:pPr>
        <w:spacing w:line="240" w:lineRule="auto"/>
      </w:pPr>
      <w:r>
        <w:separator/>
      </w:r>
    </w:p>
  </w:endnote>
  <w:endnote w:type="continuationSeparator" w:id="0">
    <w:p w:rsidR="006837DD" w:rsidRDefault="006837DD" w:rsidP="001F27A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DD" w:rsidRDefault="006837DD" w:rsidP="001F27AF">
      <w:pPr>
        <w:spacing w:line="240" w:lineRule="auto"/>
      </w:pPr>
      <w:r>
        <w:separator/>
      </w:r>
    </w:p>
  </w:footnote>
  <w:footnote w:type="continuationSeparator" w:id="0">
    <w:p w:rsidR="006837DD" w:rsidRDefault="006837DD" w:rsidP="001F27A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5FAC"/>
    <w:multiLevelType w:val="hybridMultilevel"/>
    <w:tmpl w:val="82989B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26D44"/>
    <w:multiLevelType w:val="hybridMultilevel"/>
    <w:tmpl w:val="695C4E1C"/>
    <w:lvl w:ilvl="0" w:tplc="7C900DDE">
      <w:start w:val="302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4D3A"/>
    <w:rsid w:val="001B2A3A"/>
    <w:rsid w:val="001F27AF"/>
    <w:rsid w:val="002255C6"/>
    <w:rsid w:val="00237E24"/>
    <w:rsid w:val="002A05D2"/>
    <w:rsid w:val="00342706"/>
    <w:rsid w:val="00444857"/>
    <w:rsid w:val="005C41D7"/>
    <w:rsid w:val="00636471"/>
    <w:rsid w:val="006837DD"/>
    <w:rsid w:val="007603F1"/>
    <w:rsid w:val="008D2DEC"/>
    <w:rsid w:val="00982315"/>
    <w:rsid w:val="009B19EC"/>
    <w:rsid w:val="009E7B2E"/>
    <w:rsid w:val="00AF318C"/>
    <w:rsid w:val="00B17EF6"/>
    <w:rsid w:val="00B510E2"/>
    <w:rsid w:val="00CE4D3A"/>
    <w:rsid w:val="00CE7034"/>
    <w:rsid w:val="00DC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E4D3A"/>
    <w:pPr>
      <w:spacing w:line="360" w:lineRule="auto"/>
      <w:jc w:val="left"/>
    </w:pPr>
    <w:rPr>
      <w:rFonts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E4D3A"/>
    <w:pPr>
      <w:ind w:left="720"/>
      <w:contextualSpacing/>
    </w:pPr>
  </w:style>
  <w:style w:type="paragraph" w:styleId="Kopfzeile">
    <w:name w:val="header"/>
    <w:basedOn w:val="Standard"/>
    <w:link w:val="KopfzeileZchn"/>
    <w:semiHidden/>
    <w:rsid w:val="00CE4D3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240" w:lineRule="auto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CE4D3A"/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CE4D3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E4D3A"/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Zengerling,Gerrit</dc:creator>
  <cp:lastModifiedBy>DickN</cp:lastModifiedBy>
  <cp:revision>2</cp:revision>
  <dcterms:created xsi:type="dcterms:W3CDTF">2014-10-22T08:05:00Z</dcterms:created>
  <dcterms:modified xsi:type="dcterms:W3CDTF">2014-10-22T08:05:00Z</dcterms:modified>
</cp:coreProperties>
</file>