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D8791" w14:textId="73FF5977" w:rsidR="009F1B62" w:rsidRPr="00BA32F8" w:rsidRDefault="002F3F77" w:rsidP="00853123">
      <w:pPr>
        <w:jc w:val="center"/>
        <w:rPr>
          <w:b/>
        </w:rPr>
      </w:pPr>
      <w:bookmarkStart w:id="0" w:name="_Toc468184895"/>
      <w:r w:rsidRPr="00C80479">
        <w:t xml:space="preserve">320 E – </w:t>
      </w:r>
      <w:r w:rsidR="00EC6C8C" w:rsidRPr="00C80479">
        <w:t>50.</w:t>
      </w:r>
      <w:bookmarkEnd w:id="0"/>
      <w:r w:rsidR="00D01B51" w:rsidRPr="00C80479">
        <w:t xml:space="preserve"> </w:t>
      </w:r>
      <w:r w:rsidR="00C42D1E">
        <w:t>7/23</w:t>
      </w:r>
    </w:p>
    <w:p w14:paraId="6C368583" w14:textId="77777777" w:rsidR="009F1B62" w:rsidRPr="00BA32F8" w:rsidRDefault="009F1B62" w:rsidP="00853123">
      <w:pPr>
        <w:jc w:val="center"/>
      </w:pPr>
    </w:p>
    <w:p w14:paraId="02ACE981" w14:textId="77777777" w:rsidR="009F1B62" w:rsidRPr="00BA32F8" w:rsidRDefault="009F1B62" w:rsidP="00853123">
      <w:pPr>
        <w:jc w:val="center"/>
        <w:rPr>
          <w:b/>
          <w:sz w:val="36"/>
          <w:szCs w:val="36"/>
        </w:rPr>
      </w:pPr>
      <w:bookmarkStart w:id="1" w:name="_Toc468184896"/>
      <w:r w:rsidRPr="00BA32F8">
        <w:rPr>
          <w:b/>
          <w:sz w:val="36"/>
          <w:szCs w:val="36"/>
        </w:rPr>
        <w:t>G e s c h ä f t s v e r t e i l u n g s p l a n</w:t>
      </w:r>
      <w:bookmarkEnd w:id="1"/>
    </w:p>
    <w:p w14:paraId="3E86B788" w14:textId="26B8546B" w:rsidR="009F1B62" w:rsidRPr="00BA32F8" w:rsidRDefault="009F1B62" w:rsidP="00853123">
      <w:pPr>
        <w:jc w:val="center"/>
        <w:rPr>
          <w:b/>
          <w:sz w:val="36"/>
          <w:szCs w:val="36"/>
        </w:rPr>
      </w:pPr>
      <w:r w:rsidRPr="00BA32F8">
        <w:rPr>
          <w:b/>
          <w:sz w:val="36"/>
          <w:szCs w:val="36"/>
        </w:rPr>
        <w:t>des Landgeri</w:t>
      </w:r>
      <w:r w:rsidR="009F2480" w:rsidRPr="00BA32F8">
        <w:rPr>
          <w:b/>
          <w:sz w:val="36"/>
          <w:szCs w:val="36"/>
        </w:rPr>
        <w:t xml:space="preserve">chts Bielefeld für das Jahr </w:t>
      </w:r>
      <w:r w:rsidR="00C42D1E">
        <w:rPr>
          <w:b/>
          <w:sz w:val="36"/>
          <w:szCs w:val="36"/>
        </w:rPr>
        <w:t>2024</w:t>
      </w:r>
    </w:p>
    <w:p w14:paraId="513BA2B1" w14:textId="77777777" w:rsidR="009F1B62" w:rsidRPr="00BA32F8" w:rsidRDefault="009F1B62" w:rsidP="00853123">
      <w:pPr>
        <w:jc w:val="center"/>
      </w:pPr>
    </w:p>
    <w:p w14:paraId="77DD3950" w14:textId="77777777" w:rsidR="00D6682F" w:rsidRPr="00BA32F8" w:rsidRDefault="00D6682F" w:rsidP="00853123">
      <w:pPr>
        <w:jc w:val="center"/>
      </w:pPr>
    </w:p>
    <w:p w14:paraId="7CECAA2B" w14:textId="77777777" w:rsidR="00D6682F" w:rsidRPr="00BA32F8" w:rsidRDefault="00D6682F" w:rsidP="00853123">
      <w:pPr>
        <w:jc w:val="center"/>
      </w:pPr>
      <w:r w:rsidRPr="00BA32F8">
        <w:rPr>
          <w:noProof/>
        </w:rPr>
        <w:drawing>
          <wp:inline distT="0" distB="0" distL="0" distR="0" wp14:anchorId="7C83E1B4" wp14:editId="6A76A655">
            <wp:extent cx="4420926" cy="5046637"/>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776" cy="5052173"/>
                    </a:xfrm>
                    <a:prstGeom prst="rect">
                      <a:avLst/>
                    </a:prstGeom>
                    <a:noFill/>
                    <a:ln>
                      <a:noFill/>
                    </a:ln>
                  </pic:spPr>
                </pic:pic>
              </a:graphicData>
            </a:graphic>
          </wp:inline>
        </w:drawing>
      </w:r>
    </w:p>
    <w:p w14:paraId="1E493A6B" w14:textId="77777777" w:rsidR="009E2009" w:rsidRPr="00BA32F8" w:rsidRDefault="009E2009" w:rsidP="00853123">
      <w:pPr>
        <w:jc w:val="center"/>
      </w:pPr>
      <w:r w:rsidRPr="00BA32F8">
        <w:br w:type="page"/>
      </w:r>
    </w:p>
    <w:p w14:paraId="7A52EC04" w14:textId="77777777" w:rsidR="009E2009" w:rsidRPr="00BA32F8" w:rsidRDefault="009E2009" w:rsidP="00B9259A">
      <w:pPr>
        <w:jc w:val="both"/>
        <w:outlineLvl w:val="0"/>
        <w:rPr>
          <w:u w:val="single"/>
        </w:rPr>
      </w:pPr>
      <w:bookmarkStart w:id="2" w:name="_Toc468285133"/>
      <w:bookmarkStart w:id="3" w:name="_Toc90310174"/>
      <w:bookmarkStart w:id="4" w:name="_Toc150508545"/>
      <w:r w:rsidRPr="00BA32F8">
        <w:rPr>
          <w:u w:val="single"/>
        </w:rPr>
        <w:lastRenderedPageBreak/>
        <w:t>Inhaltsverzeichnis</w:t>
      </w:r>
      <w:bookmarkEnd w:id="2"/>
      <w:bookmarkEnd w:id="3"/>
      <w:bookmarkEnd w:id="4"/>
    </w:p>
    <w:p w14:paraId="63026AAE" w14:textId="08E20FAE" w:rsidR="00B41CC1" w:rsidRDefault="00831FC2">
      <w:pPr>
        <w:pStyle w:val="Verzeichnis1"/>
        <w:tabs>
          <w:tab w:val="right" w:leader="underscore" w:pos="9062"/>
        </w:tabs>
        <w:rPr>
          <w:rFonts w:eastAsiaTheme="minorEastAsia" w:cstheme="minorBidi"/>
          <w:b w:val="0"/>
          <w:bCs w:val="0"/>
          <w:i w:val="0"/>
          <w:iCs w:val="0"/>
          <w:noProof/>
          <w:sz w:val="22"/>
          <w:szCs w:val="22"/>
        </w:rPr>
      </w:pPr>
      <w:r w:rsidRPr="00BA32F8">
        <w:rPr>
          <w:rFonts w:asciiTheme="majorHAnsi" w:hAnsiTheme="majorHAnsi"/>
          <w:caps/>
        </w:rPr>
        <w:fldChar w:fldCharType="begin"/>
      </w:r>
      <w:r w:rsidR="00754C67" w:rsidRPr="00BA32F8">
        <w:rPr>
          <w:rFonts w:asciiTheme="majorHAnsi" w:hAnsiTheme="majorHAnsi"/>
          <w:caps/>
        </w:rPr>
        <w:instrText xml:space="preserve"> TOC \o \h \z \u </w:instrText>
      </w:r>
      <w:r w:rsidRPr="00BA32F8">
        <w:rPr>
          <w:rFonts w:asciiTheme="majorHAnsi" w:hAnsiTheme="majorHAnsi"/>
          <w:caps/>
        </w:rPr>
        <w:fldChar w:fldCharType="separate"/>
      </w:r>
      <w:hyperlink w:anchor="_Toc150508545" w:history="1">
        <w:r w:rsidR="00B41CC1" w:rsidRPr="00E53884">
          <w:rPr>
            <w:rStyle w:val="Hyperlink"/>
            <w:noProof/>
          </w:rPr>
          <w:t>Inhaltsverzeichnis</w:t>
        </w:r>
        <w:r w:rsidR="00B41CC1">
          <w:rPr>
            <w:noProof/>
            <w:webHidden/>
          </w:rPr>
          <w:tab/>
        </w:r>
        <w:r w:rsidR="00B41CC1">
          <w:rPr>
            <w:noProof/>
            <w:webHidden/>
          </w:rPr>
          <w:fldChar w:fldCharType="begin"/>
        </w:r>
        <w:r w:rsidR="00B41CC1">
          <w:rPr>
            <w:noProof/>
            <w:webHidden/>
          </w:rPr>
          <w:instrText xml:space="preserve"> PAGEREF _Toc150508545 \h </w:instrText>
        </w:r>
        <w:r w:rsidR="00B41CC1">
          <w:rPr>
            <w:noProof/>
            <w:webHidden/>
          </w:rPr>
        </w:r>
        <w:r w:rsidR="00B41CC1">
          <w:rPr>
            <w:noProof/>
            <w:webHidden/>
          </w:rPr>
          <w:fldChar w:fldCharType="separate"/>
        </w:r>
        <w:r w:rsidR="003508CD">
          <w:rPr>
            <w:noProof/>
            <w:webHidden/>
          </w:rPr>
          <w:t>2</w:t>
        </w:r>
        <w:r w:rsidR="00B41CC1">
          <w:rPr>
            <w:noProof/>
            <w:webHidden/>
          </w:rPr>
          <w:fldChar w:fldCharType="end"/>
        </w:r>
      </w:hyperlink>
    </w:p>
    <w:p w14:paraId="6EC380BB" w14:textId="7499CB36" w:rsidR="00B41CC1" w:rsidRDefault="00A32F96">
      <w:pPr>
        <w:pStyle w:val="Verzeichnis1"/>
        <w:tabs>
          <w:tab w:val="right" w:leader="underscore" w:pos="9062"/>
        </w:tabs>
        <w:rPr>
          <w:rFonts w:eastAsiaTheme="minorEastAsia" w:cstheme="minorBidi"/>
          <w:b w:val="0"/>
          <w:bCs w:val="0"/>
          <w:i w:val="0"/>
          <w:iCs w:val="0"/>
          <w:noProof/>
          <w:sz w:val="22"/>
          <w:szCs w:val="22"/>
        </w:rPr>
      </w:pPr>
      <w:hyperlink w:anchor="_Toc150508546" w:history="1">
        <w:r w:rsidR="00B41CC1" w:rsidRPr="00E53884">
          <w:rPr>
            <w:rStyle w:val="Hyperlink"/>
            <w:noProof/>
          </w:rPr>
          <w:t>Übersicht über ausgewählte Spezialzuständigkeiten</w:t>
        </w:r>
        <w:r w:rsidR="00B41CC1">
          <w:rPr>
            <w:noProof/>
            <w:webHidden/>
          </w:rPr>
          <w:tab/>
        </w:r>
        <w:r w:rsidR="00B41CC1">
          <w:rPr>
            <w:noProof/>
            <w:webHidden/>
          </w:rPr>
          <w:fldChar w:fldCharType="begin"/>
        </w:r>
        <w:r w:rsidR="00B41CC1">
          <w:rPr>
            <w:noProof/>
            <w:webHidden/>
          </w:rPr>
          <w:instrText xml:space="preserve"> PAGEREF _Toc150508546 \h </w:instrText>
        </w:r>
        <w:r w:rsidR="00B41CC1">
          <w:rPr>
            <w:noProof/>
            <w:webHidden/>
          </w:rPr>
        </w:r>
        <w:r w:rsidR="00B41CC1">
          <w:rPr>
            <w:noProof/>
            <w:webHidden/>
          </w:rPr>
          <w:fldChar w:fldCharType="separate"/>
        </w:r>
        <w:r w:rsidR="003508CD">
          <w:rPr>
            <w:noProof/>
            <w:webHidden/>
          </w:rPr>
          <w:t>8</w:t>
        </w:r>
        <w:r w:rsidR="00B41CC1">
          <w:rPr>
            <w:noProof/>
            <w:webHidden/>
          </w:rPr>
          <w:fldChar w:fldCharType="end"/>
        </w:r>
      </w:hyperlink>
    </w:p>
    <w:p w14:paraId="5D2E78DF" w14:textId="1BA078EC" w:rsidR="00B41CC1" w:rsidRDefault="00A32F96">
      <w:pPr>
        <w:pStyle w:val="Verzeichnis1"/>
        <w:tabs>
          <w:tab w:val="left" w:pos="480"/>
          <w:tab w:val="right" w:leader="underscore" w:pos="9062"/>
        </w:tabs>
        <w:rPr>
          <w:rFonts w:eastAsiaTheme="minorEastAsia" w:cstheme="minorBidi"/>
          <w:b w:val="0"/>
          <w:bCs w:val="0"/>
          <w:i w:val="0"/>
          <w:iCs w:val="0"/>
          <w:noProof/>
          <w:sz w:val="22"/>
          <w:szCs w:val="22"/>
        </w:rPr>
      </w:pPr>
      <w:hyperlink w:anchor="_Toc150508547" w:history="1">
        <w:r w:rsidR="00B41CC1" w:rsidRPr="00E53884">
          <w:rPr>
            <w:rStyle w:val="Hyperlink"/>
            <w:noProof/>
          </w:rPr>
          <w:t>A.</w:t>
        </w:r>
        <w:r w:rsidR="00B41CC1">
          <w:rPr>
            <w:rFonts w:eastAsiaTheme="minorEastAsia" w:cstheme="minorBidi"/>
            <w:b w:val="0"/>
            <w:bCs w:val="0"/>
            <w:i w:val="0"/>
            <w:iCs w:val="0"/>
            <w:noProof/>
            <w:sz w:val="22"/>
            <w:szCs w:val="22"/>
          </w:rPr>
          <w:tab/>
        </w:r>
        <w:r w:rsidR="00B41CC1" w:rsidRPr="00E53884">
          <w:rPr>
            <w:rStyle w:val="Hyperlink"/>
            <w:noProof/>
          </w:rPr>
          <w:t>Allgemeines</w:t>
        </w:r>
        <w:r w:rsidR="00B41CC1">
          <w:rPr>
            <w:noProof/>
            <w:webHidden/>
          </w:rPr>
          <w:tab/>
        </w:r>
        <w:r w:rsidR="00B41CC1">
          <w:rPr>
            <w:noProof/>
            <w:webHidden/>
          </w:rPr>
          <w:fldChar w:fldCharType="begin"/>
        </w:r>
        <w:r w:rsidR="00B41CC1">
          <w:rPr>
            <w:noProof/>
            <w:webHidden/>
          </w:rPr>
          <w:instrText xml:space="preserve"> PAGEREF _Toc150508547 \h </w:instrText>
        </w:r>
        <w:r w:rsidR="00B41CC1">
          <w:rPr>
            <w:noProof/>
            <w:webHidden/>
          </w:rPr>
        </w:r>
        <w:r w:rsidR="00B41CC1">
          <w:rPr>
            <w:noProof/>
            <w:webHidden/>
          </w:rPr>
          <w:fldChar w:fldCharType="separate"/>
        </w:r>
        <w:r w:rsidR="003508CD">
          <w:rPr>
            <w:noProof/>
            <w:webHidden/>
          </w:rPr>
          <w:t>10</w:t>
        </w:r>
        <w:r w:rsidR="00B41CC1">
          <w:rPr>
            <w:noProof/>
            <w:webHidden/>
          </w:rPr>
          <w:fldChar w:fldCharType="end"/>
        </w:r>
      </w:hyperlink>
    </w:p>
    <w:p w14:paraId="5ADFF56D" w14:textId="541C7AF2" w:rsidR="00B41CC1" w:rsidRDefault="00A32F96">
      <w:pPr>
        <w:pStyle w:val="Verzeichnis2"/>
        <w:tabs>
          <w:tab w:val="left" w:pos="720"/>
          <w:tab w:val="right" w:leader="underscore" w:pos="9062"/>
        </w:tabs>
        <w:rPr>
          <w:rFonts w:eastAsiaTheme="minorEastAsia" w:cstheme="minorBidi"/>
          <w:b w:val="0"/>
          <w:bCs w:val="0"/>
          <w:noProof/>
        </w:rPr>
      </w:pPr>
      <w:hyperlink w:anchor="_Toc150508548" w:history="1">
        <w:r w:rsidR="00B41CC1" w:rsidRPr="00E53884">
          <w:rPr>
            <w:rStyle w:val="Hyperlink"/>
            <w:noProof/>
          </w:rPr>
          <w:t>I.</w:t>
        </w:r>
        <w:r w:rsidR="00B41CC1">
          <w:rPr>
            <w:rFonts w:eastAsiaTheme="minorEastAsia" w:cstheme="minorBidi"/>
            <w:b w:val="0"/>
            <w:bCs w:val="0"/>
            <w:noProof/>
          </w:rPr>
          <w:tab/>
        </w:r>
        <w:r w:rsidR="00B41CC1" w:rsidRPr="00E53884">
          <w:rPr>
            <w:rStyle w:val="Hyperlink"/>
            <w:noProof/>
          </w:rPr>
          <w:t>hinsichtlich der Zivil- und Strafkammern:</w:t>
        </w:r>
        <w:r w:rsidR="00B41CC1">
          <w:rPr>
            <w:noProof/>
            <w:webHidden/>
          </w:rPr>
          <w:tab/>
        </w:r>
        <w:r w:rsidR="00B41CC1">
          <w:rPr>
            <w:noProof/>
            <w:webHidden/>
          </w:rPr>
          <w:fldChar w:fldCharType="begin"/>
        </w:r>
        <w:r w:rsidR="00B41CC1">
          <w:rPr>
            <w:noProof/>
            <w:webHidden/>
          </w:rPr>
          <w:instrText xml:space="preserve"> PAGEREF _Toc150508548 \h </w:instrText>
        </w:r>
        <w:r w:rsidR="00B41CC1">
          <w:rPr>
            <w:noProof/>
            <w:webHidden/>
          </w:rPr>
        </w:r>
        <w:r w:rsidR="00B41CC1">
          <w:rPr>
            <w:noProof/>
            <w:webHidden/>
          </w:rPr>
          <w:fldChar w:fldCharType="separate"/>
        </w:r>
        <w:r w:rsidR="003508CD">
          <w:rPr>
            <w:noProof/>
            <w:webHidden/>
          </w:rPr>
          <w:t>10</w:t>
        </w:r>
        <w:r w:rsidR="00B41CC1">
          <w:rPr>
            <w:noProof/>
            <w:webHidden/>
          </w:rPr>
          <w:fldChar w:fldCharType="end"/>
        </w:r>
      </w:hyperlink>
    </w:p>
    <w:p w14:paraId="5CD73E72" w14:textId="5EB6FA06" w:rsidR="00B41CC1" w:rsidRDefault="00A32F96">
      <w:pPr>
        <w:pStyle w:val="Verzeichnis3"/>
        <w:tabs>
          <w:tab w:val="left" w:pos="960"/>
          <w:tab w:val="right" w:leader="underscore" w:pos="9062"/>
        </w:tabs>
        <w:rPr>
          <w:rFonts w:eastAsiaTheme="minorEastAsia" w:cstheme="minorBidi"/>
          <w:noProof/>
          <w:sz w:val="22"/>
          <w:szCs w:val="22"/>
        </w:rPr>
      </w:pPr>
      <w:hyperlink w:anchor="_Toc150508549"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Fortgeltung</w:t>
        </w:r>
        <w:r w:rsidR="00B41CC1">
          <w:rPr>
            <w:noProof/>
            <w:webHidden/>
          </w:rPr>
          <w:tab/>
        </w:r>
        <w:r w:rsidR="00B41CC1">
          <w:rPr>
            <w:noProof/>
            <w:webHidden/>
          </w:rPr>
          <w:fldChar w:fldCharType="begin"/>
        </w:r>
        <w:r w:rsidR="00B41CC1">
          <w:rPr>
            <w:noProof/>
            <w:webHidden/>
          </w:rPr>
          <w:instrText xml:space="preserve"> PAGEREF _Toc150508549 \h </w:instrText>
        </w:r>
        <w:r w:rsidR="00B41CC1">
          <w:rPr>
            <w:noProof/>
            <w:webHidden/>
          </w:rPr>
        </w:r>
        <w:r w:rsidR="00B41CC1">
          <w:rPr>
            <w:noProof/>
            <w:webHidden/>
          </w:rPr>
          <w:fldChar w:fldCharType="separate"/>
        </w:r>
        <w:r w:rsidR="003508CD">
          <w:rPr>
            <w:noProof/>
            <w:webHidden/>
          </w:rPr>
          <w:t>10</w:t>
        </w:r>
        <w:r w:rsidR="00B41CC1">
          <w:rPr>
            <w:noProof/>
            <w:webHidden/>
          </w:rPr>
          <w:fldChar w:fldCharType="end"/>
        </w:r>
      </w:hyperlink>
    </w:p>
    <w:p w14:paraId="4883922D" w14:textId="7441560E" w:rsidR="00B41CC1" w:rsidRDefault="00A32F96">
      <w:pPr>
        <w:pStyle w:val="Verzeichnis3"/>
        <w:tabs>
          <w:tab w:val="left" w:pos="960"/>
          <w:tab w:val="right" w:leader="underscore" w:pos="9062"/>
        </w:tabs>
        <w:rPr>
          <w:rFonts w:eastAsiaTheme="minorEastAsia" w:cstheme="minorBidi"/>
          <w:noProof/>
          <w:sz w:val="22"/>
          <w:szCs w:val="22"/>
        </w:rPr>
      </w:pPr>
      <w:hyperlink w:anchor="_Toc150508550"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Meinungsverschiedenheiten</w:t>
        </w:r>
        <w:r w:rsidR="00B41CC1">
          <w:rPr>
            <w:noProof/>
            <w:webHidden/>
          </w:rPr>
          <w:tab/>
        </w:r>
        <w:r w:rsidR="00B41CC1">
          <w:rPr>
            <w:noProof/>
            <w:webHidden/>
          </w:rPr>
          <w:fldChar w:fldCharType="begin"/>
        </w:r>
        <w:r w:rsidR="00B41CC1">
          <w:rPr>
            <w:noProof/>
            <w:webHidden/>
          </w:rPr>
          <w:instrText xml:space="preserve"> PAGEREF _Toc150508550 \h </w:instrText>
        </w:r>
        <w:r w:rsidR="00B41CC1">
          <w:rPr>
            <w:noProof/>
            <w:webHidden/>
          </w:rPr>
        </w:r>
        <w:r w:rsidR="00B41CC1">
          <w:rPr>
            <w:noProof/>
            <w:webHidden/>
          </w:rPr>
          <w:fldChar w:fldCharType="separate"/>
        </w:r>
        <w:r w:rsidR="003508CD">
          <w:rPr>
            <w:noProof/>
            <w:webHidden/>
          </w:rPr>
          <w:t>10</w:t>
        </w:r>
        <w:r w:rsidR="00B41CC1">
          <w:rPr>
            <w:noProof/>
            <w:webHidden/>
          </w:rPr>
          <w:fldChar w:fldCharType="end"/>
        </w:r>
      </w:hyperlink>
    </w:p>
    <w:p w14:paraId="7A8B9E5D" w14:textId="5812264A" w:rsidR="00B41CC1" w:rsidRDefault="00A32F96">
      <w:pPr>
        <w:pStyle w:val="Verzeichnis3"/>
        <w:tabs>
          <w:tab w:val="left" w:pos="960"/>
          <w:tab w:val="right" w:leader="underscore" w:pos="9062"/>
        </w:tabs>
        <w:rPr>
          <w:rFonts w:eastAsiaTheme="minorEastAsia" w:cstheme="minorBidi"/>
          <w:noProof/>
          <w:sz w:val="22"/>
          <w:szCs w:val="22"/>
        </w:rPr>
      </w:pPr>
      <w:hyperlink w:anchor="_Toc150508551" w:history="1">
        <w:r w:rsidR="00B41CC1" w:rsidRPr="00E53884">
          <w:rPr>
            <w:rStyle w:val="Hyperlink"/>
            <w:noProof/>
          </w:rPr>
          <w:t>3.</w:t>
        </w:r>
        <w:r w:rsidR="00B41CC1">
          <w:rPr>
            <w:rFonts w:eastAsiaTheme="minorEastAsia" w:cstheme="minorBidi"/>
            <w:noProof/>
            <w:sz w:val="22"/>
            <w:szCs w:val="22"/>
          </w:rPr>
          <w:tab/>
        </w:r>
        <w:r w:rsidR="00B41CC1" w:rsidRPr="00E53884">
          <w:rPr>
            <w:rStyle w:val="Hyperlink"/>
            <w:noProof/>
          </w:rPr>
          <w:t>Reihenfolge der Vertretung</w:t>
        </w:r>
        <w:r w:rsidR="00B41CC1">
          <w:rPr>
            <w:noProof/>
            <w:webHidden/>
          </w:rPr>
          <w:tab/>
        </w:r>
        <w:r w:rsidR="00B41CC1">
          <w:rPr>
            <w:noProof/>
            <w:webHidden/>
          </w:rPr>
          <w:fldChar w:fldCharType="begin"/>
        </w:r>
        <w:r w:rsidR="00B41CC1">
          <w:rPr>
            <w:noProof/>
            <w:webHidden/>
          </w:rPr>
          <w:instrText xml:space="preserve"> PAGEREF _Toc150508551 \h </w:instrText>
        </w:r>
        <w:r w:rsidR="00B41CC1">
          <w:rPr>
            <w:noProof/>
            <w:webHidden/>
          </w:rPr>
        </w:r>
        <w:r w:rsidR="00B41CC1">
          <w:rPr>
            <w:noProof/>
            <w:webHidden/>
          </w:rPr>
          <w:fldChar w:fldCharType="separate"/>
        </w:r>
        <w:r w:rsidR="003508CD">
          <w:rPr>
            <w:noProof/>
            <w:webHidden/>
          </w:rPr>
          <w:t>11</w:t>
        </w:r>
        <w:r w:rsidR="00B41CC1">
          <w:rPr>
            <w:noProof/>
            <w:webHidden/>
          </w:rPr>
          <w:fldChar w:fldCharType="end"/>
        </w:r>
      </w:hyperlink>
    </w:p>
    <w:p w14:paraId="594743B4" w14:textId="668C3398" w:rsidR="00B41CC1" w:rsidRDefault="00A32F96">
      <w:pPr>
        <w:pStyle w:val="Verzeichnis3"/>
        <w:tabs>
          <w:tab w:val="left" w:pos="960"/>
          <w:tab w:val="right" w:leader="underscore" w:pos="9062"/>
        </w:tabs>
        <w:rPr>
          <w:rFonts w:eastAsiaTheme="minorEastAsia" w:cstheme="minorBidi"/>
          <w:noProof/>
          <w:sz w:val="22"/>
          <w:szCs w:val="22"/>
        </w:rPr>
      </w:pPr>
      <w:hyperlink w:anchor="_Toc150508552" w:history="1">
        <w:r w:rsidR="00B41CC1" w:rsidRPr="00E53884">
          <w:rPr>
            <w:rStyle w:val="Hyperlink"/>
            <w:noProof/>
          </w:rPr>
          <w:t>4.</w:t>
        </w:r>
        <w:r w:rsidR="00B41CC1">
          <w:rPr>
            <w:rFonts w:eastAsiaTheme="minorEastAsia" w:cstheme="minorBidi"/>
            <w:noProof/>
            <w:sz w:val="22"/>
            <w:szCs w:val="22"/>
          </w:rPr>
          <w:tab/>
        </w:r>
        <w:r w:rsidR="00B41CC1" w:rsidRPr="00E53884">
          <w:rPr>
            <w:rStyle w:val="Hyperlink"/>
            <w:noProof/>
          </w:rPr>
          <w:t>Anzahl der Beisitzer</w:t>
        </w:r>
        <w:r w:rsidR="00B41CC1">
          <w:rPr>
            <w:noProof/>
            <w:webHidden/>
          </w:rPr>
          <w:tab/>
        </w:r>
        <w:r w:rsidR="00B41CC1">
          <w:rPr>
            <w:noProof/>
            <w:webHidden/>
          </w:rPr>
          <w:fldChar w:fldCharType="begin"/>
        </w:r>
        <w:r w:rsidR="00B41CC1">
          <w:rPr>
            <w:noProof/>
            <w:webHidden/>
          </w:rPr>
          <w:instrText xml:space="preserve"> PAGEREF _Toc150508552 \h </w:instrText>
        </w:r>
        <w:r w:rsidR="00B41CC1">
          <w:rPr>
            <w:noProof/>
            <w:webHidden/>
          </w:rPr>
        </w:r>
        <w:r w:rsidR="00B41CC1">
          <w:rPr>
            <w:noProof/>
            <w:webHidden/>
          </w:rPr>
          <w:fldChar w:fldCharType="separate"/>
        </w:r>
        <w:r w:rsidR="003508CD">
          <w:rPr>
            <w:noProof/>
            <w:webHidden/>
          </w:rPr>
          <w:t>11</w:t>
        </w:r>
        <w:r w:rsidR="00B41CC1">
          <w:rPr>
            <w:noProof/>
            <w:webHidden/>
          </w:rPr>
          <w:fldChar w:fldCharType="end"/>
        </w:r>
      </w:hyperlink>
    </w:p>
    <w:p w14:paraId="1DFD3C37" w14:textId="5508E8F4" w:rsidR="00B41CC1" w:rsidRDefault="00A32F96">
      <w:pPr>
        <w:pStyle w:val="Verzeichnis3"/>
        <w:tabs>
          <w:tab w:val="left" w:pos="960"/>
          <w:tab w:val="right" w:leader="underscore" w:pos="9062"/>
        </w:tabs>
        <w:rPr>
          <w:rFonts w:eastAsiaTheme="minorEastAsia" w:cstheme="minorBidi"/>
          <w:noProof/>
          <w:sz w:val="22"/>
          <w:szCs w:val="22"/>
        </w:rPr>
      </w:pPr>
      <w:hyperlink w:anchor="_Toc150508553" w:history="1">
        <w:r w:rsidR="00B41CC1" w:rsidRPr="00E53884">
          <w:rPr>
            <w:rStyle w:val="Hyperlink"/>
            <w:noProof/>
          </w:rPr>
          <w:t>5.</w:t>
        </w:r>
        <w:r w:rsidR="00B41CC1">
          <w:rPr>
            <w:rFonts w:eastAsiaTheme="minorEastAsia" w:cstheme="minorBidi"/>
            <w:noProof/>
            <w:sz w:val="22"/>
            <w:szCs w:val="22"/>
          </w:rPr>
          <w:tab/>
        </w:r>
        <w:r w:rsidR="00B41CC1" w:rsidRPr="00E53884">
          <w:rPr>
            <w:rStyle w:val="Hyperlink"/>
            <w:noProof/>
          </w:rPr>
          <w:t>Zugehörigkeit zu mehreren Kammern</w:t>
        </w:r>
        <w:r w:rsidR="00B41CC1">
          <w:rPr>
            <w:noProof/>
            <w:webHidden/>
          </w:rPr>
          <w:tab/>
        </w:r>
        <w:r w:rsidR="00B41CC1">
          <w:rPr>
            <w:noProof/>
            <w:webHidden/>
          </w:rPr>
          <w:fldChar w:fldCharType="begin"/>
        </w:r>
        <w:r w:rsidR="00B41CC1">
          <w:rPr>
            <w:noProof/>
            <w:webHidden/>
          </w:rPr>
          <w:instrText xml:space="preserve"> PAGEREF _Toc150508553 \h </w:instrText>
        </w:r>
        <w:r w:rsidR="00B41CC1">
          <w:rPr>
            <w:noProof/>
            <w:webHidden/>
          </w:rPr>
        </w:r>
        <w:r w:rsidR="00B41CC1">
          <w:rPr>
            <w:noProof/>
            <w:webHidden/>
          </w:rPr>
          <w:fldChar w:fldCharType="separate"/>
        </w:r>
        <w:r w:rsidR="003508CD">
          <w:rPr>
            <w:noProof/>
            <w:webHidden/>
          </w:rPr>
          <w:t>11</w:t>
        </w:r>
        <w:r w:rsidR="00B41CC1">
          <w:rPr>
            <w:noProof/>
            <w:webHidden/>
          </w:rPr>
          <w:fldChar w:fldCharType="end"/>
        </w:r>
      </w:hyperlink>
    </w:p>
    <w:p w14:paraId="16FBCC12" w14:textId="444DE53D" w:rsidR="00B41CC1" w:rsidRDefault="00A32F96">
      <w:pPr>
        <w:pStyle w:val="Verzeichnis3"/>
        <w:tabs>
          <w:tab w:val="left" w:pos="960"/>
          <w:tab w:val="right" w:leader="underscore" w:pos="9062"/>
        </w:tabs>
        <w:rPr>
          <w:rFonts w:eastAsiaTheme="minorEastAsia" w:cstheme="minorBidi"/>
          <w:noProof/>
          <w:sz w:val="22"/>
          <w:szCs w:val="22"/>
        </w:rPr>
      </w:pPr>
      <w:hyperlink w:anchor="_Toc150508554" w:history="1">
        <w:r w:rsidR="00B41CC1" w:rsidRPr="00E53884">
          <w:rPr>
            <w:rStyle w:val="Hyperlink"/>
            <w:noProof/>
          </w:rPr>
          <w:t>6.</w:t>
        </w:r>
        <w:r w:rsidR="00B41CC1">
          <w:rPr>
            <w:rFonts w:eastAsiaTheme="minorEastAsia" w:cstheme="minorBidi"/>
            <w:noProof/>
            <w:sz w:val="22"/>
            <w:szCs w:val="22"/>
          </w:rPr>
          <w:tab/>
        </w:r>
        <w:r w:rsidR="00B41CC1" w:rsidRPr="00E53884">
          <w:rPr>
            <w:rStyle w:val="Hyperlink"/>
            <w:noProof/>
          </w:rPr>
          <w:t>Ergänzungsrichter</w:t>
        </w:r>
        <w:r w:rsidR="00B41CC1">
          <w:rPr>
            <w:noProof/>
            <w:webHidden/>
          </w:rPr>
          <w:tab/>
        </w:r>
        <w:r w:rsidR="00B41CC1">
          <w:rPr>
            <w:noProof/>
            <w:webHidden/>
          </w:rPr>
          <w:fldChar w:fldCharType="begin"/>
        </w:r>
        <w:r w:rsidR="00B41CC1">
          <w:rPr>
            <w:noProof/>
            <w:webHidden/>
          </w:rPr>
          <w:instrText xml:space="preserve"> PAGEREF _Toc150508554 \h </w:instrText>
        </w:r>
        <w:r w:rsidR="00B41CC1">
          <w:rPr>
            <w:noProof/>
            <w:webHidden/>
          </w:rPr>
        </w:r>
        <w:r w:rsidR="00B41CC1">
          <w:rPr>
            <w:noProof/>
            <w:webHidden/>
          </w:rPr>
          <w:fldChar w:fldCharType="separate"/>
        </w:r>
        <w:r w:rsidR="003508CD">
          <w:rPr>
            <w:noProof/>
            <w:webHidden/>
          </w:rPr>
          <w:t>12</w:t>
        </w:r>
        <w:r w:rsidR="00B41CC1">
          <w:rPr>
            <w:noProof/>
            <w:webHidden/>
          </w:rPr>
          <w:fldChar w:fldCharType="end"/>
        </w:r>
      </w:hyperlink>
    </w:p>
    <w:p w14:paraId="54D089F5" w14:textId="34E0BA33" w:rsidR="00B41CC1" w:rsidRDefault="00A32F96">
      <w:pPr>
        <w:pStyle w:val="Verzeichnis3"/>
        <w:tabs>
          <w:tab w:val="left" w:pos="960"/>
          <w:tab w:val="right" w:leader="underscore" w:pos="9062"/>
        </w:tabs>
        <w:rPr>
          <w:rFonts w:eastAsiaTheme="minorEastAsia" w:cstheme="minorBidi"/>
          <w:noProof/>
          <w:sz w:val="22"/>
          <w:szCs w:val="22"/>
        </w:rPr>
      </w:pPr>
      <w:hyperlink w:anchor="_Toc150508555" w:history="1">
        <w:r w:rsidR="00B41CC1" w:rsidRPr="00E53884">
          <w:rPr>
            <w:rStyle w:val="Hyperlink"/>
            <w:noProof/>
          </w:rPr>
          <w:t>7.</w:t>
        </w:r>
        <w:r w:rsidR="00B41CC1">
          <w:rPr>
            <w:rFonts w:eastAsiaTheme="minorEastAsia" w:cstheme="minorBidi"/>
            <w:noProof/>
            <w:sz w:val="22"/>
            <w:szCs w:val="22"/>
          </w:rPr>
          <w:tab/>
        </w:r>
        <w:r w:rsidR="00B41CC1" w:rsidRPr="00E53884">
          <w:rPr>
            <w:rStyle w:val="Hyperlink"/>
            <w:noProof/>
          </w:rPr>
          <w:t>Mitwirkung nach Ausscheiden</w:t>
        </w:r>
        <w:r w:rsidR="00B41CC1">
          <w:rPr>
            <w:noProof/>
            <w:webHidden/>
          </w:rPr>
          <w:tab/>
        </w:r>
        <w:r w:rsidR="00B41CC1">
          <w:rPr>
            <w:noProof/>
            <w:webHidden/>
          </w:rPr>
          <w:fldChar w:fldCharType="begin"/>
        </w:r>
        <w:r w:rsidR="00B41CC1">
          <w:rPr>
            <w:noProof/>
            <w:webHidden/>
          </w:rPr>
          <w:instrText xml:space="preserve"> PAGEREF _Toc150508555 \h </w:instrText>
        </w:r>
        <w:r w:rsidR="00B41CC1">
          <w:rPr>
            <w:noProof/>
            <w:webHidden/>
          </w:rPr>
        </w:r>
        <w:r w:rsidR="00B41CC1">
          <w:rPr>
            <w:noProof/>
            <w:webHidden/>
          </w:rPr>
          <w:fldChar w:fldCharType="separate"/>
        </w:r>
        <w:r w:rsidR="003508CD">
          <w:rPr>
            <w:noProof/>
            <w:webHidden/>
          </w:rPr>
          <w:t>13</w:t>
        </w:r>
        <w:r w:rsidR="00B41CC1">
          <w:rPr>
            <w:noProof/>
            <w:webHidden/>
          </w:rPr>
          <w:fldChar w:fldCharType="end"/>
        </w:r>
      </w:hyperlink>
    </w:p>
    <w:p w14:paraId="5F49576A" w14:textId="2BEE66E5" w:rsidR="00B41CC1" w:rsidRDefault="00A32F96">
      <w:pPr>
        <w:pStyle w:val="Verzeichnis3"/>
        <w:tabs>
          <w:tab w:val="left" w:pos="960"/>
          <w:tab w:val="right" w:leader="underscore" w:pos="9062"/>
        </w:tabs>
        <w:rPr>
          <w:rFonts w:eastAsiaTheme="minorEastAsia" w:cstheme="minorBidi"/>
          <w:noProof/>
          <w:sz w:val="22"/>
          <w:szCs w:val="22"/>
        </w:rPr>
      </w:pPr>
      <w:hyperlink w:anchor="_Toc150508556" w:history="1">
        <w:r w:rsidR="00B41CC1" w:rsidRPr="00E53884">
          <w:rPr>
            <w:rStyle w:val="Hyperlink"/>
            <w:noProof/>
          </w:rPr>
          <w:t>8.</w:t>
        </w:r>
        <w:r w:rsidR="00B41CC1">
          <w:rPr>
            <w:rFonts w:eastAsiaTheme="minorEastAsia" w:cstheme="minorBidi"/>
            <w:noProof/>
            <w:sz w:val="22"/>
            <w:szCs w:val="22"/>
          </w:rPr>
          <w:tab/>
        </w:r>
        <w:r w:rsidR="00B41CC1" w:rsidRPr="00E53884">
          <w:rPr>
            <w:rStyle w:val="Hyperlink"/>
            <w:noProof/>
          </w:rPr>
          <w:t>Stellvertretende/r Vorsitzende/r</w:t>
        </w:r>
        <w:r w:rsidR="00B41CC1">
          <w:rPr>
            <w:noProof/>
            <w:webHidden/>
          </w:rPr>
          <w:tab/>
        </w:r>
        <w:r w:rsidR="00B41CC1">
          <w:rPr>
            <w:noProof/>
            <w:webHidden/>
          </w:rPr>
          <w:fldChar w:fldCharType="begin"/>
        </w:r>
        <w:r w:rsidR="00B41CC1">
          <w:rPr>
            <w:noProof/>
            <w:webHidden/>
          </w:rPr>
          <w:instrText xml:space="preserve"> PAGEREF _Toc150508556 \h </w:instrText>
        </w:r>
        <w:r w:rsidR="00B41CC1">
          <w:rPr>
            <w:noProof/>
            <w:webHidden/>
          </w:rPr>
        </w:r>
        <w:r w:rsidR="00B41CC1">
          <w:rPr>
            <w:noProof/>
            <w:webHidden/>
          </w:rPr>
          <w:fldChar w:fldCharType="separate"/>
        </w:r>
        <w:r w:rsidR="003508CD">
          <w:rPr>
            <w:noProof/>
            <w:webHidden/>
          </w:rPr>
          <w:t>13</w:t>
        </w:r>
        <w:r w:rsidR="00B41CC1">
          <w:rPr>
            <w:noProof/>
            <w:webHidden/>
          </w:rPr>
          <w:fldChar w:fldCharType="end"/>
        </w:r>
      </w:hyperlink>
    </w:p>
    <w:p w14:paraId="1BAB6E6D" w14:textId="1592F3A2" w:rsidR="00B41CC1" w:rsidRDefault="00A32F96">
      <w:pPr>
        <w:pStyle w:val="Verzeichnis2"/>
        <w:tabs>
          <w:tab w:val="left" w:pos="720"/>
          <w:tab w:val="right" w:leader="underscore" w:pos="9062"/>
        </w:tabs>
        <w:rPr>
          <w:rFonts w:eastAsiaTheme="minorEastAsia" w:cstheme="minorBidi"/>
          <w:b w:val="0"/>
          <w:bCs w:val="0"/>
          <w:noProof/>
        </w:rPr>
      </w:pPr>
      <w:hyperlink w:anchor="_Toc150508557" w:history="1">
        <w:r w:rsidR="00B41CC1" w:rsidRPr="00E53884">
          <w:rPr>
            <w:rStyle w:val="Hyperlink"/>
            <w:noProof/>
          </w:rPr>
          <w:t>II.</w:t>
        </w:r>
        <w:r w:rsidR="00B41CC1">
          <w:rPr>
            <w:rFonts w:eastAsiaTheme="minorEastAsia" w:cstheme="minorBidi"/>
            <w:b w:val="0"/>
            <w:bCs w:val="0"/>
            <w:noProof/>
          </w:rPr>
          <w:tab/>
        </w:r>
        <w:r w:rsidR="00B41CC1" w:rsidRPr="00E53884">
          <w:rPr>
            <w:rStyle w:val="Hyperlink"/>
            <w:noProof/>
          </w:rPr>
          <w:t>hinsichtlich der Zivilkammern:</w:t>
        </w:r>
        <w:r w:rsidR="00B41CC1">
          <w:rPr>
            <w:noProof/>
            <w:webHidden/>
          </w:rPr>
          <w:tab/>
        </w:r>
        <w:r w:rsidR="00B41CC1">
          <w:rPr>
            <w:noProof/>
            <w:webHidden/>
          </w:rPr>
          <w:fldChar w:fldCharType="begin"/>
        </w:r>
        <w:r w:rsidR="00B41CC1">
          <w:rPr>
            <w:noProof/>
            <w:webHidden/>
          </w:rPr>
          <w:instrText xml:space="preserve"> PAGEREF _Toc150508557 \h </w:instrText>
        </w:r>
        <w:r w:rsidR="00B41CC1">
          <w:rPr>
            <w:noProof/>
            <w:webHidden/>
          </w:rPr>
        </w:r>
        <w:r w:rsidR="00B41CC1">
          <w:rPr>
            <w:noProof/>
            <w:webHidden/>
          </w:rPr>
          <w:fldChar w:fldCharType="separate"/>
        </w:r>
        <w:r w:rsidR="003508CD">
          <w:rPr>
            <w:noProof/>
            <w:webHidden/>
          </w:rPr>
          <w:t>14</w:t>
        </w:r>
        <w:r w:rsidR="00B41CC1">
          <w:rPr>
            <w:noProof/>
            <w:webHidden/>
          </w:rPr>
          <w:fldChar w:fldCharType="end"/>
        </w:r>
      </w:hyperlink>
    </w:p>
    <w:p w14:paraId="1AB81B2D" w14:textId="2FB10216" w:rsidR="00B41CC1" w:rsidRDefault="00A32F96">
      <w:pPr>
        <w:pStyle w:val="Verzeichnis3"/>
        <w:tabs>
          <w:tab w:val="left" w:pos="960"/>
          <w:tab w:val="right" w:leader="underscore" w:pos="9062"/>
        </w:tabs>
        <w:rPr>
          <w:rFonts w:eastAsiaTheme="minorEastAsia" w:cstheme="minorBidi"/>
          <w:noProof/>
          <w:sz w:val="22"/>
          <w:szCs w:val="22"/>
        </w:rPr>
      </w:pPr>
      <w:hyperlink w:anchor="_Toc150508558"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Bestimmung des Amtsgerichtsbezirks</w:t>
        </w:r>
        <w:r w:rsidR="00B41CC1">
          <w:rPr>
            <w:noProof/>
            <w:webHidden/>
          </w:rPr>
          <w:tab/>
        </w:r>
        <w:r w:rsidR="00B41CC1">
          <w:rPr>
            <w:noProof/>
            <w:webHidden/>
          </w:rPr>
          <w:fldChar w:fldCharType="begin"/>
        </w:r>
        <w:r w:rsidR="00B41CC1">
          <w:rPr>
            <w:noProof/>
            <w:webHidden/>
          </w:rPr>
          <w:instrText xml:space="preserve"> PAGEREF _Toc150508558 \h </w:instrText>
        </w:r>
        <w:r w:rsidR="00B41CC1">
          <w:rPr>
            <w:noProof/>
            <w:webHidden/>
          </w:rPr>
        </w:r>
        <w:r w:rsidR="00B41CC1">
          <w:rPr>
            <w:noProof/>
            <w:webHidden/>
          </w:rPr>
          <w:fldChar w:fldCharType="separate"/>
        </w:r>
        <w:r w:rsidR="003508CD">
          <w:rPr>
            <w:noProof/>
            <w:webHidden/>
          </w:rPr>
          <w:t>14</w:t>
        </w:r>
        <w:r w:rsidR="00B41CC1">
          <w:rPr>
            <w:noProof/>
            <w:webHidden/>
          </w:rPr>
          <w:fldChar w:fldCharType="end"/>
        </w:r>
      </w:hyperlink>
    </w:p>
    <w:p w14:paraId="23F73D14" w14:textId="7098A71B" w:rsidR="00B41CC1" w:rsidRDefault="00A32F96">
      <w:pPr>
        <w:pStyle w:val="Verzeichnis3"/>
        <w:tabs>
          <w:tab w:val="left" w:pos="960"/>
          <w:tab w:val="right" w:leader="underscore" w:pos="9062"/>
        </w:tabs>
        <w:rPr>
          <w:rFonts w:eastAsiaTheme="minorEastAsia" w:cstheme="minorBidi"/>
          <w:noProof/>
          <w:sz w:val="22"/>
          <w:szCs w:val="22"/>
        </w:rPr>
      </w:pPr>
      <w:hyperlink w:anchor="_Toc150508559"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Bestimmung des Anfangsbuchstabens des Beklagtennamens</w:t>
        </w:r>
        <w:r w:rsidR="00B41CC1">
          <w:rPr>
            <w:noProof/>
            <w:webHidden/>
          </w:rPr>
          <w:tab/>
        </w:r>
        <w:r w:rsidR="00B41CC1">
          <w:rPr>
            <w:noProof/>
            <w:webHidden/>
          </w:rPr>
          <w:fldChar w:fldCharType="begin"/>
        </w:r>
        <w:r w:rsidR="00B41CC1">
          <w:rPr>
            <w:noProof/>
            <w:webHidden/>
          </w:rPr>
          <w:instrText xml:space="preserve"> PAGEREF _Toc150508559 \h </w:instrText>
        </w:r>
        <w:r w:rsidR="00B41CC1">
          <w:rPr>
            <w:noProof/>
            <w:webHidden/>
          </w:rPr>
        </w:r>
        <w:r w:rsidR="00B41CC1">
          <w:rPr>
            <w:noProof/>
            <w:webHidden/>
          </w:rPr>
          <w:fldChar w:fldCharType="separate"/>
        </w:r>
        <w:r w:rsidR="003508CD">
          <w:rPr>
            <w:noProof/>
            <w:webHidden/>
          </w:rPr>
          <w:t>14</w:t>
        </w:r>
        <w:r w:rsidR="00B41CC1">
          <w:rPr>
            <w:noProof/>
            <w:webHidden/>
          </w:rPr>
          <w:fldChar w:fldCharType="end"/>
        </w:r>
      </w:hyperlink>
    </w:p>
    <w:p w14:paraId="5EEEF6CA" w14:textId="28E5659A" w:rsidR="00B41CC1" w:rsidRDefault="00A32F96">
      <w:pPr>
        <w:pStyle w:val="Verzeichnis3"/>
        <w:tabs>
          <w:tab w:val="left" w:pos="960"/>
          <w:tab w:val="right" w:leader="underscore" w:pos="9062"/>
        </w:tabs>
        <w:rPr>
          <w:rFonts w:eastAsiaTheme="minorEastAsia" w:cstheme="minorBidi"/>
          <w:noProof/>
          <w:sz w:val="22"/>
          <w:szCs w:val="22"/>
        </w:rPr>
      </w:pPr>
      <w:hyperlink w:anchor="_Toc150508560" w:history="1">
        <w:r w:rsidR="00B41CC1" w:rsidRPr="00E53884">
          <w:rPr>
            <w:rStyle w:val="Hyperlink"/>
            <w:noProof/>
          </w:rPr>
          <w:t>3.</w:t>
        </w:r>
        <w:r w:rsidR="00B41CC1">
          <w:rPr>
            <w:rFonts w:eastAsiaTheme="minorEastAsia" w:cstheme="minorBidi"/>
            <w:noProof/>
            <w:sz w:val="22"/>
            <w:szCs w:val="22"/>
          </w:rPr>
          <w:tab/>
        </w:r>
        <w:r w:rsidR="00B41CC1" w:rsidRPr="00E53884">
          <w:rPr>
            <w:rStyle w:val="Hyperlink"/>
            <w:noProof/>
          </w:rPr>
          <w:t>Bestimmung des Amtsgerichtsbezirks bei besonderen Personengruppen</w:t>
        </w:r>
        <w:r w:rsidR="00B41CC1">
          <w:rPr>
            <w:noProof/>
            <w:webHidden/>
          </w:rPr>
          <w:tab/>
        </w:r>
        <w:r w:rsidR="00B41CC1">
          <w:rPr>
            <w:noProof/>
            <w:webHidden/>
          </w:rPr>
          <w:fldChar w:fldCharType="begin"/>
        </w:r>
        <w:r w:rsidR="00B41CC1">
          <w:rPr>
            <w:noProof/>
            <w:webHidden/>
          </w:rPr>
          <w:instrText xml:space="preserve"> PAGEREF _Toc150508560 \h </w:instrText>
        </w:r>
        <w:r w:rsidR="00B41CC1">
          <w:rPr>
            <w:noProof/>
            <w:webHidden/>
          </w:rPr>
        </w:r>
        <w:r w:rsidR="00B41CC1">
          <w:rPr>
            <w:noProof/>
            <w:webHidden/>
          </w:rPr>
          <w:fldChar w:fldCharType="separate"/>
        </w:r>
        <w:r w:rsidR="003508CD">
          <w:rPr>
            <w:noProof/>
            <w:webHidden/>
          </w:rPr>
          <w:t>14</w:t>
        </w:r>
        <w:r w:rsidR="00B41CC1">
          <w:rPr>
            <w:noProof/>
            <w:webHidden/>
          </w:rPr>
          <w:fldChar w:fldCharType="end"/>
        </w:r>
      </w:hyperlink>
    </w:p>
    <w:p w14:paraId="107E8B03" w14:textId="1C6A1558" w:rsidR="00B41CC1" w:rsidRDefault="00A32F96">
      <w:pPr>
        <w:pStyle w:val="Verzeichnis4"/>
        <w:tabs>
          <w:tab w:val="right" w:leader="underscore" w:pos="9062"/>
        </w:tabs>
        <w:rPr>
          <w:rFonts w:eastAsiaTheme="minorEastAsia" w:cstheme="minorBidi"/>
          <w:noProof/>
          <w:sz w:val="22"/>
          <w:szCs w:val="22"/>
        </w:rPr>
      </w:pPr>
      <w:hyperlink w:anchor="_Toc150508561" w:history="1">
        <w:r w:rsidR="00B41CC1" w:rsidRPr="00E53884">
          <w:rPr>
            <w:rStyle w:val="Hyperlink"/>
            <w:noProof/>
          </w:rPr>
          <w:t>a)</w:t>
        </w:r>
        <w:r w:rsidR="00B41CC1">
          <w:rPr>
            <w:noProof/>
            <w:webHidden/>
          </w:rPr>
          <w:tab/>
        </w:r>
        <w:r w:rsidR="00B41CC1">
          <w:rPr>
            <w:noProof/>
            <w:webHidden/>
          </w:rPr>
          <w:fldChar w:fldCharType="begin"/>
        </w:r>
        <w:r w:rsidR="00B41CC1">
          <w:rPr>
            <w:noProof/>
            <w:webHidden/>
          </w:rPr>
          <w:instrText xml:space="preserve"> PAGEREF _Toc150508561 \h </w:instrText>
        </w:r>
        <w:r w:rsidR="00B41CC1">
          <w:rPr>
            <w:noProof/>
            <w:webHidden/>
          </w:rPr>
        </w:r>
        <w:r w:rsidR="00B41CC1">
          <w:rPr>
            <w:noProof/>
            <w:webHidden/>
          </w:rPr>
          <w:fldChar w:fldCharType="separate"/>
        </w:r>
        <w:r w:rsidR="003508CD">
          <w:rPr>
            <w:noProof/>
            <w:webHidden/>
          </w:rPr>
          <w:t>14</w:t>
        </w:r>
        <w:r w:rsidR="00B41CC1">
          <w:rPr>
            <w:noProof/>
            <w:webHidden/>
          </w:rPr>
          <w:fldChar w:fldCharType="end"/>
        </w:r>
      </w:hyperlink>
    </w:p>
    <w:p w14:paraId="61A7AD95" w14:textId="19951D79" w:rsidR="00B41CC1" w:rsidRDefault="00A32F96">
      <w:pPr>
        <w:pStyle w:val="Verzeichnis4"/>
        <w:tabs>
          <w:tab w:val="right" w:leader="underscore" w:pos="9062"/>
        </w:tabs>
        <w:rPr>
          <w:rFonts w:eastAsiaTheme="minorEastAsia" w:cstheme="minorBidi"/>
          <w:noProof/>
          <w:sz w:val="22"/>
          <w:szCs w:val="22"/>
        </w:rPr>
      </w:pPr>
      <w:hyperlink w:anchor="_Toc150508562" w:history="1">
        <w:r w:rsidR="00B41CC1" w:rsidRPr="00E53884">
          <w:rPr>
            <w:rStyle w:val="Hyperlink"/>
            <w:noProof/>
          </w:rPr>
          <w:t>b)</w:t>
        </w:r>
        <w:r w:rsidR="00B41CC1">
          <w:rPr>
            <w:noProof/>
            <w:webHidden/>
          </w:rPr>
          <w:tab/>
        </w:r>
        <w:r w:rsidR="00B41CC1">
          <w:rPr>
            <w:noProof/>
            <w:webHidden/>
          </w:rPr>
          <w:fldChar w:fldCharType="begin"/>
        </w:r>
        <w:r w:rsidR="00B41CC1">
          <w:rPr>
            <w:noProof/>
            <w:webHidden/>
          </w:rPr>
          <w:instrText xml:space="preserve"> PAGEREF _Toc150508562 \h </w:instrText>
        </w:r>
        <w:r w:rsidR="00B41CC1">
          <w:rPr>
            <w:noProof/>
            <w:webHidden/>
          </w:rPr>
        </w:r>
        <w:r w:rsidR="00B41CC1">
          <w:rPr>
            <w:noProof/>
            <w:webHidden/>
          </w:rPr>
          <w:fldChar w:fldCharType="separate"/>
        </w:r>
        <w:r w:rsidR="003508CD">
          <w:rPr>
            <w:noProof/>
            <w:webHidden/>
          </w:rPr>
          <w:t>15</w:t>
        </w:r>
        <w:r w:rsidR="00B41CC1">
          <w:rPr>
            <w:noProof/>
            <w:webHidden/>
          </w:rPr>
          <w:fldChar w:fldCharType="end"/>
        </w:r>
      </w:hyperlink>
    </w:p>
    <w:p w14:paraId="78BB0F82" w14:textId="5AA7A042" w:rsidR="00B41CC1" w:rsidRDefault="00A32F96">
      <w:pPr>
        <w:pStyle w:val="Verzeichnis3"/>
        <w:tabs>
          <w:tab w:val="left" w:pos="960"/>
          <w:tab w:val="right" w:leader="underscore" w:pos="9062"/>
        </w:tabs>
        <w:rPr>
          <w:rFonts w:eastAsiaTheme="minorEastAsia" w:cstheme="minorBidi"/>
          <w:noProof/>
          <w:sz w:val="22"/>
          <w:szCs w:val="22"/>
        </w:rPr>
      </w:pPr>
      <w:hyperlink w:anchor="_Toc150508563" w:history="1">
        <w:r w:rsidR="00B41CC1" w:rsidRPr="00E53884">
          <w:rPr>
            <w:rStyle w:val="Hyperlink"/>
            <w:noProof/>
          </w:rPr>
          <w:t>4.</w:t>
        </w:r>
        <w:r w:rsidR="00B41CC1">
          <w:rPr>
            <w:rFonts w:eastAsiaTheme="minorEastAsia" w:cstheme="minorBidi"/>
            <w:noProof/>
            <w:sz w:val="22"/>
            <w:szCs w:val="22"/>
          </w:rPr>
          <w:tab/>
        </w:r>
        <w:r w:rsidR="00B41CC1" w:rsidRPr="00E53884">
          <w:rPr>
            <w:rStyle w:val="Hyperlink"/>
            <w:noProof/>
          </w:rPr>
          <w:t>Bestimmung des Anfangsbuchstabens bei aus mehreren Worten bestehenden Zunamen</w:t>
        </w:r>
        <w:r w:rsidR="00B41CC1">
          <w:rPr>
            <w:noProof/>
            <w:webHidden/>
          </w:rPr>
          <w:tab/>
        </w:r>
        <w:r w:rsidR="00B41CC1">
          <w:rPr>
            <w:noProof/>
            <w:webHidden/>
          </w:rPr>
          <w:fldChar w:fldCharType="begin"/>
        </w:r>
        <w:r w:rsidR="00B41CC1">
          <w:rPr>
            <w:noProof/>
            <w:webHidden/>
          </w:rPr>
          <w:instrText xml:space="preserve"> PAGEREF _Toc150508563 \h </w:instrText>
        </w:r>
        <w:r w:rsidR="00B41CC1">
          <w:rPr>
            <w:noProof/>
            <w:webHidden/>
          </w:rPr>
        </w:r>
        <w:r w:rsidR="00B41CC1">
          <w:rPr>
            <w:noProof/>
            <w:webHidden/>
          </w:rPr>
          <w:fldChar w:fldCharType="separate"/>
        </w:r>
        <w:r w:rsidR="003508CD">
          <w:rPr>
            <w:noProof/>
            <w:webHidden/>
          </w:rPr>
          <w:t>15</w:t>
        </w:r>
        <w:r w:rsidR="00B41CC1">
          <w:rPr>
            <w:noProof/>
            <w:webHidden/>
          </w:rPr>
          <w:fldChar w:fldCharType="end"/>
        </w:r>
      </w:hyperlink>
    </w:p>
    <w:p w14:paraId="3B4EDB06" w14:textId="24BD241F" w:rsidR="00B41CC1" w:rsidRDefault="00A32F96">
      <w:pPr>
        <w:pStyle w:val="Verzeichnis3"/>
        <w:tabs>
          <w:tab w:val="left" w:pos="960"/>
          <w:tab w:val="right" w:leader="underscore" w:pos="9062"/>
        </w:tabs>
        <w:rPr>
          <w:rFonts w:eastAsiaTheme="minorEastAsia" w:cstheme="minorBidi"/>
          <w:noProof/>
          <w:sz w:val="22"/>
          <w:szCs w:val="22"/>
        </w:rPr>
      </w:pPr>
      <w:hyperlink w:anchor="_Toc150508564" w:history="1">
        <w:r w:rsidR="00B41CC1" w:rsidRPr="00E53884">
          <w:rPr>
            <w:rStyle w:val="Hyperlink"/>
            <w:noProof/>
          </w:rPr>
          <w:t>5.</w:t>
        </w:r>
        <w:r w:rsidR="00B41CC1">
          <w:rPr>
            <w:rFonts w:eastAsiaTheme="minorEastAsia" w:cstheme="minorBidi"/>
            <w:noProof/>
            <w:sz w:val="22"/>
            <w:szCs w:val="22"/>
          </w:rPr>
          <w:tab/>
        </w:r>
        <w:r w:rsidR="00B41CC1" w:rsidRPr="00E53884">
          <w:rPr>
            <w:rStyle w:val="Hyperlink"/>
            <w:noProof/>
          </w:rPr>
          <w:t>Bestimmung des Anfangsbuchstabens bei Firmen, Körperschaften des Privatrechts und Gesellschaften bürgerlichen Rechts</w:t>
        </w:r>
        <w:r w:rsidR="00B41CC1">
          <w:rPr>
            <w:noProof/>
            <w:webHidden/>
          </w:rPr>
          <w:tab/>
        </w:r>
        <w:r w:rsidR="00B41CC1">
          <w:rPr>
            <w:noProof/>
            <w:webHidden/>
          </w:rPr>
          <w:fldChar w:fldCharType="begin"/>
        </w:r>
        <w:r w:rsidR="00B41CC1">
          <w:rPr>
            <w:noProof/>
            <w:webHidden/>
          </w:rPr>
          <w:instrText xml:space="preserve"> PAGEREF _Toc150508564 \h </w:instrText>
        </w:r>
        <w:r w:rsidR="00B41CC1">
          <w:rPr>
            <w:noProof/>
            <w:webHidden/>
          </w:rPr>
        </w:r>
        <w:r w:rsidR="00B41CC1">
          <w:rPr>
            <w:noProof/>
            <w:webHidden/>
          </w:rPr>
          <w:fldChar w:fldCharType="separate"/>
        </w:r>
        <w:r w:rsidR="003508CD">
          <w:rPr>
            <w:noProof/>
            <w:webHidden/>
          </w:rPr>
          <w:t>15</w:t>
        </w:r>
        <w:r w:rsidR="00B41CC1">
          <w:rPr>
            <w:noProof/>
            <w:webHidden/>
          </w:rPr>
          <w:fldChar w:fldCharType="end"/>
        </w:r>
      </w:hyperlink>
    </w:p>
    <w:p w14:paraId="5B354520" w14:textId="5DB7C804" w:rsidR="00B41CC1" w:rsidRDefault="00A32F96">
      <w:pPr>
        <w:pStyle w:val="Verzeichnis4"/>
        <w:tabs>
          <w:tab w:val="right" w:leader="underscore" w:pos="9062"/>
        </w:tabs>
        <w:rPr>
          <w:rFonts w:eastAsiaTheme="minorEastAsia" w:cstheme="minorBidi"/>
          <w:noProof/>
          <w:sz w:val="22"/>
          <w:szCs w:val="22"/>
        </w:rPr>
      </w:pPr>
      <w:hyperlink w:anchor="_Toc150508565" w:history="1">
        <w:r w:rsidR="00B41CC1" w:rsidRPr="00E53884">
          <w:rPr>
            <w:rStyle w:val="Hyperlink"/>
            <w:noProof/>
          </w:rPr>
          <w:t>a)</w:t>
        </w:r>
        <w:r w:rsidR="00B41CC1">
          <w:rPr>
            <w:noProof/>
            <w:webHidden/>
          </w:rPr>
          <w:tab/>
        </w:r>
        <w:r w:rsidR="00B41CC1">
          <w:rPr>
            <w:noProof/>
            <w:webHidden/>
          </w:rPr>
          <w:fldChar w:fldCharType="begin"/>
        </w:r>
        <w:r w:rsidR="00B41CC1">
          <w:rPr>
            <w:noProof/>
            <w:webHidden/>
          </w:rPr>
          <w:instrText xml:space="preserve"> PAGEREF _Toc150508565 \h </w:instrText>
        </w:r>
        <w:r w:rsidR="00B41CC1">
          <w:rPr>
            <w:noProof/>
            <w:webHidden/>
          </w:rPr>
        </w:r>
        <w:r w:rsidR="00B41CC1">
          <w:rPr>
            <w:noProof/>
            <w:webHidden/>
          </w:rPr>
          <w:fldChar w:fldCharType="separate"/>
        </w:r>
        <w:r w:rsidR="003508CD">
          <w:rPr>
            <w:noProof/>
            <w:webHidden/>
          </w:rPr>
          <w:t>15</w:t>
        </w:r>
        <w:r w:rsidR="00B41CC1">
          <w:rPr>
            <w:noProof/>
            <w:webHidden/>
          </w:rPr>
          <w:fldChar w:fldCharType="end"/>
        </w:r>
      </w:hyperlink>
    </w:p>
    <w:p w14:paraId="25A9D590" w14:textId="6E8FE969" w:rsidR="00B41CC1" w:rsidRDefault="00A32F96">
      <w:pPr>
        <w:pStyle w:val="Verzeichnis4"/>
        <w:tabs>
          <w:tab w:val="right" w:leader="underscore" w:pos="9062"/>
        </w:tabs>
        <w:rPr>
          <w:rFonts w:eastAsiaTheme="minorEastAsia" w:cstheme="minorBidi"/>
          <w:noProof/>
          <w:sz w:val="22"/>
          <w:szCs w:val="22"/>
        </w:rPr>
      </w:pPr>
      <w:hyperlink w:anchor="_Toc150508566" w:history="1">
        <w:r w:rsidR="00B41CC1" w:rsidRPr="00E53884">
          <w:rPr>
            <w:rStyle w:val="Hyperlink"/>
            <w:noProof/>
          </w:rPr>
          <w:t>b)</w:t>
        </w:r>
        <w:r w:rsidR="00B41CC1">
          <w:rPr>
            <w:noProof/>
            <w:webHidden/>
          </w:rPr>
          <w:tab/>
        </w:r>
        <w:r w:rsidR="00B41CC1">
          <w:rPr>
            <w:noProof/>
            <w:webHidden/>
          </w:rPr>
          <w:fldChar w:fldCharType="begin"/>
        </w:r>
        <w:r w:rsidR="00B41CC1">
          <w:rPr>
            <w:noProof/>
            <w:webHidden/>
          </w:rPr>
          <w:instrText xml:space="preserve"> PAGEREF _Toc150508566 \h </w:instrText>
        </w:r>
        <w:r w:rsidR="00B41CC1">
          <w:rPr>
            <w:noProof/>
            <w:webHidden/>
          </w:rPr>
        </w:r>
        <w:r w:rsidR="00B41CC1">
          <w:rPr>
            <w:noProof/>
            <w:webHidden/>
          </w:rPr>
          <w:fldChar w:fldCharType="separate"/>
        </w:r>
        <w:r w:rsidR="003508CD">
          <w:rPr>
            <w:noProof/>
            <w:webHidden/>
          </w:rPr>
          <w:t>15</w:t>
        </w:r>
        <w:r w:rsidR="00B41CC1">
          <w:rPr>
            <w:noProof/>
            <w:webHidden/>
          </w:rPr>
          <w:fldChar w:fldCharType="end"/>
        </w:r>
      </w:hyperlink>
    </w:p>
    <w:p w14:paraId="7F72AF3B" w14:textId="19DD8E77" w:rsidR="00B41CC1" w:rsidRDefault="00A32F96">
      <w:pPr>
        <w:pStyle w:val="Verzeichnis4"/>
        <w:tabs>
          <w:tab w:val="right" w:leader="underscore" w:pos="9062"/>
        </w:tabs>
        <w:rPr>
          <w:rFonts w:eastAsiaTheme="minorEastAsia" w:cstheme="minorBidi"/>
          <w:noProof/>
          <w:sz w:val="22"/>
          <w:szCs w:val="22"/>
        </w:rPr>
      </w:pPr>
      <w:hyperlink w:anchor="_Toc150508567" w:history="1">
        <w:r w:rsidR="00B41CC1" w:rsidRPr="00E53884">
          <w:rPr>
            <w:rStyle w:val="Hyperlink"/>
            <w:noProof/>
          </w:rPr>
          <w:t>c)</w:t>
        </w:r>
        <w:r w:rsidR="00B41CC1">
          <w:rPr>
            <w:noProof/>
            <w:webHidden/>
          </w:rPr>
          <w:tab/>
        </w:r>
        <w:r w:rsidR="00B41CC1">
          <w:rPr>
            <w:noProof/>
            <w:webHidden/>
          </w:rPr>
          <w:fldChar w:fldCharType="begin"/>
        </w:r>
        <w:r w:rsidR="00B41CC1">
          <w:rPr>
            <w:noProof/>
            <w:webHidden/>
          </w:rPr>
          <w:instrText xml:space="preserve"> PAGEREF _Toc150508567 \h </w:instrText>
        </w:r>
        <w:r w:rsidR="00B41CC1">
          <w:rPr>
            <w:noProof/>
            <w:webHidden/>
          </w:rPr>
        </w:r>
        <w:r w:rsidR="00B41CC1">
          <w:rPr>
            <w:noProof/>
            <w:webHidden/>
          </w:rPr>
          <w:fldChar w:fldCharType="separate"/>
        </w:r>
        <w:r w:rsidR="003508CD">
          <w:rPr>
            <w:noProof/>
            <w:webHidden/>
          </w:rPr>
          <w:t>15</w:t>
        </w:r>
        <w:r w:rsidR="00B41CC1">
          <w:rPr>
            <w:noProof/>
            <w:webHidden/>
          </w:rPr>
          <w:fldChar w:fldCharType="end"/>
        </w:r>
      </w:hyperlink>
    </w:p>
    <w:p w14:paraId="6DB953EE" w14:textId="535BD358" w:rsidR="00B41CC1" w:rsidRDefault="00A32F96">
      <w:pPr>
        <w:pStyle w:val="Verzeichnis4"/>
        <w:tabs>
          <w:tab w:val="right" w:leader="underscore" w:pos="9062"/>
        </w:tabs>
        <w:rPr>
          <w:rFonts w:eastAsiaTheme="minorEastAsia" w:cstheme="minorBidi"/>
          <w:noProof/>
          <w:sz w:val="22"/>
          <w:szCs w:val="22"/>
        </w:rPr>
      </w:pPr>
      <w:hyperlink w:anchor="_Toc150508568" w:history="1">
        <w:r w:rsidR="00B41CC1" w:rsidRPr="00E53884">
          <w:rPr>
            <w:rStyle w:val="Hyperlink"/>
            <w:noProof/>
          </w:rPr>
          <w:t>d)</w:t>
        </w:r>
        <w:r w:rsidR="00B41CC1">
          <w:rPr>
            <w:noProof/>
            <w:webHidden/>
          </w:rPr>
          <w:tab/>
        </w:r>
        <w:r w:rsidR="00B41CC1">
          <w:rPr>
            <w:noProof/>
            <w:webHidden/>
          </w:rPr>
          <w:fldChar w:fldCharType="begin"/>
        </w:r>
        <w:r w:rsidR="00B41CC1">
          <w:rPr>
            <w:noProof/>
            <w:webHidden/>
          </w:rPr>
          <w:instrText xml:space="preserve"> PAGEREF _Toc150508568 \h </w:instrText>
        </w:r>
        <w:r w:rsidR="00B41CC1">
          <w:rPr>
            <w:noProof/>
            <w:webHidden/>
          </w:rPr>
        </w:r>
        <w:r w:rsidR="00B41CC1">
          <w:rPr>
            <w:noProof/>
            <w:webHidden/>
          </w:rPr>
          <w:fldChar w:fldCharType="separate"/>
        </w:r>
        <w:r w:rsidR="003508CD">
          <w:rPr>
            <w:noProof/>
            <w:webHidden/>
          </w:rPr>
          <w:t>16</w:t>
        </w:r>
        <w:r w:rsidR="00B41CC1">
          <w:rPr>
            <w:noProof/>
            <w:webHidden/>
          </w:rPr>
          <w:fldChar w:fldCharType="end"/>
        </w:r>
      </w:hyperlink>
    </w:p>
    <w:p w14:paraId="79D5C812" w14:textId="7BF0A5B4" w:rsidR="00B41CC1" w:rsidRDefault="00A32F96">
      <w:pPr>
        <w:pStyle w:val="Verzeichnis3"/>
        <w:tabs>
          <w:tab w:val="left" w:pos="960"/>
          <w:tab w:val="right" w:leader="underscore" w:pos="9062"/>
        </w:tabs>
        <w:rPr>
          <w:rFonts w:eastAsiaTheme="minorEastAsia" w:cstheme="minorBidi"/>
          <w:noProof/>
          <w:sz w:val="22"/>
          <w:szCs w:val="22"/>
        </w:rPr>
      </w:pPr>
      <w:hyperlink w:anchor="_Toc150508569" w:history="1">
        <w:r w:rsidR="00B41CC1" w:rsidRPr="00E53884">
          <w:rPr>
            <w:rStyle w:val="Hyperlink"/>
            <w:noProof/>
          </w:rPr>
          <w:t>6.</w:t>
        </w:r>
        <w:r w:rsidR="00B41CC1">
          <w:rPr>
            <w:rFonts w:eastAsiaTheme="minorEastAsia" w:cstheme="minorBidi"/>
            <w:noProof/>
            <w:sz w:val="22"/>
            <w:szCs w:val="22"/>
          </w:rPr>
          <w:tab/>
        </w:r>
        <w:r w:rsidR="00B41CC1" w:rsidRPr="00E53884">
          <w:rPr>
            <w:rStyle w:val="Hyperlink"/>
            <w:noProof/>
          </w:rPr>
          <w:t>Bestimmung des Anfangsbuchstabens bei Wohnungseigentümergemeinschaften</w:t>
        </w:r>
        <w:r w:rsidR="00B41CC1">
          <w:rPr>
            <w:noProof/>
            <w:webHidden/>
          </w:rPr>
          <w:tab/>
        </w:r>
        <w:r w:rsidR="00B41CC1">
          <w:rPr>
            <w:noProof/>
            <w:webHidden/>
          </w:rPr>
          <w:fldChar w:fldCharType="begin"/>
        </w:r>
        <w:r w:rsidR="00B41CC1">
          <w:rPr>
            <w:noProof/>
            <w:webHidden/>
          </w:rPr>
          <w:instrText xml:space="preserve"> PAGEREF _Toc150508569 \h </w:instrText>
        </w:r>
        <w:r w:rsidR="00B41CC1">
          <w:rPr>
            <w:noProof/>
            <w:webHidden/>
          </w:rPr>
        </w:r>
        <w:r w:rsidR="00B41CC1">
          <w:rPr>
            <w:noProof/>
            <w:webHidden/>
          </w:rPr>
          <w:fldChar w:fldCharType="separate"/>
        </w:r>
        <w:r w:rsidR="003508CD">
          <w:rPr>
            <w:noProof/>
            <w:webHidden/>
          </w:rPr>
          <w:t>16</w:t>
        </w:r>
        <w:r w:rsidR="00B41CC1">
          <w:rPr>
            <w:noProof/>
            <w:webHidden/>
          </w:rPr>
          <w:fldChar w:fldCharType="end"/>
        </w:r>
      </w:hyperlink>
    </w:p>
    <w:p w14:paraId="19694910" w14:textId="7C81399D" w:rsidR="00B41CC1" w:rsidRDefault="00A32F96">
      <w:pPr>
        <w:pStyle w:val="Verzeichnis3"/>
        <w:tabs>
          <w:tab w:val="left" w:pos="960"/>
          <w:tab w:val="right" w:leader="underscore" w:pos="9062"/>
        </w:tabs>
        <w:rPr>
          <w:rFonts w:eastAsiaTheme="minorEastAsia" w:cstheme="minorBidi"/>
          <w:noProof/>
          <w:sz w:val="22"/>
          <w:szCs w:val="22"/>
        </w:rPr>
      </w:pPr>
      <w:hyperlink w:anchor="_Toc150508570" w:history="1">
        <w:r w:rsidR="00B41CC1" w:rsidRPr="00E53884">
          <w:rPr>
            <w:rStyle w:val="Hyperlink"/>
            <w:noProof/>
          </w:rPr>
          <w:t>7.</w:t>
        </w:r>
        <w:r w:rsidR="00B41CC1">
          <w:rPr>
            <w:rFonts w:eastAsiaTheme="minorEastAsia" w:cstheme="minorBidi"/>
            <w:noProof/>
            <w:sz w:val="22"/>
            <w:szCs w:val="22"/>
          </w:rPr>
          <w:tab/>
        </w:r>
        <w:r w:rsidR="00B41CC1" w:rsidRPr="00E53884">
          <w:rPr>
            <w:rStyle w:val="Hyperlink"/>
            <w:noProof/>
          </w:rPr>
          <w:t>Bestimmung des Anfangsbuchstabens bei Anstalten und Körperschaften des öffentlichen Rechts</w:t>
        </w:r>
        <w:r w:rsidR="00B41CC1">
          <w:rPr>
            <w:noProof/>
            <w:webHidden/>
          </w:rPr>
          <w:tab/>
        </w:r>
        <w:r w:rsidR="00B41CC1">
          <w:rPr>
            <w:noProof/>
            <w:webHidden/>
          </w:rPr>
          <w:fldChar w:fldCharType="begin"/>
        </w:r>
        <w:r w:rsidR="00B41CC1">
          <w:rPr>
            <w:noProof/>
            <w:webHidden/>
          </w:rPr>
          <w:instrText xml:space="preserve"> PAGEREF _Toc150508570 \h </w:instrText>
        </w:r>
        <w:r w:rsidR="00B41CC1">
          <w:rPr>
            <w:noProof/>
            <w:webHidden/>
          </w:rPr>
        </w:r>
        <w:r w:rsidR="00B41CC1">
          <w:rPr>
            <w:noProof/>
            <w:webHidden/>
          </w:rPr>
          <w:fldChar w:fldCharType="separate"/>
        </w:r>
        <w:r w:rsidR="003508CD">
          <w:rPr>
            <w:noProof/>
            <w:webHidden/>
          </w:rPr>
          <w:t>16</w:t>
        </w:r>
        <w:r w:rsidR="00B41CC1">
          <w:rPr>
            <w:noProof/>
            <w:webHidden/>
          </w:rPr>
          <w:fldChar w:fldCharType="end"/>
        </w:r>
      </w:hyperlink>
    </w:p>
    <w:p w14:paraId="77249B4A" w14:textId="13E9D6BC" w:rsidR="00B41CC1" w:rsidRDefault="00A32F96">
      <w:pPr>
        <w:pStyle w:val="Verzeichnis3"/>
        <w:tabs>
          <w:tab w:val="left" w:pos="960"/>
          <w:tab w:val="right" w:leader="underscore" w:pos="9062"/>
        </w:tabs>
        <w:rPr>
          <w:rFonts w:eastAsiaTheme="minorEastAsia" w:cstheme="minorBidi"/>
          <w:noProof/>
          <w:sz w:val="22"/>
          <w:szCs w:val="22"/>
        </w:rPr>
      </w:pPr>
      <w:hyperlink w:anchor="_Toc150508571" w:history="1">
        <w:r w:rsidR="00B41CC1" w:rsidRPr="00E53884">
          <w:rPr>
            <w:rStyle w:val="Hyperlink"/>
            <w:noProof/>
          </w:rPr>
          <w:t>8.</w:t>
        </w:r>
        <w:r w:rsidR="00B41CC1">
          <w:rPr>
            <w:rFonts w:eastAsiaTheme="minorEastAsia" w:cstheme="minorBidi"/>
            <w:noProof/>
            <w:sz w:val="22"/>
            <w:szCs w:val="22"/>
          </w:rPr>
          <w:tab/>
        </w:r>
        <w:r w:rsidR="00B41CC1" w:rsidRPr="00E53884">
          <w:rPr>
            <w:rStyle w:val="Hyperlink"/>
            <w:noProof/>
          </w:rPr>
          <w:t>Unrichtige Personenangaben in der Klageschrift</w:t>
        </w:r>
        <w:r w:rsidR="00B41CC1">
          <w:rPr>
            <w:noProof/>
            <w:webHidden/>
          </w:rPr>
          <w:tab/>
        </w:r>
        <w:r w:rsidR="00B41CC1">
          <w:rPr>
            <w:noProof/>
            <w:webHidden/>
          </w:rPr>
          <w:fldChar w:fldCharType="begin"/>
        </w:r>
        <w:r w:rsidR="00B41CC1">
          <w:rPr>
            <w:noProof/>
            <w:webHidden/>
          </w:rPr>
          <w:instrText xml:space="preserve"> PAGEREF _Toc150508571 \h </w:instrText>
        </w:r>
        <w:r w:rsidR="00B41CC1">
          <w:rPr>
            <w:noProof/>
            <w:webHidden/>
          </w:rPr>
        </w:r>
        <w:r w:rsidR="00B41CC1">
          <w:rPr>
            <w:noProof/>
            <w:webHidden/>
          </w:rPr>
          <w:fldChar w:fldCharType="separate"/>
        </w:r>
        <w:r w:rsidR="003508CD">
          <w:rPr>
            <w:noProof/>
            <w:webHidden/>
          </w:rPr>
          <w:t>17</w:t>
        </w:r>
        <w:r w:rsidR="00B41CC1">
          <w:rPr>
            <w:noProof/>
            <w:webHidden/>
          </w:rPr>
          <w:fldChar w:fldCharType="end"/>
        </w:r>
      </w:hyperlink>
    </w:p>
    <w:p w14:paraId="526653BA" w14:textId="79BD2636" w:rsidR="00B41CC1" w:rsidRDefault="00A32F96">
      <w:pPr>
        <w:pStyle w:val="Verzeichnis3"/>
        <w:tabs>
          <w:tab w:val="left" w:pos="960"/>
          <w:tab w:val="right" w:leader="underscore" w:pos="9062"/>
        </w:tabs>
        <w:rPr>
          <w:rFonts w:eastAsiaTheme="minorEastAsia" w:cstheme="minorBidi"/>
          <w:noProof/>
          <w:sz w:val="22"/>
          <w:szCs w:val="22"/>
        </w:rPr>
      </w:pPr>
      <w:hyperlink w:anchor="_Toc150508572" w:history="1">
        <w:r w:rsidR="00B41CC1" w:rsidRPr="00E53884">
          <w:rPr>
            <w:rStyle w:val="Hyperlink"/>
            <w:noProof/>
          </w:rPr>
          <w:t>9.</w:t>
        </w:r>
        <w:r w:rsidR="00B41CC1">
          <w:rPr>
            <w:rFonts w:eastAsiaTheme="minorEastAsia" w:cstheme="minorBidi"/>
            <w:noProof/>
            <w:sz w:val="22"/>
            <w:szCs w:val="22"/>
          </w:rPr>
          <w:tab/>
        </w:r>
        <w:r w:rsidR="00B41CC1" w:rsidRPr="00E53884">
          <w:rPr>
            <w:rStyle w:val="Hyperlink"/>
            <w:noProof/>
          </w:rPr>
          <w:t>Vorbefassung in besonderen Fällen</w:t>
        </w:r>
        <w:r w:rsidR="00B41CC1">
          <w:rPr>
            <w:noProof/>
            <w:webHidden/>
          </w:rPr>
          <w:tab/>
        </w:r>
        <w:r w:rsidR="00B41CC1">
          <w:rPr>
            <w:noProof/>
            <w:webHidden/>
          </w:rPr>
          <w:fldChar w:fldCharType="begin"/>
        </w:r>
        <w:r w:rsidR="00B41CC1">
          <w:rPr>
            <w:noProof/>
            <w:webHidden/>
          </w:rPr>
          <w:instrText xml:space="preserve"> PAGEREF _Toc150508572 \h </w:instrText>
        </w:r>
        <w:r w:rsidR="00B41CC1">
          <w:rPr>
            <w:noProof/>
            <w:webHidden/>
          </w:rPr>
        </w:r>
        <w:r w:rsidR="00B41CC1">
          <w:rPr>
            <w:noProof/>
            <w:webHidden/>
          </w:rPr>
          <w:fldChar w:fldCharType="separate"/>
        </w:r>
        <w:r w:rsidR="003508CD">
          <w:rPr>
            <w:noProof/>
            <w:webHidden/>
          </w:rPr>
          <w:t>17</w:t>
        </w:r>
        <w:r w:rsidR="00B41CC1">
          <w:rPr>
            <w:noProof/>
            <w:webHidden/>
          </w:rPr>
          <w:fldChar w:fldCharType="end"/>
        </w:r>
      </w:hyperlink>
    </w:p>
    <w:p w14:paraId="3AA6EB80" w14:textId="25E4F114" w:rsidR="00B41CC1" w:rsidRDefault="00A32F96">
      <w:pPr>
        <w:pStyle w:val="Verzeichnis3"/>
        <w:tabs>
          <w:tab w:val="left" w:pos="960"/>
          <w:tab w:val="right" w:leader="underscore" w:pos="9062"/>
        </w:tabs>
        <w:rPr>
          <w:rFonts w:eastAsiaTheme="minorEastAsia" w:cstheme="minorBidi"/>
          <w:noProof/>
          <w:sz w:val="22"/>
          <w:szCs w:val="22"/>
        </w:rPr>
      </w:pPr>
      <w:hyperlink w:anchor="_Toc150508573" w:history="1">
        <w:r w:rsidR="00B41CC1" w:rsidRPr="00E53884">
          <w:rPr>
            <w:rStyle w:val="Hyperlink"/>
            <w:noProof/>
          </w:rPr>
          <w:t>10.</w:t>
        </w:r>
        <w:r w:rsidR="00B41CC1">
          <w:rPr>
            <w:rFonts w:eastAsiaTheme="minorEastAsia" w:cstheme="minorBidi"/>
            <w:noProof/>
            <w:sz w:val="22"/>
            <w:szCs w:val="22"/>
          </w:rPr>
          <w:tab/>
        </w:r>
        <w:r w:rsidR="00B41CC1" w:rsidRPr="00E53884">
          <w:rPr>
            <w:rStyle w:val="Hyperlink"/>
            <w:noProof/>
          </w:rPr>
          <w:t>Verkehrsrechtsstreitigkeiten</w:t>
        </w:r>
        <w:r w:rsidR="00B41CC1">
          <w:rPr>
            <w:noProof/>
            <w:webHidden/>
          </w:rPr>
          <w:tab/>
        </w:r>
        <w:r w:rsidR="00B41CC1">
          <w:rPr>
            <w:noProof/>
            <w:webHidden/>
          </w:rPr>
          <w:fldChar w:fldCharType="begin"/>
        </w:r>
        <w:r w:rsidR="00B41CC1">
          <w:rPr>
            <w:noProof/>
            <w:webHidden/>
          </w:rPr>
          <w:instrText xml:space="preserve"> PAGEREF _Toc150508573 \h </w:instrText>
        </w:r>
        <w:r w:rsidR="00B41CC1">
          <w:rPr>
            <w:noProof/>
            <w:webHidden/>
          </w:rPr>
        </w:r>
        <w:r w:rsidR="00B41CC1">
          <w:rPr>
            <w:noProof/>
            <w:webHidden/>
          </w:rPr>
          <w:fldChar w:fldCharType="separate"/>
        </w:r>
        <w:r w:rsidR="003508CD">
          <w:rPr>
            <w:noProof/>
            <w:webHidden/>
          </w:rPr>
          <w:t>17</w:t>
        </w:r>
        <w:r w:rsidR="00B41CC1">
          <w:rPr>
            <w:noProof/>
            <w:webHidden/>
          </w:rPr>
          <w:fldChar w:fldCharType="end"/>
        </w:r>
      </w:hyperlink>
    </w:p>
    <w:p w14:paraId="30A55AAD" w14:textId="5C053607" w:rsidR="00B41CC1" w:rsidRDefault="00A32F96">
      <w:pPr>
        <w:pStyle w:val="Verzeichnis3"/>
        <w:tabs>
          <w:tab w:val="left" w:pos="960"/>
          <w:tab w:val="right" w:leader="underscore" w:pos="9062"/>
        </w:tabs>
        <w:rPr>
          <w:rFonts w:eastAsiaTheme="minorEastAsia" w:cstheme="minorBidi"/>
          <w:noProof/>
          <w:sz w:val="22"/>
          <w:szCs w:val="22"/>
        </w:rPr>
      </w:pPr>
      <w:hyperlink w:anchor="_Toc150508574" w:history="1">
        <w:r w:rsidR="00B41CC1" w:rsidRPr="00E53884">
          <w:rPr>
            <w:rStyle w:val="Hyperlink"/>
            <w:noProof/>
          </w:rPr>
          <w:t>11.</w:t>
        </w:r>
        <w:r w:rsidR="00B41CC1">
          <w:rPr>
            <w:rFonts w:eastAsiaTheme="minorEastAsia" w:cstheme="minorBidi"/>
            <w:noProof/>
            <w:sz w:val="22"/>
            <w:szCs w:val="22"/>
          </w:rPr>
          <w:tab/>
        </w:r>
        <w:r w:rsidR="00B41CC1" w:rsidRPr="00E53884">
          <w:rPr>
            <w:rStyle w:val="Hyperlink"/>
            <w:noProof/>
          </w:rPr>
          <w:t>Baurechtsstreitigkeiten</w:t>
        </w:r>
        <w:r w:rsidR="00B41CC1">
          <w:rPr>
            <w:noProof/>
            <w:webHidden/>
          </w:rPr>
          <w:tab/>
        </w:r>
        <w:r w:rsidR="00B41CC1">
          <w:rPr>
            <w:noProof/>
            <w:webHidden/>
          </w:rPr>
          <w:fldChar w:fldCharType="begin"/>
        </w:r>
        <w:r w:rsidR="00B41CC1">
          <w:rPr>
            <w:noProof/>
            <w:webHidden/>
          </w:rPr>
          <w:instrText xml:space="preserve"> PAGEREF _Toc150508574 \h </w:instrText>
        </w:r>
        <w:r w:rsidR="00B41CC1">
          <w:rPr>
            <w:noProof/>
            <w:webHidden/>
          </w:rPr>
        </w:r>
        <w:r w:rsidR="00B41CC1">
          <w:rPr>
            <w:noProof/>
            <w:webHidden/>
          </w:rPr>
          <w:fldChar w:fldCharType="separate"/>
        </w:r>
        <w:r w:rsidR="003508CD">
          <w:rPr>
            <w:noProof/>
            <w:webHidden/>
          </w:rPr>
          <w:t>17</w:t>
        </w:r>
        <w:r w:rsidR="00B41CC1">
          <w:rPr>
            <w:noProof/>
            <w:webHidden/>
          </w:rPr>
          <w:fldChar w:fldCharType="end"/>
        </w:r>
      </w:hyperlink>
    </w:p>
    <w:p w14:paraId="52947C22" w14:textId="64273F6A" w:rsidR="00B41CC1" w:rsidRDefault="00A32F96">
      <w:pPr>
        <w:pStyle w:val="Verzeichnis3"/>
        <w:tabs>
          <w:tab w:val="left" w:pos="960"/>
          <w:tab w:val="right" w:leader="underscore" w:pos="9062"/>
        </w:tabs>
        <w:rPr>
          <w:rFonts w:eastAsiaTheme="minorEastAsia" w:cstheme="minorBidi"/>
          <w:noProof/>
          <w:sz w:val="22"/>
          <w:szCs w:val="22"/>
        </w:rPr>
      </w:pPr>
      <w:hyperlink w:anchor="_Toc150508575" w:history="1">
        <w:r w:rsidR="00B41CC1" w:rsidRPr="00E53884">
          <w:rPr>
            <w:rStyle w:val="Hyperlink"/>
            <w:noProof/>
          </w:rPr>
          <w:t>12.</w:t>
        </w:r>
        <w:r w:rsidR="00B41CC1">
          <w:rPr>
            <w:rFonts w:eastAsiaTheme="minorEastAsia" w:cstheme="minorBidi"/>
            <w:noProof/>
            <w:sz w:val="22"/>
            <w:szCs w:val="22"/>
          </w:rPr>
          <w:tab/>
        </w:r>
        <w:r w:rsidR="00B41CC1" w:rsidRPr="00E53884">
          <w:rPr>
            <w:rStyle w:val="Hyperlink"/>
            <w:noProof/>
          </w:rPr>
          <w:t>Humanmedizinsachen</w:t>
        </w:r>
        <w:r w:rsidR="00B41CC1">
          <w:rPr>
            <w:noProof/>
            <w:webHidden/>
          </w:rPr>
          <w:tab/>
        </w:r>
        <w:r w:rsidR="00B41CC1">
          <w:rPr>
            <w:noProof/>
            <w:webHidden/>
          </w:rPr>
          <w:fldChar w:fldCharType="begin"/>
        </w:r>
        <w:r w:rsidR="00B41CC1">
          <w:rPr>
            <w:noProof/>
            <w:webHidden/>
          </w:rPr>
          <w:instrText xml:space="preserve"> PAGEREF _Toc150508575 \h </w:instrText>
        </w:r>
        <w:r w:rsidR="00B41CC1">
          <w:rPr>
            <w:noProof/>
            <w:webHidden/>
          </w:rPr>
        </w:r>
        <w:r w:rsidR="00B41CC1">
          <w:rPr>
            <w:noProof/>
            <w:webHidden/>
          </w:rPr>
          <w:fldChar w:fldCharType="separate"/>
        </w:r>
        <w:r w:rsidR="003508CD">
          <w:rPr>
            <w:noProof/>
            <w:webHidden/>
          </w:rPr>
          <w:t>17</w:t>
        </w:r>
        <w:r w:rsidR="00B41CC1">
          <w:rPr>
            <w:noProof/>
            <w:webHidden/>
          </w:rPr>
          <w:fldChar w:fldCharType="end"/>
        </w:r>
      </w:hyperlink>
    </w:p>
    <w:p w14:paraId="256B03AA" w14:textId="5A9153C8" w:rsidR="00B41CC1" w:rsidRDefault="00A32F96">
      <w:pPr>
        <w:pStyle w:val="Verzeichnis3"/>
        <w:tabs>
          <w:tab w:val="left" w:pos="960"/>
          <w:tab w:val="right" w:leader="underscore" w:pos="9062"/>
        </w:tabs>
        <w:rPr>
          <w:rFonts w:eastAsiaTheme="minorEastAsia" w:cstheme="minorBidi"/>
          <w:noProof/>
          <w:sz w:val="22"/>
          <w:szCs w:val="22"/>
        </w:rPr>
      </w:pPr>
      <w:hyperlink w:anchor="_Toc150508576" w:history="1">
        <w:r w:rsidR="00B41CC1" w:rsidRPr="00E53884">
          <w:rPr>
            <w:rStyle w:val="Hyperlink"/>
            <w:noProof/>
          </w:rPr>
          <w:t>13.</w:t>
        </w:r>
        <w:r w:rsidR="00B41CC1">
          <w:rPr>
            <w:rFonts w:eastAsiaTheme="minorEastAsia" w:cstheme="minorBidi"/>
            <w:noProof/>
            <w:sz w:val="22"/>
            <w:szCs w:val="22"/>
          </w:rPr>
          <w:tab/>
        </w:r>
        <w:r w:rsidR="00B41CC1" w:rsidRPr="00E53884">
          <w:rPr>
            <w:rStyle w:val="Hyperlink"/>
            <w:noProof/>
          </w:rPr>
          <w:t>Insolvenzsachen</w:t>
        </w:r>
        <w:r w:rsidR="00B41CC1">
          <w:rPr>
            <w:noProof/>
            <w:webHidden/>
          </w:rPr>
          <w:tab/>
        </w:r>
        <w:r w:rsidR="00B41CC1">
          <w:rPr>
            <w:noProof/>
            <w:webHidden/>
          </w:rPr>
          <w:fldChar w:fldCharType="begin"/>
        </w:r>
        <w:r w:rsidR="00B41CC1">
          <w:rPr>
            <w:noProof/>
            <w:webHidden/>
          </w:rPr>
          <w:instrText xml:space="preserve"> PAGEREF _Toc150508576 \h </w:instrText>
        </w:r>
        <w:r w:rsidR="00B41CC1">
          <w:rPr>
            <w:noProof/>
            <w:webHidden/>
          </w:rPr>
        </w:r>
        <w:r w:rsidR="00B41CC1">
          <w:rPr>
            <w:noProof/>
            <w:webHidden/>
          </w:rPr>
          <w:fldChar w:fldCharType="separate"/>
        </w:r>
        <w:r w:rsidR="003508CD">
          <w:rPr>
            <w:noProof/>
            <w:webHidden/>
          </w:rPr>
          <w:t>18</w:t>
        </w:r>
        <w:r w:rsidR="00B41CC1">
          <w:rPr>
            <w:noProof/>
            <w:webHidden/>
          </w:rPr>
          <w:fldChar w:fldCharType="end"/>
        </w:r>
      </w:hyperlink>
    </w:p>
    <w:p w14:paraId="15784609" w14:textId="28EAA6EC" w:rsidR="00B41CC1" w:rsidRDefault="00A32F96">
      <w:pPr>
        <w:pStyle w:val="Verzeichnis3"/>
        <w:tabs>
          <w:tab w:val="left" w:pos="960"/>
          <w:tab w:val="right" w:leader="underscore" w:pos="9062"/>
        </w:tabs>
        <w:rPr>
          <w:rFonts w:eastAsiaTheme="minorEastAsia" w:cstheme="minorBidi"/>
          <w:noProof/>
          <w:sz w:val="22"/>
          <w:szCs w:val="22"/>
        </w:rPr>
      </w:pPr>
      <w:hyperlink w:anchor="_Toc150508577" w:history="1">
        <w:r w:rsidR="00B41CC1" w:rsidRPr="00E53884">
          <w:rPr>
            <w:rStyle w:val="Hyperlink"/>
            <w:noProof/>
          </w:rPr>
          <w:t>14.</w:t>
        </w:r>
        <w:r w:rsidR="00B41CC1">
          <w:rPr>
            <w:rFonts w:eastAsiaTheme="minorEastAsia" w:cstheme="minorBidi"/>
            <w:noProof/>
            <w:sz w:val="22"/>
            <w:szCs w:val="22"/>
          </w:rPr>
          <w:tab/>
        </w:r>
        <w:r w:rsidR="00B41CC1" w:rsidRPr="00E53884">
          <w:rPr>
            <w:rStyle w:val="Hyperlink"/>
            <w:noProof/>
          </w:rPr>
          <w:t>Kapitalanlagesachen</w:t>
        </w:r>
        <w:r w:rsidR="00B41CC1">
          <w:rPr>
            <w:noProof/>
            <w:webHidden/>
          </w:rPr>
          <w:tab/>
        </w:r>
        <w:r w:rsidR="00B41CC1">
          <w:rPr>
            <w:noProof/>
            <w:webHidden/>
          </w:rPr>
          <w:fldChar w:fldCharType="begin"/>
        </w:r>
        <w:r w:rsidR="00B41CC1">
          <w:rPr>
            <w:noProof/>
            <w:webHidden/>
          </w:rPr>
          <w:instrText xml:space="preserve"> PAGEREF _Toc150508577 \h </w:instrText>
        </w:r>
        <w:r w:rsidR="00B41CC1">
          <w:rPr>
            <w:noProof/>
            <w:webHidden/>
          </w:rPr>
        </w:r>
        <w:r w:rsidR="00B41CC1">
          <w:rPr>
            <w:noProof/>
            <w:webHidden/>
          </w:rPr>
          <w:fldChar w:fldCharType="separate"/>
        </w:r>
        <w:r w:rsidR="003508CD">
          <w:rPr>
            <w:noProof/>
            <w:webHidden/>
          </w:rPr>
          <w:t>18</w:t>
        </w:r>
        <w:r w:rsidR="00B41CC1">
          <w:rPr>
            <w:noProof/>
            <w:webHidden/>
          </w:rPr>
          <w:fldChar w:fldCharType="end"/>
        </w:r>
      </w:hyperlink>
    </w:p>
    <w:p w14:paraId="4223805D" w14:textId="575C6F73" w:rsidR="00B41CC1" w:rsidRDefault="00A32F96">
      <w:pPr>
        <w:pStyle w:val="Verzeichnis3"/>
        <w:tabs>
          <w:tab w:val="left" w:pos="960"/>
          <w:tab w:val="right" w:leader="underscore" w:pos="9062"/>
        </w:tabs>
        <w:rPr>
          <w:rFonts w:eastAsiaTheme="minorEastAsia" w:cstheme="minorBidi"/>
          <w:noProof/>
          <w:sz w:val="22"/>
          <w:szCs w:val="22"/>
        </w:rPr>
      </w:pPr>
      <w:hyperlink w:anchor="_Toc150508578" w:history="1">
        <w:r w:rsidR="00B41CC1" w:rsidRPr="00E53884">
          <w:rPr>
            <w:rStyle w:val="Hyperlink"/>
            <w:noProof/>
          </w:rPr>
          <w:t>15.</w:t>
        </w:r>
        <w:r w:rsidR="00B41CC1">
          <w:rPr>
            <w:rFonts w:eastAsiaTheme="minorEastAsia" w:cstheme="minorBidi"/>
            <w:noProof/>
            <w:sz w:val="22"/>
            <w:szCs w:val="22"/>
          </w:rPr>
          <w:tab/>
        </w:r>
        <w:r w:rsidR="00B41CC1" w:rsidRPr="00E53884">
          <w:rPr>
            <w:rStyle w:val="Hyperlink"/>
            <w:noProof/>
          </w:rPr>
          <w:t>Versicherungssachen</w:t>
        </w:r>
        <w:r w:rsidR="00B41CC1">
          <w:rPr>
            <w:noProof/>
            <w:webHidden/>
          </w:rPr>
          <w:tab/>
        </w:r>
        <w:r w:rsidR="00B41CC1">
          <w:rPr>
            <w:noProof/>
            <w:webHidden/>
          </w:rPr>
          <w:fldChar w:fldCharType="begin"/>
        </w:r>
        <w:r w:rsidR="00B41CC1">
          <w:rPr>
            <w:noProof/>
            <w:webHidden/>
          </w:rPr>
          <w:instrText xml:space="preserve"> PAGEREF _Toc150508578 \h </w:instrText>
        </w:r>
        <w:r w:rsidR="00B41CC1">
          <w:rPr>
            <w:noProof/>
            <w:webHidden/>
          </w:rPr>
        </w:r>
        <w:r w:rsidR="00B41CC1">
          <w:rPr>
            <w:noProof/>
            <w:webHidden/>
          </w:rPr>
          <w:fldChar w:fldCharType="separate"/>
        </w:r>
        <w:r w:rsidR="003508CD">
          <w:rPr>
            <w:noProof/>
            <w:webHidden/>
          </w:rPr>
          <w:t>18</w:t>
        </w:r>
        <w:r w:rsidR="00B41CC1">
          <w:rPr>
            <w:noProof/>
            <w:webHidden/>
          </w:rPr>
          <w:fldChar w:fldCharType="end"/>
        </w:r>
      </w:hyperlink>
    </w:p>
    <w:p w14:paraId="6700595B" w14:textId="12E724E0" w:rsidR="00B41CC1" w:rsidRDefault="00A32F96">
      <w:pPr>
        <w:pStyle w:val="Verzeichnis3"/>
        <w:tabs>
          <w:tab w:val="left" w:pos="960"/>
          <w:tab w:val="right" w:leader="underscore" w:pos="9062"/>
        </w:tabs>
        <w:rPr>
          <w:rFonts w:eastAsiaTheme="minorEastAsia" w:cstheme="minorBidi"/>
          <w:noProof/>
          <w:sz w:val="22"/>
          <w:szCs w:val="22"/>
        </w:rPr>
      </w:pPr>
      <w:hyperlink w:anchor="_Toc150508579" w:history="1">
        <w:r w:rsidR="00B41CC1" w:rsidRPr="00E53884">
          <w:rPr>
            <w:rStyle w:val="Hyperlink"/>
            <w:noProof/>
          </w:rPr>
          <w:t>16.</w:t>
        </w:r>
        <w:r w:rsidR="00B41CC1">
          <w:rPr>
            <w:rFonts w:eastAsiaTheme="minorEastAsia" w:cstheme="minorBidi"/>
            <w:noProof/>
            <w:sz w:val="22"/>
            <w:szCs w:val="22"/>
          </w:rPr>
          <w:tab/>
        </w:r>
        <w:r w:rsidR="00B41CC1" w:rsidRPr="00E53884">
          <w:rPr>
            <w:rStyle w:val="Hyperlink"/>
            <w:noProof/>
          </w:rPr>
          <w:t>Banksachen</w:t>
        </w:r>
        <w:r w:rsidR="00B41CC1">
          <w:rPr>
            <w:noProof/>
            <w:webHidden/>
          </w:rPr>
          <w:tab/>
        </w:r>
        <w:r w:rsidR="00B41CC1">
          <w:rPr>
            <w:noProof/>
            <w:webHidden/>
          </w:rPr>
          <w:fldChar w:fldCharType="begin"/>
        </w:r>
        <w:r w:rsidR="00B41CC1">
          <w:rPr>
            <w:noProof/>
            <w:webHidden/>
          </w:rPr>
          <w:instrText xml:space="preserve"> PAGEREF _Toc150508579 \h </w:instrText>
        </w:r>
        <w:r w:rsidR="00B41CC1">
          <w:rPr>
            <w:noProof/>
            <w:webHidden/>
          </w:rPr>
        </w:r>
        <w:r w:rsidR="00B41CC1">
          <w:rPr>
            <w:noProof/>
            <w:webHidden/>
          </w:rPr>
          <w:fldChar w:fldCharType="separate"/>
        </w:r>
        <w:r w:rsidR="003508CD">
          <w:rPr>
            <w:noProof/>
            <w:webHidden/>
          </w:rPr>
          <w:t>19</w:t>
        </w:r>
        <w:r w:rsidR="00B41CC1">
          <w:rPr>
            <w:noProof/>
            <w:webHidden/>
          </w:rPr>
          <w:fldChar w:fldCharType="end"/>
        </w:r>
      </w:hyperlink>
    </w:p>
    <w:p w14:paraId="1370F5A4" w14:textId="33120A22" w:rsidR="00B41CC1" w:rsidRDefault="00A32F96">
      <w:pPr>
        <w:pStyle w:val="Verzeichnis3"/>
        <w:tabs>
          <w:tab w:val="left" w:pos="960"/>
          <w:tab w:val="right" w:leader="underscore" w:pos="9062"/>
        </w:tabs>
        <w:rPr>
          <w:rFonts w:eastAsiaTheme="minorEastAsia" w:cstheme="minorBidi"/>
          <w:noProof/>
          <w:sz w:val="22"/>
          <w:szCs w:val="22"/>
        </w:rPr>
      </w:pPr>
      <w:hyperlink w:anchor="_Toc150508580" w:history="1">
        <w:r w:rsidR="00B41CC1" w:rsidRPr="00E53884">
          <w:rPr>
            <w:rStyle w:val="Hyperlink"/>
            <w:noProof/>
          </w:rPr>
          <w:t>17.</w:t>
        </w:r>
        <w:r w:rsidR="00B41CC1">
          <w:rPr>
            <w:rFonts w:eastAsiaTheme="minorEastAsia" w:cstheme="minorBidi"/>
            <w:noProof/>
            <w:sz w:val="22"/>
            <w:szCs w:val="22"/>
          </w:rPr>
          <w:tab/>
        </w:r>
        <w:r w:rsidR="00B41CC1" w:rsidRPr="00E53884">
          <w:rPr>
            <w:rStyle w:val="Hyperlink"/>
            <w:noProof/>
          </w:rPr>
          <w:t>Erbrechtliche Streitigkeiten</w:t>
        </w:r>
        <w:r w:rsidR="00B41CC1">
          <w:rPr>
            <w:noProof/>
            <w:webHidden/>
          </w:rPr>
          <w:tab/>
        </w:r>
        <w:r w:rsidR="00B41CC1">
          <w:rPr>
            <w:noProof/>
            <w:webHidden/>
          </w:rPr>
          <w:fldChar w:fldCharType="begin"/>
        </w:r>
        <w:r w:rsidR="00B41CC1">
          <w:rPr>
            <w:noProof/>
            <w:webHidden/>
          </w:rPr>
          <w:instrText xml:space="preserve"> PAGEREF _Toc150508580 \h </w:instrText>
        </w:r>
        <w:r w:rsidR="00B41CC1">
          <w:rPr>
            <w:noProof/>
            <w:webHidden/>
          </w:rPr>
        </w:r>
        <w:r w:rsidR="00B41CC1">
          <w:rPr>
            <w:noProof/>
            <w:webHidden/>
          </w:rPr>
          <w:fldChar w:fldCharType="separate"/>
        </w:r>
        <w:r w:rsidR="003508CD">
          <w:rPr>
            <w:noProof/>
            <w:webHidden/>
          </w:rPr>
          <w:t>19</w:t>
        </w:r>
        <w:r w:rsidR="00B41CC1">
          <w:rPr>
            <w:noProof/>
            <w:webHidden/>
          </w:rPr>
          <w:fldChar w:fldCharType="end"/>
        </w:r>
      </w:hyperlink>
    </w:p>
    <w:p w14:paraId="6F8C5889" w14:textId="7B7B48AF" w:rsidR="00B41CC1" w:rsidRDefault="00A32F96">
      <w:pPr>
        <w:pStyle w:val="Verzeichnis3"/>
        <w:tabs>
          <w:tab w:val="left" w:pos="960"/>
          <w:tab w:val="right" w:leader="underscore" w:pos="9062"/>
        </w:tabs>
        <w:rPr>
          <w:rFonts w:eastAsiaTheme="minorEastAsia" w:cstheme="minorBidi"/>
          <w:noProof/>
          <w:sz w:val="22"/>
          <w:szCs w:val="22"/>
        </w:rPr>
      </w:pPr>
      <w:hyperlink w:anchor="_Toc150508581" w:history="1">
        <w:r w:rsidR="00B41CC1" w:rsidRPr="00E53884">
          <w:rPr>
            <w:rStyle w:val="Hyperlink"/>
            <w:noProof/>
          </w:rPr>
          <w:t>18.</w:t>
        </w:r>
        <w:r w:rsidR="00B41CC1">
          <w:rPr>
            <w:rFonts w:eastAsiaTheme="minorEastAsia" w:cstheme="minorBidi"/>
            <w:noProof/>
            <w:sz w:val="22"/>
            <w:szCs w:val="22"/>
          </w:rPr>
          <w:tab/>
        </w:r>
        <w:r w:rsidR="00B41CC1" w:rsidRPr="00E53884">
          <w:rPr>
            <w:rStyle w:val="Hyperlink"/>
            <w:noProof/>
          </w:rPr>
          <w:t>Pressesachen</w:t>
        </w:r>
        <w:r w:rsidR="00B41CC1">
          <w:rPr>
            <w:noProof/>
            <w:webHidden/>
          </w:rPr>
          <w:tab/>
        </w:r>
        <w:r w:rsidR="00B41CC1">
          <w:rPr>
            <w:noProof/>
            <w:webHidden/>
          </w:rPr>
          <w:fldChar w:fldCharType="begin"/>
        </w:r>
        <w:r w:rsidR="00B41CC1">
          <w:rPr>
            <w:noProof/>
            <w:webHidden/>
          </w:rPr>
          <w:instrText xml:space="preserve"> PAGEREF _Toc150508581 \h </w:instrText>
        </w:r>
        <w:r w:rsidR="00B41CC1">
          <w:rPr>
            <w:noProof/>
            <w:webHidden/>
          </w:rPr>
        </w:r>
        <w:r w:rsidR="00B41CC1">
          <w:rPr>
            <w:noProof/>
            <w:webHidden/>
          </w:rPr>
          <w:fldChar w:fldCharType="separate"/>
        </w:r>
        <w:r w:rsidR="003508CD">
          <w:rPr>
            <w:noProof/>
            <w:webHidden/>
          </w:rPr>
          <w:t>19</w:t>
        </w:r>
        <w:r w:rsidR="00B41CC1">
          <w:rPr>
            <w:noProof/>
            <w:webHidden/>
          </w:rPr>
          <w:fldChar w:fldCharType="end"/>
        </w:r>
      </w:hyperlink>
    </w:p>
    <w:p w14:paraId="762D764E" w14:textId="7AE80035" w:rsidR="00B41CC1" w:rsidRDefault="00A32F96">
      <w:pPr>
        <w:pStyle w:val="Verzeichnis3"/>
        <w:tabs>
          <w:tab w:val="left" w:pos="960"/>
          <w:tab w:val="right" w:leader="underscore" w:pos="9062"/>
        </w:tabs>
        <w:rPr>
          <w:rFonts w:eastAsiaTheme="minorEastAsia" w:cstheme="minorBidi"/>
          <w:noProof/>
          <w:sz w:val="22"/>
          <w:szCs w:val="22"/>
        </w:rPr>
      </w:pPr>
      <w:hyperlink w:anchor="_Toc150508582" w:history="1">
        <w:r w:rsidR="00B41CC1" w:rsidRPr="00E53884">
          <w:rPr>
            <w:rStyle w:val="Hyperlink"/>
            <w:noProof/>
          </w:rPr>
          <w:t>19.</w:t>
        </w:r>
        <w:r w:rsidR="00B41CC1">
          <w:rPr>
            <w:rFonts w:eastAsiaTheme="minorEastAsia" w:cstheme="minorBidi"/>
            <w:noProof/>
            <w:sz w:val="22"/>
            <w:szCs w:val="22"/>
          </w:rPr>
          <w:tab/>
        </w:r>
        <w:r w:rsidR="00B41CC1" w:rsidRPr="00E53884">
          <w:rPr>
            <w:rStyle w:val="Hyperlink"/>
            <w:noProof/>
          </w:rPr>
          <w:t>Medizinprodukthaftungssachen</w:t>
        </w:r>
        <w:r w:rsidR="00B41CC1">
          <w:rPr>
            <w:noProof/>
            <w:webHidden/>
          </w:rPr>
          <w:tab/>
        </w:r>
        <w:r w:rsidR="00B41CC1">
          <w:rPr>
            <w:noProof/>
            <w:webHidden/>
          </w:rPr>
          <w:fldChar w:fldCharType="begin"/>
        </w:r>
        <w:r w:rsidR="00B41CC1">
          <w:rPr>
            <w:noProof/>
            <w:webHidden/>
          </w:rPr>
          <w:instrText xml:space="preserve"> PAGEREF _Toc150508582 \h </w:instrText>
        </w:r>
        <w:r w:rsidR="00B41CC1">
          <w:rPr>
            <w:noProof/>
            <w:webHidden/>
          </w:rPr>
        </w:r>
        <w:r w:rsidR="00B41CC1">
          <w:rPr>
            <w:noProof/>
            <w:webHidden/>
          </w:rPr>
          <w:fldChar w:fldCharType="separate"/>
        </w:r>
        <w:r w:rsidR="003508CD">
          <w:rPr>
            <w:noProof/>
            <w:webHidden/>
          </w:rPr>
          <w:t>20</w:t>
        </w:r>
        <w:r w:rsidR="00B41CC1">
          <w:rPr>
            <w:noProof/>
            <w:webHidden/>
          </w:rPr>
          <w:fldChar w:fldCharType="end"/>
        </w:r>
      </w:hyperlink>
    </w:p>
    <w:p w14:paraId="492075F6" w14:textId="535AA1D6" w:rsidR="00B41CC1" w:rsidRDefault="00A32F96">
      <w:pPr>
        <w:pStyle w:val="Verzeichnis3"/>
        <w:tabs>
          <w:tab w:val="left" w:pos="960"/>
          <w:tab w:val="right" w:leader="underscore" w:pos="9062"/>
        </w:tabs>
        <w:rPr>
          <w:rFonts w:eastAsiaTheme="minorEastAsia" w:cstheme="minorBidi"/>
          <w:noProof/>
          <w:sz w:val="22"/>
          <w:szCs w:val="22"/>
        </w:rPr>
      </w:pPr>
      <w:hyperlink w:anchor="_Toc150508583" w:history="1">
        <w:r w:rsidR="00B41CC1" w:rsidRPr="00E53884">
          <w:rPr>
            <w:rStyle w:val="Hyperlink"/>
            <w:noProof/>
          </w:rPr>
          <w:t>20.</w:t>
        </w:r>
        <w:r w:rsidR="00B41CC1">
          <w:rPr>
            <w:rFonts w:eastAsiaTheme="minorEastAsia" w:cstheme="minorBidi"/>
            <w:noProof/>
            <w:sz w:val="22"/>
            <w:szCs w:val="22"/>
          </w:rPr>
          <w:tab/>
        </w:r>
        <w:r w:rsidR="00B41CC1" w:rsidRPr="00E53884">
          <w:rPr>
            <w:rStyle w:val="Hyperlink"/>
            <w:noProof/>
          </w:rPr>
          <w:t>Streitigkeiten aus dem Bereich Erneuerbare Energien</w:t>
        </w:r>
        <w:r w:rsidR="00B41CC1">
          <w:rPr>
            <w:noProof/>
            <w:webHidden/>
          </w:rPr>
          <w:tab/>
        </w:r>
        <w:r w:rsidR="00B41CC1">
          <w:rPr>
            <w:noProof/>
            <w:webHidden/>
          </w:rPr>
          <w:fldChar w:fldCharType="begin"/>
        </w:r>
        <w:r w:rsidR="00B41CC1">
          <w:rPr>
            <w:noProof/>
            <w:webHidden/>
          </w:rPr>
          <w:instrText xml:space="preserve"> PAGEREF _Toc150508583 \h </w:instrText>
        </w:r>
        <w:r w:rsidR="00B41CC1">
          <w:rPr>
            <w:noProof/>
            <w:webHidden/>
          </w:rPr>
        </w:r>
        <w:r w:rsidR="00B41CC1">
          <w:rPr>
            <w:noProof/>
            <w:webHidden/>
          </w:rPr>
          <w:fldChar w:fldCharType="separate"/>
        </w:r>
        <w:r w:rsidR="003508CD">
          <w:rPr>
            <w:noProof/>
            <w:webHidden/>
          </w:rPr>
          <w:t>20</w:t>
        </w:r>
        <w:r w:rsidR="00B41CC1">
          <w:rPr>
            <w:noProof/>
            <w:webHidden/>
          </w:rPr>
          <w:fldChar w:fldCharType="end"/>
        </w:r>
      </w:hyperlink>
    </w:p>
    <w:p w14:paraId="7D5A404C" w14:textId="2180F51A" w:rsidR="00B41CC1" w:rsidRDefault="00A32F96">
      <w:pPr>
        <w:pStyle w:val="Verzeichnis3"/>
        <w:tabs>
          <w:tab w:val="left" w:pos="960"/>
          <w:tab w:val="right" w:leader="underscore" w:pos="9062"/>
        </w:tabs>
        <w:rPr>
          <w:rFonts w:eastAsiaTheme="minorEastAsia" w:cstheme="minorBidi"/>
          <w:noProof/>
          <w:sz w:val="22"/>
          <w:szCs w:val="22"/>
        </w:rPr>
      </w:pPr>
      <w:hyperlink w:anchor="_Toc150508584" w:history="1">
        <w:r w:rsidR="00B41CC1" w:rsidRPr="00E53884">
          <w:rPr>
            <w:rStyle w:val="Hyperlink"/>
            <w:noProof/>
          </w:rPr>
          <w:t>21.</w:t>
        </w:r>
        <w:r w:rsidR="00B41CC1">
          <w:rPr>
            <w:rFonts w:eastAsiaTheme="minorEastAsia" w:cstheme="minorBidi"/>
            <w:noProof/>
            <w:sz w:val="22"/>
            <w:szCs w:val="22"/>
          </w:rPr>
          <w:tab/>
        </w:r>
        <w:r w:rsidR="00B41CC1" w:rsidRPr="00E53884">
          <w:rPr>
            <w:rStyle w:val="Hyperlink"/>
            <w:noProof/>
          </w:rPr>
          <w:t>Impfschadensachen</w:t>
        </w:r>
        <w:r w:rsidR="00B41CC1">
          <w:rPr>
            <w:noProof/>
            <w:webHidden/>
          </w:rPr>
          <w:tab/>
        </w:r>
        <w:r w:rsidR="00B41CC1">
          <w:rPr>
            <w:noProof/>
            <w:webHidden/>
          </w:rPr>
          <w:fldChar w:fldCharType="begin"/>
        </w:r>
        <w:r w:rsidR="00B41CC1">
          <w:rPr>
            <w:noProof/>
            <w:webHidden/>
          </w:rPr>
          <w:instrText xml:space="preserve"> PAGEREF _Toc150508584 \h </w:instrText>
        </w:r>
        <w:r w:rsidR="00B41CC1">
          <w:rPr>
            <w:noProof/>
            <w:webHidden/>
          </w:rPr>
        </w:r>
        <w:r w:rsidR="00B41CC1">
          <w:rPr>
            <w:noProof/>
            <w:webHidden/>
          </w:rPr>
          <w:fldChar w:fldCharType="separate"/>
        </w:r>
        <w:r w:rsidR="003508CD">
          <w:rPr>
            <w:noProof/>
            <w:webHidden/>
          </w:rPr>
          <w:t>21</w:t>
        </w:r>
        <w:r w:rsidR="00B41CC1">
          <w:rPr>
            <w:noProof/>
            <w:webHidden/>
          </w:rPr>
          <w:fldChar w:fldCharType="end"/>
        </w:r>
      </w:hyperlink>
    </w:p>
    <w:p w14:paraId="0A618CF6" w14:textId="379D853D" w:rsidR="00B41CC1" w:rsidRDefault="00A32F96">
      <w:pPr>
        <w:pStyle w:val="Verzeichnis3"/>
        <w:tabs>
          <w:tab w:val="left" w:pos="960"/>
          <w:tab w:val="right" w:leader="underscore" w:pos="9062"/>
        </w:tabs>
        <w:rPr>
          <w:rFonts w:eastAsiaTheme="minorEastAsia" w:cstheme="minorBidi"/>
          <w:noProof/>
          <w:sz w:val="22"/>
          <w:szCs w:val="22"/>
        </w:rPr>
      </w:pPr>
      <w:hyperlink w:anchor="_Toc150508585" w:history="1">
        <w:r w:rsidR="00B41CC1" w:rsidRPr="00E53884">
          <w:rPr>
            <w:rStyle w:val="Hyperlink"/>
            <w:noProof/>
          </w:rPr>
          <w:t>22.</w:t>
        </w:r>
        <w:r w:rsidR="00B41CC1">
          <w:rPr>
            <w:rFonts w:eastAsiaTheme="minorEastAsia" w:cstheme="minorBidi"/>
            <w:noProof/>
            <w:sz w:val="22"/>
            <w:szCs w:val="22"/>
          </w:rPr>
          <w:tab/>
        </w:r>
        <w:r w:rsidR="00B41CC1" w:rsidRPr="00E53884">
          <w:rPr>
            <w:rStyle w:val="Hyperlink"/>
            <w:noProof/>
          </w:rPr>
          <w:t>Annexbestimmungen</w:t>
        </w:r>
        <w:r w:rsidR="00B41CC1">
          <w:rPr>
            <w:noProof/>
            <w:webHidden/>
          </w:rPr>
          <w:tab/>
        </w:r>
        <w:r w:rsidR="00B41CC1">
          <w:rPr>
            <w:noProof/>
            <w:webHidden/>
          </w:rPr>
          <w:fldChar w:fldCharType="begin"/>
        </w:r>
        <w:r w:rsidR="00B41CC1">
          <w:rPr>
            <w:noProof/>
            <w:webHidden/>
          </w:rPr>
          <w:instrText xml:space="preserve"> PAGEREF _Toc150508585 \h </w:instrText>
        </w:r>
        <w:r w:rsidR="00B41CC1">
          <w:rPr>
            <w:noProof/>
            <w:webHidden/>
          </w:rPr>
        </w:r>
        <w:r w:rsidR="00B41CC1">
          <w:rPr>
            <w:noProof/>
            <w:webHidden/>
          </w:rPr>
          <w:fldChar w:fldCharType="separate"/>
        </w:r>
        <w:r w:rsidR="003508CD">
          <w:rPr>
            <w:noProof/>
            <w:webHidden/>
          </w:rPr>
          <w:t>21</w:t>
        </w:r>
        <w:r w:rsidR="00B41CC1">
          <w:rPr>
            <w:noProof/>
            <w:webHidden/>
          </w:rPr>
          <w:fldChar w:fldCharType="end"/>
        </w:r>
      </w:hyperlink>
    </w:p>
    <w:p w14:paraId="5B697BD4" w14:textId="6731FDF2" w:rsidR="00B41CC1" w:rsidRDefault="00A32F96">
      <w:pPr>
        <w:pStyle w:val="Verzeichnis3"/>
        <w:tabs>
          <w:tab w:val="left" w:pos="960"/>
          <w:tab w:val="right" w:leader="underscore" w:pos="9062"/>
        </w:tabs>
        <w:rPr>
          <w:rFonts w:eastAsiaTheme="minorEastAsia" w:cstheme="minorBidi"/>
          <w:noProof/>
          <w:sz w:val="22"/>
          <w:szCs w:val="22"/>
        </w:rPr>
      </w:pPr>
      <w:hyperlink w:anchor="_Toc150508586" w:history="1">
        <w:r w:rsidR="00B41CC1" w:rsidRPr="00E53884">
          <w:rPr>
            <w:rStyle w:val="Hyperlink"/>
            <w:noProof/>
          </w:rPr>
          <w:t>23.</w:t>
        </w:r>
        <w:r w:rsidR="00B41CC1">
          <w:rPr>
            <w:rFonts w:eastAsiaTheme="minorEastAsia" w:cstheme="minorBidi"/>
            <w:noProof/>
            <w:sz w:val="22"/>
            <w:szCs w:val="22"/>
          </w:rPr>
          <w:tab/>
        </w:r>
        <w:r w:rsidR="00B41CC1" w:rsidRPr="00E53884">
          <w:rPr>
            <w:rStyle w:val="Hyperlink"/>
            <w:noProof/>
          </w:rPr>
          <w:t>Zurückverweisungen</w:t>
        </w:r>
        <w:r w:rsidR="00B41CC1">
          <w:rPr>
            <w:noProof/>
            <w:webHidden/>
          </w:rPr>
          <w:tab/>
        </w:r>
        <w:r w:rsidR="00B41CC1">
          <w:rPr>
            <w:noProof/>
            <w:webHidden/>
          </w:rPr>
          <w:fldChar w:fldCharType="begin"/>
        </w:r>
        <w:r w:rsidR="00B41CC1">
          <w:rPr>
            <w:noProof/>
            <w:webHidden/>
          </w:rPr>
          <w:instrText xml:space="preserve"> PAGEREF _Toc150508586 \h </w:instrText>
        </w:r>
        <w:r w:rsidR="00B41CC1">
          <w:rPr>
            <w:noProof/>
            <w:webHidden/>
          </w:rPr>
        </w:r>
        <w:r w:rsidR="00B41CC1">
          <w:rPr>
            <w:noProof/>
            <w:webHidden/>
          </w:rPr>
          <w:fldChar w:fldCharType="separate"/>
        </w:r>
        <w:r w:rsidR="003508CD">
          <w:rPr>
            <w:noProof/>
            <w:webHidden/>
          </w:rPr>
          <w:t>22</w:t>
        </w:r>
        <w:r w:rsidR="00B41CC1">
          <w:rPr>
            <w:noProof/>
            <w:webHidden/>
          </w:rPr>
          <w:fldChar w:fldCharType="end"/>
        </w:r>
      </w:hyperlink>
    </w:p>
    <w:p w14:paraId="78C05246" w14:textId="79A81124" w:rsidR="00B41CC1" w:rsidRDefault="00A32F96">
      <w:pPr>
        <w:pStyle w:val="Verzeichnis3"/>
        <w:tabs>
          <w:tab w:val="left" w:pos="960"/>
          <w:tab w:val="right" w:leader="underscore" w:pos="9062"/>
        </w:tabs>
        <w:rPr>
          <w:rFonts w:eastAsiaTheme="minorEastAsia" w:cstheme="minorBidi"/>
          <w:noProof/>
          <w:sz w:val="22"/>
          <w:szCs w:val="22"/>
        </w:rPr>
      </w:pPr>
      <w:hyperlink w:anchor="_Toc150508587" w:history="1">
        <w:r w:rsidR="00B41CC1" w:rsidRPr="00E53884">
          <w:rPr>
            <w:rStyle w:val="Hyperlink"/>
            <w:noProof/>
          </w:rPr>
          <w:t>24.</w:t>
        </w:r>
        <w:r w:rsidR="00B41CC1">
          <w:rPr>
            <w:rFonts w:eastAsiaTheme="minorEastAsia" w:cstheme="minorBidi"/>
            <w:noProof/>
            <w:sz w:val="22"/>
            <w:szCs w:val="22"/>
          </w:rPr>
          <w:tab/>
        </w:r>
        <w:r w:rsidR="00B41CC1" w:rsidRPr="00E53884">
          <w:rPr>
            <w:rStyle w:val="Hyperlink"/>
            <w:noProof/>
          </w:rPr>
          <w:t>OH-Sachen</w:t>
        </w:r>
        <w:r w:rsidR="00B41CC1">
          <w:rPr>
            <w:noProof/>
            <w:webHidden/>
          </w:rPr>
          <w:tab/>
        </w:r>
        <w:r w:rsidR="00B41CC1">
          <w:rPr>
            <w:noProof/>
            <w:webHidden/>
          </w:rPr>
          <w:fldChar w:fldCharType="begin"/>
        </w:r>
        <w:r w:rsidR="00B41CC1">
          <w:rPr>
            <w:noProof/>
            <w:webHidden/>
          </w:rPr>
          <w:instrText xml:space="preserve"> PAGEREF _Toc150508587 \h </w:instrText>
        </w:r>
        <w:r w:rsidR="00B41CC1">
          <w:rPr>
            <w:noProof/>
            <w:webHidden/>
          </w:rPr>
        </w:r>
        <w:r w:rsidR="00B41CC1">
          <w:rPr>
            <w:noProof/>
            <w:webHidden/>
          </w:rPr>
          <w:fldChar w:fldCharType="separate"/>
        </w:r>
        <w:r w:rsidR="003508CD">
          <w:rPr>
            <w:noProof/>
            <w:webHidden/>
          </w:rPr>
          <w:t>22</w:t>
        </w:r>
        <w:r w:rsidR="00B41CC1">
          <w:rPr>
            <w:noProof/>
            <w:webHidden/>
          </w:rPr>
          <w:fldChar w:fldCharType="end"/>
        </w:r>
      </w:hyperlink>
    </w:p>
    <w:p w14:paraId="0521349B" w14:textId="7377AF36" w:rsidR="00B41CC1" w:rsidRDefault="00A32F96">
      <w:pPr>
        <w:pStyle w:val="Verzeichnis2"/>
        <w:tabs>
          <w:tab w:val="left" w:pos="720"/>
          <w:tab w:val="right" w:leader="underscore" w:pos="9062"/>
        </w:tabs>
        <w:rPr>
          <w:rFonts w:eastAsiaTheme="minorEastAsia" w:cstheme="minorBidi"/>
          <w:b w:val="0"/>
          <w:bCs w:val="0"/>
          <w:noProof/>
        </w:rPr>
      </w:pPr>
      <w:hyperlink w:anchor="_Toc150508588" w:history="1">
        <w:r w:rsidR="00B41CC1" w:rsidRPr="00E53884">
          <w:rPr>
            <w:rStyle w:val="Hyperlink"/>
            <w:noProof/>
          </w:rPr>
          <w:t>III.</w:t>
        </w:r>
        <w:r w:rsidR="00B41CC1">
          <w:rPr>
            <w:rFonts w:eastAsiaTheme="minorEastAsia" w:cstheme="minorBidi"/>
            <w:b w:val="0"/>
            <w:bCs w:val="0"/>
            <w:noProof/>
          </w:rPr>
          <w:tab/>
        </w:r>
        <w:r w:rsidR="00B41CC1" w:rsidRPr="00E53884">
          <w:rPr>
            <w:rStyle w:val="Hyperlink"/>
            <w:noProof/>
          </w:rPr>
          <w:t>hinsichtlich der Kammern für Handelssachen und der Berufungskammern</w:t>
        </w:r>
        <w:r w:rsidR="00B41CC1">
          <w:rPr>
            <w:noProof/>
            <w:webHidden/>
          </w:rPr>
          <w:tab/>
        </w:r>
        <w:r w:rsidR="00B41CC1">
          <w:rPr>
            <w:noProof/>
            <w:webHidden/>
          </w:rPr>
          <w:fldChar w:fldCharType="begin"/>
        </w:r>
        <w:r w:rsidR="00B41CC1">
          <w:rPr>
            <w:noProof/>
            <w:webHidden/>
          </w:rPr>
          <w:instrText xml:space="preserve"> PAGEREF _Toc150508588 \h </w:instrText>
        </w:r>
        <w:r w:rsidR="00B41CC1">
          <w:rPr>
            <w:noProof/>
            <w:webHidden/>
          </w:rPr>
        </w:r>
        <w:r w:rsidR="00B41CC1">
          <w:rPr>
            <w:noProof/>
            <w:webHidden/>
          </w:rPr>
          <w:fldChar w:fldCharType="separate"/>
        </w:r>
        <w:r w:rsidR="003508CD">
          <w:rPr>
            <w:noProof/>
            <w:webHidden/>
          </w:rPr>
          <w:t>23</w:t>
        </w:r>
        <w:r w:rsidR="00B41CC1">
          <w:rPr>
            <w:noProof/>
            <w:webHidden/>
          </w:rPr>
          <w:fldChar w:fldCharType="end"/>
        </w:r>
      </w:hyperlink>
    </w:p>
    <w:p w14:paraId="65EBC472" w14:textId="28DE3273" w:rsidR="00B41CC1" w:rsidRDefault="00A32F96">
      <w:pPr>
        <w:pStyle w:val="Verzeichnis3"/>
        <w:tabs>
          <w:tab w:val="left" w:pos="960"/>
          <w:tab w:val="right" w:leader="underscore" w:pos="9062"/>
        </w:tabs>
        <w:rPr>
          <w:rFonts w:eastAsiaTheme="minorEastAsia" w:cstheme="minorBidi"/>
          <w:noProof/>
          <w:sz w:val="22"/>
          <w:szCs w:val="22"/>
        </w:rPr>
      </w:pPr>
      <w:hyperlink w:anchor="_Toc150508589"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Allgemeine Bestimmungen für alle Handels- und Berufungssachen</w:t>
        </w:r>
        <w:r w:rsidR="00B41CC1">
          <w:rPr>
            <w:noProof/>
            <w:webHidden/>
          </w:rPr>
          <w:tab/>
        </w:r>
        <w:r w:rsidR="00B41CC1">
          <w:rPr>
            <w:noProof/>
            <w:webHidden/>
          </w:rPr>
          <w:fldChar w:fldCharType="begin"/>
        </w:r>
        <w:r w:rsidR="00B41CC1">
          <w:rPr>
            <w:noProof/>
            <w:webHidden/>
          </w:rPr>
          <w:instrText xml:space="preserve"> PAGEREF _Toc150508589 \h </w:instrText>
        </w:r>
        <w:r w:rsidR="00B41CC1">
          <w:rPr>
            <w:noProof/>
            <w:webHidden/>
          </w:rPr>
        </w:r>
        <w:r w:rsidR="00B41CC1">
          <w:rPr>
            <w:noProof/>
            <w:webHidden/>
          </w:rPr>
          <w:fldChar w:fldCharType="separate"/>
        </w:r>
        <w:r w:rsidR="003508CD">
          <w:rPr>
            <w:noProof/>
            <w:webHidden/>
          </w:rPr>
          <w:t>23</w:t>
        </w:r>
        <w:r w:rsidR="00B41CC1">
          <w:rPr>
            <w:noProof/>
            <w:webHidden/>
          </w:rPr>
          <w:fldChar w:fldCharType="end"/>
        </w:r>
      </w:hyperlink>
    </w:p>
    <w:p w14:paraId="20DC34B7" w14:textId="59591B8C" w:rsidR="00B41CC1" w:rsidRDefault="00A32F96">
      <w:pPr>
        <w:pStyle w:val="Verzeichnis3"/>
        <w:tabs>
          <w:tab w:val="left" w:pos="960"/>
          <w:tab w:val="right" w:leader="underscore" w:pos="9062"/>
        </w:tabs>
        <w:rPr>
          <w:rFonts w:eastAsiaTheme="minorEastAsia" w:cstheme="minorBidi"/>
          <w:noProof/>
          <w:sz w:val="22"/>
          <w:szCs w:val="22"/>
        </w:rPr>
      </w:pPr>
      <w:hyperlink w:anchor="_Toc150508590"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Handelssachen</w:t>
        </w:r>
        <w:r w:rsidR="00B41CC1">
          <w:rPr>
            <w:noProof/>
            <w:webHidden/>
          </w:rPr>
          <w:tab/>
        </w:r>
        <w:r w:rsidR="00B41CC1">
          <w:rPr>
            <w:noProof/>
            <w:webHidden/>
          </w:rPr>
          <w:fldChar w:fldCharType="begin"/>
        </w:r>
        <w:r w:rsidR="00B41CC1">
          <w:rPr>
            <w:noProof/>
            <w:webHidden/>
          </w:rPr>
          <w:instrText xml:space="preserve"> PAGEREF _Toc150508590 \h </w:instrText>
        </w:r>
        <w:r w:rsidR="00B41CC1">
          <w:rPr>
            <w:noProof/>
            <w:webHidden/>
          </w:rPr>
        </w:r>
        <w:r w:rsidR="00B41CC1">
          <w:rPr>
            <w:noProof/>
            <w:webHidden/>
          </w:rPr>
          <w:fldChar w:fldCharType="separate"/>
        </w:r>
        <w:r w:rsidR="003508CD">
          <w:rPr>
            <w:noProof/>
            <w:webHidden/>
          </w:rPr>
          <w:t>23</w:t>
        </w:r>
        <w:r w:rsidR="00B41CC1">
          <w:rPr>
            <w:noProof/>
            <w:webHidden/>
          </w:rPr>
          <w:fldChar w:fldCharType="end"/>
        </w:r>
      </w:hyperlink>
    </w:p>
    <w:p w14:paraId="3ADF0827" w14:textId="11AF119D" w:rsidR="00B41CC1" w:rsidRDefault="00A32F96">
      <w:pPr>
        <w:pStyle w:val="Verzeichnis4"/>
        <w:tabs>
          <w:tab w:val="left" w:pos="1200"/>
          <w:tab w:val="right" w:leader="underscore" w:pos="9062"/>
        </w:tabs>
        <w:rPr>
          <w:rFonts w:eastAsiaTheme="minorEastAsia" w:cstheme="minorBidi"/>
          <w:noProof/>
          <w:sz w:val="22"/>
          <w:szCs w:val="22"/>
        </w:rPr>
      </w:pPr>
      <w:hyperlink w:anchor="_Toc150508591"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Turnuskreise</w:t>
        </w:r>
        <w:r w:rsidR="00B41CC1">
          <w:rPr>
            <w:noProof/>
            <w:webHidden/>
          </w:rPr>
          <w:tab/>
        </w:r>
        <w:r w:rsidR="00B41CC1">
          <w:rPr>
            <w:noProof/>
            <w:webHidden/>
          </w:rPr>
          <w:fldChar w:fldCharType="begin"/>
        </w:r>
        <w:r w:rsidR="00B41CC1">
          <w:rPr>
            <w:noProof/>
            <w:webHidden/>
          </w:rPr>
          <w:instrText xml:space="preserve"> PAGEREF _Toc150508591 \h </w:instrText>
        </w:r>
        <w:r w:rsidR="00B41CC1">
          <w:rPr>
            <w:noProof/>
            <w:webHidden/>
          </w:rPr>
        </w:r>
        <w:r w:rsidR="00B41CC1">
          <w:rPr>
            <w:noProof/>
            <w:webHidden/>
          </w:rPr>
          <w:fldChar w:fldCharType="separate"/>
        </w:r>
        <w:r w:rsidR="003508CD">
          <w:rPr>
            <w:noProof/>
            <w:webHidden/>
          </w:rPr>
          <w:t>23</w:t>
        </w:r>
        <w:r w:rsidR="00B41CC1">
          <w:rPr>
            <w:noProof/>
            <w:webHidden/>
          </w:rPr>
          <w:fldChar w:fldCharType="end"/>
        </w:r>
      </w:hyperlink>
    </w:p>
    <w:p w14:paraId="19489870" w14:textId="2C67B5EA" w:rsidR="00B41CC1" w:rsidRDefault="00A32F96">
      <w:pPr>
        <w:pStyle w:val="Verzeichnis4"/>
        <w:tabs>
          <w:tab w:val="left" w:pos="1200"/>
          <w:tab w:val="right" w:leader="underscore" w:pos="9062"/>
        </w:tabs>
        <w:rPr>
          <w:rFonts w:eastAsiaTheme="minorEastAsia" w:cstheme="minorBidi"/>
          <w:noProof/>
          <w:sz w:val="22"/>
          <w:szCs w:val="22"/>
        </w:rPr>
      </w:pPr>
      <w:hyperlink w:anchor="_Toc150508592"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Turnuszahl</w:t>
        </w:r>
        <w:r w:rsidR="00B41CC1">
          <w:rPr>
            <w:noProof/>
            <w:webHidden/>
          </w:rPr>
          <w:tab/>
        </w:r>
        <w:r w:rsidR="00B41CC1">
          <w:rPr>
            <w:noProof/>
            <w:webHidden/>
          </w:rPr>
          <w:fldChar w:fldCharType="begin"/>
        </w:r>
        <w:r w:rsidR="00B41CC1">
          <w:rPr>
            <w:noProof/>
            <w:webHidden/>
          </w:rPr>
          <w:instrText xml:space="preserve"> PAGEREF _Toc150508592 \h </w:instrText>
        </w:r>
        <w:r w:rsidR="00B41CC1">
          <w:rPr>
            <w:noProof/>
            <w:webHidden/>
          </w:rPr>
        </w:r>
        <w:r w:rsidR="00B41CC1">
          <w:rPr>
            <w:noProof/>
            <w:webHidden/>
          </w:rPr>
          <w:fldChar w:fldCharType="separate"/>
        </w:r>
        <w:r w:rsidR="003508CD">
          <w:rPr>
            <w:noProof/>
            <w:webHidden/>
          </w:rPr>
          <w:t>23</w:t>
        </w:r>
        <w:r w:rsidR="00B41CC1">
          <w:rPr>
            <w:noProof/>
            <w:webHidden/>
          </w:rPr>
          <w:fldChar w:fldCharType="end"/>
        </w:r>
      </w:hyperlink>
    </w:p>
    <w:p w14:paraId="110CB31E" w14:textId="0E57586D" w:rsidR="00B41CC1" w:rsidRDefault="00A32F96">
      <w:pPr>
        <w:pStyle w:val="Verzeichnis4"/>
        <w:tabs>
          <w:tab w:val="left" w:pos="1200"/>
          <w:tab w:val="right" w:leader="underscore" w:pos="9062"/>
        </w:tabs>
        <w:rPr>
          <w:rFonts w:eastAsiaTheme="minorEastAsia" w:cstheme="minorBidi"/>
          <w:noProof/>
          <w:sz w:val="22"/>
          <w:szCs w:val="22"/>
        </w:rPr>
      </w:pPr>
      <w:hyperlink w:anchor="_Toc150508593" w:history="1">
        <w:r w:rsidR="00B41CC1" w:rsidRPr="00E53884">
          <w:rPr>
            <w:rStyle w:val="Hyperlink"/>
            <w:noProof/>
          </w:rPr>
          <w:t>c)</w:t>
        </w:r>
        <w:r w:rsidR="00B41CC1">
          <w:rPr>
            <w:rFonts w:eastAsiaTheme="minorEastAsia" w:cstheme="minorBidi"/>
            <w:noProof/>
            <w:sz w:val="22"/>
            <w:szCs w:val="22"/>
          </w:rPr>
          <w:tab/>
        </w:r>
        <w:r w:rsidR="00B41CC1" w:rsidRPr="00E53884">
          <w:rPr>
            <w:rStyle w:val="Hyperlink"/>
            <w:noProof/>
          </w:rPr>
          <w:t>Erfassung und Zuweisung von Neueingängen</w:t>
        </w:r>
        <w:r w:rsidR="00B41CC1">
          <w:rPr>
            <w:noProof/>
            <w:webHidden/>
          </w:rPr>
          <w:tab/>
        </w:r>
        <w:r w:rsidR="00B41CC1">
          <w:rPr>
            <w:noProof/>
            <w:webHidden/>
          </w:rPr>
          <w:fldChar w:fldCharType="begin"/>
        </w:r>
        <w:r w:rsidR="00B41CC1">
          <w:rPr>
            <w:noProof/>
            <w:webHidden/>
          </w:rPr>
          <w:instrText xml:space="preserve"> PAGEREF _Toc150508593 \h </w:instrText>
        </w:r>
        <w:r w:rsidR="00B41CC1">
          <w:rPr>
            <w:noProof/>
            <w:webHidden/>
          </w:rPr>
        </w:r>
        <w:r w:rsidR="00B41CC1">
          <w:rPr>
            <w:noProof/>
            <w:webHidden/>
          </w:rPr>
          <w:fldChar w:fldCharType="separate"/>
        </w:r>
        <w:r w:rsidR="003508CD">
          <w:rPr>
            <w:noProof/>
            <w:webHidden/>
          </w:rPr>
          <w:t>24</w:t>
        </w:r>
        <w:r w:rsidR="00B41CC1">
          <w:rPr>
            <w:noProof/>
            <w:webHidden/>
          </w:rPr>
          <w:fldChar w:fldCharType="end"/>
        </w:r>
      </w:hyperlink>
    </w:p>
    <w:p w14:paraId="2F4042BE" w14:textId="2A728818" w:rsidR="00B41CC1" w:rsidRDefault="00A32F96">
      <w:pPr>
        <w:pStyle w:val="Verzeichnis4"/>
        <w:tabs>
          <w:tab w:val="left" w:pos="1200"/>
          <w:tab w:val="right" w:leader="underscore" w:pos="9062"/>
        </w:tabs>
        <w:rPr>
          <w:rFonts w:eastAsiaTheme="minorEastAsia" w:cstheme="minorBidi"/>
          <w:noProof/>
          <w:sz w:val="22"/>
          <w:szCs w:val="22"/>
        </w:rPr>
      </w:pPr>
      <w:hyperlink w:anchor="_Toc150508594" w:history="1">
        <w:r w:rsidR="00B41CC1" w:rsidRPr="00E53884">
          <w:rPr>
            <w:rStyle w:val="Hyperlink"/>
            <w:noProof/>
          </w:rPr>
          <w:t>d)</w:t>
        </w:r>
        <w:r w:rsidR="00B41CC1">
          <w:rPr>
            <w:rFonts w:eastAsiaTheme="minorEastAsia" w:cstheme="minorBidi"/>
            <w:noProof/>
            <w:sz w:val="22"/>
            <w:szCs w:val="22"/>
          </w:rPr>
          <w:tab/>
        </w:r>
        <w:r w:rsidR="00B41CC1" w:rsidRPr="00E53884">
          <w:rPr>
            <w:rStyle w:val="Hyperlink"/>
            <w:noProof/>
          </w:rPr>
          <w:t>Weitere Bestimmungen zum Turnusverfahren</w:t>
        </w:r>
        <w:r w:rsidR="00B41CC1">
          <w:rPr>
            <w:noProof/>
            <w:webHidden/>
          </w:rPr>
          <w:tab/>
        </w:r>
        <w:r w:rsidR="00B41CC1">
          <w:rPr>
            <w:noProof/>
            <w:webHidden/>
          </w:rPr>
          <w:fldChar w:fldCharType="begin"/>
        </w:r>
        <w:r w:rsidR="00B41CC1">
          <w:rPr>
            <w:noProof/>
            <w:webHidden/>
          </w:rPr>
          <w:instrText xml:space="preserve"> PAGEREF _Toc150508594 \h </w:instrText>
        </w:r>
        <w:r w:rsidR="00B41CC1">
          <w:rPr>
            <w:noProof/>
            <w:webHidden/>
          </w:rPr>
        </w:r>
        <w:r w:rsidR="00B41CC1">
          <w:rPr>
            <w:noProof/>
            <w:webHidden/>
          </w:rPr>
          <w:fldChar w:fldCharType="separate"/>
        </w:r>
        <w:r w:rsidR="003508CD">
          <w:rPr>
            <w:noProof/>
            <w:webHidden/>
          </w:rPr>
          <w:t>25</w:t>
        </w:r>
        <w:r w:rsidR="00B41CC1">
          <w:rPr>
            <w:noProof/>
            <w:webHidden/>
          </w:rPr>
          <w:fldChar w:fldCharType="end"/>
        </w:r>
      </w:hyperlink>
    </w:p>
    <w:p w14:paraId="4F4D3961" w14:textId="3803D829" w:rsidR="00B41CC1" w:rsidRDefault="00A32F96">
      <w:pPr>
        <w:pStyle w:val="Verzeichnis3"/>
        <w:tabs>
          <w:tab w:val="left" w:pos="960"/>
          <w:tab w:val="right" w:leader="underscore" w:pos="9062"/>
        </w:tabs>
        <w:rPr>
          <w:rFonts w:eastAsiaTheme="minorEastAsia" w:cstheme="minorBidi"/>
          <w:noProof/>
          <w:sz w:val="22"/>
          <w:szCs w:val="22"/>
        </w:rPr>
      </w:pPr>
      <w:hyperlink w:anchor="_Toc150508595" w:history="1">
        <w:r w:rsidR="00B41CC1" w:rsidRPr="00E53884">
          <w:rPr>
            <w:rStyle w:val="Hyperlink"/>
            <w:noProof/>
          </w:rPr>
          <w:t>3.</w:t>
        </w:r>
        <w:r w:rsidR="00B41CC1">
          <w:rPr>
            <w:rFonts w:eastAsiaTheme="minorEastAsia" w:cstheme="minorBidi"/>
            <w:noProof/>
            <w:sz w:val="22"/>
            <w:szCs w:val="22"/>
          </w:rPr>
          <w:tab/>
        </w:r>
        <w:r w:rsidR="00B41CC1" w:rsidRPr="00E53884">
          <w:rPr>
            <w:rStyle w:val="Hyperlink"/>
            <w:noProof/>
          </w:rPr>
          <w:t>Berufungssachen</w:t>
        </w:r>
        <w:r w:rsidR="00B41CC1">
          <w:rPr>
            <w:noProof/>
            <w:webHidden/>
          </w:rPr>
          <w:tab/>
        </w:r>
        <w:r w:rsidR="00B41CC1">
          <w:rPr>
            <w:noProof/>
            <w:webHidden/>
          </w:rPr>
          <w:fldChar w:fldCharType="begin"/>
        </w:r>
        <w:r w:rsidR="00B41CC1">
          <w:rPr>
            <w:noProof/>
            <w:webHidden/>
          </w:rPr>
          <w:instrText xml:space="preserve"> PAGEREF _Toc150508595 \h </w:instrText>
        </w:r>
        <w:r w:rsidR="00B41CC1">
          <w:rPr>
            <w:noProof/>
            <w:webHidden/>
          </w:rPr>
        </w:r>
        <w:r w:rsidR="00B41CC1">
          <w:rPr>
            <w:noProof/>
            <w:webHidden/>
          </w:rPr>
          <w:fldChar w:fldCharType="separate"/>
        </w:r>
        <w:r w:rsidR="003508CD">
          <w:rPr>
            <w:noProof/>
            <w:webHidden/>
          </w:rPr>
          <w:t>27</w:t>
        </w:r>
        <w:r w:rsidR="00B41CC1">
          <w:rPr>
            <w:noProof/>
            <w:webHidden/>
          </w:rPr>
          <w:fldChar w:fldCharType="end"/>
        </w:r>
      </w:hyperlink>
    </w:p>
    <w:p w14:paraId="609F2D94" w14:textId="3C3FDBF8" w:rsidR="00B41CC1" w:rsidRDefault="00A32F96">
      <w:pPr>
        <w:pStyle w:val="Verzeichnis4"/>
        <w:tabs>
          <w:tab w:val="left" w:pos="1200"/>
          <w:tab w:val="right" w:leader="underscore" w:pos="9062"/>
        </w:tabs>
        <w:rPr>
          <w:rFonts w:eastAsiaTheme="minorEastAsia" w:cstheme="minorBidi"/>
          <w:noProof/>
          <w:sz w:val="22"/>
          <w:szCs w:val="22"/>
        </w:rPr>
      </w:pPr>
      <w:hyperlink w:anchor="_Toc150508596"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Turnussystem in Berufungssachen</w:t>
        </w:r>
        <w:r w:rsidR="00B41CC1">
          <w:rPr>
            <w:noProof/>
            <w:webHidden/>
          </w:rPr>
          <w:tab/>
        </w:r>
        <w:r w:rsidR="00B41CC1">
          <w:rPr>
            <w:noProof/>
            <w:webHidden/>
          </w:rPr>
          <w:fldChar w:fldCharType="begin"/>
        </w:r>
        <w:r w:rsidR="00B41CC1">
          <w:rPr>
            <w:noProof/>
            <w:webHidden/>
          </w:rPr>
          <w:instrText xml:space="preserve"> PAGEREF _Toc150508596 \h </w:instrText>
        </w:r>
        <w:r w:rsidR="00B41CC1">
          <w:rPr>
            <w:noProof/>
            <w:webHidden/>
          </w:rPr>
        </w:r>
        <w:r w:rsidR="00B41CC1">
          <w:rPr>
            <w:noProof/>
            <w:webHidden/>
          </w:rPr>
          <w:fldChar w:fldCharType="separate"/>
        </w:r>
        <w:r w:rsidR="003508CD">
          <w:rPr>
            <w:noProof/>
            <w:webHidden/>
          </w:rPr>
          <w:t>27</w:t>
        </w:r>
        <w:r w:rsidR="00B41CC1">
          <w:rPr>
            <w:noProof/>
            <w:webHidden/>
          </w:rPr>
          <w:fldChar w:fldCharType="end"/>
        </w:r>
      </w:hyperlink>
    </w:p>
    <w:p w14:paraId="55A483D2" w14:textId="408E6D46" w:rsidR="00B41CC1" w:rsidRDefault="00A32F96">
      <w:pPr>
        <w:pStyle w:val="Verzeichnis4"/>
        <w:tabs>
          <w:tab w:val="left" w:pos="1200"/>
          <w:tab w:val="right" w:leader="underscore" w:pos="9062"/>
        </w:tabs>
        <w:rPr>
          <w:rFonts w:eastAsiaTheme="minorEastAsia" w:cstheme="minorBidi"/>
          <w:noProof/>
          <w:sz w:val="22"/>
          <w:szCs w:val="22"/>
        </w:rPr>
      </w:pPr>
      <w:hyperlink w:anchor="_Toc150508597"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Allgemeine Regelungen zum Turnusverfahren</w:t>
        </w:r>
        <w:r w:rsidR="00B41CC1">
          <w:rPr>
            <w:noProof/>
            <w:webHidden/>
          </w:rPr>
          <w:tab/>
        </w:r>
        <w:r w:rsidR="00B41CC1">
          <w:rPr>
            <w:noProof/>
            <w:webHidden/>
          </w:rPr>
          <w:fldChar w:fldCharType="begin"/>
        </w:r>
        <w:r w:rsidR="00B41CC1">
          <w:rPr>
            <w:noProof/>
            <w:webHidden/>
          </w:rPr>
          <w:instrText xml:space="preserve"> PAGEREF _Toc150508597 \h </w:instrText>
        </w:r>
        <w:r w:rsidR="00B41CC1">
          <w:rPr>
            <w:noProof/>
            <w:webHidden/>
          </w:rPr>
        </w:r>
        <w:r w:rsidR="00B41CC1">
          <w:rPr>
            <w:noProof/>
            <w:webHidden/>
          </w:rPr>
          <w:fldChar w:fldCharType="separate"/>
        </w:r>
        <w:r w:rsidR="003508CD">
          <w:rPr>
            <w:noProof/>
            <w:webHidden/>
          </w:rPr>
          <w:t>29</w:t>
        </w:r>
        <w:r w:rsidR="00B41CC1">
          <w:rPr>
            <w:noProof/>
            <w:webHidden/>
          </w:rPr>
          <w:fldChar w:fldCharType="end"/>
        </w:r>
      </w:hyperlink>
    </w:p>
    <w:p w14:paraId="2361EF33" w14:textId="10ABF10E" w:rsidR="00B41CC1" w:rsidRDefault="00A32F96">
      <w:pPr>
        <w:pStyle w:val="Verzeichnis2"/>
        <w:tabs>
          <w:tab w:val="left" w:pos="720"/>
          <w:tab w:val="right" w:leader="underscore" w:pos="9062"/>
        </w:tabs>
        <w:rPr>
          <w:rFonts w:eastAsiaTheme="minorEastAsia" w:cstheme="minorBidi"/>
          <w:b w:val="0"/>
          <w:bCs w:val="0"/>
          <w:noProof/>
        </w:rPr>
      </w:pPr>
      <w:hyperlink w:anchor="_Toc150508598" w:history="1">
        <w:r w:rsidR="00B41CC1" w:rsidRPr="00E53884">
          <w:rPr>
            <w:rStyle w:val="Hyperlink"/>
            <w:noProof/>
          </w:rPr>
          <w:t>IV.</w:t>
        </w:r>
        <w:r w:rsidR="00B41CC1">
          <w:rPr>
            <w:rFonts w:eastAsiaTheme="minorEastAsia" w:cstheme="minorBidi"/>
            <w:b w:val="0"/>
            <w:bCs w:val="0"/>
            <w:noProof/>
          </w:rPr>
          <w:tab/>
        </w:r>
        <w:r w:rsidR="00B41CC1" w:rsidRPr="00E53884">
          <w:rPr>
            <w:rStyle w:val="Hyperlink"/>
            <w:noProof/>
          </w:rPr>
          <w:t>hinsichtlich der großen Strafkammern</w:t>
        </w:r>
        <w:r w:rsidR="00B41CC1">
          <w:rPr>
            <w:noProof/>
            <w:webHidden/>
          </w:rPr>
          <w:tab/>
        </w:r>
        <w:r w:rsidR="00B41CC1">
          <w:rPr>
            <w:noProof/>
            <w:webHidden/>
          </w:rPr>
          <w:fldChar w:fldCharType="begin"/>
        </w:r>
        <w:r w:rsidR="00B41CC1">
          <w:rPr>
            <w:noProof/>
            <w:webHidden/>
          </w:rPr>
          <w:instrText xml:space="preserve"> PAGEREF _Toc150508598 \h </w:instrText>
        </w:r>
        <w:r w:rsidR="00B41CC1">
          <w:rPr>
            <w:noProof/>
            <w:webHidden/>
          </w:rPr>
        </w:r>
        <w:r w:rsidR="00B41CC1">
          <w:rPr>
            <w:noProof/>
            <w:webHidden/>
          </w:rPr>
          <w:fldChar w:fldCharType="separate"/>
        </w:r>
        <w:r w:rsidR="003508CD">
          <w:rPr>
            <w:noProof/>
            <w:webHidden/>
          </w:rPr>
          <w:t>32</w:t>
        </w:r>
        <w:r w:rsidR="00B41CC1">
          <w:rPr>
            <w:noProof/>
            <w:webHidden/>
          </w:rPr>
          <w:fldChar w:fldCharType="end"/>
        </w:r>
      </w:hyperlink>
    </w:p>
    <w:p w14:paraId="7F223E2E" w14:textId="79C5EED3" w:rsidR="00B41CC1" w:rsidRDefault="00A32F96">
      <w:pPr>
        <w:pStyle w:val="Verzeichnis3"/>
        <w:tabs>
          <w:tab w:val="left" w:pos="960"/>
          <w:tab w:val="right" w:leader="underscore" w:pos="9062"/>
        </w:tabs>
        <w:rPr>
          <w:rFonts w:eastAsiaTheme="minorEastAsia" w:cstheme="minorBidi"/>
          <w:noProof/>
          <w:sz w:val="22"/>
          <w:szCs w:val="22"/>
        </w:rPr>
      </w:pPr>
      <w:hyperlink w:anchor="_Toc150508599"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maßgeblicher Zeitpunkt</w:t>
        </w:r>
        <w:r w:rsidR="00B41CC1">
          <w:rPr>
            <w:noProof/>
            <w:webHidden/>
          </w:rPr>
          <w:tab/>
        </w:r>
        <w:r w:rsidR="00B41CC1">
          <w:rPr>
            <w:noProof/>
            <w:webHidden/>
          </w:rPr>
          <w:fldChar w:fldCharType="begin"/>
        </w:r>
        <w:r w:rsidR="00B41CC1">
          <w:rPr>
            <w:noProof/>
            <w:webHidden/>
          </w:rPr>
          <w:instrText xml:space="preserve"> PAGEREF _Toc150508599 \h </w:instrText>
        </w:r>
        <w:r w:rsidR="00B41CC1">
          <w:rPr>
            <w:noProof/>
            <w:webHidden/>
          </w:rPr>
        </w:r>
        <w:r w:rsidR="00B41CC1">
          <w:rPr>
            <w:noProof/>
            <w:webHidden/>
          </w:rPr>
          <w:fldChar w:fldCharType="separate"/>
        </w:r>
        <w:r w:rsidR="003508CD">
          <w:rPr>
            <w:noProof/>
            <w:webHidden/>
          </w:rPr>
          <w:t>32</w:t>
        </w:r>
        <w:r w:rsidR="00B41CC1">
          <w:rPr>
            <w:noProof/>
            <w:webHidden/>
          </w:rPr>
          <w:fldChar w:fldCharType="end"/>
        </w:r>
      </w:hyperlink>
    </w:p>
    <w:p w14:paraId="5FB875ED" w14:textId="6853EE8C" w:rsidR="00B41CC1" w:rsidRDefault="00A32F96">
      <w:pPr>
        <w:pStyle w:val="Verzeichnis3"/>
        <w:tabs>
          <w:tab w:val="left" w:pos="960"/>
          <w:tab w:val="right" w:leader="underscore" w:pos="9062"/>
        </w:tabs>
        <w:rPr>
          <w:rFonts w:eastAsiaTheme="minorEastAsia" w:cstheme="minorBidi"/>
          <w:noProof/>
          <w:sz w:val="22"/>
          <w:szCs w:val="22"/>
        </w:rPr>
      </w:pPr>
      <w:hyperlink w:anchor="_Toc150508600"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Fortbestehen der Zuständigkeit</w:t>
        </w:r>
        <w:r w:rsidR="00B41CC1">
          <w:rPr>
            <w:noProof/>
            <w:webHidden/>
          </w:rPr>
          <w:tab/>
        </w:r>
        <w:r w:rsidR="00B41CC1">
          <w:rPr>
            <w:noProof/>
            <w:webHidden/>
          </w:rPr>
          <w:fldChar w:fldCharType="begin"/>
        </w:r>
        <w:r w:rsidR="00B41CC1">
          <w:rPr>
            <w:noProof/>
            <w:webHidden/>
          </w:rPr>
          <w:instrText xml:space="preserve"> PAGEREF _Toc150508600 \h </w:instrText>
        </w:r>
        <w:r w:rsidR="00B41CC1">
          <w:rPr>
            <w:noProof/>
            <w:webHidden/>
          </w:rPr>
        </w:r>
        <w:r w:rsidR="00B41CC1">
          <w:rPr>
            <w:noProof/>
            <w:webHidden/>
          </w:rPr>
          <w:fldChar w:fldCharType="separate"/>
        </w:r>
        <w:r w:rsidR="003508CD">
          <w:rPr>
            <w:noProof/>
            <w:webHidden/>
          </w:rPr>
          <w:t>32</w:t>
        </w:r>
        <w:r w:rsidR="00B41CC1">
          <w:rPr>
            <w:noProof/>
            <w:webHidden/>
          </w:rPr>
          <w:fldChar w:fldCharType="end"/>
        </w:r>
      </w:hyperlink>
    </w:p>
    <w:p w14:paraId="4290F1D2" w14:textId="6F969A69" w:rsidR="00B41CC1" w:rsidRDefault="00A32F96">
      <w:pPr>
        <w:pStyle w:val="Verzeichnis3"/>
        <w:tabs>
          <w:tab w:val="left" w:pos="960"/>
          <w:tab w:val="right" w:leader="underscore" w:pos="9062"/>
        </w:tabs>
        <w:rPr>
          <w:rFonts w:eastAsiaTheme="minorEastAsia" w:cstheme="minorBidi"/>
          <w:noProof/>
          <w:sz w:val="22"/>
          <w:szCs w:val="22"/>
        </w:rPr>
      </w:pPr>
      <w:hyperlink w:anchor="_Toc150508601" w:history="1">
        <w:r w:rsidR="00B41CC1" w:rsidRPr="00E53884">
          <w:rPr>
            <w:rStyle w:val="Hyperlink"/>
            <w:noProof/>
          </w:rPr>
          <w:t>3.</w:t>
        </w:r>
        <w:r w:rsidR="00B41CC1">
          <w:rPr>
            <w:rFonts w:eastAsiaTheme="minorEastAsia" w:cstheme="minorBidi"/>
            <w:noProof/>
            <w:sz w:val="22"/>
            <w:szCs w:val="22"/>
          </w:rPr>
          <w:tab/>
        </w:r>
        <w:r w:rsidR="00B41CC1" w:rsidRPr="00E53884">
          <w:rPr>
            <w:rStyle w:val="Hyperlink"/>
            <w:noProof/>
          </w:rPr>
          <w:t>Wiederaufnahmeverfahren</w:t>
        </w:r>
        <w:r w:rsidR="00B41CC1">
          <w:rPr>
            <w:noProof/>
            <w:webHidden/>
          </w:rPr>
          <w:tab/>
        </w:r>
        <w:r w:rsidR="00B41CC1">
          <w:rPr>
            <w:noProof/>
            <w:webHidden/>
          </w:rPr>
          <w:fldChar w:fldCharType="begin"/>
        </w:r>
        <w:r w:rsidR="00B41CC1">
          <w:rPr>
            <w:noProof/>
            <w:webHidden/>
          </w:rPr>
          <w:instrText xml:space="preserve"> PAGEREF _Toc150508601 \h </w:instrText>
        </w:r>
        <w:r w:rsidR="00B41CC1">
          <w:rPr>
            <w:noProof/>
            <w:webHidden/>
          </w:rPr>
        </w:r>
        <w:r w:rsidR="00B41CC1">
          <w:rPr>
            <w:noProof/>
            <w:webHidden/>
          </w:rPr>
          <w:fldChar w:fldCharType="separate"/>
        </w:r>
        <w:r w:rsidR="003508CD">
          <w:rPr>
            <w:noProof/>
            <w:webHidden/>
          </w:rPr>
          <w:t>32</w:t>
        </w:r>
        <w:r w:rsidR="00B41CC1">
          <w:rPr>
            <w:noProof/>
            <w:webHidden/>
          </w:rPr>
          <w:fldChar w:fldCharType="end"/>
        </w:r>
      </w:hyperlink>
    </w:p>
    <w:p w14:paraId="4D99CE45" w14:textId="6A272C4D" w:rsidR="00B41CC1" w:rsidRDefault="00A32F96">
      <w:pPr>
        <w:pStyle w:val="Verzeichnis3"/>
        <w:tabs>
          <w:tab w:val="left" w:pos="960"/>
          <w:tab w:val="right" w:leader="underscore" w:pos="9062"/>
        </w:tabs>
        <w:rPr>
          <w:rFonts w:eastAsiaTheme="minorEastAsia" w:cstheme="minorBidi"/>
          <w:noProof/>
          <w:sz w:val="22"/>
          <w:szCs w:val="22"/>
        </w:rPr>
      </w:pPr>
      <w:hyperlink w:anchor="_Toc150508602" w:history="1">
        <w:r w:rsidR="00B41CC1" w:rsidRPr="00E53884">
          <w:rPr>
            <w:rStyle w:val="Hyperlink"/>
            <w:noProof/>
          </w:rPr>
          <w:t>4.</w:t>
        </w:r>
        <w:r w:rsidR="00B41CC1">
          <w:rPr>
            <w:rFonts w:eastAsiaTheme="minorEastAsia" w:cstheme="minorBidi"/>
            <w:noProof/>
            <w:sz w:val="22"/>
            <w:szCs w:val="22"/>
          </w:rPr>
          <w:tab/>
        </w:r>
        <w:r w:rsidR="00B41CC1" w:rsidRPr="00E53884">
          <w:rPr>
            <w:rStyle w:val="Hyperlink"/>
            <w:noProof/>
          </w:rPr>
          <w:t>Turnussystem</w:t>
        </w:r>
        <w:r w:rsidR="00B41CC1">
          <w:rPr>
            <w:noProof/>
            <w:webHidden/>
          </w:rPr>
          <w:tab/>
        </w:r>
        <w:r w:rsidR="00B41CC1">
          <w:rPr>
            <w:noProof/>
            <w:webHidden/>
          </w:rPr>
          <w:fldChar w:fldCharType="begin"/>
        </w:r>
        <w:r w:rsidR="00B41CC1">
          <w:rPr>
            <w:noProof/>
            <w:webHidden/>
          </w:rPr>
          <w:instrText xml:space="preserve"> PAGEREF _Toc150508602 \h </w:instrText>
        </w:r>
        <w:r w:rsidR="00B41CC1">
          <w:rPr>
            <w:noProof/>
            <w:webHidden/>
          </w:rPr>
        </w:r>
        <w:r w:rsidR="00B41CC1">
          <w:rPr>
            <w:noProof/>
            <w:webHidden/>
          </w:rPr>
          <w:fldChar w:fldCharType="separate"/>
        </w:r>
        <w:r w:rsidR="003508CD">
          <w:rPr>
            <w:noProof/>
            <w:webHidden/>
          </w:rPr>
          <w:t>32</w:t>
        </w:r>
        <w:r w:rsidR="00B41CC1">
          <w:rPr>
            <w:noProof/>
            <w:webHidden/>
          </w:rPr>
          <w:fldChar w:fldCharType="end"/>
        </w:r>
      </w:hyperlink>
    </w:p>
    <w:p w14:paraId="208B03C3" w14:textId="2FA5FECC" w:rsidR="00B41CC1" w:rsidRDefault="00A32F96">
      <w:pPr>
        <w:pStyle w:val="Verzeichnis4"/>
        <w:tabs>
          <w:tab w:val="left" w:pos="1200"/>
          <w:tab w:val="right" w:leader="underscore" w:pos="9062"/>
        </w:tabs>
        <w:rPr>
          <w:rFonts w:eastAsiaTheme="minorEastAsia" w:cstheme="minorBidi"/>
          <w:noProof/>
          <w:sz w:val="22"/>
          <w:szCs w:val="22"/>
        </w:rPr>
      </w:pPr>
      <w:hyperlink w:anchor="_Toc150508603"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Allgemeine Bestimmungen</w:t>
        </w:r>
        <w:r w:rsidR="00B41CC1">
          <w:rPr>
            <w:noProof/>
            <w:webHidden/>
          </w:rPr>
          <w:tab/>
        </w:r>
        <w:r w:rsidR="00B41CC1">
          <w:rPr>
            <w:noProof/>
            <w:webHidden/>
          </w:rPr>
          <w:fldChar w:fldCharType="begin"/>
        </w:r>
        <w:r w:rsidR="00B41CC1">
          <w:rPr>
            <w:noProof/>
            <w:webHidden/>
          </w:rPr>
          <w:instrText xml:space="preserve"> PAGEREF _Toc150508603 \h </w:instrText>
        </w:r>
        <w:r w:rsidR="00B41CC1">
          <w:rPr>
            <w:noProof/>
            <w:webHidden/>
          </w:rPr>
        </w:r>
        <w:r w:rsidR="00B41CC1">
          <w:rPr>
            <w:noProof/>
            <w:webHidden/>
          </w:rPr>
          <w:fldChar w:fldCharType="separate"/>
        </w:r>
        <w:r w:rsidR="003508CD">
          <w:rPr>
            <w:noProof/>
            <w:webHidden/>
          </w:rPr>
          <w:t>32</w:t>
        </w:r>
        <w:r w:rsidR="00B41CC1">
          <w:rPr>
            <w:noProof/>
            <w:webHidden/>
          </w:rPr>
          <w:fldChar w:fldCharType="end"/>
        </w:r>
      </w:hyperlink>
    </w:p>
    <w:p w14:paraId="101C0963" w14:textId="61972143" w:rsidR="00B41CC1" w:rsidRDefault="00A32F96">
      <w:pPr>
        <w:pStyle w:val="Verzeichnis5"/>
        <w:tabs>
          <w:tab w:val="left" w:pos="1440"/>
          <w:tab w:val="right" w:leader="underscore" w:pos="9062"/>
        </w:tabs>
        <w:rPr>
          <w:rFonts w:eastAsiaTheme="minorEastAsia" w:cstheme="minorBidi"/>
          <w:noProof/>
          <w:sz w:val="22"/>
          <w:szCs w:val="22"/>
        </w:rPr>
      </w:pPr>
      <w:hyperlink w:anchor="_Toc150508604"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Turnus 1 (Haftsachen 1. Instanz):</w:t>
        </w:r>
        <w:r w:rsidR="00B41CC1">
          <w:rPr>
            <w:noProof/>
            <w:webHidden/>
          </w:rPr>
          <w:tab/>
        </w:r>
        <w:r w:rsidR="00B41CC1">
          <w:rPr>
            <w:noProof/>
            <w:webHidden/>
          </w:rPr>
          <w:fldChar w:fldCharType="begin"/>
        </w:r>
        <w:r w:rsidR="00B41CC1">
          <w:rPr>
            <w:noProof/>
            <w:webHidden/>
          </w:rPr>
          <w:instrText xml:space="preserve"> PAGEREF _Toc150508604 \h </w:instrText>
        </w:r>
        <w:r w:rsidR="00B41CC1">
          <w:rPr>
            <w:noProof/>
            <w:webHidden/>
          </w:rPr>
        </w:r>
        <w:r w:rsidR="00B41CC1">
          <w:rPr>
            <w:noProof/>
            <w:webHidden/>
          </w:rPr>
          <w:fldChar w:fldCharType="separate"/>
        </w:r>
        <w:r w:rsidR="003508CD">
          <w:rPr>
            <w:noProof/>
            <w:webHidden/>
          </w:rPr>
          <w:t>33</w:t>
        </w:r>
        <w:r w:rsidR="00B41CC1">
          <w:rPr>
            <w:noProof/>
            <w:webHidden/>
          </w:rPr>
          <w:fldChar w:fldCharType="end"/>
        </w:r>
      </w:hyperlink>
    </w:p>
    <w:p w14:paraId="1EA0E1A0" w14:textId="2B50A73A" w:rsidR="00B41CC1" w:rsidRDefault="00A32F96">
      <w:pPr>
        <w:pStyle w:val="Verzeichnis5"/>
        <w:tabs>
          <w:tab w:val="left" w:pos="1440"/>
          <w:tab w:val="right" w:leader="underscore" w:pos="9062"/>
        </w:tabs>
        <w:rPr>
          <w:rFonts w:eastAsiaTheme="minorEastAsia" w:cstheme="minorBidi"/>
          <w:noProof/>
          <w:sz w:val="22"/>
          <w:szCs w:val="22"/>
        </w:rPr>
      </w:pPr>
      <w:hyperlink w:anchor="_Toc150508605"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Turnus 2 (alle übrigen Strafsachen 1. Instanz):</w:t>
        </w:r>
        <w:r w:rsidR="00B41CC1">
          <w:rPr>
            <w:noProof/>
            <w:webHidden/>
          </w:rPr>
          <w:tab/>
        </w:r>
        <w:r w:rsidR="00B41CC1">
          <w:rPr>
            <w:noProof/>
            <w:webHidden/>
          </w:rPr>
          <w:fldChar w:fldCharType="begin"/>
        </w:r>
        <w:r w:rsidR="00B41CC1">
          <w:rPr>
            <w:noProof/>
            <w:webHidden/>
          </w:rPr>
          <w:instrText xml:space="preserve"> PAGEREF _Toc150508605 \h </w:instrText>
        </w:r>
        <w:r w:rsidR="00B41CC1">
          <w:rPr>
            <w:noProof/>
            <w:webHidden/>
          </w:rPr>
        </w:r>
        <w:r w:rsidR="00B41CC1">
          <w:rPr>
            <w:noProof/>
            <w:webHidden/>
          </w:rPr>
          <w:fldChar w:fldCharType="separate"/>
        </w:r>
        <w:r w:rsidR="003508CD">
          <w:rPr>
            <w:noProof/>
            <w:webHidden/>
          </w:rPr>
          <w:t>33</w:t>
        </w:r>
        <w:r w:rsidR="00B41CC1">
          <w:rPr>
            <w:noProof/>
            <w:webHidden/>
          </w:rPr>
          <w:fldChar w:fldCharType="end"/>
        </w:r>
      </w:hyperlink>
    </w:p>
    <w:p w14:paraId="1CFC759E" w14:textId="4A7C048F" w:rsidR="00B41CC1" w:rsidRDefault="00A32F96">
      <w:pPr>
        <w:pStyle w:val="Verzeichnis4"/>
        <w:tabs>
          <w:tab w:val="left" w:pos="1200"/>
          <w:tab w:val="right" w:leader="underscore" w:pos="9062"/>
        </w:tabs>
        <w:rPr>
          <w:rFonts w:eastAsiaTheme="minorEastAsia" w:cstheme="minorBidi"/>
          <w:noProof/>
          <w:sz w:val="22"/>
          <w:szCs w:val="22"/>
        </w:rPr>
      </w:pPr>
      <w:hyperlink w:anchor="_Toc150508606"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Besondere Bestimmungen</w:t>
        </w:r>
        <w:r w:rsidR="00B41CC1">
          <w:rPr>
            <w:noProof/>
            <w:webHidden/>
          </w:rPr>
          <w:tab/>
        </w:r>
        <w:r w:rsidR="00B41CC1">
          <w:rPr>
            <w:noProof/>
            <w:webHidden/>
          </w:rPr>
          <w:fldChar w:fldCharType="begin"/>
        </w:r>
        <w:r w:rsidR="00B41CC1">
          <w:rPr>
            <w:noProof/>
            <w:webHidden/>
          </w:rPr>
          <w:instrText xml:space="preserve"> PAGEREF _Toc150508606 \h </w:instrText>
        </w:r>
        <w:r w:rsidR="00B41CC1">
          <w:rPr>
            <w:noProof/>
            <w:webHidden/>
          </w:rPr>
        </w:r>
        <w:r w:rsidR="00B41CC1">
          <w:rPr>
            <w:noProof/>
            <w:webHidden/>
          </w:rPr>
          <w:fldChar w:fldCharType="separate"/>
        </w:r>
        <w:r w:rsidR="003508CD">
          <w:rPr>
            <w:noProof/>
            <w:webHidden/>
          </w:rPr>
          <w:t>35</w:t>
        </w:r>
        <w:r w:rsidR="00B41CC1">
          <w:rPr>
            <w:noProof/>
            <w:webHidden/>
          </w:rPr>
          <w:fldChar w:fldCharType="end"/>
        </w:r>
      </w:hyperlink>
    </w:p>
    <w:p w14:paraId="1C38F49C" w14:textId="1381C5CD" w:rsidR="00B41CC1" w:rsidRDefault="00A32F96">
      <w:pPr>
        <w:pStyle w:val="Verzeichnis5"/>
        <w:tabs>
          <w:tab w:val="left" w:pos="1440"/>
          <w:tab w:val="right" w:leader="underscore" w:pos="9062"/>
        </w:tabs>
        <w:rPr>
          <w:rFonts w:eastAsiaTheme="minorEastAsia" w:cstheme="minorBidi"/>
          <w:noProof/>
          <w:sz w:val="22"/>
          <w:szCs w:val="22"/>
        </w:rPr>
      </w:pPr>
      <w:hyperlink w:anchor="_Toc150508607"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Schwurgericht</w:t>
        </w:r>
        <w:r w:rsidR="00B41CC1">
          <w:rPr>
            <w:noProof/>
            <w:webHidden/>
          </w:rPr>
          <w:tab/>
        </w:r>
        <w:r w:rsidR="00B41CC1">
          <w:rPr>
            <w:noProof/>
            <w:webHidden/>
          </w:rPr>
          <w:fldChar w:fldCharType="begin"/>
        </w:r>
        <w:r w:rsidR="00B41CC1">
          <w:rPr>
            <w:noProof/>
            <w:webHidden/>
          </w:rPr>
          <w:instrText xml:space="preserve"> PAGEREF _Toc150508607 \h </w:instrText>
        </w:r>
        <w:r w:rsidR="00B41CC1">
          <w:rPr>
            <w:noProof/>
            <w:webHidden/>
          </w:rPr>
        </w:r>
        <w:r w:rsidR="00B41CC1">
          <w:rPr>
            <w:noProof/>
            <w:webHidden/>
          </w:rPr>
          <w:fldChar w:fldCharType="separate"/>
        </w:r>
        <w:r w:rsidR="003508CD">
          <w:rPr>
            <w:noProof/>
            <w:webHidden/>
          </w:rPr>
          <w:t>39</w:t>
        </w:r>
        <w:r w:rsidR="00B41CC1">
          <w:rPr>
            <w:noProof/>
            <w:webHidden/>
          </w:rPr>
          <w:fldChar w:fldCharType="end"/>
        </w:r>
      </w:hyperlink>
    </w:p>
    <w:p w14:paraId="500CBFB7" w14:textId="04E056F4" w:rsidR="00B41CC1" w:rsidRDefault="00A32F96">
      <w:pPr>
        <w:pStyle w:val="Verzeichnis5"/>
        <w:tabs>
          <w:tab w:val="left" w:pos="1440"/>
          <w:tab w:val="right" w:leader="underscore" w:pos="9062"/>
        </w:tabs>
        <w:rPr>
          <w:rFonts w:eastAsiaTheme="minorEastAsia" w:cstheme="minorBidi"/>
          <w:noProof/>
          <w:sz w:val="22"/>
          <w:szCs w:val="22"/>
        </w:rPr>
      </w:pPr>
      <w:hyperlink w:anchor="_Toc150508608"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Jugendkammern</w:t>
        </w:r>
        <w:r w:rsidR="00B41CC1">
          <w:rPr>
            <w:noProof/>
            <w:webHidden/>
          </w:rPr>
          <w:tab/>
        </w:r>
        <w:r w:rsidR="00B41CC1">
          <w:rPr>
            <w:noProof/>
            <w:webHidden/>
          </w:rPr>
          <w:fldChar w:fldCharType="begin"/>
        </w:r>
        <w:r w:rsidR="00B41CC1">
          <w:rPr>
            <w:noProof/>
            <w:webHidden/>
          </w:rPr>
          <w:instrText xml:space="preserve"> PAGEREF _Toc150508608 \h </w:instrText>
        </w:r>
        <w:r w:rsidR="00B41CC1">
          <w:rPr>
            <w:noProof/>
            <w:webHidden/>
          </w:rPr>
        </w:r>
        <w:r w:rsidR="00B41CC1">
          <w:rPr>
            <w:noProof/>
            <w:webHidden/>
          </w:rPr>
          <w:fldChar w:fldCharType="separate"/>
        </w:r>
        <w:r w:rsidR="003508CD">
          <w:rPr>
            <w:noProof/>
            <w:webHidden/>
          </w:rPr>
          <w:t>40</w:t>
        </w:r>
        <w:r w:rsidR="00B41CC1">
          <w:rPr>
            <w:noProof/>
            <w:webHidden/>
          </w:rPr>
          <w:fldChar w:fldCharType="end"/>
        </w:r>
      </w:hyperlink>
    </w:p>
    <w:p w14:paraId="1423AE6B" w14:textId="6C4B6C90" w:rsidR="00B41CC1" w:rsidRDefault="00A32F96">
      <w:pPr>
        <w:pStyle w:val="Verzeichnis7"/>
        <w:tabs>
          <w:tab w:val="left" w:pos="1920"/>
          <w:tab w:val="right" w:leader="underscore" w:pos="9062"/>
        </w:tabs>
        <w:rPr>
          <w:rFonts w:eastAsiaTheme="minorEastAsia" w:cstheme="minorBidi"/>
          <w:noProof/>
          <w:sz w:val="22"/>
          <w:szCs w:val="22"/>
        </w:rPr>
      </w:pPr>
      <w:hyperlink w:anchor="_Toc150508609" w:history="1">
        <w:r w:rsidR="00B41CC1" w:rsidRPr="00E53884">
          <w:rPr>
            <w:rStyle w:val="Hyperlink"/>
            <w:rFonts w:ascii="Arial" w:hAnsi="Arial"/>
            <w:noProof/>
          </w:rPr>
          <w:t>(i)</w:t>
        </w:r>
        <w:r w:rsidR="00B41CC1">
          <w:rPr>
            <w:rFonts w:eastAsiaTheme="minorEastAsia" w:cstheme="minorBidi"/>
            <w:noProof/>
            <w:sz w:val="22"/>
            <w:szCs w:val="22"/>
          </w:rPr>
          <w:tab/>
        </w:r>
        <w:r w:rsidR="00B41CC1" w:rsidRPr="00E53884">
          <w:rPr>
            <w:rStyle w:val="Hyperlink"/>
            <w:rFonts w:ascii="Arial" w:hAnsi="Arial"/>
            <w:noProof/>
          </w:rPr>
          <w:t>Jugend- und Jugendschutzsachen</w:t>
        </w:r>
        <w:r w:rsidR="00B41CC1">
          <w:rPr>
            <w:noProof/>
            <w:webHidden/>
          </w:rPr>
          <w:tab/>
        </w:r>
        <w:r w:rsidR="00B41CC1">
          <w:rPr>
            <w:noProof/>
            <w:webHidden/>
          </w:rPr>
          <w:fldChar w:fldCharType="begin"/>
        </w:r>
        <w:r w:rsidR="00B41CC1">
          <w:rPr>
            <w:noProof/>
            <w:webHidden/>
          </w:rPr>
          <w:instrText xml:space="preserve"> PAGEREF _Toc150508609 \h </w:instrText>
        </w:r>
        <w:r w:rsidR="00B41CC1">
          <w:rPr>
            <w:noProof/>
            <w:webHidden/>
          </w:rPr>
        </w:r>
        <w:r w:rsidR="00B41CC1">
          <w:rPr>
            <w:noProof/>
            <w:webHidden/>
          </w:rPr>
          <w:fldChar w:fldCharType="separate"/>
        </w:r>
        <w:r w:rsidR="003508CD">
          <w:rPr>
            <w:noProof/>
            <w:webHidden/>
          </w:rPr>
          <w:t>41</w:t>
        </w:r>
        <w:r w:rsidR="00B41CC1">
          <w:rPr>
            <w:noProof/>
            <w:webHidden/>
          </w:rPr>
          <w:fldChar w:fldCharType="end"/>
        </w:r>
      </w:hyperlink>
    </w:p>
    <w:p w14:paraId="37E6F7AB" w14:textId="62FDE54D" w:rsidR="00B41CC1" w:rsidRDefault="00A32F96">
      <w:pPr>
        <w:pStyle w:val="Verzeichnis7"/>
        <w:tabs>
          <w:tab w:val="left" w:pos="1920"/>
          <w:tab w:val="right" w:leader="underscore" w:pos="9062"/>
        </w:tabs>
        <w:rPr>
          <w:rFonts w:eastAsiaTheme="minorEastAsia" w:cstheme="minorBidi"/>
          <w:noProof/>
          <w:sz w:val="22"/>
          <w:szCs w:val="22"/>
        </w:rPr>
      </w:pPr>
      <w:hyperlink w:anchor="_Toc150508610" w:history="1">
        <w:r w:rsidR="00B41CC1" w:rsidRPr="00E53884">
          <w:rPr>
            <w:rStyle w:val="Hyperlink"/>
            <w:rFonts w:ascii="Arial" w:hAnsi="Arial"/>
            <w:noProof/>
          </w:rPr>
          <w:t>(ii)</w:t>
        </w:r>
        <w:r w:rsidR="00B41CC1">
          <w:rPr>
            <w:rFonts w:eastAsiaTheme="minorEastAsia" w:cstheme="minorBidi"/>
            <w:noProof/>
            <w:sz w:val="22"/>
            <w:szCs w:val="22"/>
          </w:rPr>
          <w:tab/>
        </w:r>
        <w:r w:rsidR="00B41CC1" w:rsidRPr="00E53884">
          <w:rPr>
            <w:rStyle w:val="Hyperlink"/>
            <w:rFonts w:ascii="Arial" w:hAnsi="Arial"/>
            <w:noProof/>
          </w:rPr>
          <w:t>Jugendschwurgerichtssachen</w:t>
        </w:r>
        <w:r w:rsidR="00B41CC1">
          <w:rPr>
            <w:noProof/>
            <w:webHidden/>
          </w:rPr>
          <w:tab/>
        </w:r>
        <w:r w:rsidR="00B41CC1">
          <w:rPr>
            <w:noProof/>
            <w:webHidden/>
          </w:rPr>
          <w:fldChar w:fldCharType="begin"/>
        </w:r>
        <w:r w:rsidR="00B41CC1">
          <w:rPr>
            <w:noProof/>
            <w:webHidden/>
          </w:rPr>
          <w:instrText xml:space="preserve"> PAGEREF _Toc150508610 \h </w:instrText>
        </w:r>
        <w:r w:rsidR="00B41CC1">
          <w:rPr>
            <w:noProof/>
            <w:webHidden/>
          </w:rPr>
        </w:r>
        <w:r w:rsidR="00B41CC1">
          <w:rPr>
            <w:noProof/>
            <w:webHidden/>
          </w:rPr>
          <w:fldChar w:fldCharType="separate"/>
        </w:r>
        <w:r w:rsidR="003508CD">
          <w:rPr>
            <w:noProof/>
            <w:webHidden/>
          </w:rPr>
          <w:t>43</w:t>
        </w:r>
        <w:r w:rsidR="00B41CC1">
          <w:rPr>
            <w:noProof/>
            <w:webHidden/>
          </w:rPr>
          <w:fldChar w:fldCharType="end"/>
        </w:r>
      </w:hyperlink>
    </w:p>
    <w:p w14:paraId="32B828D3" w14:textId="1B1D7EF7" w:rsidR="00B41CC1" w:rsidRDefault="00A32F96">
      <w:pPr>
        <w:pStyle w:val="Verzeichnis7"/>
        <w:tabs>
          <w:tab w:val="left" w:pos="1927"/>
          <w:tab w:val="right" w:leader="underscore" w:pos="9062"/>
        </w:tabs>
        <w:rPr>
          <w:rFonts w:eastAsiaTheme="minorEastAsia" w:cstheme="minorBidi"/>
          <w:noProof/>
          <w:sz w:val="22"/>
          <w:szCs w:val="22"/>
        </w:rPr>
      </w:pPr>
      <w:hyperlink w:anchor="_Toc150508611" w:history="1">
        <w:r w:rsidR="00B41CC1" w:rsidRPr="00E53884">
          <w:rPr>
            <w:rStyle w:val="Hyperlink"/>
            <w:rFonts w:ascii="Arial" w:hAnsi="Arial"/>
            <w:noProof/>
          </w:rPr>
          <w:t>(iii)</w:t>
        </w:r>
        <w:r w:rsidR="00B41CC1">
          <w:rPr>
            <w:rFonts w:eastAsiaTheme="minorEastAsia" w:cstheme="minorBidi"/>
            <w:noProof/>
            <w:sz w:val="22"/>
            <w:szCs w:val="22"/>
          </w:rPr>
          <w:tab/>
        </w:r>
        <w:r w:rsidR="00B41CC1" w:rsidRPr="00E53884">
          <w:rPr>
            <w:rStyle w:val="Hyperlink"/>
            <w:rFonts w:ascii="Arial" w:hAnsi="Arial"/>
            <w:noProof/>
          </w:rPr>
          <w:t>Berufungs- und Beschwerdesachen</w:t>
        </w:r>
        <w:r w:rsidR="00B41CC1">
          <w:rPr>
            <w:noProof/>
            <w:webHidden/>
          </w:rPr>
          <w:tab/>
        </w:r>
        <w:r w:rsidR="00B41CC1">
          <w:rPr>
            <w:noProof/>
            <w:webHidden/>
          </w:rPr>
          <w:fldChar w:fldCharType="begin"/>
        </w:r>
        <w:r w:rsidR="00B41CC1">
          <w:rPr>
            <w:noProof/>
            <w:webHidden/>
          </w:rPr>
          <w:instrText xml:space="preserve"> PAGEREF _Toc150508611 \h </w:instrText>
        </w:r>
        <w:r w:rsidR="00B41CC1">
          <w:rPr>
            <w:noProof/>
            <w:webHidden/>
          </w:rPr>
        </w:r>
        <w:r w:rsidR="00B41CC1">
          <w:rPr>
            <w:noProof/>
            <w:webHidden/>
          </w:rPr>
          <w:fldChar w:fldCharType="separate"/>
        </w:r>
        <w:r w:rsidR="003508CD">
          <w:rPr>
            <w:noProof/>
            <w:webHidden/>
          </w:rPr>
          <w:t>44</w:t>
        </w:r>
        <w:r w:rsidR="00B41CC1">
          <w:rPr>
            <w:noProof/>
            <w:webHidden/>
          </w:rPr>
          <w:fldChar w:fldCharType="end"/>
        </w:r>
      </w:hyperlink>
    </w:p>
    <w:p w14:paraId="5E02E7FD" w14:textId="727BA965" w:rsidR="00B41CC1" w:rsidRDefault="00A32F96">
      <w:pPr>
        <w:pStyle w:val="Verzeichnis3"/>
        <w:tabs>
          <w:tab w:val="left" w:pos="960"/>
          <w:tab w:val="right" w:leader="underscore" w:pos="9062"/>
        </w:tabs>
        <w:rPr>
          <w:rFonts w:eastAsiaTheme="minorEastAsia" w:cstheme="minorBidi"/>
          <w:noProof/>
          <w:sz w:val="22"/>
          <w:szCs w:val="22"/>
        </w:rPr>
      </w:pPr>
      <w:hyperlink w:anchor="_Toc150508612" w:history="1">
        <w:r w:rsidR="00B41CC1" w:rsidRPr="00E53884">
          <w:rPr>
            <w:rStyle w:val="Hyperlink"/>
            <w:noProof/>
          </w:rPr>
          <w:t>5.</w:t>
        </w:r>
        <w:r w:rsidR="00B41CC1">
          <w:rPr>
            <w:rFonts w:eastAsiaTheme="minorEastAsia" w:cstheme="minorBidi"/>
            <w:noProof/>
            <w:sz w:val="22"/>
            <w:szCs w:val="22"/>
          </w:rPr>
          <w:tab/>
        </w:r>
        <w:r w:rsidR="00B41CC1" w:rsidRPr="00E53884">
          <w:rPr>
            <w:rStyle w:val="Hyperlink"/>
            <w:noProof/>
          </w:rPr>
          <w:t>Verbindungen / Übernahmen</w:t>
        </w:r>
        <w:r w:rsidR="00B41CC1">
          <w:rPr>
            <w:noProof/>
            <w:webHidden/>
          </w:rPr>
          <w:tab/>
        </w:r>
        <w:r w:rsidR="00B41CC1">
          <w:rPr>
            <w:noProof/>
            <w:webHidden/>
          </w:rPr>
          <w:fldChar w:fldCharType="begin"/>
        </w:r>
        <w:r w:rsidR="00B41CC1">
          <w:rPr>
            <w:noProof/>
            <w:webHidden/>
          </w:rPr>
          <w:instrText xml:space="preserve"> PAGEREF _Toc150508612 \h </w:instrText>
        </w:r>
        <w:r w:rsidR="00B41CC1">
          <w:rPr>
            <w:noProof/>
            <w:webHidden/>
          </w:rPr>
        </w:r>
        <w:r w:rsidR="00B41CC1">
          <w:rPr>
            <w:noProof/>
            <w:webHidden/>
          </w:rPr>
          <w:fldChar w:fldCharType="separate"/>
        </w:r>
        <w:r w:rsidR="003508CD">
          <w:rPr>
            <w:noProof/>
            <w:webHidden/>
          </w:rPr>
          <w:t>46</w:t>
        </w:r>
        <w:r w:rsidR="00B41CC1">
          <w:rPr>
            <w:noProof/>
            <w:webHidden/>
          </w:rPr>
          <w:fldChar w:fldCharType="end"/>
        </w:r>
      </w:hyperlink>
    </w:p>
    <w:p w14:paraId="308ABDBC" w14:textId="6353BBC6" w:rsidR="00B41CC1" w:rsidRDefault="00A32F96">
      <w:pPr>
        <w:pStyle w:val="Verzeichnis3"/>
        <w:tabs>
          <w:tab w:val="left" w:pos="960"/>
          <w:tab w:val="right" w:leader="underscore" w:pos="9062"/>
        </w:tabs>
        <w:rPr>
          <w:rFonts w:eastAsiaTheme="minorEastAsia" w:cstheme="minorBidi"/>
          <w:noProof/>
          <w:sz w:val="22"/>
          <w:szCs w:val="22"/>
        </w:rPr>
      </w:pPr>
      <w:hyperlink w:anchor="_Toc150508613" w:history="1">
        <w:r w:rsidR="00B41CC1" w:rsidRPr="00E53884">
          <w:rPr>
            <w:rStyle w:val="Hyperlink"/>
            <w:noProof/>
          </w:rPr>
          <w:t>6.</w:t>
        </w:r>
        <w:r w:rsidR="00B41CC1">
          <w:rPr>
            <w:rFonts w:eastAsiaTheme="minorEastAsia" w:cstheme="minorBidi"/>
            <w:noProof/>
            <w:sz w:val="22"/>
            <w:szCs w:val="22"/>
          </w:rPr>
          <w:tab/>
        </w:r>
        <w:r w:rsidR="00B41CC1" w:rsidRPr="00E53884">
          <w:rPr>
            <w:rStyle w:val="Hyperlink"/>
            <w:noProof/>
          </w:rPr>
          <w:t>Zurückverweisungen</w:t>
        </w:r>
        <w:r w:rsidR="00B41CC1">
          <w:rPr>
            <w:noProof/>
            <w:webHidden/>
          </w:rPr>
          <w:tab/>
        </w:r>
        <w:r w:rsidR="00B41CC1">
          <w:rPr>
            <w:noProof/>
            <w:webHidden/>
          </w:rPr>
          <w:fldChar w:fldCharType="begin"/>
        </w:r>
        <w:r w:rsidR="00B41CC1">
          <w:rPr>
            <w:noProof/>
            <w:webHidden/>
          </w:rPr>
          <w:instrText xml:space="preserve"> PAGEREF _Toc150508613 \h </w:instrText>
        </w:r>
        <w:r w:rsidR="00B41CC1">
          <w:rPr>
            <w:noProof/>
            <w:webHidden/>
          </w:rPr>
        </w:r>
        <w:r w:rsidR="00B41CC1">
          <w:rPr>
            <w:noProof/>
            <w:webHidden/>
          </w:rPr>
          <w:fldChar w:fldCharType="separate"/>
        </w:r>
        <w:r w:rsidR="003508CD">
          <w:rPr>
            <w:noProof/>
            <w:webHidden/>
          </w:rPr>
          <w:t>47</w:t>
        </w:r>
        <w:r w:rsidR="00B41CC1">
          <w:rPr>
            <w:noProof/>
            <w:webHidden/>
          </w:rPr>
          <w:fldChar w:fldCharType="end"/>
        </w:r>
      </w:hyperlink>
    </w:p>
    <w:p w14:paraId="559DB38E" w14:textId="1CDC9318" w:rsidR="00B41CC1" w:rsidRDefault="00A32F96">
      <w:pPr>
        <w:pStyle w:val="Verzeichnis2"/>
        <w:tabs>
          <w:tab w:val="left" w:pos="720"/>
          <w:tab w:val="right" w:leader="underscore" w:pos="9062"/>
        </w:tabs>
        <w:rPr>
          <w:rFonts w:eastAsiaTheme="minorEastAsia" w:cstheme="minorBidi"/>
          <w:b w:val="0"/>
          <w:bCs w:val="0"/>
          <w:noProof/>
        </w:rPr>
      </w:pPr>
      <w:hyperlink w:anchor="_Toc150508614" w:history="1">
        <w:r w:rsidR="00B41CC1" w:rsidRPr="00E53884">
          <w:rPr>
            <w:rStyle w:val="Hyperlink"/>
            <w:noProof/>
          </w:rPr>
          <w:t>V.</w:t>
        </w:r>
        <w:r w:rsidR="00B41CC1">
          <w:rPr>
            <w:rFonts w:eastAsiaTheme="minorEastAsia" w:cstheme="minorBidi"/>
            <w:b w:val="0"/>
            <w:bCs w:val="0"/>
            <w:noProof/>
          </w:rPr>
          <w:tab/>
        </w:r>
        <w:r w:rsidR="00B41CC1" w:rsidRPr="00E53884">
          <w:rPr>
            <w:rStyle w:val="Hyperlink"/>
            <w:noProof/>
          </w:rPr>
          <w:t>hinsichtlich der kleinen Strafkammern:</w:t>
        </w:r>
        <w:r w:rsidR="00B41CC1">
          <w:rPr>
            <w:noProof/>
            <w:webHidden/>
          </w:rPr>
          <w:tab/>
        </w:r>
        <w:r w:rsidR="00B41CC1">
          <w:rPr>
            <w:noProof/>
            <w:webHidden/>
          </w:rPr>
          <w:fldChar w:fldCharType="begin"/>
        </w:r>
        <w:r w:rsidR="00B41CC1">
          <w:rPr>
            <w:noProof/>
            <w:webHidden/>
          </w:rPr>
          <w:instrText xml:space="preserve"> PAGEREF _Toc150508614 \h </w:instrText>
        </w:r>
        <w:r w:rsidR="00B41CC1">
          <w:rPr>
            <w:noProof/>
            <w:webHidden/>
          </w:rPr>
        </w:r>
        <w:r w:rsidR="00B41CC1">
          <w:rPr>
            <w:noProof/>
            <w:webHidden/>
          </w:rPr>
          <w:fldChar w:fldCharType="separate"/>
        </w:r>
        <w:r w:rsidR="003508CD">
          <w:rPr>
            <w:noProof/>
            <w:webHidden/>
          </w:rPr>
          <w:t>49</w:t>
        </w:r>
        <w:r w:rsidR="00B41CC1">
          <w:rPr>
            <w:noProof/>
            <w:webHidden/>
          </w:rPr>
          <w:fldChar w:fldCharType="end"/>
        </w:r>
      </w:hyperlink>
    </w:p>
    <w:p w14:paraId="1DFE3BC2" w14:textId="0B43283A" w:rsidR="00B41CC1" w:rsidRDefault="00A32F96">
      <w:pPr>
        <w:pStyle w:val="Verzeichnis3"/>
        <w:tabs>
          <w:tab w:val="left" w:pos="960"/>
          <w:tab w:val="right" w:leader="underscore" w:pos="9062"/>
        </w:tabs>
        <w:rPr>
          <w:rFonts w:eastAsiaTheme="minorEastAsia" w:cstheme="minorBidi"/>
          <w:noProof/>
          <w:sz w:val="22"/>
          <w:szCs w:val="22"/>
        </w:rPr>
      </w:pPr>
      <w:hyperlink w:anchor="_Toc150508615"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Turnuskreise</w:t>
        </w:r>
        <w:r w:rsidR="00B41CC1">
          <w:rPr>
            <w:noProof/>
            <w:webHidden/>
          </w:rPr>
          <w:tab/>
        </w:r>
        <w:r w:rsidR="00B41CC1">
          <w:rPr>
            <w:noProof/>
            <w:webHidden/>
          </w:rPr>
          <w:fldChar w:fldCharType="begin"/>
        </w:r>
        <w:r w:rsidR="00B41CC1">
          <w:rPr>
            <w:noProof/>
            <w:webHidden/>
          </w:rPr>
          <w:instrText xml:space="preserve"> PAGEREF _Toc150508615 \h </w:instrText>
        </w:r>
        <w:r w:rsidR="00B41CC1">
          <w:rPr>
            <w:noProof/>
            <w:webHidden/>
          </w:rPr>
        </w:r>
        <w:r w:rsidR="00B41CC1">
          <w:rPr>
            <w:noProof/>
            <w:webHidden/>
          </w:rPr>
          <w:fldChar w:fldCharType="separate"/>
        </w:r>
        <w:r w:rsidR="003508CD">
          <w:rPr>
            <w:noProof/>
            <w:webHidden/>
          </w:rPr>
          <w:t>49</w:t>
        </w:r>
        <w:r w:rsidR="00B41CC1">
          <w:rPr>
            <w:noProof/>
            <w:webHidden/>
          </w:rPr>
          <w:fldChar w:fldCharType="end"/>
        </w:r>
      </w:hyperlink>
    </w:p>
    <w:p w14:paraId="3D474DE7" w14:textId="6224327D" w:rsidR="00B41CC1" w:rsidRDefault="00A32F96">
      <w:pPr>
        <w:pStyle w:val="Verzeichnis4"/>
        <w:tabs>
          <w:tab w:val="left" w:pos="1200"/>
          <w:tab w:val="right" w:leader="underscore" w:pos="9062"/>
        </w:tabs>
        <w:rPr>
          <w:rFonts w:eastAsiaTheme="minorEastAsia" w:cstheme="minorBidi"/>
          <w:noProof/>
          <w:sz w:val="22"/>
          <w:szCs w:val="22"/>
        </w:rPr>
      </w:pPr>
      <w:hyperlink w:anchor="_Toc150508616"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Turnus 3 (Berufungen gegen Urteile des Richters beim Amtsgerichts als Strafrichter)</w:t>
        </w:r>
        <w:r w:rsidR="00B41CC1">
          <w:rPr>
            <w:noProof/>
            <w:webHidden/>
          </w:rPr>
          <w:tab/>
        </w:r>
        <w:r w:rsidR="00B41CC1">
          <w:rPr>
            <w:noProof/>
            <w:webHidden/>
          </w:rPr>
          <w:fldChar w:fldCharType="begin"/>
        </w:r>
        <w:r w:rsidR="00B41CC1">
          <w:rPr>
            <w:noProof/>
            <w:webHidden/>
          </w:rPr>
          <w:instrText xml:space="preserve"> PAGEREF _Toc150508616 \h </w:instrText>
        </w:r>
        <w:r w:rsidR="00B41CC1">
          <w:rPr>
            <w:noProof/>
            <w:webHidden/>
          </w:rPr>
        </w:r>
        <w:r w:rsidR="00B41CC1">
          <w:rPr>
            <w:noProof/>
            <w:webHidden/>
          </w:rPr>
          <w:fldChar w:fldCharType="separate"/>
        </w:r>
        <w:r w:rsidR="003508CD">
          <w:rPr>
            <w:noProof/>
            <w:webHidden/>
          </w:rPr>
          <w:t>49</w:t>
        </w:r>
        <w:r w:rsidR="00B41CC1">
          <w:rPr>
            <w:noProof/>
            <w:webHidden/>
          </w:rPr>
          <w:fldChar w:fldCharType="end"/>
        </w:r>
      </w:hyperlink>
    </w:p>
    <w:p w14:paraId="73847B3E" w14:textId="3C811AB9" w:rsidR="00B41CC1" w:rsidRDefault="00A32F96">
      <w:pPr>
        <w:pStyle w:val="Verzeichnis4"/>
        <w:tabs>
          <w:tab w:val="left" w:pos="1200"/>
          <w:tab w:val="right" w:leader="underscore" w:pos="9062"/>
        </w:tabs>
        <w:rPr>
          <w:rFonts w:eastAsiaTheme="minorEastAsia" w:cstheme="minorBidi"/>
          <w:noProof/>
          <w:sz w:val="22"/>
          <w:szCs w:val="22"/>
        </w:rPr>
      </w:pPr>
      <w:hyperlink w:anchor="_Toc150508617"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Turnus 4 (Berufungen gegen Urteile des Schöffengerichts oder erweiterten Schöffengerichts)</w:t>
        </w:r>
        <w:r w:rsidR="00B41CC1">
          <w:rPr>
            <w:noProof/>
            <w:webHidden/>
          </w:rPr>
          <w:tab/>
        </w:r>
        <w:r w:rsidR="00B41CC1">
          <w:rPr>
            <w:noProof/>
            <w:webHidden/>
          </w:rPr>
          <w:fldChar w:fldCharType="begin"/>
        </w:r>
        <w:r w:rsidR="00B41CC1">
          <w:rPr>
            <w:noProof/>
            <w:webHidden/>
          </w:rPr>
          <w:instrText xml:space="preserve"> PAGEREF _Toc150508617 \h </w:instrText>
        </w:r>
        <w:r w:rsidR="00B41CC1">
          <w:rPr>
            <w:noProof/>
            <w:webHidden/>
          </w:rPr>
        </w:r>
        <w:r w:rsidR="00B41CC1">
          <w:rPr>
            <w:noProof/>
            <w:webHidden/>
          </w:rPr>
          <w:fldChar w:fldCharType="separate"/>
        </w:r>
        <w:r w:rsidR="003508CD">
          <w:rPr>
            <w:noProof/>
            <w:webHidden/>
          </w:rPr>
          <w:t>49</w:t>
        </w:r>
        <w:r w:rsidR="00B41CC1">
          <w:rPr>
            <w:noProof/>
            <w:webHidden/>
          </w:rPr>
          <w:fldChar w:fldCharType="end"/>
        </w:r>
      </w:hyperlink>
    </w:p>
    <w:p w14:paraId="3C79020B" w14:textId="3475A2D2" w:rsidR="00B41CC1" w:rsidRDefault="00A32F96">
      <w:pPr>
        <w:pStyle w:val="Verzeichnis3"/>
        <w:tabs>
          <w:tab w:val="left" w:pos="960"/>
          <w:tab w:val="right" w:leader="underscore" w:pos="9062"/>
        </w:tabs>
        <w:rPr>
          <w:rFonts w:eastAsiaTheme="minorEastAsia" w:cstheme="minorBidi"/>
          <w:noProof/>
          <w:sz w:val="22"/>
          <w:szCs w:val="22"/>
        </w:rPr>
      </w:pPr>
      <w:hyperlink w:anchor="_Toc150508618"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Allgemeine Bestimmungen</w:t>
        </w:r>
        <w:r w:rsidR="00B41CC1">
          <w:rPr>
            <w:noProof/>
            <w:webHidden/>
          </w:rPr>
          <w:tab/>
        </w:r>
        <w:r w:rsidR="00B41CC1">
          <w:rPr>
            <w:noProof/>
            <w:webHidden/>
          </w:rPr>
          <w:fldChar w:fldCharType="begin"/>
        </w:r>
        <w:r w:rsidR="00B41CC1">
          <w:rPr>
            <w:noProof/>
            <w:webHidden/>
          </w:rPr>
          <w:instrText xml:space="preserve"> PAGEREF _Toc150508618 \h </w:instrText>
        </w:r>
        <w:r w:rsidR="00B41CC1">
          <w:rPr>
            <w:noProof/>
            <w:webHidden/>
          </w:rPr>
        </w:r>
        <w:r w:rsidR="00B41CC1">
          <w:rPr>
            <w:noProof/>
            <w:webHidden/>
          </w:rPr>
          <w:fldChar w:fldCharType="separate"/>
        </w:r>
        <w:r w:rsidR="003508CD">
          <w:rPr>
            <w:noProof/>
            <w:webHidden/>
          </w:rPr>
          <w:t>51</w:t>
        </w:r>
        <w:r w:rsidR="00B41CC1">
          <w:rPr>
            <w:noProof/>
            <w:webHidden/>
          </w:rPr>
          <w:fldChar w:fldCharType="end"/>
        </w:r>
      </w:hyperlink>
    </w:p>
    <w:p w14:paraId="0950380A" w14:textId="71FDC5CF" w:rsidR="00B41CC1" w:rsidRDefault="00A32F96">
      <w:pPr>
        <w:pStyle w:val="Verzeichnis3"/>
        <w:tabs>
          <w:tab w:val="left" w:pos="960"/>
          <w:tab w:val="right" w:leader="underscore" w:pos="9062"/>
        </w:tabs>
        <w:rPr>
          <w:rFonts w:eastAsiaTheme="minorEastAsia" w:cstheme="minorBidi"/>
          <w:noProof/>
          <w:sz w:val="22"/>
          <w:szCs w:val="22"/>
        </w:rPr>
      </w:pPr>
      <w:hyperlink w:anchor="_Toc150508619" w:history="1">
        <w:r w:rsidR="00B41CC1" w:rsidRPr="00E53884">
          <w:rPr>
            <w:rStyle w:val="Hyperlink"/>
            <w:noProof/>
          </w:rPr>
          <w:t>3.</w:t>
        </w:r>
        <w:r w:rsidR="00B41CC1">
          <w:rPr>
            <w:rFonts w:eastAsiaTheme="minorEastAsia" w:cstheme="minorBidi"/>
            <w:noProof/>
            <w:sz w:val="22"/>
            <w:szCs w:val="22"/>
          </w:rPr>
          <w:tab/>
        </w:r>
        <w:r w:rsidR="00B41CC1" w:rsidRPr="00E53884">
          <w:rPr>
            <w:rStyle w:val="Hyperlink"/>
            <w:noProof/>
          </w:rPr>
          <w:t>Besondere Bestimmungen</w:t>
        </w:r>
        <w:r w:rsidR="00B41CC1">
          <w:rPr>
            <w:noProof/>
            <w:webHidden/>
          </w:rPr>
          <w:tab/>
        </w:r>
        <w:r w:rsidR="00B41CC1">
          <w:rPr>
            <w:noProof/>
            <w:webHidden/>
          </w:rPr>
          <w:fldChar w:fldCharType="begin"/>
        </w:r>
        <w:r w:rsidR="00B41CC1">
          <w:rPr>
            <w:noProof/>
            <w:webHidden/>
          </w:rPr>
          <w:instrText xml:space="preserve"> PAGEREF _Toc150508619 \h </w:instrText>
        </w:r>
        <w:r w:rsidR="00B41CC1">
          <w:rPr>
            <w:noProof/>
            <w:webHidden/>
          </w:rPr>
        </w:r>
        <w:r w:rsidR="00B41CC1">
          <w:rPr>
            <w:noProof/>
            <w:webHidden/>
          </w:rPr>
          <w:fldChar w:fldCharType="separate"/>
        </w:r>
        <w:r w:rsidR="003508CD">
          <w:rPr>
            <w:noProof/>
            <w:webHidden/>
          </w:rPr>
          <w:t>53</w:t>
        </w:r>
        <w:r w:rsidR="00B41CC1">
          <w:rPr>
            <w:noProof/>
            <w:webHidden/>
          </w:rPr>
          <w:fldChar w:fldCharType="end"/>
        </w:r>
      </w:hyperlink>
    </w:p>
    <w:p w14:paraId="65829B84" w14:textId="56AE7494" w:rsidR="00B41CC1" w:rsidRDefault="00A32F96">
      <w:pPr>
        <w:pStyle w:val="Verzeichnis2"/>
        <w:tabs>
          <w:tab w:val="left" w:pos="720"/>
          <w:tab w:val="right" w:leader="underscore" w:pos="9062"/>
        </w:tabs>
        <w:rPr>
          <w:rFonts w:eastAsiaTheme="minorEastAsia" w:cstheme="minorBidi"/>
          <w:b w:val="0"/>
          <w:bCs w:val="0"/>
          <w:noProof/>
        </w:rPr>
      </w:pPr>
      <w:hyperlink w:anchor="_Toc150508620" w:history="1">
        <w:r w:rsidR="00B41CC1" w:rsidRPr="00E53884">
          <w:rPr>
            <w:rStyle w:val="Hyperlink"/>
            <w:noProof/>
          </w:rPr>
          <w:t>VI.</w:t>
        </w:r>
        <w:r w:rsidR="00B41CC1">
          <w:rPr>
            <w:rFonts w:eastAsiaTheme="minorEastAsia" w:cstheme="minorBidi"/>
            <w:b w:val="0"/>
            <w:bCs w:val="0"/>
            <w:noProof/>
          </w:rPr>
          <w:tab/>
        </w:r>
        <w:r w:rsidR="00B41CC1" w:rsidRPr="00E53884">
          <w:rPr>
            <w:rStyle w:val="Hyperlink"/>
            <w:noProof/>
          </w:rPr>
          <w:t>hinsichtlich der Strafvollstreckungskammern:</w:t>
        </w:r>
        <w:r w:rsidR="00B41CC1">
          <w:rPr>
            <w:noProof/>
            <w:webHidden/>
          </w:rPr>
          <w:tab/>
        </w:r>
        <w:r w:rsidR="00B41CC1">
          <w:rPr>
            <w:noProof/>
            <w:webHidden/>
          </w:rPr>
          <w:fldChar w:fldCharType="begin"/>
        </w:r>
        <w:r w:rsidR="00B41CC1">
          <w:rPr>
            <w:noProof/>
            <w:webHidden/>
          </w:rPr>
          <w:instrText xml:space="preserve"> PAGEREF _Toc150508620 \h </w:instrText>
        </w:r>
        <w:r w:rsidR="00B41CC1">
          <w:rPr>
            <w:noProof/>
            <w:webHidden/>
          </w:rPr>
        </w:r>
        <w:r w:rsidR="00B41CC1">
          <w:rPr>
            <w:noProof/>
            <w:webHidden/>
          </w:rPr>
          <w:fldChar w:fldCharType="separate"/>
        </w:r>
        <w:r w:rsidR="003508CD">
          <w:rPr>
            <w:noProof/>
            <w:webHidden/>
          </w:rPr>
          <w:t>54</w:t>
        </w:r>
        <w:r w:rsidR="00B41CC1">
          <w:rPr>
            <w:noProof/>
            <w:webHidden/>
          </w:rPr>
          <w:fldChar w:fldCharType="end"/>
        </w:r>
      </w:hyperlink>
    </w:p>
    <w:p w14:paraId="5E950685" w14:textId="10F4C5F1" w:rsidR="00B41CC1" w:rsidRDefault="00A32F96">
      <w:pPr>
        <w:pStyle w:val="Verzeichnis3"/>
        <w:tabs>
          <w:tab w:val="left" w:pos="960"/>
          <w:tab w:val="right" w:leader="underscore" w:pos="9062"/>
        </w:tabs>
        <w:rPr>
          <w:rFonts w:eastAsiaTheme="minorEastAsia" w:cstheme="minorBidi"/>
          <w:noProof/>
          <w:sz w:val="22"/>
          <w:szCs w:val="22"/>
        </w:rPr>
      </w:pPr>
      <w:hyperlink w:anchor="_Toc150508621"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Bestand</w:t>
        </w:r>
        <w:r w:rsidR="00B41CC1">
          <w:rPr>
            <w:noProof/>
            <w:webHidden/>
          </w:rPr>
          <w:tab/>
        </w:r>
        <w:r w:rsidR="00B41CC1">
          <w:rPr>
            <w:noProof/>
            <w:webHidden/>
          </w:rPr>
          <w:fldChar w:fldCharType="begin"/>
        </w:r>
        <w:r w:rsidR="00B41CC1">
          <w:rPr>
            <w:noProof/>
            <w:webHidden/>
          </w:rPr>
          <w:instrText xml:space="preserve"> PAGEREF _Toc150508621 \h </w:instrText>
        </w:r>
        <w:r w:rsidR="00B41CC1">
          <w:rPr>
            <w:noProof/>
            <w:webHidden/>
          </w:rPr>
        </w:r>
        <w:r w:rsidR="00B41CC1">
          <w:rPr>
            <w:noProof/>
            <w:webHidden/>
          </w:rPr>
          <w:fldChar w:fldCharType="separate"/>
        </w:r>
        <w:r w:rsidR="003508CD">
          <w:rPr>
            <w:noProof/>
            <w:webHidden/>
          </w:rPr>
          <w:t>54</w:t>
        </w:r>
        <w:r w:rsidR="00B41CC1">
          <w:rPr>
            <w:noProof/>
            <w:webHidden/>
          </w:rPr>
          <w:fldChar w:fldCharType="end"/>
        </w:r>
      </w:hyperlink>
    </w:p>
    <w:p w14:paraId="162807EB" w14:textId="3A4A4568" w:rsidR="00B41CC1" w:rsidRDefault="00A32F96">
      <w:pPr>
        <w:pStyle w:val="Verzeichnis3"/>
        <w:tabs>
          <w:tab w:val="left" w:pos="960"/>
          <w:tab w:val="right" w:leader="underscore" w:pos="9062"/>
        </w:tabs>
        <w:rPr>
          <w:rFonts w:eastAsiaTheme="minorEastAsia" w:cstheme="minorBidi"/>
          <w:noProof/>
          <w:sz w:val="22"/>
          <w:szCs w:val="22"/>
        </w:rPr>
      </w:pPr>
      <w:hyperlink w:anchor="_Toc150508622"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Zurückverweisung</w:t>
        </w:r>
        <w:r w:rsidR="00B41CC1">
          <w:rPr>
            <w:noProof/>
            <w:webHidden/>
          </w:rPr>
          <w:tab/>
        </w:r>
        <w:r w:rsidR="00B41CC1">
          <w:rPr>
            <w:noProof/>
            <w:webHidden/>
          </w:rPr>
          <w:fldChar w:fldCharType="begin"/>
        </w:r>
        <w:r w:rsidR="00B41CC1">
          <w:rPr>
            <w:noProof/>
            <w:webHidden/>
          </w:rPr>
          <w:instrText xml:space="preserve"> PAGEREF _Toc150508622 \h </w:instrText>
        </w:r>
        <w:r w:rsidR="00B41CC1">
          <w:rPr>
            <w:noProof/>
            <w:webHidden/>
          </w:rPr>
        </w:r>
        <w:r w:rsidR="00B41CC1">
          <w:rPr>
            <w:noProof/>
            <w:webHidden/>
          </w:rPr>
          <w:fldChar w:fldCharType="separate"/>
        </w:r>
        <w:r w:rsidR="003508CD">
          <w:rPr>
            <w:noProof/>
            <w:webHidden/>
          </w:rPr>
          <w:t>54</w:t>
        </w:r>
        <w:r w:rsidR="00B41CC1">
          <w:rPr>
            <w:noProof/>
            <w:webHidden/>
          </w:rPr>
          <w:fldChar w:fldCharType="end"/>
        </w:r>
      </w:hyperlink>
    </w:p>
    <w:p w14:paraId="18C46F8E" w14:textId="40E3A90E" w:rsidR="00B41CC1" w:rsidRDefault="00A32F96">
      <w:pPr>
        <w:pStyle w:val="Verzeichnis3"/>
        <w:tabs>
          <w:tab w:val="left" w:pos="960"/>
          <w:tab w:val="right" w:leader="underscore" w:pos="9062"/>
        </w:tabs>
        <w:rPr>
          <w:rFonts w:eastAsiaTheme="minorEastAsia" w:cstheme="minorBidi"/>
          <w:noProof/>
          <w:sz w:val="22"/>
          <w:szCs w:val="22"/>
        </w:rPr>
      </w:pPr>
      <w:hyperlink w:anchor="_Toc150508623" w:history="1">
        <w:r w:rsidR="00B41CC1" w:rsidRPr="00E53884">
          <w:rPr>
            <w:rStyle w:val="Hyperlink"/>
            <w:noProof/>
          </w:rPr>
          <w:t>3.</w:t>
        </w:r>
        <w:r w:rsidR="00B41CC1">
          <w:rPr>
            <w:rFonts w:eastAsiaTheme="minorEastAsia" w:cstheme="minorBidi"/>
            <w:noProof/>
            <w:sz w:val="22"/>
            <w:szCs w:val="22"/>
          </w:rPr>
          <w:tab/>
        </w:r>
        <w:r w:rsidR="00B41CC1" w:rsidRPr="00E53884">
          <w:rPr>
            <w:rStyle w:val="Hyperlink"/>
            <w:noProof/>
          </w:rPr>
          <w:t>Zuteilung bei Personen, die einen aus mehreren Worten bestehenden Zunamen tragen</w:t>
        </w:r>
        <w:r w:rsidR="00B41CC1">
          <w:rPr>
            <w:noProof/>
            <w:webHidden/>
          </w:rPr>
          <w:tab/>
        </w:r>
        <w:r w:rsidR="00B41CC1">
          <w:rPr>
            <w:noProof/>
            <w:webHidden/>
          </w:rPr>
          <w:fldChar w:fldCharType="begin"/>
        </w:r>
        <w:r w:rsidR="00B41CC1">
          <w:rPr>
            <w:noProof/>
            <w:webHidden/>
          </w:rPr>
          <w:instrText xml:space="preserve"> PAGEREF _Toc150508623 \h </w:instrText>
        </w:r>
        <w:r w:rsidR="00B41CC1">
          <w:rPr>
            <w:noProof/>
            <w:webHidden/>
          </w:rPr>
        </w:r>
        <w:r w:rsidR="00B41CC1">
          <w:rPr>
            <w:noProof/>
            <w:webHidden/>
          </w:rPr>
          <w:fldChar w:fldCharType="separate"/>
        </w:r>
        <w:r w:rsidR="003508CD">
          <w:rPr>
            <w:noProof/>
            <w:webHidden/>
          </w:rPr>
          <w:t>54</w:t>
        </w:r>
        <w:r w:rsidR="00B41CC1">
          <w:rPr>
            <w:noProof/>
            <w:webHidden/>
          </w:rPr>
          <w:fldChar w:fldCharType="end"/>
        </w:r>
      </w:hyperlink>
    </w:p>
    <w:p w14:paraId="42F8625E" w14:textId="45093107" w:rsidR="00B41CC1" w:rsidRDefault="00A32F96">
      <w:pPr>
        <w:pStyle w:val="Verzeichnis1"/>
        <w:tabs>
          <w:tab w:val="left" w:pos="480"/>
          <w:tab w:val="right" w:leader="underscore" w:pos="9062"/>
        </w:tabs>
        <w:rPr>
          <w:rFonts w:eastAsiaTheme="minorEastAsia" w:cstheme="minorBidi"/>
          <w:b w:val="0"/>
          <w:bCs w:val="0"/>
          <w:i w:val="0"/>
          <w:iCs w:val="0"/>
          <w:noProof/>
          <w:sz w:val="22"/>
          <w:szCs w:val="22"/>
        </w:rPr>
      </w:pPr>
      <w:hyperlink w:anchor="_Toc150508624" w:history="1">
        <w:r w:rsidR="00B41CC1" w:rsidRPr="00E53884">
          <w:rPr>
            <w:rStyle w:val="Hyperlink"/>
            <w:noProof/>
          </w:rPr>
          <w:t>B.</w:t>
        </w:r>
        <w:r w:rsidR="00B41CC1">
          <w:rPr>
            <w:rFonts w:eastAsiaTheme="minorEastAsia" w:cstheme="minorBidi"/>
            <w:b w:val="0"/>
            <w:bCs w:val="0"/>
            <w:i w:val="0"/>
            <w:iCs w:val="0"/>
            <w:noProof/>
            <w:sz w:val="22"/>
            <w:szCs w:val="22"/>
          </w:rPr>
          <w:tab/>
        </w:r>
        <w:r w:rsidR="00B41CC1" w:rsidRPr="00E53884">
          <w:rPr>
            <w:rStyle w:val="Hyperlink"/>
            <w:noProof/>
          </w:rPr>
          <w:t>Geschäftsverteilungsplan</w:t>
        </w:r>
        <w:r w:rsidR="00B41CC1">
          <w:rPr>
            <w:noProof/>
            <w:webHidden/>
          </w:rPr>
          <w:tab/>
        </w:r>
        <w:r w:rsidR="00B41CC1">
          <w:rPr>
            <w:noProof/>
            <w:webHidden/>
          </w:rPr>
          <w:fldChar w:fldCharType="begin"/>
        </w:r>
        <w:r w:rsidR="00B41CC1">
          <w:rPr>
            <w:noProof/>
            <w:webHidden/>
          </w:rPr>
          <w:instrText xml:space="preserve"> PAGEREF _Toc150508624 \h </w:instrText>
        </w:r>
        <w:r w:rsidR="00B41CC1">
          <w:rPr>
            <w:noProof/>
            <w:webHidden/>
          </w:rPr>
        </w:r>
        <w:r w:rsidR="00B41CC1">
          <w:rPr>
            <w:noProof/>
            <w:webHidden/>
          </w:rPr>
          <w:fldChar w:fldCharType="separate"/>
        </w:r>
        <w:r w:rsidR="003508CD">
          <w:rPr>
            <w:noProof/>
            <w:webHidden/>
          </w:rPr>
          <w:t>55</w:t>
        </w:r>
        <w:r w:rsidR="00B41CC1">
          <w:rPr>
            <w:noProof/>
            <w:webHidden/>
          </w:rPr>
          <w:fldChar w:fldCharType="end"/>
        </w:r>
      </w:hyperlink>
    </w:p>
    <w:p w14:paraId="4DE28A70" w14:textId="0CDB7AD4" w:rsidR="00B41CC1" w:rsidRDefault="00A32F96">
      <w:pPr>
        <w:pStyle w:val="Verzeichnis2"/>
        <w:tabs>
          <w:tab w:val="left" w:pos="720"/>
          <w:tab w:val="right" w:leader="underscore" w:pos="9062"/>
        </w:tabs>
        <w:rPr>
          <w:rFonts w:eastAsiaTheme="minorEastAsia" w:cstheme="minorBidi"/>
          <w:b w:val="0"/>
          <w:bCs w:val="0"/>
          <w:noProof/>
        </w:rPr>
      </w:pPr>
      <w:hyperlink w:anchor="_Toc150508625" w:history="1">
        <w:r w:rsidR="00B41CC1" w:rsidRPr="00E53884">
          <w:rPr>
            <w:rStyle w:val="Hyperlink"/>
            <w:noProof/>
          </w:rPr>
          <w:t>I.</w:t>
        </w:r>
        <w:r w:rsidR="00B41CC1">
          <w:rPr>
            <w:rFonts w:eastAsiaTheme="minorEastAsia" w:cstheme="minorBidi"/>
            <w:b w:val="0"/>
            <w:bCs w:val="0"/>
            <w:noProof/>
          </w:rPr>
          <w:tab/>
        </w:r>
        <w:r w:rsidR="00B41CC1" w:rsidRPr="00E53884">
          <w:rPr>
            <w:rStyle w:val="Hyperlink"/>
            <w:noProof/>
          </w:rPr>
          <w:t>Zivilsachen</w:t>
        </w:r>
        <w:r w:rsidR="00B41CC1">
          <w:rPr>
            <w:noProof/>
            <w:webHidden/>
          </w:rPr>
          <w:tab/>
        </w:r>
        <w:r w:rsidR="00B41CC1">
          <w:rPr>
            <w:noProof/>
            <w:webHidden/>
          </w:rPr>
          <w:fldChar w:fldCharType="begin"/>
        </w:r>
        <w:r w:rsidR="00B41CC1">
          <w:rPr>
            <w:noProof/>
            <w:webHidden/>
          </w:rPr>
          <w:instrText xml:space="preserve"> PAGEREF _Toc150508625 \h </w:instrText>
        </w:r>
        <w:r w:rsidR="00B41CC1">
          <w:rPr>
            <w:noProof/>
            <w:webHidden/>
          </w:rPr>
        </w:r>
        <w:r w:rsidR="00B41CC1">
          <w:rPr>
            <w:noProof/>
            <w:webHidden/>
          </w:rPr>
          <w:fldChar w:fldCharType="separate"/>
        </w:r>
        <w:r w:rsidR="003508CD">
          <w:rPr>
            <w:noProof/>
            <w:webHidden/>
          </w:rPr>
          <w:t>55</w:t>
        </w:r>
        <w:r w:rsidR="00B41CC1">
          <w:rPr>
            <w:noProof/>
            <w:webHidden/>
          </w:rPr>
          <w:fldChar w:fldCharType="end"/>
        </w:r>
      </w:hyperlink>
    </w:p>
    <w:p w14:paraId="06E5BFCF" w14:textId="3A6DE19A" w:rsidR="00B41CC1" w:rsidRDefault="00A32F96">
      <w:pPr>
        <w:pStyle w:val="Verzeichnis3"/>
        <w:tabs>
          <w:tab w:val="left" w:pos="960"/>
          <w:tab w:val="right" w:leader="underscore" w:pos="9062"/>
        </w:tabs>
        <w:rPr>
          <w:rFonts w:eastAsiaTheme="minorEastAsia" w:cstheme="minorBidi"/>
          <w:noProof/>
          <w:sz w:val="22"/>
          <w:szCs w:val="22"/>
        </w:rPr>
      </w:pPr>
      <w:hyperlink w:anchor="_Toc150508626"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Erstinstanzliche Zivilkammern</w:t>
        </w:r>
        <w:r w:rsidR="00B41CC1">
          <w:rPr>
            <w:noProof/>
            <w:webHidden/>
          </w:rPr>
          <w:tab/>
        </w:r>
        <w:r w:rsidR="00B41CC1">
          <w:rPr>
            <w:noProof/>
            <w:webHidden/>
          </w:rPr>
          <w:fldChar w:fldCharType="begin"/>
        </w:r>
        <w:r w:rsidR="00B41CC1">
          <w:rPr>
            <w:noProof/>
            <w:webHidden/>
          </w:rPr>
          <w:instrText xml:space="preserve"> PAGEREF _Toc150508626 \h </w:instrText>
        </w:r>
        <w:r w:rsidR="00B41CC1">
          <w:rPr>
            <w:noProof/>
            <w:webHidden/>
          </w:rPr>
        </w:r>
        <w:r w:rsidR="00B41CC1">
          <w:rPr>
            <w:noProof/>
            <w:webHidden/>
          </w:rPr>
          <w:fldChar w:fldCharType="separate"/>
        </w:r>
        <w:r w:rsidR="003508CD">
          <w:rPr>
            <w:noProof/>
            <w:webHidden/>
          </w:rPr>
          <w:t>55</w:t>
        </w:r>
        <w:r w:rsidR="00B41CC1">
          <w:rPr>
            <w:noProof/>
            <w:webHidden/>
          </w:rPr>
          <w:fldChar w:fldCharType="end"/>
        </w:r>
      </w:hyperlink>
    </w:p>
    <w:p w14:paraId="36FC28DD" w14:textId="2B472D01" w:rsidR="00B41CC1" w:rsidRDefault="00A32F96">
      <w:pPr>
        <w:pStyle w:val="Verzeichnis6"/>
        <w:tabs>
          <w:tab w:val="left" w:pos="1680"/>
          <w:tab w:val="right" w:leader="underscore" w:pos="9062"/>
        </w:tabs>
        <w:rPr>
          <w:rFonts w:eastAsiaTheme="minorEastAsia" w:cstheme="minorBidi"/>
          <w:noProof/>
          <w:sz w:val="22"/>
          <w:szCs w:val="22"/>
        </w:rPr>
      </w:pPr>
      <w:hyperlink w:anchor="_Toc150508627"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1. Zivilkammer</w:t>
        </w:r>
        <w:r w:rsidR="00B41CC1">
          <w:rPr>
            <w:noProof/>
            <w:webHidden/>
          </w:rPr>
          <w:tab/>
        </w:r>
        <w:r w:rsidR="00B41CC1">
          <w:rPr>
            <w:noProof/>
            <w:webHidden/>
          </w:rPr>
          <w:fldChar w:fldCharType="begin"/>
        </w:r>
        <w:r w:rsidR="00B41CC1">
          <w:rPr>
            <w:noProof/>
            <w:webHidden/>
          </w:rPr>
          <w:instrText xml:space="preserve"> PAGEREF _Toc150508627 \h </w:instrText>
        </w:r>
        <w:r w:rsidR="00B41CC1">
          <w:rPr>
            <w:noProof/>
            <w:webHidden/>
          </w:rPr>
        </w:r>
        <w:r w:rsidR="00B41CC1">
          <w:rPr>
            <w:noProof/>
            <w:webHidden/>
          </w:rPr>
          <w:fldChar w:fldCharType="separate"/>
        </w:r>
        <w:r w:rsidR="003508CD">
          <w:rPr>
            <w:noProof/>
            <w:webHidden/>
          </w:rPr>
          <w:t>55</w:t>
        </w:r>
        <w:r w:rsidR="00B41CC1">
          <w:rPr>
            <w:noProof/>
            <w:webHidden/>
          </w:rPr>
          <w:fldChar w:fldCharType="end"/>
        </w:r>
      </w:hyperlink>
    </w:p>
    <w:p w14:paraId="02B876C3" w14:textId="72AA6272" w:rsidR="00B41CC1" w:rsidRDefault="00A32F96">
      <w:pPr>
        <w:pStyle w:val="Verzeichnis6"/>
        <w:tabs>
          <w:tab w:val="left" w:pos="1680"/>
          <w:tab w:val="right" w:leader="underscore" w:pos="9062"/>
        </w:tabs>
        <w:rPr>
          <w:rFonts w:eastAsiaTheme="minorEastAsia" w:cstheme="minorBidi"/>
          <w:noProof/>
          <w:sz w:val="22"/>
          <w:szCs w:val="22"/>
        </w:rPr>
      </w:pPr>
      <w:hyperlink w:anchor="_Toc150508628"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2. Zivilkammer</w:t>
        </w:r>
        <w:r w:rsidR="00B41CC1">
          <w:rPr>
            <w:noProof/>
            <w:webHidden/>
          </w:rPr>
          <w:tab/>
        </w:r>
        <w:r w:rsidR="00B41CC1">
          <w:rPr>
            <w:noProof/>
            <w:webHidden/>
          </w:rPr>
          <w:fldChar w:fldCharType="begin"/>
        </w:r>
        <w:r w:rsidR="00B41CC1">
          <w:rPr>
            <w:noProof/>
            <w:webHidden/>
          </w:rPr>
          <w:instrText xml:space="preserve"> PAGEREF _Toc150508628 \h </w:instrText>
        </w:r>
        <w:r w:rsidR="00B41CC1">
          <w:rPr>
            <w:noProof/>
            <w:webHidden/>
          </w:rPr>
        </w:r>
        <w:r w:rsidR="00B41CC1">
          <w:rPr>
            <w:noProof/>
            <w:webHidden/>
          </w:rPr>
          <w:fldChar w:fldCharType="separate"/>
        </w:r>
        <w:r w:rsidR="003508CD">
          <w:rPr>
            <w:noProof/>
            <w:webHidden/>
          </w:rPr>
          <w:t>55</w:t>
        </w:r>
        <w:r w:rsidR="00B41CC1">
          <w:rPr>
            <w:noProof/>
            <w:webHidden/>
          </w:rPr>
          <w:fldChar w:fldCharType="end"/>
        </w:r>
      </w:hyperlink>
    </w:p>
    <w:p w14:paraId="79B0CD76" w14:textId="59FB2D0B" w:rsidR="00B41CC1" w:rsidRDefault="00A32F96">
      <w:pPr>
        <w:pStyle w:val="Verzeichnis6"/>
        <w:tabs>
          <w:tab w:val="left" w:pos="1680"/>
          <w:tab w:val="right" w:leader="underscore" w:pos="9062"/>
        </w:tabs>
        <w:rPr>
          <w:rFonts w:eastAsiaTheme="minorEastAsia" w:cstheme="minorBidi"/>
          <w:noProof/>
          <w:sz w:val="22"/>
          <w:szCs w:val="22"/>
        </w:rPr>
      </w:pPr>
      <w:hyperlink w:anchor="_Toc150508629" w:history="1">
        <w:r w:rsidR="00B41CC1" w:rsidRPr="00E53884">
          <w:rPr>
            <w:rStyle w:val="Hyperlink"/>
            <w:noProof/>
          </w:rPr>
          <w:t>c)</w:t>
        </w:r>
        <w:r w:rsidR="00B41CC1">
          <w:rPr>
            <w:rFonts w:eastAsiaTheme="minorEastAsia" w:cstheme="minorBidi"/>
            <w:noProof/>
            <w:sz w:val="22"/>
            <w:szCs w:val="22"/>
          </w:rPr>
          <w:tab/>
        </w:r>
        <w:r w:rsidR="00B41CC1" w:rsidRPr="00E53884">
          <w:rPr>
            <w:rStyle w:val="Hyperlink"/>
            <w:noProof/>
          </w:rPr>
          <w:t>2a. Zivilkammer (Hilfszivilkammer)</w:t>
        </w:r>
        <w:r w:rsidR="00B41CC1">
          <w:rPr>
            <w:noProof/>
            <w:webHidden/>
          </w:rPr>
          <w:tab/>
        </w:r>
        <w:r w:rsidR="00B41CC1">
          <w:rPr>
            <w:noProof/>
            <w:webHidden/>
          </w:rPr>
          <w:fldChar w:fldCharType="begin"/>
        </w:r>
        <w:r w:rsidR="00B41CC1">
          <w:rPr>
            <w:noProof/>
            <w:webHidden/>
          </w:rPr>
          <w:instrText xml:space="preserve"> PAGEREF _Toc150508629 \h </w:instrText>
        </w:r>
        <w:r w:rsidR="00B41CC1">
          <w:rPr>
            <w:noProof/>
            <w:webHidden/>
          </w:rPr>
        </w:r>
        <w:r w:rsidR="00B41CC1">
          <w:rPr>
            <w:noProof/>
            <w:webHidden/>
          </w:rPr>
          <w:fldChar w:fldCharType="separate"/>
        </w:r>
        <w:r w:rsidR="003508CD">
          <w:rPr>
            <w:noProof/>
            <w:webHidden/>
          </w:rPr>
          <w:t>56</w:t>
        </w:r>
        <w:r w:rsidR="00B41CC1">
          <w:rPr>
            <w:noProof/>
            <w:webHidden/>
          </w:rPr>
          <w:fldChar w:fldCharType="end"/>
        </w:r>
      </w:hyperlink>
    </w:p>
    <w:p w14:paraId="0EC711AC" w14:textId="42AE5967" w:rsidR="00B41CC1" w:rsidRDefault="00A32F96">
      <w:pPr>
        <w:pStyle w:val="Verzeichnis6"/>
        <w:tabs>
          <w:tab w:val="left" w:pos="1680"/>
          <w:tab w:val="right" w:leader="underscore" w:pos="9062"/>
        </w:tabs>
        <w:rPr>
          <w:rFonts w:eastAsiaTheme="minorEastAsia" w:cstheme="minorBidi"/>
          <w:noProof/>
          <w:sz w:val="22"/>
          <w:szCs w:val="22"/>
        </w:rPr>
      </w:pPr>
      <w:hyperlink w:anchor="_Toc150508630" w:history="1">
        <w:r w:rsidR="00B41CC1" w:rsidRPr="00E53884">
          <w:rPr>
            <w:rStyle w:val="Hyperlink"/>
            <w:noProof/>
          </w:rPr>
          <w:t>d)</w:t>
        </w:r>
        <w:r w:rsidR="00B41CC1">
          <w:rPr>
            <w:rFonts w:eastAsiaTheme="minorEastAsia" w:cstheme="minorBidi"/>
            <w:noProof/>
            <w:sz w:val="22"/>
            <w:szCs w:val="22"/>
          </w:rPr>
          <w:tab/>
        </w:r>
        <w:r w:rsidR="00B41CC1" w:rsidRPr="00E53884">
          <w:rPr>
            <w:rStyle w:val="Hyperlink"/>
            <w:noProof/>
          </w:rPr>
          <w:t>3. Zivilkammer</w:t>
        </w:r>
        <w:r w:rsidR="00B41CC1">
          <w:rPr>
            <w:noProof/>
            <w:webHidden/>
          </w:rPr>
          <w:tab/>
        </w:r>
        <w:r w:rsidR="00B41CC1">
          <w:rPr>
            <w:noProof/>
            <w:webHidden/>
          </w:rPr>
          <w:fldChar w:fldCharType="begin"/>
        </w:r>
        <w:r w:rsidR="00B41CC1">
          <w:rPr>
            <w:noProof/>
            <w:webHidden/>
          </w:rPr>
          <w:instrText xml:space="preserve"> PAGEREF _Toc150508630 \h </w:instrText>
        </w:r>
        <w:r w:rsidR="00B41CC1">
          <w:rPr>
            <w:noProof/>
            <w:webHidden/>
          </w:rPr>
        </w:r>
        <w:r w:rsidR="00B41CC1">
          <w:rPr>
            <w:noProof/>
            <w:webHidden/>
          </w:rPr>
          <w:fldChar w:fldCharType="separate"/>
        </w:r>
        <w:r w:rsidR="003508CD">
          <w:rPr>
            <w:noProof/>
            <w:webHidden/>
          </w:rPr>
          <w:t>56</w:t>
        </w:r>
        <w:r w:rsidR="00B41CC1">
          <w:rPr>
            <w:noProof/>
            <w:webHidden/>
          </w:rPr>
          <w:fldChar w:fldCharType="end"/>
        </w:r>
      </w:hyperlink>
    </w:p>
    <w:p w14:paraId="05FDA9F6" w14:textId="1F480D1C" w:rsidR="00B41CC1" w:rsidRDefault="00A32F96">
      <w:pPr>
        <w:pStyle w:val="Verzeichnis6"/>
        <w:tabs>
          <w:tab w:val="left" w:pos="1680"/>
          <w:tab w:val="right" w:leader="underscore" w:pos="9062"/>
        </w:tabs>
        <w:rPr>
          <w:rFonts w:eastAsiaTheme="minorEastAsia" w:cstheme="minorBidi"/>
          <w:noProof/>
          <w:sz w:val="22"/>
          <w:szCs w:val="22"/>
        </w:rPr>
      </w:pPr>
      <w:hyperlink w:anchor="_Toc150508631" w:history="1">
        <w:r w:rsidR="00B41CC1" w:rsidRPr="00E53884">
          <w:rPr>
            <w:rStyle w:val="Hyperlink"/>
            <w:noProof/>
          </w:rPr>
          <w:t>e)</w:t>
        </w:r>
        <w:r w:rsidR="00B41CC1">
          <w:rPr>
            <w:rFonts w:eastAsiaTheme="minorEastAsia" w:cstheme="minorBidi"/>
            <w:noProof/>
            <w:sz w:val="22"/>
            <w:szCs w:val="22"/>
          </w:rPr>
          <w:tab/>
        </w:r>
        <w:r w:rsidR="00B41CC1" w:rsidRPr="00E53884">
          <w:rPr>
            <w:rStyle w:val="Hyperlink"/>
            <w:noProof/>
          </w:rPr>
          <w:t>4. Zivilkammer</w:t>
        </w:r>
        <w:r w:rsidR="00B41CC1">
          <w:rPr>
            <w:noProof/>
            <w:webHidden/>
          </w:rPr>
          <w:tab/>
        </w:r>
        <w:r w:rsidR="00B41CC1">
          <w:rPr>
            <w:noProof/>
            <w:webHidden/>
          </w:rPr>
          <w:fldChar w:fldCharType="begin"/>
        </w:r>
        <w:r w:rsidR="00B41CC1">
          <w:rPr>
            <w:noProof/>
            <w:webHidden/>
          </w:rPr>
          <w:instrText xml:space="preserve"> PAGEREF _Toc150508631 \h </w:instrText>
        </w:r>
        <w:r w:rsidR="00B41CC1">
          <w:rPr>
            <w:noProof/>
            <w:webHidden/>
          </w:rPr>
        </w:r>
        <w:r w:rsidR="00B41CC1">
          <w:rPr>
            <w:noProof/>
            <w:webHidden/>
          </w:rPr>
          <w:fldChar w:fldCharType="separate"/>
        </w:r>
        <w:r w:rsidR="003508CD">
          <w:rPr>
            <w:noProof/>
            <w:webHidden/>
          </w:rPr>
          <w:t>56</w:t>
        </w:r>
        <w:r w:rsidR="00B41CC1">
          <w:rPr>
            <w:noProof/>
            <w:webHidden/>
          </w:rPr>
          <w:fldChar w:fldCharType="end"/>
        </w:r>
      </w:hyperlink>
    </w:p>
    <w:p w14:paraId="6F6DF7DD" w14:textId="69439783" w:rsidR="00B41CC1" w:rsidRDefault="00A32F96">
      <w:pPr>
        <w:pStyle w:val="Verzeichnis6"/>
        <w:tabs>
          <w:tab w:val="left" w:pos="1680"/>
          <w:tab w:val="right" w:leader="underscore" w:pos="9062"/>
        </w:tabs>
        <w:rPr>
          <w:rFonts w:eastAsiaTheme="minorEastAsia" w:cstheme="minorBidi"/>
          <w:noProof/>
          <w:sz w:val="22"/>
          <w:szCs w:val="22"/>
        </w:rPr>
      </w:pPr>
      <w:hyperlink w:anchor="_Toc150508632" w:history="1">
        <w:r w:rsidR="00B41CC1" w:rsidRPr="00E53884">
          <w:rPr>
            <w:rStyle w:val="Hyperlink"/>
            <w:noProof/>
          </w:rPr>
          <w:t>f)</w:t>
        </w:r>
        <w:r w:rsidR="00B41CC1">
          <w:rPr>
            <w:rFonts w:eastAsiaTheme="minorEastAsia" w:cstheme="minorBidi"/>
            <w:noProof/>
            <w:sz w:val="22"/>
            <w:szCs w:val="22"/>
          </w:rPr>
          <w:tab/>
        </w:r>
        <w:r w:rsidR="00B41CC1" w:rsidRPr="00E53884">
          <w:rPr>
            <w:rStyle w:val="Hyperlink"/>
            <w:noProof/>
          </w:rPr>
          <w:t>5. Zivilkammer</w:t>
        </w:r>
        <w:r w:rsidR="00B41CC1">
          <w:rPr>
            <w:noProof/>
            <w:webHidden/>
          </w:rPr>
          <w:tab/>
        </w:r>
        <w:r w:rsidR="00B41CC1">
          <w:rPr>
            <w:noProof/>
            <w:webHidden/>
          </w:rPr>
          <w:fldChar w:fldCharType="begin"/>
        </w:r>
        <w:r w:rsidR="00B41CC1">
          <w:rPr>
            <w:noProof/>
            <w:webHidden/>
          </w:rPr>
          <w:instrText xml:space="preserve"> PAGEREF _Toc150508632 \h </w:instrText>
        </w:r>
        <w:r w:rsidR="00B41CC1">
          <w:rPr>
            <w:noProof/>
            <w:webHidden/>
          </w:rPr>
        </w:r>
        <w:r w:rsidR="00B41CC1">
          <w:rPr>
            <w:noProof/>
            <w:webHidden/>
          </w:rPr>
          <w:fldChar w:fldCharType="separate"/>
        </w:r>
        <w:r w:rsidR="003508CD">
          <w:rPr>
            <w:noProof/>
            <w:webHidden/>
          </w:rPr>
          <w:t>57</w:t>
        </w:r>
        <w:r w:rsidR="00B41CC1">
          <w:rPr>
            <w:noProof/>
            <w:webHidden/>
          </w:rPr>
          <w:fldChar w:fldCharType="end"/>
        </w:r>
      </w:hyperlink>
    </w:p>
    <w:p w14:paraId="68CACDA6" w14:textId="039DA7BE" w:rsidR="00B41CC1" w:rsidRDefault="00A32F96">
      <w:pPr>
        <w:pStyle w:val="Verzeichnis6"/>
        <w:tabs>
          <w:tab w:val="left" w:pos="1680"/>
          <w:tab w:val="right" w:leader="underscore" w:pos="9062"/>
        </w:tabs>
        <w:rPr>
          <w:rFonts w:eastAsiaTheme="minorEastAsia" w:cstheme="minorBidi"/>
          <w:noProof/>
          <w:sz w:val="22"/>
          <w:szCs w:val="22"/>
        </w:rPr>
      </w:pPr>
      <w:hyperlink w:anchor="_Toc150508633" w:history="1">
        <w:r w:rsidR="00B41CC1" w:rsidRPr="00E53884">
          <w:rPr>
            <w:rStyle w:val="Hyperlink"/>
            <w:noProof/>
          </w:rPr>
          <w:t>g)</w:t>
        </w:r>
        <w:r w:rsidR="00B41CC1">
          <w:rPr>
            <w:rFonts w:eastAsiaTheme="minorEastAsia" w:cstheme="minorBidi"/>
            <w:noProof/>
            <w:sz w:val="22"/>
            <w:szCs w:val="22"/>
          </w:rPr>
          <w:tab/>
        </w:r>
        <w:r w:rsidR="00B41CC1" w:rsidRPr="00E53884">
          <w:rPr>
            <w:rStyle w:val="Hyperlink"/>
            <w:noProof/>
          </w:rPr>
          <w:t>6. Zivilkammer</w:t>
        </w:r>
        <w:r w:rsidR="00B41CC1">
          <w:rPr>
            <w:noProof/>
            <w:webHidden/>
          </w:rPr>
          <w:tab/>
        </w:r>
        <w:r w:rsidR="00B41CC1">
          <w:rPr>
            <w:noProof/>
            <w:webHidden/>
          </w:rPr>
          <w:fldChar w:fldCharType="begin"/>
        </w:r>
        <w:r w:rsidR="00B41CC1">
          <w:rPr>
            <w:noProof/>
            <w:webHidden/>
          </w:rPr>
          <w:instrText xml:space="preserve"> PAGEREF _Toc150508633 \h </w:instrText>
        </w:r>
        <w:r w:rsidR="00B41CC1">
          <w:rPr>
            <w:noProof/>
            <w:webHidden/>
          </w:rPr>
        </w:r>
        <w:r w:rsidR="00B41CC1">
          <w:rPr>
            <w:noProof/>
            <w:webHidden/>
          </w:rPr>
          <w:fldChar w:fldCharType="separate"/>
        </w:r>
        <w:r w:rsidR="003508CD">
          <w:rPr>
            <w:noProof/>
            <w:webHidden/>
          </w:rPr>
          <w:t>57</w:t>
        </w:r>
        <w:r w:rsidR="00B41CC1">
          <w:rPr>
            <w:noProof/>
            <w:webHidden/>
          </w:rPr>
          <w:fldChar w:fldCharType="end"/>
        </w:r>
      </w:hyperlink>
    </w:p>
    <w:p w14:paraId="47403697" w14:textId="67575633" w:rsidR="00B41CC1" w:rsidRDefault="00A32F96">
      <w:pPr>
        <w:pStyle w:val="Verzeichnis6"/>
        <w:tabs>
          <w:tab w:val="left" w:pos="1680"/>
          <w:tab w:val="right" w:leader="underscore" w:pos="9062"/>
        </w:tabs>
        <w:rPr>
          <w:rFonts w:eastAsiaTheme="minorEastAsia" w:cstheme="minorBidi"/>
          <w:noProof/>
          <w:sz w:val="22"/>
          <w:szCs w:val="22"/>
        </w:rPr>
      </w:pPr>
      <w:hyperlink w:anchor="_Toc150508634" w:history="1">
        <w:r w:rsidR="00B41CC1" w:rsidRPr="00E53884">
          <w:rPr>
            <w:rStyle w:val="Hyperlink"/>
            <w:noProof/>
          </w:rPr>
          <w:t>h)</w:t>
        </w:r>
        <w:r w:rsidR="00B41CC1">
          <w:rPr>
            <w:rFonts w:eastAsiaTheme="minorEastAsia" w:cstheme="minorBidi"/>
            <w:noProof/>
            <w:sz w:val="22"/>
            <w:szCs w:val="22"/>
          </w:rPr>
          <w:tab/>
        </w:r>
        <w:r w:rsidR="00B41CC1" w:rsidRPr="00E53884">
          <w:rPr>
            <w:rStyle w:val="Hyperlink"/>
            <w:noProof/>
          </w:rPr>
          <w:t>7. Zivilkammer</w:t>
        </w:r>
        <w:r w:rsidR="00B41CC1">
          <w:rPr>
            <w:noProof/>
            <w:webHidden/>
          </w:rPr>
          <w:tab/>
        </w:r>
        <w:r w:rsidR="00B41CC1">
          <w:rPr>
            <w:noProof/>
            <w:webHidden/>
          </w:rPr>
          <w:fldChar w:fldCharType="begin"/>
        </w:r>
        <w:r w:rsidR="00B41CC1">
          <w:rPr>
            <w:noProof/>
            <w:webHidden/>
          </w:rPr>
          <w:instrText xml:space="preserve"> PAGEREF _Toc150508634 \h </w:instrText>
        </w:r>
        <w:r w:rsidR="00B41CC1">
          <w:rPr>
            <w:noProof/>
            <w:webHidden/>
          </w:rPr>
        </w:r>
        <w:r w:rsidR="00B41CC1">
          <w:rPr>
            <w:noProof/>
            <w:webHidden/>
          </w:rPr>
          <w:fldChar w:fldCharType="separate"/>
        </w:r>
        <w:r w:rsidR="003508CD">
          <w:rPr>
            <w:noProof/>
            <w:webHidden/>
          </w:rPr>
          <w:t>58</w:t>
        </w:r>
        <w:r w:rsidR="00B41CC1">
          <w:rPr>
            <w:noProof/>
            <w:webHidden/>
          </w:rPr>
          <w:fldChar w:fldCharType="end"/>
        </w:r>
      </w:hyperlink>
    </w:p>
    <w:p w14:paraId="057B1E2B" w14:textId="46D7F6B9" w:rsidR="00B41CC1" w:rsidRDefault="00A32F96">
      <w:pPr>
        <w:pStyle w:val="Verzeichnis6"/>
        <w:tabs>
          <w:tab w:val="left" w:pos="1680"/>
          <w:tab w:val="right" w:leader="underscore" w:pos="9062"/>
        </w:tabs>
        <w:rPr>
          <w:rFonts w:eastAsiaTheme="minorEastAsia" w:cstheme="minorBidi"/>
          <w:noProof/>
          <w:sz w:val="22"/>
          <w:szCs w:val="22"/>
        </w:rPr>
      </w:pPr>
      <w:hyperlink w:anchor="_Toc150508635" w:history="1">
        <w:r w:rsidR="00B41CC1" w:rsidRPr="00E53884">
          <w:rPr>
            <w:rStyle w:val="Hyperlink"/>
            <w:noProof/>
          </w:rPr>
          <w:t>i)</w:t>
        </w:r>
        <w:r w:rsidR="00B41CC1">
          <w:rPr>
            <w:rFonts w:eastAsiaTheme="minorEastAsia" w:cstheme="minorBidi"/>
            <w:noProof/>
            <w:sz w:val="22"/>
            <w:szCs w:val="22"/>
          </w:rPr>
          <w:tab/>
        </w:r>
        <w:r w:rsidR="00B41CC1" w:rsidRPr="00E53884">
          <w:rPr>
            <w:rStyle w:val="Hyperlink"/>
            <w:noProof/>
          </w:rPr>
          <w:t>8. Zivilkammer</w:t>
        </w:r>
        <w:r w:rsidR="00B41CC1">
          <w:rPr>
            <w:noProof/>
            <w:webHidden/>
          </w:rPr>
          <w:tab/>
        </w:r>
        <w:r w:rsidR="00B41CC1">
          <w:rPr>
            <w:noProof/>
            <w:webHidden/>
          </w:rPr>
          <w:fldChar w:fldCharType="begin"/>
        </w:r>
        <w:r w:rsidR="00B41CC1">
          <w:rPr>
            <w:noProof/>
            <w:webHidden/>
          </w:rPr>
          <w:instrText xml:space="preserve"> PAGEREF _Toc150508635 \h </w:instrText>
        </w:r>
        <w:r w:rsidR="00B41CC1">
          <w:rPr>
            <w:noProof/>
            <w:webHidden/>
          </w:rPr>
        </w:r>
        <w:r w:rsidR="00B41CC1">
          <w:rPr>
            <w:noProof/>
            <w:webHidden/>
          </w:rPr>
          <w:fldChar w:fldCharType="separate"/>
        </w:r>
        <w:r w:rsidR="003508CD">
          <w:rPr>
            <w:noProof/>
            <w:webHidden/>
          </w:rPr>
          <w:t>58</w:t>
        </w:r>
        <w:r w:rsidR="00B41CC1">
          <w:rPr>
            <w:noProof/>
            <w:webHidden/>
          </w:rPr>
          <w:fldChar w:fldCharType="end"/>
        </w:r>
      </w:hyperlink>
    </w:p>
    <w:p w14:paraId="5F410CE5" w14:textId="17C0D710" w:rsidR="00B41CC1" w:rsidRDefault="00A32F96">
      <w:pPr>
        <w:pStyle w:val="Verzeichnis6"/>
        <w:tabs>
          <w:tab w:val="left" w:pos="1680"/>
          <w:tab w:val="right" w:leader="underscore" w:pos="9062"/>
        </w:tabs>
        <w:rPr>
          <w:rFonts w:eastAsiaTheme="minorEastAsia" w:cstheme="minorBidi"/>
          <w:noProof/>
          <w:sz w:val="22"/>
          <w:szCs w:val="22"/>
        </w:rPr>
      </w:pPr>
      <w:hyperlink w:anchor="_Toc150508636" w:history="1">
        <w:r w:rsidR="00B41CC1" w:rsidRPr="00E53884">
          <w:rPr>
            <w:rStyle w:val="Hyperlink"/>
            <w:noProof/>
          </w:rPr>
          <w:t>j)</w:t>
        </w:r>
        <w:r w:rsidR="00B41CC1">
          <w:rPr>
            <w:rFonts w:eastAsiaTheme="minorEastAsia" w:cstheme="minorBidi"/>
            <w:noProof/>
            <w:sz w:val="22"/>
            <w:szCs w:val="22"/>
          </w:rPr>
          <w:tab/>
        </w:r>
        <w:r w:rsidR="00B41CC1" w:rsidRPr="00E53884">
          <w:rPr>
            <w:rStyle w:val="Hyperlink"/>
            <w:noProof/>
          </w:rPr>
          <w:t>9. Zivilkammer</w:t>
        </w:r>
        <w:r w:rsidR="00B41CC1">
          <w:rPr>
            <w:noProof/>
            <w:webHidden/>
          </w:rPr>
          <w:tab/>
        </w:r>
        <w:r w:rsidR="00B41CC1">
          <w:rPr>
            <w:noProof/>
            <w:webHidden/>
          </w:rPr>
          <w:fldChar w:fldCharType="begin"/>
        </w:r>
        <w:r w:rsidR="00B41CC1">
          <w:rPr>
            <w:noProof/>
            <w:webHidden/>
          </w:rPr>
          <w:instrText xml:space="preserve"> PAGEREF _Toc150508636 \h </w:instrText>
        </w:r>
        <w:r w:rsidR="00B41CC1">
          <w:rPr>
            <w:noProof/>
            <w:webHidden/>
          </w:rPr>
        </w:r>
        <w:r w:rsidR="00B41CC1">
          <w:rPr>
            <w:noProof/>
            <w:webHidden/>
          </w:rPr>
          <w:fldChar w:fldCharType="separate"/>
        </w:r>
        <w:r w:rsidR="003508CD">
          <w:rPr>
            <w:noProof/>
            <w:webHidden/>
          </w:rPr>
          <w:t>58</w:t>
        </w:r>
        <w:r w:rsidR="00B41CC1">
          <w:rPr>
            <w:noProof/>
            <w:webHidden/>
          </w:rPr>
          <w:fldChar w:fldCharType="end"/>
        </w:r>
      </w:hyperlink>
    </w:p>
    <w:p w14:paraId="5D988CA6" w14:textId="1B4E2DFB" w:rsidR="00B41CC1" w:rsidRDefault="00A32F96">
      <w:pPr>
        <w:pStyle w:val="Verzeichnis6"/>
        <w:tabs>
          <w:tab w:val="left" w:pos="1680"/>
          <w:tab w:val="right" w:leader="underscore" w:pos="9062"/>
        </w:tabs>
        <w:rPr>
          <w:rFonts w:eastAsiaTheme="minorEastAsia" w:cstheme="minorBidi"/>
          <w:noProof/>
          <w:sz w:val="22"/>
          <w:szCs w:val="22"/>
        </w:rPr>
      </w:pPr>
      <w:hyperlink w:anchor="_Toc150508637" w:history="1">
        <w:r w:rsidR="00B41CC1" w:rsidRPr="00E53884">
          <w:rPr>
            <w:rStyle w:val="Hyperlink"/>
            <w:noProof/>
          </w:rPr>
          <w:t>k)</w:t>
        </w:r>
        <w:r w:rsidR="00B41CC1">
          <w:rPr>
            <w:rFonts w:eastAsiaTheme="minorEastAsia" w:cstheme="minorBidi"/>
            <w:noProof/>
            <w:sz w:val="22"/>
            <w:szCs w:val="22"/>
          </w:rPr>
          <w:tab/>
        </w:r>
        <w:r w:rsidR="00B41CC1" w:rsidRPr="00E53884">
          <w:rPr>
            <w:rStyle w:val="Hyperlink"/>
            <w:noProof/>
          </w:rPr>
          <w:t>18. Zivilkammer</w:t>
        </w:r>
        <w:r w:rsidR="00B41CC1">
          <w:rPr>
            <w:noProof/>
            <w:webHidden/>
          </w:rPr>
          <w:tab/>
        </w:r>
        <w:r w:rsidR="00B41CC1">
          <w:rPr>
            <w:noProof/>
            <w:webHidden/>
          </w:rPr>
          <w:fldChar w:fldCharType="begin"/>
        </w:r>
        <w:r w:rsidR="00B41CC1">
          <w:rPr>
            <w:noProof/>
            <w:webHidden/>
          </w:rPr>
          <w:instrText xml:space="preserve"> PAGEREF _Toc150508637 \h </w:instrText>
        </w:r>
        <w:r w:rsidR="00B41CC1">
          <w:rPr>
            <w:noProof/>
            <w:webHidden/>
          </w:rPr>
        </w:r>
        <w:r w:rsidR="00B41CC1">
          <w:rPr>
            <w:noProof/>
            <w:webHidden/>
          </w:rPr>
          <w:fldChar w:fldCharType="separate"/>
        </w:r>
        <w:r w:rsidR="003508CD">
          <w:rPr>
            <w:noProof/>
            <w:webHidden/>
          </w:rPr>
          <w:t>59</w:t>
        </w:r>
        <w:r w:rsidR="00B41CC1">
          <w:rPr>
            <w:noProof/>
            <w:webHidden/>
          </w:rPr>
          <w:fldChar w:fldCharType="end"/>
        </w:r>
      </w:hyperlink>
    </w:p>
    <w:p w14:paraId="4058A5E1" w14:textId="2FE19ED1" w:rsidR="00B41CC1" w:rsidRDefault="00A32F96">
      <w:pPr>
        <w:pStyle w:val="Verzeichnis6"/>
        <w:tabs>
          <w:tab w:val="left" w:pos="1680"/>
          <w:tab w:val="right" w:leader="underscore" w:pos="9062"/>
        </w:tabs>
        <w:rPr>
          <w:rFonts w:eastAsiaTheme="minorEastAsia" w:cstheme="minorBidi"/>
          <w:noProof/>
          <w:sz w:val="22"/>
          <w:szCs w:val="22"/>
        </w:rPr>
      </w:pPr>
      <w:hyperlink w:anchor="_Toc150508638" w:history="1">
        <w:r w:rsidR="00B41CC1" w:rsidRPr="00E53884">
          <w:rPr>
            <w:rStyle w:val="Hyperlink"/>
            <w:noProof/>
          </w:rPr>
          <w:t>l)</w:t>
        </w:r>
        <w:r w:rsidR="00B41CC1">
          <w:rPr>
            <w:rFonts w:eastAsiaTheme="minorEastAsia" w:cstheme="minorBidi"/>
            <w:noProof/>
            <w:sz w:val="22"/>
            <w:szCs w:val="22"/>
          </w:rPr>
          <w:tab/>
        </w:r>
        <w:r w:rsidR="00B41CC1" w:rsidRPr="00E53884">
          <w:rPr>
            <w:rStyle w:val="Hyperlink"/>
            <w:noProof/>
          </w:rPr>
          <w:t>19. Zivilkammer</w:t>
        </w:r>
        <w:r w:rsidR="00B41CC1">
          <w:rPr>
            <w:noProof/>
            <w:webHidden/>
          </w:rPr>
          <w:tab/>
        </w:r>
        <w:r w:rsidR="00B41CC1">
          <w:rPr>
            <w:noProof/>
            <w:webHidden/>
          </w:rPr>
          <w:fldChar w:fldCharType="begin"/>
        </w:r>
        <w:r w:rsidR="00B41CC1">
          <w:rPr>
            <w:noProof/>
            <w:webHidden/>
          </w:rPr>
          <w:instrText xml:space="preserve"> PAGEREF _Toc150508638 \h </w:instrText>
        </w:r>
        <w:r w:rsidR="00B41CC1">
          <w:rPr>
            <w:noProof/>
            <w:webHidden/>
          </w:rPr>
        </w:r>
        <w:r w:rsidR="00B41CC1">
          <w:rPr>
            <w:noProof/>
            <w:webHidden/>
          </w:rPr>
          <w:fldChar w:fldCharType="separate"/>
        </w:r>
        <w:r w:rsidR="003508CD">
          <w:rPr>
            <w:noProof/>
            <w:webHidden/>
          </w:rPr>
          <w:t>59</w:t>
        </w:r>
        <w:r w:rsidR="00B41CC1">
          <w:rPr>
            <w:noProof/>
            <w:webHidden/>
          </w:rPr>
          <w:fldChar w:fldCharType="end"/>
        </w:r>
      </w:hyperlink>
    </w:p>
    <w:p w14:paraId="23E07FF5" w14:textId="1254D58B" w:rsidR="00B41CC1" w:rsidRDefault="00A32F96">
      <w:pPr>
        <w:pStyle w:val="Verzeichnis3"/>
        <w:tabs>
          <w:tab w:val="left" w:pos="960"/>
          <w:tab w:val="right" w:leader="underscore" w:pos="9062"/>
        </w:tabs>
        <w:rPr>
          <w:rFonts w:eastAsiaTheme="minorEastAsia" w:cstheme="minorBidi"/>
          <w:noProof/>
          <w:sz w:val="22"/>
          <w:szCs w:val="22"/>
        </w:rPr>
      </w:pPr>
      <w:hyperlink w:anchor="_Toc150508639"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Erstinstanzliche Kammern für Handelssachen</w:t>
        </w:r>
        <w:r w:rsidR="00B41CC1">
          <w:rPr>
            <w:noProof/>
            <w:webHidden/>
          </w:rPr>
          <w:tab/>
        </w:r>
        <w:r w:rsidR="00B41CC1">
          <w:rPr>
            <w:noProof/>
            <w:webHidden/>
          </w:rPr>
          <w:fldChar w:fldCharType="begin"/>
        </w:r>
        <w:r w:rsidR="00B41CC1">
          <w:rPr>
            <w:noProof/>
            <w:webHidden/>
          </w:rPr>
          <w:instrText xml:space="preserve"> PAGEREF _Toc150508639 \h </w:instrText>
        </w:r>
        <w:r w:rsidR="00B41CC1">
          <w:rPr>
            <w:noProof/>
            <w:webHidden/>
          </w:rPr>
        </w:r>
        <w:r w:rsidR="00B41CC1">
          <w:rPr>
            <w:noProof/>
            <w:webHidden/>
          </w:rPr>
          <w:fldChar w:fldCharType="separate"/>
        </w:r>
        <w:r w:rsidR="003508CD">
          <w:rPr>
            <w:noProof/>
            <w:webHidden/>
          </w:rPr>
          <w:t>60</w:t>
        </w:r>
        <w:r w:rsidR="00B41CC1">
          <w:rPr>
            <w:noProof/>
            <w:webHidden/>
          </w:rPr>
          <w:fldChar w:fldCharType="end"/>
        </w:r>
      </w:hyperlink>
    </w:p>
    <w:p w14:paraId="76999DF6" w14:textId="6500BF31" w:rsidR="00B41CC1" w:rsidRDefault="00A32F96">
      <w:pPr>
        <w:pStyle w:val="Verzeichnis6"/>
        <w:tabs>
          <w:tab w:val="left" w:pos="1680"/>
          <w:tab w:val="right" w:leader="underscore" w:pos="9062"/>
        </w:tabs>
        <w:rPr>
          <w:rFonts w:eastAsiaTheme="minorEastAsia" w:cstheme="minorBidi"/>
          <w:noProof/>
          <w:sz w:val="22"/>
          <w:szCs w:val="22"/>
        </w:rPr>
      </w:pPr>
      <w:hyperlink w:anchor="_Toc150508640"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10. Zivilkammer (1. Kammer für Handelssachen)</w:t>
        </w:r>
        <w:r w:rsidR="00B41CC1">
          <w:rPr>
            <w:noProof/>
            <w:webHidden/>
          </w:rPr>
          <w:tab/>
        </w:r>
        <w:r w:rsidR="00B41CC1">
          <w:rPr>
            <w:noProof/>
            <w:webHidden/>
          </w:rPr>
          <w:fldChar w:fldCharType="begin"/>
        </w:r>
        <w:r w:rsidR="00B41CC1">
          <w:rPr>
            <w:noProof/>
            <w:webHidden/>
          </w:rPr>
          <w:instrText xml:space="preserve"> PAGEREF _Toc150508640 \h </w:instrText>
        </w:r>
        <w:r w:rsidR="00B41CC1">
          <w:rPr>
            <w:noProof/>
            <w:webHidden/>
          </w:rPr>
        </w:r>
        <w:r w:rsidR="00B41CC1">
          <w:rPr>
            <w:noProof/>
            <w:webHidden/>
          </w:rPr>
          <w:fldChar w:fldCharType="separate"/>
        </w:r>
        <w:r w:rsidR="003508CD">
          <w:rPr>
            <w:noProof/>
            <w:webHidden/>
          </w:rPr>
          <w:t>60</w:t>
        </w:r>
        <w:r w:rsidR="00B41CC1">
          <w:rPr>
            <w:noProof/>
            <w:webHidden/>
          </w:rPr>
          <w:fldChar w:fldCharType="end"/>
        </w:r>
      </w:hyperlink>
    </w:p>
    <w:p w14:paraId="7E4DDCE6" w14:textId="4E3753C8" w:rsidR="00B41CC1" w:rsidRDefault="00A32F96">
      <w:pPr>
        <w:pStyle w:val="Verzeichnis6"/>
        <w:tabs>
          <w:tab w:val="left" w:pos="1680"/>
          <w:tab w:val="right" w:leader="underscore" w:pos="9062"/>
        </w:tabs>
        <w:rPr>
          <w:rFonts w:eastAsiaTheme="minorEastAsia" w:cstheme="minorBidi"/>
          <w:noProof/>
          <w:sz w:val="22"/>
          <w:szCs w:val="22"/>
        </w:rPr>
      </w:pPr>
      <w:hyperlink w:anchor="_Toc150508641"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12. Zivilkammer (3. Kammer für Handelssachen)</w:t>
        </w:r>
        <w:r w:rsidR="00B41CC1">
          <w:rPr>
            <w:noProof/>
            <w:webHidden/>
          </w:rPr>
          <w:tab/>
        </w:r>
        <w:r w:rsidR="00B41CC1">
          <w:rPr>
            <w:noProof/>
            <w:webHidden/>
          </w:rPr>
          <w:fldChar w:fldCharType="begin"/>
        </w:r>
        <w:r w:rsidR="00B41CC1">
          <w:rPr>
            <w:noProof/>
            <w:webHidden/>
          </w:rPr>
          <w:instrText xml:space="preserve"> PAGEREF _Toc150508641 \h </w:instrText>
        </w:r>
        <w:r w:rsidR="00B41CC1">
          <w:rPr>
            <w:noProof/>
            <w:webHidden/>
          </w:rPr>
        </w:r>
        <w:r w:rsidR="00B41CC1">
          <w:rPr>
            <w:noProof/>
            <w:webHidden/>
          </w:rPr>
          <w:fldChar w:fldCharType="separate"/>
        </w:r>
        <w:r w:rsidR="003508CD">
          <w:rPr>
            <w:noProof/>
            <w:webHidden/>
          </w:rPr>
          <w:t>60</w:t>
        </w:r>
        <w:r w:rsidR="00B41CC1">
          <w:rPr>
            <w:noProof/>
            <w:webHidden/>
          </w:rPr>
          <w:fldChar w:fldCharType="end"/>
        </w:r>
      </w:hyperlink>
    </w:p>
    <w:p w14:paraId="0C20718C" w14:textId="04774477" w:rsidR="00B41CC1" w:rsidRDefault="00A32F96">
      <w:pPr>
        <w:pStyle w:val="Verzeichnis6"/>
        <w:tabs>
          <w:tab w:val="left" w:pos="1680"/>
          <w:tab w:val="right" w:leader="underscore" w:pos="9062"/>
        </w:tabs>
        <w:rPr>
          <w:rFonts w:eastAsiaTheme="minorEastAsia" w:cstheme="minorBidi"/>
          <w:noProof/>
          <w:sz w:val="22"/>
          <w:szCs w:val="22"/>
        </w:rPr>
      </w:pPr>
      <w:hyperlink w:anchor="_Toc150508642" w:history="1">
        <w:r w:rsidR="00B41CC1" w:rsidRPr="00E53884">
          <w:rPr>
            <w:rStyle w:val="Hyperlink"/>
            <w:noProof/>
            <w:lang w:eastAsia="en-US"/>
          </w:rPr>
          <w:t>c)</w:t>
        </w:r>
        <w:r w:rsidR="00B41CC1">
          <w:rPr>
            <w:rFonts w:eastAsiaTheme="minorEastAsia" w:cstheme="minorBidi"/>
            <w:noProof/>
            <w:sz w:val="22"/>
            <w:szCs w:val="22"/>
          </w:rPr>
          <w:tab/>
        </w:r>
        <w:r w:rsidR="00B41CC1" w:rsidRPr="00E53884">
          <w:rPr>
            <w:rStyle w:val="Hyperlink"/>
            <w:rFonts w:eastAsia="Calibri"/>
            <w:noProof/>
            <w:lang w:eastAsia="en-US"/>
          </w:rPr>
          <w:t>15. Zivilkammer (6. Kammer für Handelssachen)</w:t>
        </w:r>
        <w:r w:rsidR="00B41CC1">
          <w:rPr>
            <w:noProof/>
            <w:webHidden/>
          </w:rPr>
          <w:tab/>
        </w:r>
        <w:r w:rsidR="00B41CC1">
          <w:rPr>
            <w:noProof/>
            <w:webHidden/>
          </w:rPr>
          <w:fldChar w:fldCharType="begin"/>
        </w:r>
        <w:r w:rsidR="00B41CC1">
          <w:rPr>
            <w:noProof/>
            <w:webHidden/>
          </w:rPr>
          <w:instrText xml:space="preserve"> PAGEREF _Toc150508642 \h </w:instrText>
        </w:r>
        <w:r w:rsidR="00B41CC1">
          <w:rPr>
            <w:noProof/>
            <w:webHidden/>
          </w:rPr>
        </w:r>
        <w:r w:rsidR="00B41CC1">
          <w:rPr>
            <w:noProof/>
            <w:webHidden/>
          </w:rPr>
          <w:fldChar w:fldCharType="separate"/>
        </w:r>
        <w:r w:rsidR="003508CD">
          <w:rPr>
            <w:noProof/>
            <w:webHidden/>
          </w:rPr>
          <w:t>60</w:t>
        </w:r>
        <w:r w:rsidR="00B41CC1">
          <w:rPr>
            <w:noProof/>
            <w:webHidden/>
          </w:rPr>
          <w:fldChar w:fldCharType="end"/>
        </w:r>
      </w:hyperlink>
    </w:p>
    <w:p w14:paraId="53B0C36D" w14:textId="4A8C634D" w:rsidR="00B41CC1" w:rsidRDefault="00A32F96">
      <w:pPr>
        <w:pStyle w:val="Verzeichnis6"/>
        <w:tabs>
          <w:tab w:val="left" w:pos="1680"/>
          <w:tab w:val="right" w:leader="underscore" w:pos="9062"/>
        </w:tabs>
        <w:rPr>
          <w:rFonts w:eastAsiaTheme="minorEastAsia" w:cstheme="minorBidi"/>
          <w:noProof/>
          <w:sz w:val="22"/>
          <w:szCs w:val="22"/>
        </w:rPr>
      </w:pPr>
      <w:hyperlink w:anchor="_Toc150508643" w:history="1">
        <w:r w:rsidR="00B41CC1" w:rsidRPr="00E53884">
          <w:rPr>
            <w:rStyle w:val="Hyperlink"/>
            <w:noProof/>
            <w:lang w:eastAsia="en-US"/>
          </w:rPr>
          <w:t>d)</w:t>
        </w:r>
        <w:r w:rsidR="00B41CC1">
          <w:rPr>
            <w:rFonts w:eastAsiaTheme="minorEastAsia" w:cstheme="minorBidi"/>
            <w:noProof/>
            <w:sz w:val="22"/>
            <w:szCs w:val="22"/>
          </w:rPr>
          <w:tab/>
        </w:r>
        <w:r w:rsidR="00B41CC1" w:rsidRPr="00E53884">
          <w:rPr>
            <w:rStyle w:val="Hyperlink"/>
            <w:rFonts w:eastAsia="Calibri"/>
            <w:noProof/>
            <w:lang w:eastAsia="en-US"/>
          </w:rPr>
          <w:t>16. Zivilkammer (7. Kammer für Handelssachen)</w:t>
        </w:r>
        <w:r w:rsidR="00B41CC1">
          <w:rPr>
            <w:noProof/>
            <w:webHidden/>
          </w:rPr>
          <w:tab/>
        </w:r>
        <w:r w:rsidR="00B41CC1">
          <w:rPr>
            <w:noProof/>
            <w:webHidden/>
          </w:rPr>
          <w:fldChar w:fldCharType="begin"/>
        </w:r>
        <w:r w:rsidR="00B41CC1">
          <w:rPr>
            <w:noProof/>
            <w:webHidden/>
          </w:rPr>
          <w:instrText xml:space="preserve"> PAGEREF _Toc150508643 \h </w:instrText>
        </w:r>
        <w:r w:rsidR="00B41CC1">
          <w:rPr>
            <w:noProof/>
            <w:webHidden/>
          </w:rPr>
        </w:r>
        <w:r w:rsidR="00B41CC1">
          <w:rPr>
            <w:noProof/>
            <w:webHidden/>
          </w:rPr>
          <w:fldChar w:fldCharType="separate"/>
        </w:r>
        <w:r w:rsidR="003508CD">
          <w:rPr>
            <w:noProof/>
            <w:webHidden/>
          </w:rPr>
          <w:t>60</w:t>
        </w:r>
        <w:r w:rsidR="00B41CC1">
          <w:rPr>
            <w:noProof/>
            <w:webHidden/>
          </w:rPr>
          <w:fldChar w:fldCharType="end"/>
        </w:r>
      </w:hyperlink>
    </w:p>
    <w:p w14:paraId="3F4615F2" w14:textId="1DB41C19" w:rsidR="00B41CC1" w:rsidRDefault="00A32F96">
      <w:pPr>
        <w:pStyle w:val="Verzeichnis6"/>
        <w:tabs>
          <w:tab w:val="left" w:pos="1680"/>
          <w:tab w:val="right" w:leader="underscore" w:pos="9062"/>
        </w:tabs>
        <w:rPr>
          <w:rFonts w:eastAsiaTheme="minorEastAsia" w:cstheme="minorBidi"/>
          <w:noProof/>
          <w:sz w:val="22"/>
          <w:szCs w:val="22"/>
        </w:rPr>
      </w:pPr>
      <w:hyperlink w:anchor="_Toc150508644" w:history="1">
        <w:r w:rsidR="00B41CC1" w:rsidRPr="00E53884">
          <w:rPr>
            <w:rStyle w:val="Hyperlink"/>
            <w:noProof/>
            <w:lang w:eastAsia="en-US"/>
          </w:rPr>
          <w:t>e)</w:t>
        </w:r>
        <w:r w:rsidR="00B41CC1">
          <w:rPr>
            <w:rFonts w:eastAsiaTheme="minorEastAsia" w:cstheme="minorBidi"/>
            <w:noProof/>
            <w:sz w:val="22"/>
            <w:szCs w:val="22"/>
          </w:rPr>
          <w:tab/>
        </w:r>
        <w:r w:rsidR="00B41CC1" w:rsidRPr="00E53884">
          <w:rPr>
            <w:rStyle w:val="Hyperlink"/>
            <w:rFonts w:eastAsia="Calibri"/>
            <w:noProof/>
            <w:lang w:eastAsia="en-US"/>
          </w:rPr>
          <w:t>17. Zivilkammer (8. Kammer für Handelssachen)</w:t>
        </w:r>
        <w:r w:rsidR="00B41CC1">
          <w:rPr>
            <w:noProof/>
            <w:webHidden/>
          </w:rPr>
          <w:tab/>
        </w:r>
        <w:r w:rsidR="00B41CC1">
          <w:rPr>
            <w:noProof/>
            <w:webHidden/>
          </w:rPr>
          <w:fldChar w:fldCharType="begin"/>
        </w:r>
        <w:r w:rsidR="00B41CC1">
          <w:rPr>
            <w:noProof/>
            <w:webHidden/>
          </w:rPr>
          <w:instrText xml:space="preserve"> PAGEREF _Toc150508644 \h </w:instrText>
        </w:r>
        <w:r w:rsidR="00B41CC1">
          <w:rPr>
            <w:noProof/>
            <w:webHidden/>
          </w:rPr>
        </w:r>
        <w:r w:rsidR="00B41CC1">
          <w:rPr>
            <w:noProof/>
            <w:webHidden/>
          </w:rPr>
          <w:fldChar w:fldCharType="separate"/>
        </w:r>
        <w:r w:rsidR="003508CD">
          <w:rPr>
            <w:noProof/>
            <w:webHidden/>
          </w:rPr>
          <w:t>61</w:t>
        </w:r>
        <w:r w:rsidR="00B41CC1">
          <w:rPr>
            <w:noProof/>
            <w:webHidden/>
          </w:rPr>
          <w:fldChar w:fldCharType="end"/>
        </w:r>
      </w:hyperlink>
    </w:p>
    <w:p w14:paraId="7EC4CD96" w14:textId="10A1DFAD" w:rsidR="00B41CC1" w:rsidRDefault="00A32F96">
      <w:pPr>
        <w:pStyle w:val="Verzeichnis3"/>
        <w:tabs>
          <w:tab w:val="left" w:pos="960"/>
          <w:tab w:val="right" w:leader="underscore" w:pos="9062"/>
        </w:tabs>
        <w:rPr>
          <w:rFonts w:eastAsiaTheme="minorEastAsia" w:cstheme="minorBidi"/>
          <w:noProof/>
          <w:sz w:val="22"/>
          <w:szCs w:val="22"/>
        </w:rPr>
      </w:pPr>
      <w:hyperlink w:anchor="_Toc150508645" w:history="1">
        <w:r w:rsidR="00B41CC1" w:rsidRPr="00E53884">
          <w:rPr>
            <w:rStyle w:val="Hyperlink"/>
            <w:noProof/>
          </w:rPr>
          <w:t>3.</w:t>
        </w:r>
        <w:r w:rsidR="00B41CC1">
          <w:rPr>
            <w:rFonts w:eastAsiaTheme="minorEastAsia" w:cstheme="minorBidi"/>
            <w:noProof/>
            <w:sz w:val="22"/>
            <w:szCs w:val="22"/>
          </w:rPr>
          <w:tab/>
        </w:r>
        <w:r w:rsidR="00B41CC1" w:rsidRPr="00E53884">
          <w:rPr>
            <w:rStyle w:val="Hyperlink"/>
            <w:noProof/>
          </w:rPr>
          <w:t>Zweitinstanzliche Zivilkammern und Kammer für Handelssachen</w:t>
        </w:r>
        <w:r w:rsidR="00B41CC1">
          <w:rPr>
            <w:noProof/>
            <w:webHidden/>
          </w:rPr>
          <w:tab/>
        </w:r>
        <w:r w:rsidR="00B41CC1">
          <w:rPr>
            <w:noProof/>
            <w:webHidden/>
          </w:rPr>
          <w:fldChar w:fldCharType="begin"/>
        </w:r>
        <w:r w:rsidR="00B41CC1">
          <w:rPr>
            <w:noProof/>
            <w:webHidden/>
          </w:rPr>
          <w:instrText xml:space="preserve"> PAGEREF _Toc150508645 \h </w:instrText>
        </w:r>
        <w:r w:rsidR="00B41CC1">
          <w:rPr>
            <w:noProof/>
            <w:webHidden/>
          </w:rPr>
        </w:r>
        <w:r w:rsidR="00B41CC1">
          <w:rPr>
            <w:noProof/>
            <w:webHidden/>
          </w:rPr>
          <w:fldChar w:fldCharType="separate"/>
        </w:r>
        <w:r w:rsidR="003508CD">
          <w:rPr>
            <w:noProof/>
            <w:webHidden/>
          </w:rPr>
          <w:t>61</w:t>
        </w:r>
        <w:r w:rsidR="00B41CC1">
          <w:rPr>
            <w:noProof/>
            <w:webHidden/>
          </w:rPr>
          <w:fldChar w:fldCharType="end"/>
        </w:r>
      </w:hyperlink>
    </w:p>
    <w:p w14:paraId="5F0FEA2D" w14:textId="25E175B9" w:rsidR="00B41CC1" w:rsidRDefault="00A32F96">
      <w:pPr>
        <w:pStyle w:val="Verzeichnis6"/>
        <w:tabs>
          <w:tab w:val="left" w:pos="1680"/>
          <w:tab w:val="right" w:leader="underscore" w:pos="9062"/>
        </w:tabs>
        <w:rPr>
          <w:rFonts w:eastAsiaTheme="minorEastAsia" w:cstheme="minorBidi"/>
          <w:noProof/>
          <w:sz w:val="22"/>
          <w:szCs w:val="22"/>
        </w:rPr>
      </w:pPr>
      <w:hyperlink w:anchor="_Toc150508646"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20. Zivilkammer</w:t>
        </w:r>
        <w:r w:rsidR="00B41CC1">
          <w:rPr>
            <w:noProof/>
            <w:webHidden/>
          </w:rPr>
          <w:tab/>
        </w:r>
        <w:r w:rsidR="00B41CC1">
          <w:rPr>
            <w:noProof/>
            <w:webHidden/>
          </w:rPr>
          <w:fldChar w:fldCharType="begin"/>
        </w:r>
        <w:r w:rsidR="00B41CC1">
          <w:rPr>
            <w:noProof/>
            <w:webHidden/>
          </w:rPr>
          <w:instrText xml:space="preserve"> PAGEREF _Toc150508646 \h </w:instrText>
        </w:r>
        <w:r w:rsidR="00B41CC1">
          <w:rPr>
            <w:noProof/>
            <w:webHidden/>
          </w:rPr>
        </w:r>
        <w:r w:rsidR="00B41CC1">
          <w:rPr>
            <w:noProof/>
            <w:webHidden/>
          </w:rPr>
          <w:fldChar w:fldCharType="separate"/>
        </w:r>
        <w:r w:rsidR="003508CD">
          <w:rPr>
            <w:noProof/>
            <w:webHidden/>
          </w:rPr>
          <w:t>61</w:t>
        </w:r>
        <w:r w:rsidR="00B41CC1">
          <w:rPr>
            <w:noProof/>
            <w:webHidden/>
          </w:rPr>
          <w:fldChar w:fldCharType="end"/>
        </w:r>
      </w:hyperlink>
    </w:p>
    <w:p w14:paraId="0097B5C4" w14:textId="779FC916" w:rsidR="00B41CC1" w:rsidRDefault="00A32F96">
      <w:pPr>
        <w:pStyle w:val="Verzeichnis6"/>
        <w:tabs>
          <w:tab w:val="left" w:pos="1680"/>
          <w:tab w:val="right" w:leader="underscore" w:pos="9062"/>
        </w:tabs>
        <w:rPr>
          <w:rFonts w:eastAsiaTheme="minorEastAsia" w:cstheme="minorBidi"/>
          <w:noProof/>
          <w:sz w:val="22"/>
          <w:szCs w:val="22"/>
        </w:rPr>
      </w:pPr>
      <w:hyperlink w:anchor="_Toc150508647"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21. Zivilkammer</w:t>
        </w:r>
        <w:r w:rsidR="00B41CC1">
          <w:rPr>
            <w:noProof/>
            <w:webHidden/>
          </w:rPr>
          <w:tab/>
        </w:r>
        <w:r w:rsidR="00B41CC1">
          <w:rPr>
            <w:noProof/>
            <w:webHidden/>
          </w:rPr>
          <w:fldChar w:fldCharType="begin"/>
        </w:r>
        <w:r w:rsidR="00B41CC1">
          <w:rPr>
            <w:noProof/>
            <w:webHidden/>
          </w:rPr>
          <w:instrText xml:space="preserve"> PAGEREF _Toc150508647 \h </w:instrText>
        </w:r>
        <w:r w:rsidR="00B41CC1">
          <w:rPr>
            <w:noProof/>
            <w:webHidden/>
          </w:rPr>
        </w:r>
        <w:r w:rsidR="00B41CC1">
          <w:rPr>
            <w:noProof/>
            <w:webHidden/>
          </w:rPr>
          <w:fldChar w:fldCharType="separate"/>
        </w:r>
        <w:r w:rsidR="003508CD">
          <w:rPr>
            <w:noProof/>
            <w:webHidden/>
          </w:rPr>
          <w:t>62</w:t>
        </w:r>
        <w:r w:rsidR="00B41CC1">
          <w:rPr>
            <w:noProof/>
            <w:webHidden/>
          </w:rPr>
          <w:fldChar w:fldCharType="end"/>
        </w:r>
      </w:hyperlink>
    </w:p>
    <w:p w14:paraId="5724C584" w14:textId="32DA62AD" w:rsidR="00B41CC1" w:rsidRDefault="00A32F96">
      <w:pPr>
        <w:pStyle w:val="Verzeichnis6"/>
        <w:tabs>
          <w:tab w:val="left" w:pos="1680"/>
          <w:tab w:val="right" w:leader="underscore" w:pos="9062"/>
        </w:tabs>
        <w:rPr>
          <w:rFonts w:eastAsiaTheme="minorEastAsia" w:cstheme="minorBidi"/>
          <w:noProof/>
          <w:sz w:val="22"/>
          <w:szCs w:val="22"/>
        </w:rPr>
      </w:pPr>
      <w:hyperlink w:anchor="_Toc150508648" w:history="1">
        <w:r w:rsidR="00B41CC1" w:rsidRPr="00E53884">
          <w:rPr>
            <w:rStyle w:val="Hyperlink"/>
            <w:noProof/>
          </w:rPr>
          <w:t>c)</w:t>
        </w:r>
        <w:r w:rsidR="00B41CC1">
          <w:rPr>
            <w:rFonts w:eastAsiaTheme="minorEastAsia" w:cstheme="minorBidi"/>
            <w:noProof/>
            <w:sz w:val="22"/>
            <w:szCs w:val="22"/>
          </w:rPr>
          <w:tab/>
        </w:r>
        <w:r w:rsidR="00B41CC1" w:rsidRPr="00E53884">
          <w:rPr>
            <w:rStyle w:val="Hyperlink"/>
            <w:noProof/>
          </w:rPr>
          <w:t>22. Zivilkammer</w:t>
        </w:r>
        <w:r w:rsidR="00B41CC1">
          <w:rPr>
            <w:noProof/>
            <w:webHidden/>
          </w:rPr>
          <w:tab/>
        </w:r>
        <w:r w:rsidR="00B41CC1">
          <w:rPr>
            <w:noProof/>
            <w:webHidden/>
          </w:rPr>
          <w:fldChar w:fldCharType="begin"/>
        </w:r>
        <w:r w:rsidR="00B41CC1">
          <w:rPr>
            <w:noProof/>
            <w:webHidden/>
          </w:rPr>
          <w:instrText xml:space="preserve"> PAGEREF _Toc150508648 \h </w:instrText>
        </w:r>
        <w:r w:rsidR="00B41CC1">
          <w:rPr>
            <w:noProof/>
            <w:webHidden/>
          </w:rPr>
        </w:r>
        <w:r w:rsidR="00B41CC1">
          <w:rPr>
            <w:noProof/>
            <w:webHidden/>
          </w:rPr>
          <w:fldChar w:fldCharType="separate"/>
        </w:r>
        <w:r w:rsidR="003508CD">
          <w:rPr>
            <w:noProof/>
            <w:webHidden/>
          </w:rPr>
          <w:t>62</w:t>
        </w:r>
        <w:r w:rsidR="00B41CC1">
          <w:rPr>
            <w:noProof/>
            <w:webHidden/>
          </w:rPr>
          <w:fldChar w:fldCharType="end"/>
        </w:r>
      </w:hyperlink>
    </w:p>
    <w:p w14:paraId="38BA4454" w14:textId="7CC8D042" w:rsidR="00B41CC1" w:rsidRDefault="00A32F96">
      <w:pPr>
        <w:pStyle w:val="Verzeichnis6"/>
        <w:tabs>
          <w:tab w:val="left" w:pos="1680"/>
          <w:tab w:val="right" w:leader="underscore" w:pos="9062"/>
        </w:tabs>
        <w:rPr>
          <w:rFonts w:eastAsiaTheme="minorEastAsia" w:cstheme="minorBidi"/>
          <w:noProof/>
          <w:sz w:val="22"/>
          <w:szCs w:val="22"/>
        </w:rPr>
      </w:pPr>
      <w:hyperlink w:anchor="_Toc150508649" w:history="1">
        <w:r w:rsidR="00B41CC1" w:rsidRPr="00E53884">
          <w:rPr>
            <w:rStyle w:val="Hyperlink"/>
            <w:noProof/>
          </w:rPr>
          <w:t>d)</w:t>
        </w:r>
        <w:r w:rsidR="00B41CC1">
          <w:rPr>
            <w:rFonts w:eastAsiaTheme="minorEastAsia" w:cstheme="minorBidi"/>
            <w:noProof/>
            <w:sz w:val="22"/>
            <w:szCs w:val="22"/>
          </w:rPr>
          <w:tab/>
        </w:r>
        <w:r w:rsidR="00B41CC1" w:rsidRPr="00E53884">
          <w:rPr>
            <w:rStyle w:val="Hyperlink"/>
            <w:noProof/>
          </w:rPr>
          <w:t>23. Zivilkammer</w:t>
        </w:r>
        <w:r w:rsidR="00B41CC1">
          <w:rPr>
            <w:noProof/>
            <w:webHidden/>
          </w:rPr>
          <w:tab/>
        </w:r>
        <w:r w:rsidR="00B41CC1">
          <w:rPr>
            <w:noProof/>
            <w:webHidden/>
          </w:rPr>
          <w:fldChar w:fldCharType="begin"/>
        </w:r>
        <w:r w:rsidR="00B41CC1">
          <w:rPr>
            <w:noProof/>
            <w:webHidden/>
          </w:rPr>
          <w:instrText xml:space="preserve"> PAGEREF _Toc150508649 \h </w:instrText>
        </w:r>
        <w:r w:rsidR="00B41CC1">
          <w:rPr>
            <w:noProof/>
            <w:webHidden/>
          </w:rPr>
        </w:r>
        <w:r w:rsidR="00B41CC1">
          <w:rPr>
            <w:noProof/>
            <w:webHidden/>
          </w:rPr>
          <w:fldChar w:fldCharType="separate"/>
        </w:r>
        <w:r w:rsidR="003508CD">
          <w:rPr>
            <w:noProof/>
            <w:webHidden/>
          </w:rPr>
          <w:t>63</w:t>
        </w:r>
        <w:r w:rsidR="00B41CC1">
          <w:rPr>
            <w:noProof/>
            <w:webHidden/>
          </w:rPr>
          <w:fldChar w:fldCharType="end"/>
        </w:r>
      </w:hyperlink>
    </w:p>
    <w:p w14:paraId="5CDC149E" w14:textId="404D3EEE" w:rsidR="00B41CC1" w:rsidRDefault="00A32F96">
      <w:pPr>
        <w:pStyle w:val="Verzeichnis6"/>
        <w:tabs>
          <w:tab w:val="left" w:pos="1680"/>
          <w:tab w:val="right" w:leader="underscore" w:pos="9062"/>
        </w:tabs>
        <w:rPr>
          <w:rFonts w:eastAsiaTheme="minorEastAsia" w:cstheme="minorBidi"/>
          <w:noProof/>
          <w:sz w:val="22"/>
          <w:szCs w:val="22"/>
        </w:rPr>
      </w:pPr>
      <w:hyperlink w:anchor="_Toc150508650" w:history="1">
        <w:r w:rsidR="00B41CC1" w:rsidRPr="00E53884">
          <w:rPr>
            <w:rStyle w:val="Hyperlink"/>
            <w:noProof/>
          </w:rPr>
          <w:t>e)</w:t>
        </w:r>
        <w:r w:rsidR="00B41CC1">
          <w:rPr>
            <w:rFonts w:eastAsiaTheme="minorEastAsia" w:cstheme="minorBidi"/>
            <w:noProof/>
            <w:sz w:val="22"/>
            <w:szCs w:val="22"/>
          </w:rPr>
          <w:tab/>
        </w:r>
        <w:r w:rsidR="00B41CC1" w:rsidRPr="00E53884">
          <w:rPr>
            <w:rStyle w:val="Hyperlink"/>
            <w:noProof/>
          </w:rPr>
          <w:t>24. Zivilkammer (4. Kammer für Handelssachen)</w:t>
        </w:r>
        <w:r w:rsidR="00B41CC1">
          <w:rPr>
            <w:noProof/>
            <w:webHidden/>
          </w:rPr>
          <w:tab/>
        </w:r>
        <w:r w:rsidR="00B41CC1">
          <w:rPr>
            <w:noProof/>
            <w:webHidden/>
          </w:rPr>
          <w:fldChar w:fldCharType="begin"/>
        </w:r>
        <w:r w:rsidR="00B41CC1">
          <w:rPr>
            <w:noProof/>
            <w:webHidden/>
          </w:rPr>
          <w:instrText xml:space="preserve"> PAGEREF _Toc150508650 \h </w:instrText>
        </w:r>
        <w:r w:rsidR="00B41CC1">
          <w:rPr>
            <w:noProof/>
            <w:webHidden/>
          </w:rPr>
        </w:r>
        <w:r w:rsidR="00B41CC1">
          <w:rPr>
            <w:noProof/>
            <w:webHidden/>
          </w:rPr>
          <w:fldChar w:fldCharType="separate"/>
        </w:r>
        <w:r w:rsidR="003508CD">
          <w:rPr>
            <w:noProof/>
            <w:webHidden/>
          </w:rPr>
          <w:t>64</w:t>
        </w:r>
        <w:r w:rsidR="00B41CC1">
          <w:rPr>
            <w:noProof/>
            <w:webHidden/>
          </w:rPr>
          <w:fldChar w:fldCharType="end"/>
        </w:r>
      </w:hyperlink>
    </w:p>
    <w:p w14:paraId="020FE3E5" w14:textId="71A58135" w:rsidR="00B41CC1" w:rsidRDefault="00A32F96">
      <w:pPr>
        <w:pStyle w:val="Verzeichnis2"/>
        <w:tabs>
          <w:tab w:val="left" w:pos="720"/>
          <w:tab w:val="right" w:leader="underscore" w:pos="9062"/>
        </w:tabs>
        <w:rPr>
          <w:rFonts w:eastAsiaTheme="minorEastAsia" w:cstheme="minorBidi"/>
          <w:b w:val="0"/>
          <w:bCs w:val="0"/>
          <w:noProof/>
        </w:rPr>
      </w:pPr>
      <w:hyperlink w:anchor="_Toc150508651" w:history="1">
        <w:r w:rsidR="00B41CC1" w:rsidRPr="00E53884">
          <w:rPr>
            <w:rStyle w:val="Hyperlink"/>
            <w:noProof/>
          </w:rPr>
          <w:t>II.</w:t>
        </w:r>
        <w:r w:rsidR="00B41CC1">
          <w:rPr>
            <w:rFonts w:eastAsiaTheme="minorEastAsia" w:cstheme="minorBidi"/>
            <w:b w:val="0"/>
            <w:bCs w:val="0"/>
            <w:noProof/>
          </w:rPr>
          <w:tab/>
        </w:r>
        <w:r w:rsidR="00B41CC1" w:rsidRPr="00E53884">
          <w:rPr>
            <w:rStyle w:val="Hyperlink"/>
            <w:noProof/>
          </w:rPr>
          <w:t>Strafsachen und Bußgeldsachen</w:t>
        </w:r>
        <w:r w:rsidR="00B41CC1">
          <w:rPr>
            <w:noProof/>
            <w:webHidden/>
          </w:rPr>
          <w:tab/>
        </w:r>
        <w:r w:rsidR="00B41CC1">
          <w:rPr>
            <w:noProof/>
            <w:webHidden/>
          </w:rPr>
          <w:fldChar w:fldCharType="begin"/>
        </w:r>
        <w:r w:rsidR="00B41CC1">
          <w:rPr>
            <w:noProof/>
            <w:webHidden/>
          </w:rPr>
          <w:instrText xml:space="preserve"> PAGEREF _Toc150508651 \h </w:instrText>
        </w:r>
        <w:r w:rsidR="00B41CC1">
          <w:rPr>
            <w:noProof/>
            <w:webHidden/>
          </w:rPr>
        </w:r>
        <w:r w:rsidR="00B41CC1">
          <w:rPr>
            <w:noProof/>
            <w:webHidden/>
          </w:rPr>
          <w:fldChar w:fldCharType="separate"/>
        </w:r>
        <w:r w:rsidR="003508CD">
          <w:rPr>
            <w:noProof/>
            <w:webHidden/>
          </w:rPr>
          <w:t>65</w:t>
        </w:r>
        <w:r w:rsidR="00B41CC1">
          <w:rPr>
            <w:noProof/>
            <w:webHidden/>
          </w:rPr>
          <w:fldChar w:fldCharType="end"/>
        </w:r>
      </w:hyperlink>
    </w:p>
    <w:p w14:paraId="36A66A49" w14:textId="34FD4F4A" w:rsidR="00B41CC1" w:rsidRDefault="00A32F96">
      <w:pPr>
        <w:pStyle w:val="Verzeichnis6"/>
        <w:tabs>
          <w:tab w:val="left" w:pos="1680"/>
          <w:tab w:val="right" w:leader="underscore" w:pos="9062"/>
        </w:tabs>
        <w:rPr>
          <w:rFonts w:eastAsiaTheme="minorEastAsia" w:cstheme="minorBidi"/>
          <w:noProof/>
          <w:sz w:val="22"/>
          <w:szCs w:val="22"/>
        </w:rPr>
      </w:pPr>
      <w:hyperlink w:anchor="_Toc150508652"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1. Strafkammer (Schwurgerichtskammer)</w:t>
        </w:r>
        <w:r w:rsidR="00B41CC1">
          <w:rPr>
            <w:noProof/>
            <w:webHidden/>
          </w:rPr>
          <w:tab/>
        </w:r>
        <w:r w:rsidR="00B41CC1">
          <w:rPr>
            <w:noProof/>
            <w:webHidden/>
          </w:rPr>
          <w:fldChar w:fldCharType="begin"/>
        </w:r>
        <w:r w:rsidR="00B41CC1">
          <w:rPr>
            <w:noProof/>
            <w:webHidden/>
          </w:rPr>
          <w:instrText xml:space="preserve"> PAGEREF _Toc150508652 \h </w:instrText>
        </w:r>
        <w:r w:rsidR="00B41CC1">
          <w:rPr>
            <w:noProof/>
            <w:webHidden/>
          </w:rPr>
        </w:r>
        <w:r w:rsidR="00B41CC1">
          <w:rPr>
            <w:noProof/>
            <w:webHidden/>
          </w:rPr>
          <w:fldChar w:fldCharType="separate"/>
        </w:r>
        <w:r w:rsidR="003508CD">
          <w:rPr>
            <w:noProof/>
            <w:webHidden/>
          </w:rPr>
          <w:t>65</w:t>
        </w:r>
        <w:r w:rsidR="00B41CC1">
          <w:rPr>
            <w:noProof/>
            <w:webHidden/>
          </w:rPr>
          <w:fldChar w:fldCharType="end"/>
        </w:r>
      </w:hyperlink>
    </w:p>
    <w:p w14:paraId="29483ECD" w14:textId="0F6BC4FC" w:rsidR="00B41CC1" w:rsidRDefault="00A32F96">
      <w:pPr>
        <w:pStyle w:val="Verzeichnis6"/>
        <w:tabs>
          <w:tab w:val="left" w:pos="1680"/>
          <w:tab w:val="right" w:leader="underscore" w:pos="9062"/>
        </w:tabs>
        <w:rPr>
          <w:rFonts w:eastAsiaTheme="minorEastAsia" w:cstheme="minorBidi"/>
          <w:noProof/>
          <w:sz w:val="22"/>
          <w:szCs w:val="22"/>
        </w:rPr>
      </w:pPr>
      <w:hyperlink w:anchor="_Toc150508653"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2. Strafkammer</w:t>
        </w:r>
        <w:r w:rsidR="00B41CC1">
          <w:rPr>
            <w:noProof/>
            <w:webHidden/>
          </w:rPr>
          <w:tab/>
        </w:r>
        <w:r w:rsidR="00B41CC1">
          <w:rPr>
            <w:noProof/>
            <w:webHidden/>
          </w:rPr>
          <w:fldChar w:fldCharType="begin"/>
        </w:r>
        <w:r w:rsidR="00B41CC1">
          <w:rPr>
            <w:noProof/>
            <w:webHidden/>
          </w:rPr>
          <w:instrText xml:space="preserve"> PAGEREF _Toc150508653 \h </w:instrText>
        </w:r>
        <w:r w:rsidR="00B41CC1">
          <w:rPr>
            <w:noProof/>
            <w:webHidden/>
          </w:rPr>
        </w:r>
        <w:r w:rsidR="00B41CC1">
          <w:rPr>
            <w:noProof/>
            <w:webHidden/>
          </w:rPr>
          <w:fldChar w:fldCharType="separate"/>
        </w:r>
        <w:r w:rsidR="003508CD">
          <w:rPr>
            <w:noProof/>
            <w:webHidden/>
          </w:rPr>
          <w:t>65</w:t>
        </w:r>
        <w:r w:rsidR="00B41CC1">
          <w:rPr>
            <w:noProof/>
            <w:webHidden/>
          </w:rPr>
          <w:fldChar w:fldCharType="end"/>
        </w:r>
      </w:hyperlink>
    </w:p>
    <w:p w14:paraId="539E0581" w14:textId="64A53116" w:rsidR="00B41CC1" w:rsidRDefault="00A32F96">
      <w:pPr>
        <w:pStyle w:val="Verzeichnis6"/>
        <w:tabs>
          <w:tab w:val="left" w:pos="1680"/>
          <w:tab w:val="right" w:leader="underscore" w:pos="9062"/>
        </w:tabs>
        <w:rPr>
          <w:rFonts w:eastAsiaTheme="minorEastAsia" w:cstheme="minorBidi"/>
          <w:noProof/>
          <w:sz w:val="22"/>
          <w:szCs w:val="22"/>
        </w:rPr>
      </w:pPr>
      <w:hyperlink w:anchor="_Toc150508654" w:history="1">
        <w:r w:rsidR="00B41CC1" w:rsidRPr="00E53884">
          <w:rPr>
            <w:rStyle w:val="Hyperlink"/>
            <w:noProof/>
          </w:rPr>
          <w:t>c)</w:t>
        </w:r>
        <w:r w:rsidR="00B41CC1">
          <w:rPr>
            <w:rFonts w:eastAsiaTheme="minorEastAsia" w:cstheme="minorBidi"/>
            <w:noProof/>
            <w:sz w:val="22"/>
            <w:szCs w:val="22"/>
          </w:rPr>
          <w:tab/>
        </w:r>
        <w:r w:rsidR="00B41CC1" w:rsidRPr="00E53884">
          <w:rPr>
            <w:rStyle w:val="Hyperlink"/>
            <w:noProof/>
          </w:rPr>
          <w:t>3. Strafkammer (große Jugendkammer)</w:t>
        </w:r>
        <w:r w:rsidR="00B41CC1">
          <w:rPr>
            <w:noProof/>
            <w:webHidden/>
          </w:rPr>
          <w:tab/>
        </w:r>
        <w:r w:rsidR="00B41CC1">
          <w:rPr>
            <w:noProof/>
            <w:webHidden/>
          </w:rPr>
          <w:fldChar w:fldCharType="begin"/>
        </w:r>
        <w:r w:rsidR="00B41CC1">
          <w:rPr>
            <w:noProof/>
            <w:webHidden/>
          </w:rPr>
          <w:instrText xml:space="preserve"> PAGEREF _Toc150508654 \h </w:instrText>
        </w:r>
        <w:r w:rsidR="00B41CC1">
          <w:rPr>
            <w:noProof/>
            <w:webHidden/>
          </w:rPr>
        </w:r>
        <w:r w:rsidR="00B41CC1">
          <w:rPr>
            <w:noProof/>
            <w:webHidden/>
          </w:rPr>
          <w:fldChar w:fldCharType="separate"/>
        </w:r>
        <w:r w:rsidR="003508CD">
          <w:rPr>
            <w:noProof/>
            <w:webHidden/>
          </w:rPr>
          <w:t>65</w:t>
        </w:r>
        <w:r w:rsidR="00B41CC1">
          <w:rPr>
            <w:noProof/>
            <w:webHidden/>
          </w:rPr>
          <w:fldChar w:fldCharType="end"/>
        </w:r>
      </w:hyperlink>
    </w:p>
    <w:p w14:paraId="70460731" w14:textId="62FABDEC" w:rsidR="00B41CC1" w:rsidRDefault="00A32F96">
      <w:pPr>
        <w:pStyle w:val="Verzeichnis6"/>
        <w:tabs>
          <w:tab w:val="left" w:pos="1680"/>
          <w:tab w:val="right" w:leader="underscore" w:pos="9062"/>
        </w:tabs>
        <w:rPr>
          <w:rFonts w:eastAsiaTheme="minorEastAsia" w:cstheme="minorBidi"/>
          <w:noProof/>
          <w:sz w:val="22"/>
          <w:szCs w:val="22"/>
        </w:rPr>
      </w:pPr>
      <w:hyperlink w:anchor="_Toc150508655" w:history="1">
        <w:r w:rsidR="00B41CC1" w:rsidRPr="00E53884">
          <w:rPr>
            <w:rStyle w:val="Hyperlink"/>
            <w:noProof/>
          </w:rPr>
          <w:t>d)</w:t>
        </w:r>
        <w:r w:rsidR="00B41CC1">
          <w:rPr>
            <w:rFonts w:eastAsiaTheme="minorEastAsia" w:cstheme="minorBidi"/>
            <w:noProof/>
            <w:sz w:val="22"/>
            <w:szCs w:val="22"/>
          </w:rPr>
          <w:tab/>
        </w:r>
        <w:r w:rsidR="00B41CC1" w:rsidRPr="00E53884">
          <w:rPr>
            <w:rStyle w:val="Hyperlink"/>
            <w:noProof/>
          </w:rPr>
          <w:t>3a. Strafkammer (kleine Jugendstrafkammer)</w:t>
        </w:r>
        <w:r w:rsidR="00B41CC1">
          <w:rPr>
            <w:noProof/>
            <w:webHidden/>
          </w:rPr>
          <w:tab/>
        </w:r>
        <w:r w:rsidR="00B41CC1">
          <w:rPr>
            <w:noProof/>
            <w:webHidden/>
          </w:rPr>
          <w:fldChar w:fldCharType="begin"/>
        </w:r>
        <w:r w:rsidR="00B41CC1">
          <w:rPr>
            <w:noProof/>
            <w:webHidden/>
          </w:rPr>
          <w:instrText xml:space="preserve"> PAGEREF _Toc150508655 \h </w:instrText>
        </w:r>
        <w:r w:rsidR="00B41CC1">
          <w:rPr>
            <w:noProof/>
            <w:webHidden/>
          </w:rPr>
        </w:r>
        <w:r w:rsidR="00B41CC1">
          <w:rPr>
            <w:noProof/>
            <w:webHidden/>
          </w:rPr>
          <w:fldChar w:fldCharType="separate"/>
        </w:r>
        <w:r w:rsidR="003508CD">
          <w:rPr>
            <w:noProof/>
            <w:webHidden/>
          </w:rPr>
          <w:t>66</w:t>
        </w:r>
        <w:r w:rsidR="00B41CC1">
          <w:rPr>
            <w:noProof/>
            <w:webHidden/>
          </w:rPr>
          <w:fldChar w:fldCharType="end"/>
        </w:r>
      </w:hyperlink>
    </w:p>
    <w:p w14:paraId="498EE121" w14:textId="7FFB023D" w:rsidR="00B41CC1" w:rsidRDefault="00A32F96">
      <w:pPr>
        <w:pStyle w:val="Verzeichnis6"/>
        <w:tabs>
          <w:tab w:val="left" w:pos="1680"/>
          <w:tab w:val="right" w:leader="underscore" w:pos="9062"/>
        </w:tabs>
        <w:rPr>
          <w:rFonts w:eastAsiaTheme="minorEastAsia" w:cstheme="minorBidi"/>
          <w:noProof/>
          <w:sz w:val="22"/>
          <w:szCs w:val="22"/>
        </w:rPr>
      </w:pPr>
      <w:hyperlink w:anchor="_Toc150508656" w:history="1">
        <w:r w:rsidR="00B41CC1" w:rsidRPr="00E53884">
          <w:rPr>
            <w:rStyle w:val="Hyperlink"/>
            <w:noProof/>
          </w:rPr>
          <w:t>e)</w:t>
        </w:r>
        <w:r w:rsidR="00B41CC1">
          <w:rPr>
            <w:rFonts w:eastAsiaTheme="minorEastAsia" w:cstheme="minorBidi"/>
            <w:noProof/>
            <w:sz w:val="22"/>
            <w:szCs w:val="22"/>
          </w:rPr>
          <w:tab/>
        </w:r>
        <w:r w:rsidR="00B41CC1" w:rsidRPr="00E53884">
          <w:rPr>
            <w:rStyle w:val="Hyperlink"/>
            <w:noProof/>
          </w:rPr>
          <w:t>4. Strafkammer (große Jugendkammer)</w:t>
        </w:r>
        <w:r w:rsidR="00B41CC1">
          <w:rPr>
            <w:noProof/>
            <w:webHidden/>
          </w:rPr>
          <w:tab/>
        </w:r>
        <w:r w:rsidR="00B41CC1">
          <w:rPr>
            <w:noProof/>
            <w:webHidden/>
          </w:rPr>
          <w:fldChar w:fldCharType="begin"/>
        </w:r>
        <w:r w:rsidR="00B41CC1">
          <w:rPr>
            <w:noProof/>
            <w:webHidden/>
          </w:rPr>
          <w:instrText xml:space="preserve"> PAGEREF _Toc150508656 \h </w:instrText>
        </w:r>
        <w:r w:rsidR="00B41CC1">
          <w:rPr>
            <w:noProof/>
            <w:webHidden/>
          </w:rPr>
        </w:r>
        <w:r w:rsidR="00B41CC1">
          <w:rPr>
            <w:noProof/>
            <w:webHidden/>
          </w:rPr>
          <w:fldChar w:fldCharType="separate"/>
        </w:r>
        <w:r w:rsidR="003508CD">
          <w:rPr>
            <w:noProof/>
            <w:webHidden/>
          </w:rPr>
          <w:t>66</w:t>
        </w:r>
        <w:r w:rsidR="00B41CC1">
          <w:rPr>
            <w:noProof/>
            <w:webHidden/>
          </w:rPr>
          <w:fldChar w:fldCharType="end"/>
        </w:r>
      </w:hyperlink>
    </w:p>
    <w:p w14:paraId="095F926C" w14:textId="02D64C86" w:rsidR="00B41CC1" w:rsidRDefault="00A32F96">
      <w:pPr>
        <w:pStyle w:val="Verzeichnis6"/>
        <w:tabs>
          <w:tab w:val="left" w:pos="1680"/>
          <w:tab w:val="right" w:leader="underscore" w:pos="9062"/>
        </w:tabs>
        <w:rPr>
          <w:rFonts w:eastAsiaTheme="minorEastAsia" w:cstheme="minorBidi"/>
          <w:noProof/>
          <w:sz w:val="22"/>
          <w:szCs w:val="22"/>
        </w:rPr>
      </w:pPr>
      <w:hyperlink w:anchor="_Toc150508657" w:history="1">
        <w:r w:rsidR="00B41CC1" w:rsidRPr="00E53884">
          <w:rPr>
            <w:rStyle w:val="Hyperlink"/>
            <w:noProof/>
          </w:rPr>
          <w:t>f)</w:t>
        </w:r>
        <w:r w:rsidR="00B41CC1">
          <w:rPr>
            <w:rFonts w:eastAsiaTheme="minorEastAsia" w:cstheme="minorBidi"/>
            <w:noProof/>
            <w:sz w:val="22"/>
            <w:szCs w:val="22"/>
          </w:rPr>
          <w:tab/>
        </w:r>
        <w:r w:rsidR="00B41CC1" w:rsidRPr="00E53884">
          <w:rPr>
            <w:rStyle w:val="Hyperlink"/>
            <w:noProof/>
          </w:rPr>
          <w:t>4b. Strafkammer (Hilfsstrafkammer)</w:t>
        </w:r>
        <w:r w:rsidR="00B41CC1">
          <w:rPr>
            <w:noProof/>
            <w:webHidden/>
          </w:rPr>
          <w:tab/>
        </w:r>
        <w:r w:rsidR="00B41CC1">
          <w:rPr>
            <w:noProof/>
            <w:webHidden/>
          </w:rPr>
          <w:fldChar w:fldCharType="begin"/>
        </w:r>
        <w:r w:rsidR="00B41CC1">
          <w:rPr>
            <w:noProof/>
            <w:webHidden/>
          </w:rPr>
          <w:instrText xml:space="preserve"> PAGEREF _Toc150508657 \h </w:instrText>
        </w:r>
        <w:r w:rsidR="00B41CC1">
          <w:rPr>
            <w:noProof/>
            <w:webHidden/>
          </w:rPr>
        </w:r>
        <w:r w:rsidR="00B41CC1">
          <w:rPr>
            <w:noProof/>
            <w:webHidden/>
          </w:rPr>
          <w:fldChar w:fldCharType="separate"/>
        </w:r>
        <w:r w:rsidR="003508CD">
          <w:rPr>
            <w:noProof/>
            <w:webHidden/>
          </w:rPr>
          <w:t>67</w:t>
        </w:r>
        <w:r w:rsidR="00B41CC1">
          <w:rPr>
            <w:noProof/>
            <w:webHidden/>
          </w:rPr>
          <w:fldChar w:fldCharType="end"/>
        </w:r>
      </w:hyperlink>
    </w:p>
    <w:p w14:paraId="3280EE23" w14:textId="776B0B51" w:rsidR="00B41CC1" w:rsidRDefault="00A32F96">
      <w:pPr>
        <w:pStyle w:val="Verzeichnis6"/>
        <w:tabs>
          <w:tab w:val="left" w:pos="1680"/>
          <w:tab w:val="right" w:leader="underscore" w:pos="9062"/>
        </w:tabs>
        <w:rPr>
          <w:rFonts w:eastAsiaTheme="minorEastAsia" w:cstheme="minorBidi"/>
          <w:noProof/>
          <w:sz w:val="22"/>
          <w:szCs w:val="22"/>
        </w:rPr>
      </w:pPr>
      <w:hyperlink w:anchor="_Toc150508658" w:history="1">
        <w:r w:rsidR="00B41CC1" w:rsidRPr="00E53884">
          <w:rPr>
            <w:rStyle w:val="Hyperlink"/>
            <w:noProof/>
          </w:rPr>
          <w:t>g)</w:t>
        </w:r>
        <w:r w:rsidR="00B41CC1">
          <w:rPr>
            <w:rFonts w:eastAsiaTheme="minorEastAsia" w:cstheme="minorBidi"/>
            <w:noProof/>
            <w:sz w:val="22"/>
            <w:szCs w:val="22"/>
          </w:rPr>
          <w:tab/>
        </w:r>
        <w:r w:rsidR="00B41CC1" w:rsidRPr="00E53884">
          <w:rPr>
            <w:rStyle w:val="Hyperlink"/>
            <w:noProof/>
          </w:rPr>
          <w:t>5. Strafkammer (kleine Strafkammer)</w:t>
        </w:r>
        <w:r w:rsidR="00B41CC1">
          <w:rPr>
            <w:noProof/>
            <w:webHidden/>
          </w:rPr>
          <w:tab/>
        </w:r>
        <w:r w:rsidR="00B41CC1">
          <w:rPr>
            <w:noProof/>
            <w:webHidden/>
          </w:rPr>
          <w:fldChar w:fldCharType="begin"/>
        </w:r>
        <w:r w:rsidR="00B41CC1">
          <w:rPr>
            <w:noProof/>
            <w:webHidden/>
          </w:rPr>
          <w:instrText xml:space="preserve"> PAGEREF _Toc150508658 \h </w:instrText>
        </w:r>
        <w:r w:rsidR="00B41CC1">
          <w:rPr>
            <w:noProof/>
            <w:webHidden/>
          </w:rPr>
        </w:r>
        <w:r w:rsidR="00B41CC1">
          <w:rPr>
            <w:noProof/>
            <w:webHidden/>
          </w:rPr>
          <w:fldChar w:fldCharType="separate"/>
        </w:r>
        <w:r w:rsidR="003508CD">
          <w:rPr>
            <w:noProof/>
            <w:webHidden/>
          </w:rPr>
          <w:t>67</w:t>
        </w:r>
        <w:r w:rsidR="00B41CC1">
          <w:rPr>
            <w:noProof/>
            <w:webHidden/>
          </w:rPr>
          <w:fldChar w:fldCharType="end"/>
        </w:r>
      </w:hyperlink>
    </w:p>
    <w:p w14:paraId="173C7156" w14:textId="2ABDAD9A" w:rsidR="00B41CC1" w:rsidRDefault="00A32F96">
      <w:pPr>
        <w:pStyle w:val="Verzeichnis6"/>
        <w:tabs>
          <w:tab w:val="left" w:pos="1680"/>
          <w:tab w:val="right" w:leader="underscore" w:pos="9062"/>
        </w:tabs>
        <w:rPr>
          <w:rFonts w:eastAsiaTheme="minorEastAsia" w:cstheme="minorBidi"/>
          <w:noProof/>
          <w:sz w:val="22"/>
          <w:szCs w:val="22"/>
        </w:rPr>
      </w:pPr>
      <w:hyperlink w:anchor="_Toc150508659" w:history="1">
        <w:r w:rsidR="00B41CC1" w:rsidRPr="00E53884">
          <w:rPr>
            <w:rStyle w:val="Hyperlink"/>
            <w:noProof/>
          </w:rPr>
          <w:t>h)</w:t>
        </w:r>
        <w:r w:rsidR="00B41CC1">
          <w:rPr>
            <w:rFonts w:eastAsiaTheme="minorEastAsia" w:cstheme="minorBidi"/>
            <w:noProof/>
            <w:sz w:val="22"/>
            <w:szCs w:val="22"/>
          </w:rPr>
          <w:tab/>
        </w:r>
        <w:r w:rsidR="00B41CC1" w:rsidRPr="00E53884">
          <w:rPr>
            <w:rStyle w:val="Hyperlink"/>
            <w:noProof/>
          </w:rPr>
          <w:t>6. Strafkammer (kleine Strafkammer)</w:t>
        </w:r>
        <w:r w:rsidR="00B41CC1">
          <w:rPr>
            <w:noProof/>
            <w:webHidden/>
          </w:rPr>
          <w:tab/>
        </w:r>
        <w:r w:rsidR="00B41CC1">
          <w:rPr>
            <w:noProof/>
            <w:webHidden/>
          </w:rPr>
          <w:fldChar w:fldCharType="begin"/>
        </w:r>
        <w:r w:rsidR="00B41CC1">
          <w:rPr>
            <w:noProof/>
            <w:webHidden/>
          </w:rPr>
          <w:instrText xml:space="preserve"> PAGEREF _Toc150508659 \h </w:instrText>
        </w:r>
        <w:r w:rsidR="00B41CC1">
          <w:rPr>
            <w:noProof/>
            <w:webHidden/>
          </w:rPr>
        </w:r>
        <w:r w:rsidR="00B41CC1">
          <w:rPr>
            <w:noProof/>
            <w:webHidden/>
          </w:rPr>
          <w:fldChar w:fldCharType="separate"/>
        </w:r>
        <w:r w:rsidR="003508CD">
          <w:rPr>
            <w:noProof/>
            <w:webHidden/>
          </w:rPr>
          <w:t>67</w:t>
        </w:r>
        <w:r w:rsidR="00B41CC1">
          <w:rPr>
            <w:noProof/>
            <w:webHidden/>
          </w:rPr>
          <w:fldChar w:fldCharType="end"/>
        </w:r>
      </w:hyperlink>
    </w:p>
    <w:p w14:paraId="04D4A1B3" w14:textId="76624652" w:rsidR="00B41CC1" w:rsidRDefault="00A32F96">
      <w:pPr>
        <w:pStyle w:val="Verzeichnis6"/>
        <w:tabs>
          <w:tab w:val="left" w:pos="1680"/>
          <w:tab w:val="right" w:leader="underscore" w:pos="9062"/>
        </w:tabs>
        <w:rPr>
          <w:rFonts w:eastAsiaTheme="minorEastAsia" w:cstheme="minorBidi"/>
          <w:noProof/>
          <w:sz w:val="22"/>
          <w:szCs w:val="22"/>
        </w:rPr>
      </w:pPr>
      <w:hyperlink w:anchor="_Toc150508660" w:history="1">
        <w:r w:rsidR="00B41CC1" w:rsidRPr="00E53884">
          <w:rPr>
            <w:rStyle w:val="Hyperlink"/>
            <w:noProof/>
          </w:rPr>
          <w:t>i)</w:t>
        </w:r>
        <w:r w:rsidR="00B41CC1">
          <w:rPr>
            <w:rFonts w:eastAsiaTheme="minorEastAsia" w:cstheme="minorBidi"/>
            <w:noProof/>
            <w:sz w:val="22"/>
            <w:szCs w:val="22"/>
          </w:rPr>
          <w:tab/>
        </w:r>
        <w:r w:rsidR="00B41CC1" w:rsidRPr="00E53884">
          <w:rPr>
            <w:rStyle w:val="Hyperlink"/>
            <w:noProof/>
          </w:rPr>
          <w:t>7. Strafkammer (kleine Strafkammer)</w:t>
        </w:r>
        <w:r w:rsidR="00B41CC1">
          <w:rPr>
            <w:noProof/>
            <w:webHidden/>
          </w:rPr>
          <w:tab/>
        </w:r>
        <w:r w:rsidR="00B41CC1">
          <w:rPr>
            <w:noProof/>
            <w:webHidden/>
          </w:rPr>
          <w:fldChar w:fldCharType="begin"/>
        </w:r>
        <w:r w:rsidR="00B41CC1">
          <w:rPr>
            <w:noProof/>
            <w:webHidden/>
          </w:rPr>
          <w:instrText xml:space="preserve"> PAGEREF _Toc150508660 \h </w:instrText>
        </w:r>
        <w:r w:rsidR="00B41CC1">
          <w:rPr>
            <w:noProof/>
            <w:webHidden/>
          </w:rPr>
        </w:r>
        <w:r w:rsidR="00B41CC1">
          <w:rPr>
            <w:noProof/>
            <w:webHidden/>
          </w:rPr>
          <w:fldChar w:fldCharType="separate"/>
        </w:r>
        <w:r w:rsidR="003508CD">
          <w:rPr>
            <w:noProof/>
            <w:webHidden/>
          </w:rPr>
          <w:t>67</w:t>
        </w:r>
        <w:r w:rsidR="00B41CC1">
          <w:rPr>
            <w:noProof/>
            <w:webHidden/>
          </w:rPr>
          <w:fldChar w:fldCharType="end"/>
        </w:r>
      </w:hyperlink>
    </w:p>
    <w:p w14:paraId="6C4BFF01" w14:textId="6B2FA9B6" w:rsidR="00B41CC1" w:rsidRDefault="00A32F96">
      <w:pPr>
        <w:pStyle w:val="Verzeichnis6"/>
        <w:tabs>
          <w:tab w:val="left" w:pos="1680"/>
          <w:tab w:val="right" w:leader="underscore" w:pos="9062"/>
        </w:tabs>
        <w:rPr>
          <w:rFonts w:eastAsiaTheme="minorEastAsia" w:cstheme="minorBidi"/>
          <w:noProof/>
          <w:sz w:val="22"/>
          <w:szCs w:val="22"/>
        </w:rPr>
      </w:pPr>
      <w:hyperlink w:anchor="_Toc150508662" w:history="1">
        <w:r w:rsidR="00B41CC1" w:rsidRPr="00E53884">
          <w:rPr>
            <w:rStyle w:val="Hyperlink"/>
            <w:noProof/>
          </w:rPr>
          <w:t>j)</w:t>
        </w:r>
        <w:r w:rsidR="00B41CC1">
          <w:rPr>
            <w:rFonts w:eastAsiaTheme="minorEastAsia" w:cstheme="minorBidi"/>
            <w:noProof/>
            <w:sz w:val="22"/>
            <w:szCs w:val="22"/>
          </w:rPr>
          <w:tab/>
        </w:r>
        <w:r w:rsidR="00B41CC1" w:rsidRPr="00E53884">
          <w:rPr>
            <w:rStyle w:val="Hyperlink"/>
            <w:noProof/>
          </w:rPr>
          <w:t>9. Strafkammer (große Wirtschaftsstrafkammer)</w:t>
        </w:r>
        <w:r w:rsidR="00B41CC1">
          <w:rPr>
            <w:noProof/>
            <w:webHidden/>
          </w:rPr>
          <w:tab/>
        </w:r>
        <w:r w:rsidR="00B41CC1">
          <w:rPr>
            <w:noProof/>
            <w:webHidden/>
          </w:rPr>
          <w:fldChar w:fldCharType="begin"/>
        </w:r>
        <w:r w:rsidR="00B41CC1">
          <w:rPr>
            <w:noProof/>
            <w:webHidden/>
          </w:rPr>
          <w:instrText xml:space="preserve"> PAGEREF _Toc150508662 \h </w:instrText>
        </w:r>
        <w:r w:rsidR="00B41CC1">
          <w:rPr>
            <w:noProof/>
            <w:webHidden/>
          </w:rPr>
        </w:r>
        <w:r w:rsidR="00B41CC1">
          <w:rPr>
            <w:noProof/>
            <w:webHidden/>
          </w:rPr>
          <w:fldChar w:fldCharType="separate"/>
        </w:r>
        <w:r w:rsidR="003508CD">
          <w:rPr>
            <w:noProof/>
            <w:webHidden/>
          </w:rPr>
          <w:t>67</w:t>
        </w:r>
        <w:r w:rsidR="00B41CC1">
          <w:rPr>
            <w:noProof/>
            <w:webHidden/>
          </w:rPr>
          <w:fldChar w:fldCharType="end"/>
        </w:r>
      </w:hyperlink>
    </w:p>
    <w:p w14:paraId="3A82C54C" w14:textId="5EEE0189" w:rsidR="00B41CC1" w:rsidRDefault="00A32F96">
      <w:pPr>
        <w:pStyle w:val="Verzeichnis6"/>
        <w:tabs>
          <w:tab w:val="left" w:pos="1680"/>
          <w:tab w:val="right" w:leader="underscore" w:pos="9062"/>
        </w:tabs>
        <w:rPr>
          <w:rFonts w:eastAsiaTheme="minorEastAsia" w:cstheme="minorBidi"/>
          <w:noProof/>
          <w:sz w:val="22"/>
          <w:szCs w:val="22"/>
        </w:rPr>
      </w:pPr>
      <w:hyperlink w:anchor="_Toc150508663" w:history="1">
        <w:r w:rsidR="00B41CC1" w:rsidRPr="00E53884">
          <w:rPr>
            <w:rStyle w:val="Hyperlink"/>
            <w:noProof/>
          </w:rPr>
          <w:t>k)</w:t>
        </w:r>
        <w:r w:rsidR="00B41CC1">
          <w:rPr>
            <w:rFonts w:eastAsiaTheme="minorEastAsia" w:cstheme="minorBidi"/>
            <w:noProof/>
            <w:sz w:val="22"/>
            <w:szCs w:val="22"/>
          </w:rPr>
          <w:tab/>
        </w:r>
        <w:r w:rsidR="00B41CC1" w:rsidRPr="00E53884">
          <w:rPr>
            <w:rStyle w:val="Hyperlink"/>
            <w:noProof/>
          </w:rPr>
          <w:t>9a. Strafkammer (Hilfsstrafkammer)</w:t>
        </w:r>
        <w:r w:rsidR="00B41CC1">
          <w:rPr>
            <w:noProof/>
            <w:webHidden/>
          </w:rPr>
          <w:tab/>
        </w:r>
        <w:r w:rsidR="00B41CC1">
          <w:rPr>
            <w:noProof/>
            <w:webHidden/>
          </w:rPr>
          <w:fldChar w:fldCharType="begin"/>
        </w:r>
        <w:r w:rsidR="00B41CC1">
          <w:rPr>
            <w:noProof/>
            <w:webHidden/>
          </w:rPr>
          <w:instrText xml:space="preserve"> PAGEREF _Toc150508663 \h </w:instrText>
        </w:r>
        <w:r w:rsidR="00B41CC1">
          <w:rPr>
            <w:noProof/>
            <w:webHidden/>
          </w:rPr>
        </w:r>
        <w:r w:rsidR="00B41CC1">
          <w:rPr>
            <w:noProof/>
            <w:webHidden/>
          </w:rPr>
          <w:fldChar w:fldCharType="separate"/>
        </w:r>
        <w:r w:rsidR="003508CD">
          <w:rPr>
            <w:noProof/>
            <w:webHidden/>
          </w:rPr>
          <w:t>68</w:t>
        </w:r>
        <w:r w:rsidR="00B41CC1">
          <w:rPr>
            <w:noProof/>
            <w:webHidden/>
          </w:rPr>
          <w:fldChar w:fldCharType="end"/>
        </w:r>
      </w:hyperlink>
    </w:p>
    <w:p w14:paraId="45D7B8DE" w14:textId="6D372AF3" w:rsidR="00B41CC1" w:rsidRDefault="00A32F96">
      <w:pPr>
        <w:pStyle w:val="Verzeichnis6"/>
        <w:tabs>
          <w:tab w:val="left" w:pos="1680"/>
          <w:tab w:val="right" w:leader="underscore" w:pos="9062"/>
        </w:tabs>
        <w:rPr>
          <w:rFonts w:eastAsiaTheme="minorEastAsia" w:cstheme="minorBidi"/>
          <w:noProof/>
          <w:sz w:val="22"/>
          <w:szCs w:val="22"/>
        </w:rPr>
      </w:pPr>
      <w:hyperlink w:anchor="_Toc150508664" w:history="1">
        <w:r w:rsidR="00B41CC1" w:rsidRPr="00E53884">
          <w:rPr>
            <w:rStyle w:val="Hyperlink"/>
            <w:noProof/>
          </w:rPr>
          <w:t>l)</w:t>
        </w:r>
        <w:r w:rsidR="00B41CC1">
          <w:rPr>
            <w:rFonts w:eastAsiaTheme="minorEastAsia" w:cstheme="minorBidi"/>
            <w:noProof/>
            <w:sz w:val="22"/>
            <w:szCs w:val="22"/>
          </w:rPr>
          <w:tab/>
        </w:r>
        <w:r w:rsidR="00B41CC1" w:rsidRPr="00E53884">
          <w:rPr>
            <w:rStyle w:val="Hyperlink"/>
            <w:noProof/>
          </w:rPr>
          <w:t>10. Strafkammer (Schwurgerichtskammer)</w:t>
        </w:r>
        <w:r w:rsidR="00B41CC1">
          <w:rPr>
            <w:noProof/>
            <w:webHidden/>
          </w:rPr>
          <w:tab/>
        </w:r>
        <w:r w:rsidR="00B41CC1">
          <w:rPr>
            <w:noProof/>
            <w:webHidden/>
          </w:rPr>
          <w:fldChar w:fldCharType="begin"/>
        </w:r>
        <w:r w:rsidR="00B41CC1">
          <w:rPr>
            <w:noProof/>
            <w:webHidden/>
          </w:rPr>
          <w:instrText xml:space="preserve"> PAGEREF _Toc150508664 \h </w:instrText>
        </w:r>
        <w:r w:rsidR="00B41CC1">
          <w:rPr>
            <w:noProof/>
            <w:webHidden/>
          </w:rPr>
        </w:r>
        <w:r w:rsidR="00B41CC1">
          <w:rPr>
            <w:noProof/>
            <w:webHidden/>
          </w:rPr>
          <w:fldChar w:fldCharType="separate"/>
        </w:r>
        <w:r w:rsidR="003508CD">
          <w:rPr>
            <w:noProof/>
            <w:webHidden/>
          </w:rPr>
          <w:t>68</w:t>
        </w:r>
        <w:r w:rsidR="00B41CC1">
          <w:rPr>
            <w:noProof/>
            <w:webHidden/>
          </w:rPr>
          <w:fldChar w:fldCharType="end"/>
        </w:r>
      </w:hyperlink>
    </w:p>
    <w:p w14:paraId="7FDC08B1" w14:textId="1E04ABC4" w:rsidR="00B41CC1" w:rsidRDefault="00A32F96">
      <w:pPr>
        <w:pStyle w:val="Verzeichnis6"/>
        <w:tabs>
          <w:tab w:val="left" w:pos="1680"/>
          <w:tab w:val="right" w:leader="underscore" w:pos="9062"/>
        </w:tabs>
        <w:rPr>
          <w:rFonts w:eastAsiaTheme="minorEastAsia" w:cstheme="minorBidi"/>
          <w:noProof/>
          <w:sz w:val="22"/>
          <w:szCs w:val="22"/>
        </w:rPr>
      </w:pPr>
      <w:hyperlink w:anchor="_Toc150508665" w:history="1">
        <w:r w:rsidR="00B41CC1" w:rsidRPr="00E53884">
          <w:rPr>
            <w:rStyle w:val="Hyperlink"/>
            <w:noProof/>
          </w:rPr>
          <w:t>m)</w:t>
        </w:r>
        <w:r w:rsidR="00B41CC1">
          <w:rPr>
            <w:rFonts w:eastAsiaTheme="minorEastAsia" w:cstheme="minorBidi"/>
            <w:noProof/>
            <w:sz w:val="22"/>
            <w:szCs w:val="22"/>
          </w:rPr>
          <w:tab/>
        </w:r>
        <w:r w:rsidR="00B41CC1" w:rsidRPr="00E53884">
          <w:rPr>
            <w:rStyle w:val="Hyperlink"/>
            <w:noProof/>
          </w:rPr>
          <w:t>11. Strafkammer (kleine Wirtschaftsstrafkammer)</w:t>
        </w:r>
        <w:r w:rsidR="00B41CC1">
          <w:rPr>
            <w:noProof/>
            <w:webHidden/>
          </w:rPr>
          <w:tab/>
        </w:r>
        <w:r w:rsidR="00B41CC1">
          <w:rPr>
            <w:noProof/>
            <w:webHidden/>
          </w:rPr>
          <w:fldChar w:fldCharType="begin"/>
        </w:r>
        <w:r w:rsidR="00B41CC1">
          <w:rPr>
            <w:noProof/>
            <w:webHidden/>
          </w:rPr>
          <w:instrText xml:space="preserve"> PAGEREF _Toc150508665 \h </w:instrText>
        </w:r>
        <w:r w:rsidR="00B41CC1">
          <w:rPr>
            <w:noProof/>
            <w:webHidden/>
          </w:rPr>
        </w:r>
        <w:r w:rsidR="00B41CC1">
          <w:rPr>
            <w:noProof/>
            <w:webHidden/>
          </w:rPr>
          <w:fldChar w:fldCharType="separate"/>
        </w:r>
        <w:r w:rsidR="003508CD">
          <w:rPr>
            <w:noProof/>
            <w:webHidden/>
          </w:rPr>
          <w:t>69</w:t>
        </w:r>
        <w:r w:rsidR="00B41CC1">
          <w:rPr>
            <w:noProof/>
            <w:webHidden/>
          </w:rPr>
          <w:fldChar w:fldCharType="end"/>
        </w:r>
      </w:hyperlink>
    </w:p>
    <w:p w14:paraId="37466BA8" w14:textId="53D3518D" w:rsidR="00B41CC1" w:rsidRDefault="00A32F96">
      <w:pPr>
        <w:pStyle w:val="Verzeichnis6"/>
        <w:tabs>
          <w:tab w:val="left" w:pos="1680"/>
          <w:tab w:val="right" w:leader="underscore" w:pos="9062"/>
        </w:tabs>
        <w:rPr>
          <w:rFonts w:eastAsiaTheme="minorEastAsia" w:cstheme="minorBidi"/>
          <w:noProof/>
          <w:sz w:val="22"/>
          <w:szCs w:val="22"/>
        </w:rPr>
      </w:pPr>
      <w:hyperlink w:anchor="_Toc150508666" w:history="1">
        <w:r w:rsidR="00B41CC1" w:rsidRPr="00E53884">
          <w:rPr>
            <w:rStyle w:val="Hyperlink"/>
            <w:noProof/>
          </w:rPr>
          <w:t>n)</w:t>
        </w:r>
        <w:r w:rsidR="00B41CC1">
          <w:rPr>
            <w:rFonts w:eastAsiaTheme="minorEastAsia" w:cstheme="minorBidi"/>
            <w:noProof/>
            <w:sz w:val="22"/>
            <w:szCs w:val="22"/>
          </w:rPr>
          <w:tab/>
        </w:r>
        <w:r w:rsidR="00B41CC1" w:rsidRPr="00E53884">
          <w:rPr>
            <w:rStyle w:val="Hyperlink"/>
            <w:noProof/>
          </w:rPr>
          <w:t>12. Strafkammer (kleine Strafkammer)</w:t>
        </w:r>
        <w:r w:rsidR="00B41CC1">
          <w:rPr>
            <w:noProof/>
            <w:webHidden/>
          </w:rPr>
          <w:tab/>
        </w:r>
        <w:r w:rsidR="00B41CC1">
          <w:rPr>
            <w:noProof/>
            <w:webHidden/>
          </w:rPr>
          <w:fldChar w:fldCharType="begin"/>
        </w:r>
        <w:r w:rsidR="00B41CC1">
          <w:rPr>
            <w:noProof/>
            <w:webHidden/>
          </w:rPr>
          <w:instrText xml:space="preserve"> PAGEREF _Toc150508666 \h </w:instrText>
        </w:r>
        <w:r w:rsidR="00B41CC1">
          <w:rPr>
            <w:noProof/>
            <w:webHidden/>
          </w:rPr>
        </w:r>
        <w:r w:rsidR="00B41CC1">
          <w:rPr>
            <w:noProof/>
            <w:webHidden/>
          </w:rPr>
          <w:fldChar w:fldCharType="separate"/>
        </w:r>
        <w:r w:rsidR="003508CD">
          <w:rPr>
            <w:noProof/>
            <w:webHidden/>
          </w:rPr>
          <w:t>69</w:t>
        </w:r>
        <w:r w:rsidR="00B41CC1">
          <w:rPr>
            <w:noProof/>
            <w:webHidden/>
          </w:rPr>
          <w:fldChar w:fldCharType="end"/>
        </w:r>
      </w:hyperlink>
    </w:p>
    <w:p w14:paraId="239CE187" w14:textId="452476B1" w:rsidR="00B41CC1" w:rsidRDefault="00A32F96">
      <w:pPr>
        <w:pStyle w:val="Verzeichnis6"/>
        <w:tabs>
          <w:tab w:val="left" w:pos="1680"/>
          <w:tab w:val="right" w:leader="underscore" w:pos="9062"/>
        </w:tabs>
        <w:rPr>
          <w:rFonts w:eastAsiaTheme="minorEastAsia" w:cstheme="minorBidi"/>
          <w:noProof/>
          <w:sz w:val="22"/>
          <w:szCs w:val="22"/>
        </w:rPr>
      </w:pPr>
      <w:hyperlink w:anchor="_Toc150508667" w:history="1">
        <w:r w:rsidR="00B41CC1" w:rsidRPr="00E53884">
          <w:rPr>
            <w:rStyle w:val="Hyperlink"/>
            <w:noProof/>
          </w:rPr>
          <w:t>o)</w:t>
        </w:r>
        <w:r w:rsidR="00B41CC1">
          <w:rPr>
            <w:rFonts w:eastAsiaTheme="minorEastAsia" w:cstheme="minorBidi"/>
            <w:noProof/>
            <w:sz w:val="22"/>
            <w:szCs w:val="22"/>
          </w:rPr>
          <w:tab/>
        </w:r>
        <w:r w:rsidR="00B41CC1" w:rsidRPr="00E53884">
          <w:rPr>
            <w:rStyle w:val="Hyperlink"/>
            <w:noProof/>
          </w:rPr>
          <w:t>14. Strafkammer (kleine Strafkammer)</w:t>
        </w:r>
        <w:r w:rsidR="00B41CC1">
          <w:rPr>
            <w:noProof/>
            <w:webHidden/>
          </w:rPr>
          <w:tab/>
        </w:r>
        <w:r w:rsidR="00B41CC1">
          <w:rPr>
            <w:noProof/>
            <w:webHidden/>
          </w:rPr>
          <w:fldChar w:fldCharType="begin"/>
        </w:r>
        <w:r w:rsidR="00B41CC1">
          <w:rPr>
            <w:noProof/>
            <w:webHidden/>
          </w:rPr>
          <w:instrText xml:space="preserve"> PAGEREF _Toc150508667 \h </w:instrText>
        </w:r>
        <w:r w:rsidR="00B41CC1">
          <w:rPr>
            <w:noProof/>
            <w:webHidden/>
          </w:rPr>
        </w:r>
        <w:r w:rsidR="00B41CC1">
          <w:rPr>
            <w:noProof/>
            <w:webHidden/>
          </w:rPr>
          <w:fldChar w:fldCharType="separate"/>
        </w:r>
        <w:r w:rsidR="003508CD">
          <w:rPr>
            <w:noProof/>
            <w:webHidden/>
          </w:rPr>
          <w:t>69</w:t>
        </w:r>
        <w:r w:rsidR="00B41CC1">
          <w:rPr>
            <w:noProof/>
            <w:webHidden/>
          </w:rPr>
          <w:fldChar w:fldCharType="end"/>
        </w:r>
      </w:hyperlink>
    </w:p>
    <w:p w14:paraId="5484B52F" w14:textId="0D92D172" w:rsidR="00B41CC1" w:rsidRDefault="00A32F96">
      <w:pPr>
        <w:pStyle w:val="Verzeichnis6"/>
        <w:tabs>
          <w:tab w:val="left" w:pos="1680"/>
          <w:tab w:val="right" w:leader="underscore" w:pos="9062"/>
        </w:tabs>
        <w:rPr>
          <w:rFonts w:eastAsiaTheme="minorEastAsia" w:cstheme="minorBidi"/>
          <w:noProof/>
          <w:sz w:val="22"/>
          <w:szCs w:val="22"/>
        </w:rPr>
      </w:pPr>
      <w:hyperlink w:anchor="_Toc150508668" w:history="1">
        <w:r w:rsidR="00B41CC1" w:rsidRPr="00E53884">
          <w:rPr>
            <w:rStyle w:val="Hyperlink"/>
            <w:noProof/>
          </w:rPr>
          <w:t>p)</w:t>
        </w:r>
        <w:r w:rsidR="00B41CC1">
          <w:rPr>
            <w:rFonts w:eastAsiaTheme="minorEastAsia" w:cstheme="minorBidi"/>
            <w:noProof/>
            <w:sz w:val="22"/>
            <w:szCs w:val="22"/>
          </w:rPr>
          <w:tab/>
        </w:r>
        <w:r w:rsidR="00B41CC1" w:rsidRPr="00E53884">
          <w:rPr>
            <w:rStyle w:val="Hyperlink"/>
            <w:noProof/>
          </w:rPr>
          <w:t>15. Strafkammer (Strafvollstreckungskammer)</w:t>
        </w:r>
        <w:r w:rsidR="00B41CC1">
          <w:rPr>
            <w:noProof/>
            <w:webHidden/>
          </w:rPr>
          <w:tab/>
        </w:r>
        <w:r w:rsidR="00B41CC1">
          <w:rPr>
            <w:noProof/>
            <w:webHidden/>
          </w:rPr>
          <w:fldChar w:fldCharType="begin"/>
        </w:r>
        <w:r w:rsidR="00B41CC1">
          <w:rPr>
            <w:noProof/>
            <w:webHidden/>
          </w:rPr>
          <w:instrText xml:space="preserve"> PAGEREF _Toc150508668 \h </w:instrText>
        </w:r>
        <w:r w:rsidR="00B41CC1">
          <w:rPr>
            <w:noProof/>
            <w:webHidden/>
          </w:rPr>
        </w:r>
        <w:r w:rsidR="00B41CC1">
          <w:rPr>
            <w:noProof/>
            <w:webHidden/>
          </w:rPr>
          <w:fldChar w:fldCharType="separate"/>
        </w:r>
        <w:r w:rsidR="003508CD">
          <w:rPr>
            <w:noProof/>
            <w:webHidden/>
          </w:rPr>
          <w:t>70</w:t>
        </w:r>
        <w:r w:rsidR="00B41CC1">
          <w:rPr>
            <w:noProof/>
            <w:webHidden/>
          </w:rPr>
          <w:fldChar w:fldCharType="end"/>
        </w:r>
      </w:hyperlink>
    </w:p>
    <w:p w14:paraId="0227AE4F" w14:textId="5D4671DC" w:rsidR="00B41CC1" w:rsidRDefault="00A32F96">
      <w:pPr>
        <w:pStyle w:val="Verzeichnis6"/>
        <w:tabs>
          <w:tab w:val="left" w:pos="1680"/>
          <w:tab w:val="right" w:leader="underscore" w:pos="9062"/>
        </w:tabs>
        <w:rPr>
          <w:rFonts w:eastAsiaTheme="minorEastAsia" w:cstheme="minorBidi"/>
          <w:noProof/>
          <w:sz w:val="22"/>
          <w:szCs w:val="22"/>
        </w:rPr>
      </w:pPr>
      <w:hyperlink w:anchor="_Toc150508669" w:history="1">
        <w:r w:rsidR="00B41CC1" w:rsidRPr="00E53884">
          <w:rPr>
            <w:rStyle w:val="Hyperlink"/>
            <w:noProof/>
          </w:rPr>
          <w:t>q)</w:t>
        </w:r>
        <w:r w:rsidR="00B41CC1">
          <w:rPr>
            <w:rFonts w:eastAsiaTheme="minorEastAsia" w:cstheme="minorBidi"/>
            <w:noProof/>
            <w:sz w:val="22"/>
            <w:szCs w:val="22"/>
          </w:rPr>
          <w:tab/>
        </w:r>
        <w:r w:rsidR="00B41CC1" w:rsidRPr="00E53884">
          <w:rPr>
            <w:rStyle w:val="Hyperlink"/>
            <w:noProof/>
          </w:rPr>
          <w:t>16. Strafkammer (Strafvollstreckungskammer)</w:t>
        </w:r>
        <w:r w:rsidR="00B41CC1">
          <w:rPr>
            <w:noProof/>
            <w:webHidden/>
          </w:rPr>
          <w:tab/>
        </w:r>
        <w:r w:rsidR="00B41CC1">
          <w:rPr>
            <w:noProof/>
            <w:webHidden/>
          </w:rPr>
          <w:fldChar w:fldCharType="begin"/>
        </w:r>
        <w:r w:rsidR="00B41CC1">
          <w:rPr>
            <w:noProof/>
            <w:webHidden/>
          </w:rPr>
          <w:instrText xml:space="preserve"> PAGEREF _Toc150508669 \h </w:instrText>
        </w:r>
        <w:r w:rsidR="00B41CC1">
          <w:rPr>
            <w:noProof/>
            <w:webHidden/>
          </w:rPr>
        </w:r>
        <w:r w:rsidR="00B41CC1">
          <w:rPr>
            <w:noProof/>
            <w:webHidden/>
          </w:rPr>
          <w:fldChar w:fldCharType="separate"/>
        </w:r>
        <w:r w:rsidR="003508CD">
          <w:rPr>
            <w:noProof/>
            <w:webHidden/>
          </w:rPr>
          <w:t>70</w:t>
        </w:r>
        <w:r w:rsidR="00B41CC1">
          <w:rPr>
            <w:noProof/>
            <w:webHidden/>
          </w:rPr>
          <w:fldChar w:fldCharType="end"/>
        </w:r>
      </w:hyperlink>
    </w:p>
    <w:p w14:paraId="4756C532" w14:textId="56681B4D" w:rsidR="00B41CC1" w:rsidRDefault="00A32F96">
      <w:pPr>
        <w:pStyle w:val="Verzeichnis6"/>
        <w:tabs>
          <w:tab w:val="left" w:pos="1680"/>
          <w:tab w:val="right" w:leader="underscore" w:pos="9062"/>
        </w:tabs>
        <w:rPr>
          <w:rFonts w:eastAsiaTheme="minorEastAsia" w:cstheme="minorBidi"/>
          <w:noProof/>
          <w:sz w:val="22"/>
          <w:szCs w:val="22"/>
        </w:rPr>
      </w:pPr>
      <w:hyperlink w:anchor="_Toc150508670" w:history="1">
        <w:r w:rsidR="00B41CC1" w:rsidRPr="00E53884">
          <w:rPr>
            <w:rStyle w:val="Hyperlink"/>
            <w:noProof/>
          </w:rPr>
          <w:t>r)</w:t>
        </w:r>
        <w:r w:rsidR="00B41CC1">
          <w:rPr>
            <w:rFonts w:eastAsiaTheme="minorEastAsia" w:cstheme="minorBidi"/>
            <w:noProof/>
            <w:sz w:val="22"/>
            <w:szCs w:val="22"/>
          </w:rPr>
          <w:tab/>
        </w:r>
        <w:r w:rsidR="00B41CC1" w:rsidRPr="00E53884">
          <w:rPr>
            <w:rStyle w:val="Hyperlink"/>
            <w:noProof/>
          </w:rPr>
          <w:t>17. Strafkammer (Strafvollstreckungskammer)</w:t>
        </w:r>
        <w:r w:rsidR="00B41CC1">
          <w:rPr>
            <w:noProof/>
            <w:webHidden/>
          </w:rPr>
          <w:tab/>
        </w:r>
        <w:r w:rsidR="00B41CC1">
          <w:rPr>
            <w:noProof/>
            <w:webHidden/>
          </w:rPr>
          <w:fldChar w:fldCharType="begin"/>
        </w:r>
        <w:r w:rsidR="00B41CC1">
          <w:rPr>
            <w:noProof/>
            <w:webHidden/>
          </w:rPr>
          <w:instrText xml:space="preserve"> PAGEREF _Toc150508670 \h </w:instrText>
        </w:r>
        <w:r w:rsidR="00B41CC1">
          <w:rPr>
            <w:noProof/>
            <w:webHidden/>
          </w:rPr>
        </w:r>
        <w:r w:rsidR="00B41CC1">
          <w:rPr>
            <w:noProof/>
            <w:webHidden/>
          </w:rPr>
          <w:fldChar w:fldCharType="separate"/>
        </w:r>
        <w:r w:rsidR="003508CD">
          <w:rPr>
            <w:noProof/>
            <w:webHidden/>
          </w:rPr>
          <w:t>70</w:t>
        </w:r>
        <w:r w:rsidR="00B41CC1">
          <w:rPr>
            <w:noProof/>
            <w:webHidden/>
          </w:rPr>
          <w:fldChar w:fldCharType="end"/>
        </w:r>
      </w:hyperlink>
    </w:p>
    <w:p w14:paraId="66D7E75B" w14:textId="6C8E0E67" w:rsidR="00B41CC1" w:rsidRDefault="00A32F96">
      <w:pPr>
        <w:pStyle w:val="Verzeichnis6"/>
        <w:tabs>
          <w:tab w:val="left" w:pos="1680"/>
          <w:tab w:val="right" w:leader="underscore" w:pos="9062"/>
        </w:tabs>
        <w:rPr>
          <w:rFonts w:eastAsiaTheme="minorEastAsia" w:cstheme="minorBidi"/>
          <w:noProof/>
          <w:sz w:val="22"/>
          <w:szCs w:val="22"/>
        </w:rPr>
      </w:pPr>
      <w:hyperlink w:anchor="_Toc150508671" w:history="1">
        <w:r w:rsidR="00B41CC1" w:rsidRPr="00E53884">
          <w:rPr>
            <w:rStyle w:val="Hyperlink"/>
            <w:noProof/>
          </w:rPr>
          <w:t>s)</w:t>
        </w:r>
        <w:r w:rsidR="00B41CC1">
          <w:rPr>
            <w:rFonts w:eastAsiaTheme="minorEastAsia" w:cstheme="minorBidi"/>
            <w:noProof/>
            <w:sz w:val="22"/>
            <w:szCs w:val="22"/>
          </w:rPr>
          <w:tab/>
        </w:r>
        <w:r w:rsidR="00B41CC1" w:rsidRPr="00E53884">
          <w:rPr>
            <w:rStyle w:val="Hyperlink"/>
            <w:noProof/>
          </w:rPr>
          <w:t>18. Strafkammer (Strafvollstreckungskammer)</w:t>
        </w:r>
        <w:r w:rsidR="00B41CC1">
          <w:rPr>
            <w:noProof/>
            <w:webHidden/>
          </w:rPr>
          <w:tab/>
        </w:r>
        <w:r w:rsidR="00B41CC1">
          <w:rPr>
            <w:noProof/>
            <w:webHidden/>
          </w:rPr>
          <w:fldChar w:fldCharType="begin"/>
        </w:r>
        <w:r w:rsidR="00B41CC1">
          <w:rPr>
            <w:noProof/>
            <w:webHidden/>
          </w:rPr>
          <w:instrText xml:space="preserve"> PAGEREF _Toc150508671 \h </w:instrText>
        </w:r>
        <w:r w:rsidR="00B41CC1">
          <w:rPr>
            <w:noProof/>
            <w:webHidden/>
          </w:rPr>
        </w:r>
        <w:r w:rsidR="00B41CC1">
          <w:rPr>
            <w:noProof/>
            <w:webHidden/>
          </w:rPr>
          <w:fldChar w:fldCharType="separate"/>
        </w:r>
        <w:r w:rsidR="003508CD">
          <w:rPr>
            <w:noProof/>
            <w:webHidden/>
          </w:rPr>
          <w:t>71</w:t>
        </w:r>
        <w:r w:rsidR="00B41CC1">
          <w:rPr>
            <w:noProof/>
            <w:webHidden/>
          </w:rPr>
          <w:fldChar w:fldCharType="end"/>
        </w:r>
      </w:hyperlink>
    </w:p>
    <w:p w14:paraId="03D376E3" w14:textId="372EA069" w:rsidR="00B41CC1" w:rsidRDefault="00A32F96">
      <w:pPr>
        <w:pStyle w:val="Verzeichnis6"/>
        <w:tabs>
          <w:tab w:val="left" w:pos="1680"/>
          <w:tab w:val="right" w:leader="underscore" w:pos="9062"/>
        </w:tabs>
        <w:rPr>
          <w:rFonts w:eastAsiaTheme="minorEastAsia" w:cstheme="minorBidi"/>
          <w:noProof/>
          <w:sz w:val="22"/>
          <w:szCs w:val="22"/>
        </w:rPr>
      </w:pPr>
      <w:hyperlink w:anchor="_Toc150508672" w:history="1">
        <w:r w:rsidR="00B41CC1" w:rsidRPr="00E53884">
          <w:rPr>
            <w:rStyle w:val="Hyperlink"/>
            <w:noProof/>
          </w:rPr>
          <w:t>t)</w:t>
        </w:r>
        <w:r w:rsidR="00B41CC1">
          <w:rPr>
            <w:rFonts w:eastAsiaTheme="minorEastAsia" w:cstheme="minorBidi"/>
            <w:noProof/>
            <w:sz w:val="22"/>
            <w:szCs w:val="22"/>
          </w:rPr>
          <w:tab/>
        </w:r>
        <w:r w:rsidR="00B41CC1" w:rsidRPr="00E53884">
          <w:rPr>
            <w:rStyle w:val="Hyperlink"/>
            <w:noProof/>
          </w:rPr>
          <w:t>19. Strafkammer (Strafvollstreckungskammer)</w:t>
        </w:r>
        <w:r w:rsidR="00B41CC1">
          <w:rPr>
            <w:noProof/>
            <w:webHidden/>
          </w:rPr>
          <w:tab/>
        </w:r>
        <w:r w:rsidR="00B41CC1">
          <w:rPr>
            <w:noProof/>
            <w:webHidden/>
          </w:rPr>
          <w:fldChar w:fldCharType="begin"/>
        </w:r>
        <w:r w:rsidR="00B41CC1">
          <w:rPr>
            <w:noProof/>
            <w:webHidden/>
          </w:rPr>
          <w:instrText xml:space="preserve"> PAGEREF _Toc150508672 \h </w:instrText>
        </w:r>
        <w:r w:rsidR="00B41CC1">
          <w:rPr>
            <w:noProof/>
            <w:webHidden/>
          </w:rPr>
        </w:r>
        <w:r w:rsidR="00B41CC1">
          <w:rPr>
            <w:noProof/>
            <w:webHidden/>
          </w:rPr>
          <w:fldChar w:fldCharType="separate"/>
        </w:r>
        <w:r w:rsidR="003508CD">
          <w:rPr>
            <w:noProof/>
            <w:webHidden/>
          </w:rPr>
          <w:t>71</w:t>
        </w:r>
        <w:r w:rsidR="00B41CC1">
          <w:rPr>
            <w:noProof/>
            <w:webHidden/>
          </w:rPr>
          <w:fldChar w:fldCharType="end"/>
        </w:r>
      </w:hyperlink>
    </w:p>
    <w:p w14:paraId="62849A5C" w14:textId="5248F7E6" w:rsidR="00B41CC1" w:rsidRDefault="00A32F96">
      <w:pPr>
        <w:pStyle w:val="Verzeichnis6"/>
        <w:tabs>
          <w:tab w:val="left" w:pos="1680"/>
          <w:tab w:val="right" w:leader="underscore" w:pos="9062"/>
        </w:tabs>
        <w:rPr>
          <w:rFonts w:eastAsiaTheme="minorEastAsia" w:cstheme="minorBidi"/>
          <w:noProof/>
          <w:sz w:val="22"/>
          <w:szCs w:val="22"/>
        </w:rPr>
      </w:pPr>
      <w:hyperlink w:anchor="_Toc150508673" w:history="1">
        <w:r w:rsidR="00B41CC1" w:rsidRPr="00E53884">
          <w:rPr>
            <w:rStyle w:val="Hyperlink"/>
            <w:noProof/>
          </w:rPr>
          <w:t>u)</w:t>
        </w:r>
        <w:r w:rsidR="00B41CC1">
          <w:rPr>
            <w:rFonts w:eastAsiaTheme="minorEastAsia" w:cstheme="minorBidi"/>
            <w:noProof/>
            <w:sz w:val="22"/>
            <w:szCs w:val="22"/>
          </w:rPr>
          <w:tab/>
        </w:r>
        <w:r w:rsidR="00B41CC1" w:rsidRPr="00E53884">
          <w:rPr>
            <w:rStyle w:val="Hyperlink"/>
            <w:noProof/>
          </w:rPr>
          <w:t>20. Strafkammer (große Jugendkammer)</w:t>
        </w:r>
        <w:r w:rsidR="00B41CC1">
          <w:rPr>
            <w:noProof/>
            <w:webHidden/>
          </w:rPr>
          <w:tab/>
        </w:r>
        <w:r w:rsidR="00B41CC1">
          <w:rPr>
            <w:noProof/>
            <w:webHidden/>
          </w:rPr>
          <w:fldChar w:fldCharType="begin"/>
        </w:r>
        <w:r w:rsidR="00B41CC1">
          <w:rPr>
            <w:noProof/>
            <w:webHidden/>
          </w:rPr>
          <w:instrText xml:space="preserve"> PAGEREF _Toc150508673 \h </w:instrText>
        </w:r>
        <w:r w:rsidR="00B41CC1">
          <w:rPr>
            <w:noProof/>
            <w:webHidden/>
          </w:rPr>
        </w:r>
        <w:r w:rsidR="00B41CC1">
          <w:rPr>
            <w:noProof/>
            <w:webHidden/>
          </w:rPr>
          <w:fldChar w:fldCharType="separate"/>
        </w:r>
        <w:r w:rsidR="003508CD">
          <w:rPr>
            <w:noProof/>
            <w:webHidden/>
          </w:rPr>
          <w:t>71</w:t>
        </w:r>
        <w:r w:rsidR="00B41CC1">
          <w:rPr>
            <w:noProof/>
            <w:webHidden/>
          </w:rPr>
          <w:fldChar w:fldCharType="end"/>
        </w:r>
      </w:hyperlink>
    </w:p>
    <w:p w14:paraId="1422A898" w14:textId="462D96E3" w:rsidR="00B41CC1" w:rsidRDefault="00A32F96">
      <w:pPr>
        <w:pStyle w:val="Verzeichnis6"/>
        <w:tabs>
          <w:tab w:val="left" w:pos="1680"/>
          <w:tab w:val="right" w:leader="underscore" w:pos="9062"/>
        </w:tabs>
        <w:rPr>
          <w:rFonts w:eastAsiaTheme="minorEastAsia" w:cstheme="minorBidi"/>
          <w:noProof/>
          <w:sz w:val="22"/>
          <w:szCs w:val="22"/>
        </w:rPr>
      </w:pPr>
      <w:hyperlink w:anchor="_Toc150508674" w:history="1">
        <w:r w:rsidR="00B41CC1" w:rsidRPr="00E53884">
          <w:rPr>
            <w:rStyle w:val="Hyperlink"/>
            <w:noProof/>
          </w:rPr>
          <w:t>v)</w:t>
        </w:r>
        <w:r w:rsidR="00B41CC1">
          <w:rPr>
            <w:rFonts w:eastAsiaTheme="minorEastAsia" w:cstheme="minorBidi"/>
            <w:noProof/>
            <w:sz w:val="22"/>
            <w:szCs w:val="22"/>
          </w:rPr>
          <w:tab/>
        </w:r>
        <w:r w:rsidR="00B41CC1" w:rsidRPr="00E53884">
          <w:rPr>
            <w:rStyle w:val="Hyperlink"/>
            <w:noProof/>
          </w:rPr>
          <w:t>21. Strafkammer</w:t>
        </w:r>
        <w:r w:rsidR="00B41CC1">
          <w:rPr>
            <w:noProof/>
            <w:webHidden/>
          </w:rPr>
          <w:tab/>
        </w:r>
        <w:r w:rsidR="00B41CC1">
          <w:rPr>
            <w:noProof/>
            <w:webHidden/>
          </w:rPr>
          <w:fldChar w:fldCharType="begin"/>
        </w:r>
        <w:r w:rsidR="00B41CC1">
          <w:rPr>
            <w:noProof/>
            <w:webHidden/>
          </w:rPr>
          <w:instrText xml:space="preserve"> PAGEREF _Toc150508674 \h </w:instrText>
        </w:r>
        <w:r w:rsidR="00B41CC1">
          <w:rPr>
            <w:noProof/>
            <w:webHidden/>
          </w:rPr>
        </w:r>
        <w:r w:rsidR="00B41CC1">
          <w:rPr>
            <w:noProof/>
            <w:webHidden/>
          </w:rPr>
          <w:fldChar w:fldCharType="separate"/>
        </w:r>
        <w:r w:rsidR="003508CD">
          <w:rPr>
            <w:noProof/>
            <w:webHidden/>
          </w:rPr>
          <w:t>71</w:t>
        </w:r>
        <w:r w:rsidR="00B41CC1">
          <w:rPr>
            <w:noProof/>
            <w:webHidden/>
          </w:rPr>
          <w:fldChar w:fldCharType="end"/>
        </w:r>
      </w:hyperlink>
    </w:p>
    <w:p w14:paraId="10AA9BA6" w14:textId="1A9C1985" w:rsidR="00B41CC1" w:rsidRDefault="00A32F96">
      <w:pPr>
        <w:pStyle w:val="Verzeichnis6"/>
        <w:tabs>
          <w:tab w:val="left" w:pos="1680"/>
          <w:tab w:val="right" w:leader="underscore" w:pos="9062"/>
        </w:tabs>
        <w:rPr>
          <w:rFonts w:eastAsiaTheme="minorEastAsia" w:cstheme="minorBidi"/>
          <w:noProof/>
          <w:sz w:val="22"/>
          <w:szCs w:val="22"/>
        </w:rPr>
      </w:pPr>
      <w:hyperlink w:anchor="_Toc150508675" w:history="1">
        <w:r w:rsidR="00B41CC1" w:rsidRPr="00E53884">
          <w:rPr>
            <w:rStyle w:val="Hyperlink"/>
            <w:noProof/>
          </w:rPr>
          <w:t>w)</w:t>
        </w:r>
        <w:r w:rsidR="00B41CC1">
          <w:rPr>
            <w:rFonts w:eastAsiaTheme="minorEastAsia" w:cstheme="minorBidi"/>
            <w:noProof/>
            <w:sz w:val="22"/>
            <w:szCs w:val="22"/>
          </w:rPr>
          <w:tab/>
        </w:r>
        <w:r w:rsidR="00B41CC1" w:rsidRPr="00E53884">
          <w:rPr>
            <w:rStyle w:val="Hyperlink"/>
            <w:noProof/>
          </w:rPr>
          <w:t>22. Strafkammer (kleine Strafkammer)</w:t>
        </w:r>
        <w:r w:rsidR="00B41CC1">
          <w:rPr>
            <w:noProof/>
            <w:webHidden/>
          </w:rPr>
          <w:tab/>
        </w:r>
        <w:r w:rsidR="00B41CC1">
          <w:rPr>
            <w:noProof/>
            <w:webHidden/>
          </w:rPr>
          <w:fldChar w:fldCharType="begin"/>
        </w:r>
        <w:r w:rsidR="00B41CC1">
          <w:rPr>
            <w:noProof/>
            <w:webHidden/>
          </w:rPr>
          <w:instrText xml:space="preserve"> PAGEREF _Toc150508675 \h </w:instrText>
        </w:r>
        <w:r w:rsidR="00B41CC1">
          <w:rPr>
            <w:noProof/>
            <w:webHidden/>
          </w:rPr>
        </w:r>
        <w:r w:rsidR="00B41CC1">
          <w:rPr>
            <w:noProof/>
            <w:webHidden/>
          </w:rPr>
          <w:fldChar w:fldCharType="separate"/>
        </w:r>
        <w:r w:rsidR="003508CD">
          <w:rPr>
            <w:noProof/>
            <w:webHidden/>
          </w:rPr>
          <w:t>72</w:t>
        </w:r>
        <w:r w:rsidR="00B41CC1">
          <w:rPr>
            <w:noProof/>
            <w:webHidden/>
          </w:rPr>
          <w:fldChar w:fldCharType="end"/>
        </w:r>
      </w:hyperlink>
    </w:p>
    <w:p w14:paraId="7C21ED44" w14:textId="1B181714" w:rsidR="00B41CC1" w:rsidRDefault="00A32F96">
      <w:pPr>
        <w:pStyle w:val="Verzeichnis6"/>
        <w:tabs>
          <w:tab w:val="left" w:pos="1680"/>
          <w:tab w:val="right" w:leader="underscore" w:pos="9062"/>
        </w:tabs>
        <w:rPr>
          <w:rFonts w:eastAsiaTheme="minorEastAsia" w:cstheme="minorBidi"/>
          <w:noProof/>
          <w:sz w:val="22"/>
          <w:szCs w:val="22"/>
        </w:rPr>
      </w:pPr>
      <w:hyperlink w:anchor="_Toc150508676" w:history="1">
        <w:r w:rsidR="00B41CC1" w:rsidRPr="00E53884">
          <w:rPr>
            <w:rStyle w:val="Hyperlink"/>
            <w:noProof/>
          </w:rPr>
          <w:t>x)</w:t>
        </w:r>
        <w:r w:rsidR="00B41CC1">
          <w:rPr>
            <w:rFonts w:eastAsiaTheme="minorEastAsia" w:cstheme="minorBidi"/>
            <w:noProof/>
            <w:sz w:val="22"/>
            <w:szCs w:val="22"/>
          </w:rPr>
          <w:tab/>
        </w:r>
        <w:r w:rsidR="00B41CC1" w:rsidRPr="00E53884">
          <w:rPr>
            <w:rStyle w:val="Hyperlink"/>
            <w:noProof/>
          </w:rPr>
          <w:t>24. Strafkammer</w:t>
        </w:r>
        <w:r w:rsidR="00B41CC1">
          <w:rPr>
            <w:noProof/>
            <w:webHidden/>
          </w:rPr>
          <w:tab/>
        </w:r>
        <w:r w:rsidR="00B41CC1">
          <w:rPr>
            <w:noProof/>
            <w:webHidden/>
          </w:rPr>
          <w:fldChar w:fldCharType="begin"/>
        </w:r>
        <w:r w:rsidR="00B41CC1">
          <w:rPr>
            <w:noProof/>
            <w:webHidden/>
          </w:rPr>
          <w:instrText xml:space="preserve"> PAGEREF _Toc150508676 \h </w:instrText>
        </w:r>
        <w:r w:rsidR="00B41CC1">
          <w:rPr>
            <w:noProof/>
            <w:webHidden/>
          </w:rPr>
        </w:r>
        <w:r w:rsidR="00B41CC1">
          <w:rPr>
            <w:noProof/>
            <w:webHidden/>
          </w:rPr>
          <w:fldChar w:fldCharType="separate"/>
        </w:r>
        <w:r w:rsidR="003508CD">
          <w:rPr>
            <w:noProof/>
            <w:webHidden/>
          </w:rPr>
          <w:t>72</w:t>
        </w:r>
        <w:r w:rsidR="00B41CC1">
          <w:rPr>
            <w:noProof/>
            <w:webHidden/>
          </w:rPr>
          <w:fldChar w:fldCharType="end"/>
        </w:r>
      </w:hyperlink>
    </w:p>
    <w:p w14:paraId="3C985239" w14:textId="00CE4E6B" w:rsidR="00B41CC1" w:rsidRDefault="00A32F96">
      <w:pPr>
        <w:pStyle w:val="Verzeichnis2"/>
        <w:tabs>
          <w:tab w:val="left" w:pos="720"/>
          <w:tab w:val="right" w:leader="underscore" w:pos="9062"/>
        </w:tabs>
        <w:rPr>
          <w:rFonts w:eastAsiaTheme="minorEastAsia" w:cstheme="minorBidi"/>
          <w:b w:val="0"/>
          <w:bCs w:val="0"/>
          <w:noProof/>
        </w:rPr>
      </w:pPr>
      <w:hyperlink w:anchor="_Toc150508677" w:history="1">
        <w:r w:rsidR="00B41CC1" w:rsidRPr="00E53884">
          <w:rPr>
            <w:rStyle w:val="Hyperlink"/>
            <w:noProof/>
          </w:rPr>
          <w:t>III.</w:t>
        </w:r>
        <w:r w:rsidR="00B41CC1">
          <w:rPr>
            <w:rFonts w:eastAsiaTheme="minorEastAsia" w:cstheme="minorBidi"/>
            <w:b w:val="0"/>
            <w:bCs w:val="0"/>
            <w:noProof/>
          </w:rPr>
          <w:tab/>
        </w:r>
        <w:r w:rsidR="00B41CC1" w:rsidRPr="00E53884">
          <w:rPr>
            <w:rStyle w:val="Hyperlink"/>
            <w:noProof/>
          </w:rPr>
          <w:t>Verteilung von Beständen/Sonderzuweisungen</w:t>
        </w:r>
        <w:r w:rsidR="00B41CC1">
          <w:rPr>
            <w:noProof/>
            <w:webHidden/>
          </w:rPr>
          <w:tab/>
        </w:r>
        <w:r w:rsidR="00B41CC1">
          <w:rPr>
            <w:noProof/>
            <w:webHidden/>
          </w:rPr>
          <w:fldChar w:fldCharType="begin"/>
        </w:r>
        <w:r w:rsidR="00B41CC1">
          <w:rPr>
            <w:noProof/>
            <w:webHidden/>
          </w:rPr>
          <w:instrText xml:space="preserve"> PAGEREF _Toc150508677 \h </w:instrText>
        </w:r>
        <w:r w:rsidR="00B41CC1">
          <w:rPr>
            <w:noProof/>
            <w:webHidden/>
          </w:rPr>
        </w:r>
        <w:r w:rsidR="00B41CC1">
          <w:rPr>
            <w:noProof/>
            <w:webHidden/>
          </w:rPr>
          <w:fldChar w:fldCharType="separate"/>
        </w:r>
        <w:r w:rsidR="003508CD">
          <w:rPr>
            <w:noProof/>
            <w:webHidden/>
          </w:rPr>
          <w:t>73</w:t>
        </w:r>
        <w:r w:rsidR="00B41CC1">
          <w:rPr>
            <w:noProof/>
            <w:webHidden/>
          </w:rPr>
          <w:fldChar w:fldCharType="end"/>
        </w:r>
      </w:hyperlink>
    </w:p>
    <w:p w14:paraId="3A972CC0" w14:textId="5A7703DA" w:rsidR="00B41CC1" w:rsidRDefault="00A32F96">
      <w:pPr>
        <w:pStyle w:val="Verzeichnis1"/>
        <w:tabs>
          <w:tab w:val="left" w:pos="480"/>
          <w:tab w:val="right" w:leader="underscore" w:pos="9062"/>
        </w:tabs>
        <w:rPr>
          <w:rFonts w:eastAsiaTheme="minorEastAsia" w:cstheme="minorBidi"/>
          <w:b w:val="0"/>
          <w:bCs w:val="0"/>
          <w:i w:val="0"/>
          <w:iCs w:val="0"/>
          <w:noProof/>
          <w:sz w:val="22"/>
          <w:szCs w:val="22"/>
        </w:rPr>
      </w:pPr>
      <w:hyperlink w:anchor="_Toc150508678" w:history="1">
        <w:r w:rsidR="00B41CC1" w:rsidRPr="00E53884">
          <w:rPr>
            <w:rStyle w:val="Hyperlink"/>
            <w:noProof/>
          </w:rPr>
          <w:t>C.</w:t>
        </w:r>
        <w:r w:rsidR="00B41CC1">
          <w:rPr>
            <w:rFonts w:eastAsiaTheme="minorEastAsia" w:cstheme="minorBidi"/>
            <w:b w:val="0"/>
            <w:bCs w:val="0"/>
            <w:i w:val="0"/>
            <w:iCs w:val="0"/>
            <w:noProof/>
            <w:sz w:val="22"/>
            <w:szCs w:val="22"/>
          </w:rPr>
          <w:tab/>
        </w:r>
        <w:r w:rsidR="00B41CC1" w:rsidRPr="00E53884">
          <w:rPr>
            <w:rStyle w:val="Hyperlink"/>
            <w:noProof/>
          </w:rPr>
          <w:t>Kammerbesetzungsplan</w:t>
        </w:r>
        <w:r w:rsidR="00B41CC1">
          <w:rPr>
            <w:noProof/>
            <w:webHidden/>
          </w:rPr>
          <w:tab/>
        </w:r>
        <w:r w:rsidR="00B41CC1">
          <w:rPr>
            <w:noProof/>
            <w:webHidden/>
          </w:rPr>
          <w:fldChar w:fldCharType="begin"/>
        </w:r>
        <w:r w:rsidR="00B41CC1">
          <w:rPr>
            <w:noProof/>
            <w:webHidden/>
          </w:rPr>
          <w:instrText xml:space="preserve"> PAGEREF _Toc150508678 \h </w:instrText>
        </w:r>
        <w:r w:rsidR="00B41CC1">
          <w:rPr>
            <w:noProof/>
            <w:webHidden/>
          </w:rPr>
        </w:r>
        <w:r w:rsidR="00B41CC1">
          <w:rPr>
            <w:noProof/>
            <w:webHidden/>
          </w:rPr>
          <w:fldChar w:fldCharType="separate"/>
        </w:r>
        <w:r w:rsidR="003508CD">
          <w:rPr>
            <w:noProof/>
            <w:webHidden/>
          </w:rPr>
          <w:t>74</w:t>
        </w:r>
        <w:r w:rsidR="00B41CC1">
          <w:rPr>
            <w:noProof/>
            <w:webHidden/>
          </w:rPr>
          <w:fldChar w:fldCharType="end"/>
        </w:r>
      </w:hyperlink>
    </w:p>
    <w:p w14:paraId="549C85A2" w14:textId="5EA2F189" w:rsidR="00B41CC1" w:rsidRDefault="00A32F96">
      <w:pPr>
        <w:pStyle w:val="Verzeichnis2"/>
        <w:tabs>
          <w:tab w:val="left" w:pos="720"/>
          <w:tab w:val="right" w:leader="underscore" w:pos="9062"/>
        </w:tabs>
        <w:rPr>
          <w:rFonts w:eastAsiaTheme="minorEastAsia" w:cstheme="minorBidi"/>
          <w:b w:val="0"/>
          <w:bCs w:val="0"/>
          <w:noProof/>
        </w:rPr>
      </w:pPr>
      <w:hyperlink w:anchor="_Toc150508679" w:history="1">
        <w:r w:rsidR="00B41CC1" w:rsidRPr="00E53884">
          <w:rPr>
            <w:rStyle w:val="Hyperlink"/>
            <w:noProof/>
          </w:rPr>
          <w:t>I.</w:t>
        </w:r>
        <w:r w:rsidR="00B41CC1">
          <w:rPr>
            <w:rFonts w:eastAsiaTheme="minorEastAsia" w:cstheme="minorBidi"/>
            <w:b w:val="0"/>
            <w:bCs w:val="0"/>
            <w:noProof/>
          </w:rPr>
          <w:tab/>
        </w:r>
        <w:r w:rsidR="00B41CC1" w:rsidRPr="00E53884">
          <w:rPr>
            <w:rStyle w:val="Hyperlink"/>
            <w:noProof/>
          </w:rPr>
          <w:t>Zivilkammern und Kammern für Handelssachen</w:t>
        </w:r>
        <w:r w:rsidR="00B41CC1">
          <w:rPr>
            <w:noProof/>
            <w:webHidden/>
          </w:rPr>
          <w:tab/>
        </w:r>
        <w:r w:rsidR="00B41CC1">
          <w:rPr>
            <w:noProof/>
            <w:webHidden/>
          </w:rPr>
          <w:fldChar w:fldCharType="begin"/>
        </w:r>
        <w:r w:rsidR="00B41CC1">
          <w:rPr>
            <w:noProof/>
            <w:webHidden/>
          </w:rPr>
          <w:instrText xml:space="preserve"> PAGEREF _Toc150508679 \h </w:instrText>
        </w:r>
        <w:r w:rsidR="00B41CC1">
          <w:rPr>
            <w:noProof/>
            <w:webHidden/>
          </w:rPr>
        </w:r>
        <w:r w:rsidR="00B41CC1">
          <w:rPr>
            <w:noProof/>
            <w:webHidden/>
          </w:rPr>
          <w:fldChar w:fldCharType="separate"/>
        </w:r>
        <w:r w:rsidR="003508CD">
          <w:rPr>
            <w:noProof/>
            <w:webHidden/>
          </w:rPr>
          <w:t>74</w:t>
        </w:r>
        <w:r w:rsidR="00B41CC1">
          <w:rPr>
            <w:noProof/>
            <w:webHidden/>
          </w:rPr>
          <w:fldChar w:fldCharType="end"/>
        </w:r>
      </w:hyperlink>
    </w:p>
    <w:p w14:paraId="13BF876C" w14:textId="55AE8F83" w:rsidR="00B41CC1" w:rsidRDefault="00A32F96">
      <w:pPr>
        <w:pStyle w:val="Verzeichnis6"/>
        <w:tabs>
          <w:tab w:val="left" w:pos="1680"/>
          <w:tab w:val="right" w:leader="underscore" w:pos="9062"/>
        </w:tabs>
        <w:rPr>
          <w:rFonts w:eastAsiaTheme="minorEastAsia" w:cstheme="minorBidi"/>
          <w:noProof/>
          <w:sz w:val="22"/>
          <w:szCs w:val="22"/>
        </w:rPr>
      </w:pPr>
      <w:hyperlink w:anchor="_Toc150508680"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1. Zivilkammer:</w:t>
        </w:r>
        <w:r w:rsidR="00B41CC1">
          <w:rPr>
            <w:noProof/>
            <w:webHidden/>
          </w:rPr>
          <w:tab/>
        </w:r>
        <w:r w:rsidR="00B41CC1">
          <w:rPr>
            <w:noProof/>
            <w:webHidden/>
          </w:rPr>
          <w:fldChar w:fldCharType="begin"/>
        </w:r>
        <w:r w:rsidR="00B41CC1">
          <w:rPr>
            <w:noProof/>
            <w:webHidden/>
          </w:rPr>
          <w:instrText xml:space="preserve"> PAGEREF _Toc150508680 \h </w:instrText>
        </w:r>
        <w:r w:rsidR="00B41CC1">
          <w:rPr>
            <w:noProof/>
            <w:webHidden/>
          </w:rPr>
        </w:r>
        <w:r w:rsidR="00B41CC1">
          <w:rPr>
            <w:noProof/>
            <w:webHidden/>
          </w:rPr>
          <w:fldChar w:fldCharType="separate"/>
        </w:r>
        <w:r w:rsidR="003508CD">
          <w:rPr>
            <w:noProof/>
            <w:webHidden/>
          </w:rPr>
          <w:t>74</w:t>
        </w:r>
        <w:r w:rsidR="00B41CC1">
          <w:rPr>
            <w:noProof/>
            <w:webHidden/>
          </w:rPr>
          <w:fldChar w:fldCharType="end"/>
        </w:r>
      </w:hyperlink>
    </w:p>
    <w:p w14:paraId="35BAFF78" w14:textId="20E3EB95" w:rsidR="00B41CC1" w:rsidRDefault="00A32F96">
      <w:pPr>
        <w:pStyle w:val="Verzeichnis6"/>
        <w:tabs>
          <w:tab w:val="left" w:pos="1680"/>
          <w:tab w:val="right" w:leader="underscore" w:pos="9062"/>
        </w:tabs>
        <w:rPr>
          <w:rFonts w:eastAsiaTheme="minorEastAsia" w:cstheme="minorBidi"/>
          <w:noProof/>
          <w:sz w:val="22"/>
          <w:szCs w:val="22"/>
        </w:rPr>
      </w:pPr>
      <w:hyperlink w:anchor="_Toc150508681"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2. Zivilkammer:</w:t>
        </w:r>
        <w:r w:rsidR="00B41CC1">
          <w:rPr>
            <w:noProof/>
            <w:webHidden/>
          </w:rPr>
          <w:tab/>
        </w:r>
        <w:r w:rsidR="00B41CC1">
          <w:rPr>
            <w:noProof/>
            <w:webHidden/>
          </w:rPr>
          <w:fldChar w:fldCharType="begin"/>
        </w:r>
        <w:r w:rsidR="00B41CC1">
          <w:rPr>
            <w:noProof/>
            <w:webHidden/>
          </w:rPr>
          <w:instrText xml:space="preserve"> PAGEREF _Toc150508681 \h </w:instrText>
        </w:r>
        <w:r w:rsidR="00B41CC1">
          <w:rPr>
            <w:noProof/>
            <w:webHidden/>
          </w:rPr>
        </w:r>
        <w:r w:rsidR="00B41CC1">
          <w:rPr>
            <w:noProof/>
            <w:webHidden/>
          </w:rPr>
          <w:fldChar w:fldCharType="separate"/>
        </w:r>
        <w:r w:rsidR="003508CD">
          <w:rPr>
            <w:noProof/>
            <w:webHidden/>
          </w:rPr>
          <w:t>74</w:t>
        </w:r>
        <w:r w:rsidR="00B41CC1">
          <w:rPr>
            <w:noProof/>
            <w:webHidden/>
          </w:rPr>
          <w:fldChar w:fldCharType="end"/>
        </w:r>
      </w:hyperlink>
    </w:p>
    <w:p w14:paraId="61E77223" w14:textId="16659977" w:rsidR="00B41CC1" w:rsidRDefault="00A32F96">
      <w:pPr>
        <w:pStyle w:val="Verzeichnis6"/>
        <w:tabs>
          <w:tab w:val="left" w:pos="1680"/>
          <w:tab w:val="right" w:leader="underscore" w:pos="9062"/>
        </w:tabs>
        <w:rPr>
          <w:rFonts w:eastAsiaTheme="minorEastAsia" w:cstheme="minorBidi"/>
          <w:noProof/>
          <w:sz w:val="22"/>
          <w:szCs w:val="22"/>
        </w:rPr>
      </w:pPr>
      <w:hyperlink w:anchor="_Toc150508682" w:history="1">
        <w:r w:rsidR="00B41CC1" w:rsidRPr="00E53884">
          <w:rPr>
            <w:rStyle w:val="Hyperlink"/>
            <w:noProof/>
          </w:rPr>
          <w:t>c)</w:t>
        </w:r>
        <w:r w:rsidR="00B41CC1">
          <w:rPr>
            <w:rFonts w:eastAsiaTheme="minorEastAsia" w:cstheme="minorBidi"/>
            <w:noProof/>
            <w:sz w:val="22"/>
            <w:szCs w:val="22"/>
          </w:rPr>
          <w:tab/>
        </w:r>
        <w:r w:rsidR="00B41CC1" w:rsidRPr="00E53884">
          <w:rPr>
            <w:rStyle w:val="Hyperlink"/>
            <w:noProof/>
          </w:rPr>
          <w:t>2a. Zivilkammer:</w:t>
        </w:r>
        <w:r w:rsidR="00B41CC1">
          <w:rPr>
            <w:noProof/>
            <w:webHidden/>
          </w:rPr>
          <w:tab/>
        </w:r>
        <w:r w:rsidR="00B41CC1">
          <w:rPr>
            <w:noProof/>
            <w:webHidden/>
          </w:rPr>
          <w:fldChar w:fldCharType="begin"/>
        </w:r>
        <w:r w:rsidR="00B41CC1">
          <w:rPr>
            <w:noProof/>
            <w:webHidden/>
          </w:rPr>
          <w:instrText xml:space="preserve"> PAGEREF _Toc150508682 \h </w:instrText>
        </w:r>
        <w:r w:rsidR="00B41CC1">
          <w:rPr>
            <w:noProof/>
            <w:webHidden/>
          </w:rPr>
        </w:r>
        <w:r w:rsidR="00B41CC1">
          <w:rPr>
            <w:noProof/>
            <w:webHidden/>
          </w:rPr>
          <w:fldChar w:fldCharType="separate"/>
        </w:r>
        <w:r w:rsidR="003508CD">
          <w:rPr>
            <w:noProof/>
            <w:webHidden/>
          </w:rPr>
          <w:t>74</w:t>
        </w:r>
        <w:r w:rsidR="00B41CC1">
          <w:rPr>
            <w:noProof/>
            <w:webHidden/>
          </w:rPr>
          <w:fldChar w:fldCharType="end"/>
        </w:r>
      </w:hyperlink>
    </w:p>
    <w:p w14:paraId="071296DD" w14:textId="3F5F9570" w:rsidR="00B41CC1" w:rsidRDefault="00A32F96">
      <w:pPr>
        <w:pStyle w:val="Verzeichnis6"/>
        <w:tabs>
          <w:tab w:val="left" w:pos="1680"/>
          <w:tab w:val="right" w:leader="underscore" w:pos="9062"/>
        </w:tabs>
        <w:rPr>
          <w:rFonts w:eastAsiaTheme="minorEastAsia" w:cstheme="minorBidi"/>
          <w:noProof/>
          <w:sz w:val="22"/>
          <w:szCs w:val="22"/>
        </w:rPr>
      </w:pPr>
      <w:hyperlink w:anchor="_Toc150508683" w:history="1">
        <w:r w:rsidR="00B41CC1" w:rsidRPr="00E53884">
          <w:rPr>
            <w:rStyle w:val="Hyperlink"/>
            <w:noProof/>
          </w:rPr>
          <w:t>d)</w:t>
        </w:r>
        <w:r w:rsidR="00B41CC1">
          <w:rPr>
            <w:rFonts w:eastAsiaTheme="minorEastAsia" w:cstheme="minorBidi"/>
            <w:noProof/>
            <w:sz w:val="22"/>
            <w:szCs w:val="22"/>
          </w:rPr>
          <w:tab/>
        </w:r>
        <w:r w:rsidR="00B41CC1" w:rsidRPr="00E53884">
          <w:rPr>
            <w:rStyle w:val="Hyperlink"/>
            <w:noProof/>
          </w:rPr>
          <w:t>3. Zivilkammer:</w:t>
        </w:r>
        <w:r w:rsidR="00B41CC1">
          <w:rPr>
            <w:noProof/>
            <w:webHidden/>
          </w:rPr>
          <w:tab/>
        </w:r>
        <w:r w:rsidR="00B41CC1">
          <w:rPr>
            <w:noProof/>
            <w:webHidden/>
          </w:rPr>
          <w:fldChar w:fldCharType="begin"/>
        </w:r>
        <w:r w:rsidR="00B41CC1">
          <w:rPr>
            <w:noProof/>
            <w:webHidden/>
          </w:rPr>
          <w:instrText xml:space="preserve"> PAGEREF _Toc150508683 \h </w:instrText>
        </w:r>
        <w:r w:rsidR="00B41CC1">
          <w:rPr>
            <w:noProof/>
            <w:webHidden/>
          </w:rPr>
        </w:r>
        <w:r w:rsidR="00B41CC1">
          <w:rPr>
            <w:noProof/>
            <w:webHidden/>
          </w:rPr>
          <w:fldChar w:fldCharType="separate"/>
        </w:r>
        <w:r w:rsidR="003508CD">
          <w:rPr>
            <w:noProof/>
            <w:webHidden/>
          </w:rPr>
          <w:t>75</w:t>
        </w:r>
        <w:r w:rsidR="00B41CC1">
          <w:rPr>
            <w:noProof/>
            <w:webHidden/>
          </w:rPr>
          <w:fldChar w:fldCharType="end"/>
        </w:r>
      </w:hyperlink>
    </w:p>
    <w:p w14:paraId="6F325035" w14:textId="5A84D220" w:rsidR="00B41CC1" w:rsidRDefault="00A32F96">
      <w:pPr>
        <w:pStyle w:val="Verzeichnis6"/>
        <w:tabs>
          <w:tab w:val="left" w:pos="1680"/>
          <w:tab w:val="right" w:leader="underscore" w:pos="9062"/>
        </w:tabs>
        <w:rPr>
          <w:rFonts w:eastAsiaTheme="minorEastAsia" w:cstheme="minorBidi"/>
          <w:noProof/>
          <w:sz w:val="22"/>
          <w:szCs w:val="22"/>
        </w:rPr>
      </w:pPr>
      <w:hyperlink w:anchor="_Toc150508684" w:history="1">
        <w:r w:rsidR="00B41CC1" w:rsidRPr="00E53884">
          <w:rPr>
            <w:rStyle w:val="Hyperlink"/>
            <w:noProof/>
          </w:rPr>
          <w:t>e)</w:t>
        </w:r>
        <w:r w:rsidR="00B41CC1">
          <w:rPr>
            <w:rFonts w:eastAsiaTheme="minorEastAsia" w:cstheme="minorBidi"/>
            <w:noProof/>
            <w:sz w:val="22"/>
            <w:szCs w:val="22"/>
          </w:rPr>
          <w:tab/>
        </w:r>
        <w:r w:rsidR="00B41CC1" w:rsidRPr="00E53884">
          <w:rPr>
            <w:rStyle w:val="Hyperlink"/>
            <w:noProof/>
          </w:rPr>
          <w:t>4. Zivilkammer:</w:t>
        </w:r>
        <w:r w:rsidR="00B41CC1">
          <w:rPr>
            <w:noProof/>
            <w:webHidden/>
          </w:rPr>
          <w:tab/>
        </w:r>
        <w:r w:rsidR="00B41CC1">
          <w:rPr>
            <w:noProof/>
            <w:webHidden/>
          </w:rPr>
          <w:fldChar w:fldCharType="begin"/>
        </w:r>
        <w:r w:rsidR="00B41CC1">
          <w:rPr>
            <w:noProof/>
            <w:webHidden/>
          </w:rPr>
          <w:instrText xml:space="preserve"> PAGEREF _Toc150508684 \h </w:instrText>
        </w:r>
        <w:r w:rsidR="00B41CC1">
          <w:rPr>
            <w:noProof/>
            <w:webHidden/>
          </w:rPr>
        </w:r>
        <w:r w:rsidR="00B41CC1">
          <w:rPr>
            <w:noProof/>
            <w:webHidden/>
          </w:rPr>
          <w:fldChar w:fldCharType="separate"/>
        </w:r>
        <w:r w:rsidR="003508CD">
          <w:rPr>
            <w:noProof/>
            <w:webHidden/>
          </w:rPr>
          <w:t>75</w:t>
        </w:r>
        <w:r w:rsidR="00B41CC1">
          <w:rPr>
            <w:noProof/>
            <w:webHidden/>
          </w:rPr>
          <w:fldChar w:fldCharType="end"/>
        </w:r>
      </w:hyperlink>
    </w:p>
    <w:p w14:paraId="783BFCBC" w14:textId="608620D0" w:rsidR="00B41CC1" w:rsidRDefault="00A32F96">
      <w:pPr>
        <w:pStyle w:val="Verzeichnis6"/>
        <w:tabs>
          <w:tab w:val="left" w:pos="1680"/>
          <w:tab w:val="right" w:leader="underscore" w:pos="9062"/>
        </w:tabs>
        <w:rPr>
          <w:rFonts w:eastAsiaTheme="minorEastAsia" w:cstheme="minorBidi"/>
          <w:noProof/>
          <w:sz w:val="22"/>
          <w:szCs w:val="22"/>
        </w:rPr>
      </w:pPr>
      <w:hyperlink w:anchor="_Toc150508685" w:history="1">
        <w:r w:rsidR="00B41CC1" w:rsidRPr="00E53884">
          <w:rPr>
            <w:rStyle w:val="Hyperlink"/>
            <w:noProof/>
          </w:rPr>
          <w:t>f)</w:t>
        </w:r>
        <w:r w:rsidR="00B41CC1">
          <w:rPr>
            <w:rFonts w:eastAsiaTheme="minorEastAsia" w:cstheme="minorBidi"/>
            <w:noProof/>
            <w:sz w:val="22"/>
            <w:szCs w:val="22"/>
          </w:rPr>
          <w:tab/>
        </w:r>
        <w:r w:rsidR="00B41CC1" w:rsidRPr="00E53884">
          <w:rPr>
            <w:rStyle w:val="Hyperlink"/>
            <w:noProof/>
          </w:rPr>
          <w:t>5. Zivilkammer:</w:t>
        </w:r>
        <w:r w:rsidR="00B41CC1">
          <w:rPr>
            <w:noProof/>
            <w:webHidden/>
          </w:rPr>
          <w:tab/>
        </w:r>
        <w:r w:rsidR="00B41CC1">
          <w:rPr>
            <w:noProof/>
            <w:webHidden/>
          </w:rPr>
          <w:fldChar w:fldCharType="begin"/>
        </w:r>
        <w:r w:rsidR="00B41CC1">
          <w:rPr>
            <w:noProof/>
            <w:webHidden/>
          </w:rPr>
          <w:instrText xml:space="preserve"> PAGEREF _Toc150508685 \h </w:instrText>
        </w:r>
        <w:r w:rsidR="00B41CC1">
          <w:rPr>
            <w:noProof/>
            <w:webHidden/>
          </w:rPr>
        </w:r>
        <w:r w:rsidR="00B41CC1">
          <w:rPr>
            <w:noProof/>
            <w:webHidden/>
          </w:rPr>
          <w:fldChar w:fldCharType="separate"/>
        </w:r>
        <w:r w:rsidR="003508CD">
          <w:rPr>
            <w:noProof/>
            <w:webHidden/>
          </w:rPr>
          <w:t>75</w:t>
        </w:r>
        <w:r w:rsidR="00B41CC1">
          <w:rPr>
            <w:noProof/>
            <w:webHidden/>
          </w:rPr>
          <w:fldChar w:fldCharType="end"/>
        </w:r>
      </w:hyperlink>
    </w:p>
    <w:p w14:paraId="305B9F53" w14:textId="32A1A843" w:rsidR="00B41CC1" w:rsidRDefault="00A32F96">
      <w:pPr>
        <w:pStyle w:val="Verzeichnis6"/>
        <w:tabs>
          <w:tab w:val="left" w:pos="1680"/>
          <w:tab w:val="right" w:leader="underscore" w:pos="9062"/>
        </w:tabs>
        <w:rPr>
          <w:rFonts w:eastAsiaTheme="minorEastAsia" w:cstheme="minorBidi"/>
          <w:noProof/>
          <w:sz w:val="22"/>
          <w:szCs w:val="22"/>
        </w:rPr>
      </w:pPr>
      <w:hyperlink w:anchor="_Toc150508686" w:history="1">
        <w:r w:rsidR="00B41CC1" w:rsidRPr="00E53884">
          <w:rPr>
            <w:rStyle w:val="Hyperlink"/>
            <w:noProof/>
          </w:rPr>
          <w:t>g)</w:t>
        </w:r>
        <w:r w:rsidR="00B41CC1">
          <w:rPr>
            <w:rFonts w:eastAsiaTheme="minorEastAsia" w:cstheme="minorBidi"/>
            <w:noProof/>
            <w:sz w:val="22"/>
            <w:szCs w:val="22"/>
          </w:rPr>
          <w:tab/>
        </w:r>
        <w:r w:rsidR="00B41CC1" w:rsidRPr="00E53884">
          <w:rPr>
            <w:rStyle w:val="Hyperlink"/>
            <w:noProof/>
          </w:rPr>
          <w:t>6. Zivilkammer:</w:t>
        </w:r>
        <w:r w:rsidR="00B41CC1">
          <w:rPr>
            <w:noProof/>
            <w:webHidden/>
          </w:rPr>
          <w:tab/>
        </w:r>
        <w:r w:rsidR="00B41CC1">
          <w:rPr>
            <w:noProof/>
            <w:webHidden/>
          </w:rPr>
          <w:fldChar w:fldCharType="begin"/>
        </w:r>
        <w:r w:rsidR="00B41CC1">
          <w:rPr>
            <w:noProof/>
            <w:webHidden/>
          </w:rPr>
          <w:instrText xml:space="preserve"> PAGEREF _Toc150508686 \h </w:instrText>
        </w:r>
        <w:r w:rsidR="00B41CC1">
          <w:rPr>
            <w:noProof/>
            <w:webHidden/>
          </w:rPr>
        </w:r>
        <w:r w:rsidR="00B41CC1">
          <w:rPr>
            <w:noProof/>
            <w:webHidden/>
          </w:rPr>
          <w:fldChar w:fldCharType="separate"/>
        </w:r>
        <w:r w:rsidR="003508CD">
          <w:rPr>
            <w:noProof/>
            <w:webHidden/>
          </w:rPr>
          <w:t>76</w:t>
        </w:r>
        <w:r w:rsidR="00B41CC1">
          <w:rPr>
            <w:noProof/>
            <w:webHidden/>
          </w:rPr>
          <w:fldChar w:fldCharType="end"/>
        </w:r>
      </w:hyperlink>
    </w:p>
    <w:p w14:paraId="45FC03B3" w14:textId="492EBE06" w:rsidR="00B41CC1" w:rsidRDefault="00A32F96">
      <w:pPr>
        <w:pStyle w:val="Verzeichnis6"/>
        <w:tabs>
          <w:tab w:val="left" w:pos="1680"/>
          <w:tab w:val="right" w:leader="underscore" w:pos="9062"/>
        </w:tabs>
        <w:rPr>
          <w:rFonts w:eastAsiaTheme="minorEastAsia" w:cstheme="minorBidi"/>
          <w:noProof/>
          <w:sz w:val="22"/>
          <w:szCs w:val="22"/>
        </w:rPr>
      </w:pPr>
      <w:hyperlink w:anchor="_Toc150508687" w:history="1">
        <w:r w:rsidR="00B41CC1" w:rsidRPr="00E53884">
          <w:rPr>
            <w:rStyle w:val="Hyperlink"/>
            <w:noProof/>
          </w:rPr>
          <w:t>h)</w:t>
        </w:r>
        <w:r w:rsidR="00B41CC1">
          <w:rPr>
            <w:rFonts w:eastAsiaTheme="minorEastAsia" w:cstheme="minorBidi"/>
            <w:noProof/>
            <w:sz w:val="22"/>
            <w:szCs w:val="22"/>
          </w:rPr>
          <w:tab/>
        </w:r>
        <w:r w:rsidR="00B41CC1" w:rsidRPr="00E53884">
          <w:rPr>
            <w:rStyle w:val="Hyperlink"/>
            <w:noProof/>
          </w:rPr>
          <w:t>7. Zivilkammer:</w:t>
        </w:r>
        <w:r w:rsidR="00B41CC1">
          <w:rPr>
            <w:noProof/>
            <w:webHidden/>
          </w:rPr>
          <w:tab/>
        </w:r>
        <w:r w:rsidR="00B41CC1">
          <w:rPr>
            <w:noProof/>
            <w:webHidden/>
          </w:rPr>
          <w:fldChar w:fldCharType="begin"/>
        </w:r>
        <w:r w:rsidR="00B41CC1">
          <w:rPr>
            <w:noProof/>
            <w:webHidden/>
          </w:rPr>
          <w:instrText xml:space="preserve"> PAGEREF _Toc150508687 \h </w:instrText>
        </w:r>
        <w:r w:rsidR="00B41CC1">
          <w:rPr>
            <w:noProof/>
            <w:webHidden/>
          </w:rPr>
        </w:r>
        <w:r w:rsidR="00B41CC1">
          <w:rPr>
            <w:noProof/>
            <w:webHidden/>
          </w:rPr>
          <w:fldChar w:fldCharType="separate"/>
        </w:r>
        <w:r w:rsidR="003508CD">
          <w:rPr>
            <w:noProof/>
            <w:webHidden/>
          </w:rPr>
          <w:t>76</w:t>
        </w:r>
        <w:r w:rsidR="00B41CC1">
          <w:rPr>
            <w:noProof/>
            <w:webHidden/>
          </w:rPr>
          <w:fldChar w:fldCharType="end"/>
        </w:r>
      </w:hyperlink>
    </w:p>
    <w:p w14:paraId="7026CDFB" w14:textId="318B9640" w:rsidR="00B41CC1" w:rsidRDefault="00A32F96">
      <w:pPr>
        <w:pStyle w:val="Verzeichnis6"/>
        <w:tabs>
          <w:tab w:val="left" w:pos="1680"/>
          <w:tab w:val="right" w:leader="underscore" w:pos="9062"/>
        </w:tabs>
        <w:rPr>
          <w:rFonts w:eastAsiaTheme="minorEastAsia" w:cstheme="minorBidi"/>
          <w:noProof/>
          <w:sz w:val="22"/>
          <w:szCs w:val="22"/>
        </w:rPr>
      </w:pPr>
      <w:hyperlink w:anchor="_Toc150508688" w:history="1">
        <w:r w:rsidR="00B41CC1" w:rsidRPr="00E53884">
          <w:rPr>
            <w:rStyle w:val="Hyperlink"/>
            <w:noProof/>
          </w:rPr>
          <w:t>i)</w:t>
        </w:r>
        <w:r w:rsidR="00B41CC1">
          <w:rPr>
            <w:rFonts w:eastAsiaTheme="minorEastAsia" w:cstheme="minorBidi"/>
            <w:noProof/>
            <w:sz w:val="22"/>
            <w:szCs w:val="22"/>
          </w:rPr>
          <w:tab/>
        </w:r>
        <w:r w:rsidR="00B41CC1" w:rsidRPr="00E53884">
          <w:rPr>
            <w:rStyle w:val="Hyperlink"/>
            <w:noProof/>
          </w:rPr>
          <w:t>8. Zivilkammer:</w:t>
        </w:r>
        <w:r w:rsidR="00B41CC1">
          <w:rPr>
            <w:noProof/>
            <w:webHidden/>
          </w:rPr>
          <w:tab/>
        </w:r>
        <w:r w:rsidR="00B41CC1">
          <w:rPr>
            <w:noProof/>
            <w:webHidden/>
          </w:rPr>
          <w:fldChar w:fldCharType="begin"/>
        </w:r>
        <w:r w:rsidR="00B41CC1">
          <w:rPr>
            <w:noProof/>
            <w:webHidden/>
          </w:rPr>
          <w:instrText xml:space="preserve"> PAGEREF _Toc150508688 \h </w:instrText>
        </w:r>
        <w:r w:rsidR="00B41CC1">
          <w:rPr>
            <w:noProof/>
            <w:webHidden/>
          </w:rPr>
        </w:r>
        <w:r w:rsidR="00B41CC1">
          <w:rPr>
            <w:noProof/>
            <w:webHidden/>
          </w:rPr>
          <w:fldChar w:fldCharType="separate"/>
        </w:r>
        <w:r w:rsidR="003508CD">
          <w:rPr>
            <w:noProof/>
            <w:webHidden/>
          </w:rPr>
          <w:t>76</w:t>
        </w:r>
        <w:r w:rsidR="00B41CC1">
          <w:rPr>
            <w:noProof/>
            <w:webHidden/>
          </w:rPr>
          <w:fldChar w:fldCharType="end"/>
        </w:r>
      </w:hyperlink>
    </w:p>
    <w:p w14:paraId="1BB8FBDD" w14:textId="24B8DE03" w:rsidR="00B41CC1" w:rsidRDefault="00A32F96">
      <w:pPr>
        <w:pStyle w:val="Verzeichnis6"/>
        <w:tabs>
          <w:tab w:val="left" w:pos="1680"/>
          <w:tab w:val="right" w:leader="underscore" w:pos="9062"/>
        </w:tabs>
        <w:rPr>
          <w:rFonts w:eastAsiaTheme="minorEastAsia" w:cstheme="minorBidi"/>
          <w:noProof/>
          <w:sz w:val="22"/>
          <w:szCs w:val="22"/>
        </w:rPr>
      </w:pPr>
      <w:hyperlink w:anchor="_Toc150508689" w:history="1">
        <w:r w:rsidR="00B41CC1" w:rsidRPr="00E53884">
          <w:rPr>
            <w:rStyle w:val="Hyperlink"/>
            <w:noProof/>
          </w:rPr>
          <w:t>j)</w:t>
        </w:r>
        <w:r w:rsidR="00B41CC1">
          <w:rPr>
            <w:rFonts w:eastAsiaTheme="minorEastAsia" w:cstheme="minorBidi"/>
            <w:noProof/>
            <w:sz w:val="22"/>
            <w:szCs w:val="22"/>
          </w:rPr>
          <w:tab/>
        </w:r>
        <w:r w:rsidR="00B41CC1" w:rsidRPr="00E53884">
          <w:rPr>
            <w:rStyle w:val="Hyperlink"/>
            <w:noProof/>
          </w:rPr>
          <w:t>9. Zivilkammer:</w:t>
        </w:r>
        <w:r w:rsidR="00B41CC1">
          <w:rPr>
            <w:noProof/>
            <w:webHidden/>
          </w:rPr>
          <w:tab/>
        </w:r>
        <w:r w:rsidR="00B41CC1">
          <w:rPr>
            <w:noProof/>
            <w:webHidden/>
          </w:rPr>
          <w:fldChar w:fldCharType="begin"/>
        </w:r>
        <w:r w:rsidR="00B41CC1">
          <w:rPr>
            <w:noProof/>
            <w:webHidden/>
          </w:rPr>
          <w:instrText xml:space="preserve"> PAGEREF _Toc150508689 \h </w:instrText>
        </w:r>
        <w:r w:rsidR="00B41CC1">
          <w:rPr>
            <w:noProof/>
            <w:webHidden/>
          </w:rPr>
        </w:r>
        <w:r w:rsidR="00B41CC1">
          <w:rPr>
            <w:noProof/>
            <w:webHidden/>
          </w:rPr>
          <w:fldChar w:fldCharType="separate"/>
        </w:r>
        <w:r w:rsidR="003508CD">
          <w:rPr>
            <w:noProof/>
            <w:webHidden/>
          </w:rPr>
          <w:t>76</w:t>
        </w:r>
        <w:r w:rsidR="00B41CC1">
          <w:rPr>
            <w:noProof/>
            <w:webHidden/>
          </w:rPr>
          <w:fldChar w:fldCharType="end"/>
        </w:r>
      </w:hyperlink>
    </w:p>
    <w:p w14:paraId="22A3137F" w14:textId="5A22F419" w:rsidR="00B41CC1" w:rsidRDefault="00A32F96">
      <w:pPr>
        <w:pStyle w:val="Verzeichnis6"/>
        <w:tabs>
          <w:tab w:val="left" w:pos="1680"/>
          <w:tab w:val="right" w:leader="underscore" w:pos="9062"/>
        </w:tabs>
        <w:rPr>
          <w:rFonts w:eastAsiaTheme="minorEastAsia" w:cstheme="minorBidi"/>
          <w:noProof/>
          <w:sz w:val="22"/>
          <w:szCs w:val="22"/>
        </w:rPr>
      </w:pPr>
      <w:hyperlink w:anchor="_Toc150508690" w:history="1">
        <w:r w:rsidR="00B41CC1" w:rsidRPr="00E53884">
          <w:rPr>
            <w:rStyle w:val="Hyperlink"/>
            <w:noProof/>
          </w:rPr>
          <w:t>k)</w:t>
        </w:r>
        <w:r w:rsidR="00B41CC1">
          <w:rPr>
            <w:rFonts w:eastAsiaTheme="minorEastAsia" w:cstheme="minorBidi"/>
            <w:noProof/>
            <w:sz w:val="22"/>
            <w:szCs w:val="22"/>
          </w:rPr>
          <w:tab/>
        </w:r>
        <w:r w:rsidR="00B41CC1" w:rsidRPr="00E53884">
          <w:rPr>
            <w:rStyle w:val="Hyperlink"/>
            <w:noProof/>
          </w:rPr>
          <w:t>10. Zivilkammer (1. Kammer für Handelssachen):</w:t>
        </w:r>
        <w:r w:rsidR="00B41CC1">
          <w:rPr>
            <w:noProof/>
            <w:webHidden/>
          </w:rPr>
          <w:tab/>
        </w:r>
        <w:r w:rsidR="00B41CC1">
          <w:rPr>
            <w:noProof/>
            <w:webHidden/>
          </w:rPr>
          <w:fldChar w:fldCharType="begin"/>
        </w:r>
        <w:r w:rsidR="00B41CC1">
          <w:rPr>
            <w:noProof/>
            <w:webHidden/>
          </w:rPr>
          <w:instrText xml:space="preserve"> PAGEREF _Toc150508690 \h </w:instrText>
        </w:r>
        <w:r w:rsidR="00B41CC1">
          <w:rPr>
            <w:noProof/>
            <w:webHidden/>
          </w:rPr>
        </w:r>
        <w:r w:rsidR="00B41CC1">
          <w:rPr>
            <w:noProof/>
            <w:webHidden/>
          </w:rPr>
          <w:fldChar w:fldCharType="separate"/>
        </w:r>
        <w:r w:rsidR="003508CD">
          <w:rPr>
            <w:noProof/>
            <w:webHidden/>
          </w:rPr>
          <w:t>77</w:t>
        </w:r>
        <w:r w:rsidR="00B41CC1">
          <w:rPr>
            <w:noProof/>
            <w:webHidden/>
          </w:rPr>
          <w:fldChar w:fldCharType="end"/>
        </w:r>
      </w:hyperlink>
    </w:p>
    <w:p w14:paraId="652FAA2E" w14:textId="09C1145A" w:rsidR="00B41CC1" w:rsidRDefault="00A32F96">
      <w:pPr>
        <w:pStyle w:val="Verzeichnis6"/>
        <w:tabs>
          <w:tab w:val="left" w:pos="1680"/>
          <w:tab w:val="right" w:leader="underscore" w:pos="9062"/>
        </w:tabs>
        <w:rPr>
          <w:rFonts w:eastAsiaTheme="minorEastAsia" w:cstheme="minorBidi"/>
          <w:noProof/>
          <w:sz w:val="22"/>
          <w:szCs w:val="22"/>
        </w:rPr>
      </w:pPr>
      <w:hyperlink w:anchor="_Toc150508691" w:history="1">
        <w:r w:rsidR="00B41CC1" w:rsidRPr="00E53884">
          <w:rPr>
            <w:rStyle w:val="Hyperlink"/>
            <w:noProof/>
          </w:rPr>
          <w:t>l)</w:t>
        </w:r>
        <w:r w:rsidR="00B41CC1">
          <w:rPr>
            <w:rFonts w:eastAsiaTheme="minorEastAsia" w:cstheme="minorBidi"/>
            <w:noProof/>
            <w:sz w:val="22"/>
            <w:szCs w:val="22"/>
          </w:rPr>
          <w:tab/>
        </w:r>
        <w:r w:rsidR="00B41CC1" w:rsidRPr="00E53884">
          <w:rPr>
            <w:rStyle w:val="Hyperlink"/>
            <w:noProof/>
          </w:rPr>
          <w:t>12. Zivilkammer (3. Kammer für Handelssachen):</w:t>
        </w:r>
        <w:r w:rsidR="00B41CC1">
          <w:rPr>
            <w:noProof/>
            <w:webHidden/>
          </w:rPr>
          <w:tab/>
        </w:r>
        <w:r w:rsidR="00B41CC1">
          <w:rPr>
            <w:noProof/>
            <w:webHidden/>
          </w:rPr>
          <w:fldChar w:fldCharType="begin"/>
        </w:r>
        <w:r w:rsidR="00B41CC1">
          <w:rPr>
            <w:noProof/>
            <w:webHidden/>
          </w:rPr>
          <w:instrText xml:space="preserve"> PAGEREF _Toc150508691 \h </w:instrText>
        </w:r>
        <w:r w:rsidR="00B41CC1">
          <w:rPr>
            <w:noProof/>
            <w:webHidden/>
          </w:rPr>
        </w:r>
        <w:r w:rsidR="00B41CC1">
          <w:rPr>
            <w:noProof/>
            <w:webHidden/>
          </w:rPr>
          <w:fldChar w:fldCharType="separate"/>
        </w:r>
        <w:r w:rsidR="003508CD">
          <w:rPr>
            <w:noProof/>
            <w:webHidden/>
          </w:rPr>
          <w:t>77</w:t>
        </w:r>
        <w:r w:rsidR="00B41CC1">
          <w:rPr>
            <w:noProof/>
            <w:webHidden/>
          </w:rPr>
          <w:fldChar w:fldCharType="end"/>
        </w:r>
      </w:hyperlink>
    </w:p>
    <w:p w14:paraId="70A085A4" w14:textId="7A386971" w:rsidR="00B41CC1" w:rsidRDefault="00A32F96">
      <w:pPr>
        <w:pStyle w:val="Verzeichnis6"/>
        <w:tabs>
          <w:tab w:val="left" w:pos="1680"/>
          <w:tab w:val="right" w:leader="underscore" w:pos="9062"/>
        </w:tabs>
        <w:rPr>
          <w:rFonts w:eastAsiaTheme="minorEastAsia" w:cstheme="minorBidi"/>
          <w:noProof/>
          <w:sz w:val="22"/>
          <w:szCs w:val="22"/>
        </w:rPr>
      </w:pPr>
      <w:hyperlink w:anchor="_Toc150508692" w:history="1">
        <w:r w:rsidR="00B41CC1" w:rsidRPr="00E53884">
          <w:rPr>
            <w:rStyle w:val="Hyperlink"/>
            <w:noProof/>
          </w:rPr>
          <w:t>m)</w:t>
        </w:r>
        <w:r w:rsidR="00B41CC1">
          <w:rPr>
            <w:rFonts w:eastAsiaTheme="minorEastAsia" w:cstheme="minorBidi"/>
            <w:noProof/>
            <w:sz w:val="22"/>
            <w:szCs w:val="22"/>
          </w:rPr>
          <w:tab/>
        </w:r>
        <w:r w:rsidR="00B41CC1" w:rsidRPr="00E53884">
          <w:rPr>
            <w:rStyle w:val="Hyperlink"/>
            <w:noProof/>
          </w:rPr>
          <w:t>15. Zivilkammer (6. Kammer für Handelssachen):</w:t>
        </w:r>
        <w:r w:rsidR="00B41CC1">
          <w:rPr>
            <w:noProof/>
            <w:webHidden/>
          </w:rPr>
          <w:tab/>
        </w:r>
        <w:r w:rsidR="00B41CC1">
          <w:rPr>
            <w:noProof/>
            <w:webHidden/>
          </w:rPr>
          <w:fldChar w:fldCharType="begin"/>
        </w:r>
        <w:r w:rsidR="00B41CC1">
          <w:rPr>
            <w:noProof/>
            <w:webHidden/>
          </w:rPr>
          <w:instrText xml:space="preserve"> PAGEREF _Toc150508692 \h </w:instrText>
        </w:r>
        <w:r w:rsidR="00B41CC1">
          <w:rPr>
            <w:noProof/>
            <w:webHidden/>
          </w:rPr>
        </w:r>
        <w:r w:rsidR="00B41CC1">
          <w:rPr>
            <w:noProof/>
            <w:webHidden/>
          </w:rPr>
          <w:fldChar w:fldCharType="separate"/>
        </w:r>
        <w:r w:rsidR="003508CD">
          <w:rPr>
            <w:noProof/>
            <w:webHidden/>
          </w:rPr>
          <w:t>77</w:t>
        </w:r>
        <w:r w:rsidR="00B41CC1">
          <w:rPr>
            <w:noProof/>
            <w:webHidden/>
          </w:rPr>
          <w:fldChar w:fldCharType="end"/>
        </w:r>
      </w:hyperlink>
    </w:p>
    <w:p w14:paraId="5933EA19" w14:textId="58BB994F" w:rsidR="00B41CC1" w:rsidRDefault="00A32F96">
      <w:pPr>
        <w:pStyle w:val="Verzeichnis6"/>
        <w:tabs>
          <w:tab w:val="left" w:pos="1680"/>
          <w:tab w:val="right" w:leader="underscore" w:pos="9062"/>
        </w:tabs>
        <w:rPr>
          <w:rFonts w:eastAsiaTheme="minorEastAsia" w:cstheme="minorBidi"/>
          <w:noProof/>
          <w:sz w:val="22"/>
          <w:szCs w:val="22"/>
        </w:rPr>
      </w:pPr>
      <w:hyperlink w:anchor="_Toc150508693" w:history="1">
        <w:r w:rsidR="00B41CC1" w:rsidRPr="00E53884">
          <w:rPr>
            <w:rStyle w:val="Hyperlink"/>
            <w:noProof/>
          </w:rPr>
          <w:t>n)</w:t>
        </w:r>
        <w:r w:rsidR="00B41CC1">
          <w:rPr>
            <w:rFonts w:eastAsiaTheme="minorEastAsia" w:cstheme="minorBidi"/>
            <w:noProof/>
            <w:sz w:val="22"/>
            <w:szCs w:val="22"/>
          </w:rPr>
          <w:tab/>
        </w:r>
        <w:r w:rsidR="00B41CC1" w:rsidRPr="00E53884">
          <w:rPr>
            <w:rStyle w:val="Hyperlink"/>
            <w:noProof/>
          </w:rPr>
          <w:t>16. Zivilkammer (7. Kammer für Handelssachen):</w:t>
        </w:r>
        <w:r w:rsidR="00B41CC1">
          <w:rPr>
            <w:noProof/>
            <w:webHidden/>
          </w:rPr>
          <w:tab/>
        </w:r>
        <w:r w:rsidR="00B41CC1">
          <w:rPr>
            <w:noProof/>
            <w:webHidden/>
          </w:rPr>
          <w:fldChar w:fldCharType="begin"/>
        </w:r>
        <w:r w:rsidR="00B41CC1">
          <w:rPr>
            <w:noProof/>
            <w:webHidden/>
          </w:rPr>
          <w:instrText xml:space="preserve"> PAGEREF _Toc150508693 \h </w:instrText>
        </w:r>
        <w:r w:rsidR="00B41CC1">
          <w:rPr>
            <w:noProof/>
            <w:webHidden/>
          </w:rPr>
        </w:r>
        <w:r w:rsidR="00B41CC1">
          <w:rPr>
            <w:noProof/>
            <w:webHidden/>
          </w:rPr>
          <w:fldChar w:fldCharType="separate"/>
        </w:r>
        <w:r w:rsidR="003508CD">
          <w:rPr>
            <w:noProof/>
            <w:webHidden/>
          </w:rPr>
          <w:t>77</w:t>
        </w:r>
        <w:r w:rsidR="00B41CC1">
          <w:rPr>
            <w:noProof/>
            <w:webHidden/>
          </w:rPr>
          <w:fldChar w:fldCharType="end"/>
        </w:r>
      </w:hyperlink>
    </w:p>
    <w:p w14:paraId="37A8B54C" w14:textId="701D696E" w:rsidR="00B41CC1" w:rsidRDefault="00A32F96">
      <w:pPr>
        <w:pStyle w:val="Verzeichnis6"/>
        <w:tabs>
          <w:tab w:val="left" w:pos="1680"/>
          <w:tab w:val="right" w:leader="underscore" w:pos="9062"/>
        </w:tabs>
        <w:rPr>
          <w:rFonts w:eastAsiaTheme="minorEastAsia" w:cstheme="minorBidi"/>
          <w:noProof/>
          <w:sz w:val="22"/>
          <w:szCs w:val="22"/>
        </w:rPr>
      </w:pPr>
      <w:hyperlink w:anchor="_Toc150508694" w:history="1">
        <w:r w:rsidR="00B41CC1" w:rsidRPr="00E53884">
          <w:rPr>
            <w:rStyle w:val="Hyperlink"/>
            <w:noProof/>
          </w:rPr>
          <w:t>o)</w:t>
        </w:r>
        <w:r w:rsidR="00B41CC1">
          <w:rPr>
            <w:rFonts w:eastAsiaTheme="minorEastAsia" w:cstheme="minorBidi"/>
            <w:noProof/>
            <w:sz w:val="22"/>
            <w:szCs w:val="22"/>
          </w:rPr>
          <w:tab/>
        </w:r>
        <w:r w:rsidR="00B41CC1" w:rsidRPr="00E53884">
          <w:rPr>
            <w:rStyle w:val="Hyperlink"/>
            <w:noProof/>
          </w:rPr>
          <w:t>17. Zivilkammer (8. Kammer für Handelssachen):</w:t>
        </w:r>
        <w:r w:rsidR="00B41CC1">
          <w:rPr>
            <w:noProof/>
            <w:webHidden/>
          </w:rPr>
          <w:tab/>
        </w:r>
        <w:r w:rsidR="00B41CC1">
          <w:rPr>
            <w:noProof/>
            <w:webHidden/>
          </w:rPr>
          <w:fldChar w:fldCharType="begin"/>
        </w:r>
        <w:r w:rsidR="00B41CC1">
          <w:rPr>
            <w:noProof/>
            <w:webHidden/>
          </w:rPr>
          <w:instrText xml:space="preserve"> PAGEREF _Toc150508694 \h </w:instrText>
        </w:r>
        <w:r w:rsidR="00B41CC1">
          <w:rPr>
            <w:noProof/>
            <w:webHidden/>
          </w:rPr>
        </w:r>
        <w:r w:rsidR="00B41CC1">
          <w:rPr>
            <w:noProof/>
            <w:webHidden/>
          </w:rPr>
          <w:fldChar w:fldCharType="separate"/>
        </w:r>
        <w:r w:rsidR="003508CD">
          <w:rPr>
            <w:noProof/>
            <w:webHidden/>
          </w:rPr>
          <w:t>77</w:t>
        </w:r>
        <w:r w:rsidR="00B41CC1">
          <w:rPr>
            <w:noProof/>
            <w:webHidden/>
          </w:rPr>
          <w:fldChar w:fldCharType="end"/>
        </w:r>
      </w:hyperlink>
    </w:p>
    <w:p w14:paraId="5E3FF3E2" w14:textId="69074300" w:rsidR="00B41CC1" w:rsidRDefault="00A32F96">
      <w:pPr>
        <w:pStyle w:val="Verzeichnis6"/>
        <w:tabs>
          <w:tab w:val="left" w:pos="1680"/>
          <w:tab w:val="right" w:leader="underscore" w:pos="9062"/>
        </w:tabs>
        <w:rPr>
          <w:rFonts w:eastAsiaTheme="minorEastAsia" w:cstheme="minorBidi"/>
          <w:noProof/>
          <w:sz w:val="22"/>
          <w:szCs w:val="22"/>
        </w:rPr>
      </w:pPr>
      <w:hyperlink w:anchor="_Toc150508695" w:history="1">
        <w:r w:rsidR="00B41CC1" w:rsidRPr="00E53884">
          <w:rPr>
            <w:rStyle w:val="Hyperlink"/>
            <w:noProof/>
          </w:rPr>
          <w:t>p)</w:t>
        </w:r>
        <w:r w:rsidR="00B41CC1">
          <w:rPr>
            <w:rFonts w:eastAsiaTheme="minorEastAsia" w:cstheme="minorBidi"/>
            <w:noProof/>
            <w:sz w:val="22"/>
            <w:szCs w:val="22"/>
          </w:rPr>
          <w:tab/>
        </w:r>
        <w:r w:rsidR="00B41CC1" w:rsidRPr="00E53884">
          <w:rPr>
            <w:rStyle w:val="Hyperlink"/>
            <w:noProof/>
          </w:rPr>
          <w:t>18. Zivilkammer:</w:t>
        </w:r>
        <w:r w:rsidR="00B41CC1">
          <w:rPr>
            <w:noProof/>
            <w:webHidden/>
          </w:rPr>
          <w:tab/>
        </w:r>
        <w:r w:rsidR="00B41CC1">
          <w:rPr>
            <w:noProof/>
            <w:webHidden/>
          </w:rPr>
          <w:fldChar w:fldCharType="begin"/>
        </w:r>
        <w:r w:rsidR="00B41CC1">
          <w:rPr>
            <w:noProof/>
            <w:webHidden/>
          </w:rPr>
          <w:instrText xml:space="preserve"> PAGEREF _Toc150508695 \h </w:instrText>
        </w:r>
        <w:r w:rsidR="00B41CC1">
          <w:rPr>
            <w:noProof/>
            <w:webHidden/>
          </w:rPr>
        </w:r>
        <w:r w:rsidR="00B41CC1">
          <w:rPr>
            <w:noProof/>
            <w:webHidden/>
          </w:rPr>
          <w:fldChar w:fldCharType="separate"/>
        </w:r>
        <w:r w:rsidR="003508CD">
          <w:rPr>
            <w:noProof/>
            <w:webHidden/>
          </w:rPr>
          <w:t>77</w:t>
        </w:r>
        <w:r w:rsidR="00B41CC1">
          <w:rPr>
            <w:noProof/>
            <w:webHidden/>
          </w:rPr>
          <w:fldChar w:fldCharType="end"/>
        </w:r>
      </w:hyperlink>
    </w:p>
    <w:p w14:paraId="567C05AF" w14:textId="2B9C6736" w:rsidR="00B41CC1" w:rsidRDefault="00A32F96">
      <w:pPr>
        <w:pStyle w:val="Verzeichnis6"/>
        <w:tabs>
          <w:tab w:val="left" w:pos="1680"/>
          <w:tab w:val="right" w:leader="underscore" w:pos="9062"/>
        </w:tabs>
        <w:rPr>
          <w:rFonts w:eastAsiaTheme="minorEastAsia" w:cstheme="minorBidi"/>
          <w:noProof/>
          <w:sz w:val="22"/>
          <w:szCs w:val="22"/>
        </w:rPr>
      </w:pPr>
      <w:hyperlink w:anchor="_Toc150508696" w:history="1">
        <w:r w:rsidR="00B41CC1" w:rsidRPr="00E53884">
          <w:rPr>
            <w:rStyle w:val="Hyperlink"/>
            <w:noProof/>
          </w:rPr>
          <w:t>q)</w:t>
        </w:r>
        <w:r w:rsidR="00B41CC1">
          <w:rPr>
            <w:rFonts w:eastAsiaTheme="minorEastAsia" w:cstheme="minorBidi"/>
            <w:noProof/>
            <w:sz w:val="22"/>
            <w:szCs w:val="22"/>
          </w:rPr>
          <w:tab/>
        </w:r>
        <w:r w:rsidR="00B41CC1" w:rsidRPr="00E53884">
          <w:rPr>
            <w:rStyle w:val="Hyperlink"/>
            <w:noProof/>
          </w:rPr>
          <w:t>19. Zivilkammer:</w:t>
        </w:r>
        <w:r w:rsidR="00B41CC1">
          <w:rPr>
            <w:noProof/>
            <w:webHidden/>
          </w:rPr>
          <w:tab/>
        </w:r>
        <w:r w:rsidR="00B41CC1">
          <w:rPr>
            <w:noProof/>
            <w:webHidden/>
          </w:rPr>
          <w:fldChar w:fldCharType="begin"/>
        </w:r>
        <w:r w:rsidR="00B41CC1">
          <w:rPr>
            <w:noProof/>
            <w:webHidden/>
          </w:rPr>
          <w:instrText xml:space="preserve"> PAGEREF _Toc150508696 \h </w:instrText>
        </w:r>
        <w:r w:rsidR="00B41CC1">
          <w:rPr>
            <w:noProof/>
            <w:webHidden/>
          </w:rPr>
        </w:r>
        <w:r w:rsidR="00B41CC1">
          <w:rPr>
            <w:noProof/>
            <w:webHidden/>
          </w:rPr>
          <w:fldChar w:fldCharType="separate"/>
        </w:r>
        <w:r w:rsidR="003508CD">
          <w:rPr>
            <w:noProof/>
            <w:webHidden/>
          </w:rPr>
          <w:t>78</w:t>
        </w:r>
        <w:r w:rsidR="00B41CC1">
          <w:rPr>
            <w:noProof/>
            <w:webHidden/>
          </w:rPr>
          <w:fldChar w:fldCharType="end"/>
        </w:r>
      </w:hyperlink>
    </w:p>
    <w:p w14:paraId="6EF2E995" w14:textId="1C43A715" w:rsidR="00B41CC1" w:rsidRDefault="00A32F96">
      <w:pPr>
        <w:pStyle w:val="Verzeichnis6"/>
        <w:tabs>
          <w:tab w:val="left" w:pos="1680"/>
          <w:tab w:val="right" w:leader="underscore" w:pos="9062"/>
        </w:tabs>
        <w:rPr>
          <w:rFonts w:eastAsiaTheme="minorEastAsia" w:cstheme="minorBidi"/>
          <w:noProof/>
          <w:sz w:val="22"/>
          <w:szCs w:val="22"/>
        </w:rPr>
      </w:pPr>
      <w:hyperlink w:anchor="_Toc150508697" w:history="1">
        <w:r w:rsidR="00B41CC1" w:rsidRPr="00E53884">
          <w:rPr>
            <w:rStyle w:val="Hyperlink"/>
            <w:noProof/>
          </w:rPr>
          <w:t>r)</w:t>
        </w:r>
        <w:r w:rsidR="00B41CC1">
          <w:rPr>
            <w:rFonts w:eastAsiaTheme="minorEastAsia" w:cstheme="minorBidi"/>
            <w:noProof/>
            <w:sz w:val="22"/>
            <w:szCs w:val="22"/>
          </w:rPr>
          <w:tab/>
        </w:r>
        <w:r w:rsidR="00B41CC1" w:rsidRPr="00E53884">
          <w:rPr>
            <w:rStyle w:val="Hyperlink"/>
            <w:noProof/>
          </w:rPr>
          <w:t>20. Zivilkammer:</w:t>
        </w:r>
        <w:r w:rsidR="00B41CC1">
          <w:rPr>
            <w:noProof/>
            <w:webHidden/>
          </w:rPr>
          <w:tab/>
        </w:r>
        <w:r w:rsidR="00B41CC1">
          <w:rPr>
            <w:noProof/>
            <w:webHidden/>
          </w:rPr>
          <w:fldChar w:fldCharType="begin"/>
        </w:r>
        <w:r w:rsidR="00B41CC1">
          <w:rPr>
            <w:noProof/>
            <w:webHidden/>
          </w:rPr>
          <w:instrText xml:space="preserve"> PAGEREF _Toc150508697 \h </w:instrText>
        </w:r>
        <w:r w:rsidR="00B41CC1">
          <w:rPr>
            <w:noProof/>
            <w:webHidden/>
          </w:rPr>
        </w:r>
        <w:r w:rsidR="00B41CC1">
          <w:rPr>
            <w:noProof/>
            <w:webHidden/>
          </w:rPr>
          <w:fldChar w:fldCharType="separate"/>
        </w:r>
        <w:r w:rsidR="003508CD">
          <w:rPr>
            <w:noProof/>
            <w:webHidden/>
          </w:rPr>
          <w:t>78</w:t>
        </w:r>
        <w:r w:rsidR="00B41CC1">
          <w:rPr>
            <w:noProof/>
            <w:webHidden/>
          </w:rPr>
          <w:fldChar w:fldCharType="end"/>
        </w:r>
      </w:hyperlink>
    </w:p>
    <w:p w14:paraId="77F7DF41" w14:textId="0AB34078" w:rsidR="00B41CC1" w:rsidRDefault="00A32F96">
      <w:pPr>
        <w:pStyle w:val="Verzeichnis6"/>
        <w:tabs>
          <w:tab w:val="left" w:pos="1680"/>
          <w:tab w:val="right" w:leader="underscore" w:pos="9062"/>
        </w:tabs>
        <w:rPr>
          <w:rFonts w:eastAsiaTheme="minorEastAsia" w:cstheme="minorBidi"/>
          <w:noProof/>
          <w:sz w:val="22"/>
          <w:szCs w:val="22"/>
        </w:rPr>
      </w:pPr>
      <w:hyperlink w:anchor="_Toc150508698" w:history="1">
        <w:r w:rsidR="00B41CC1" w:rsidRPr="00E53884">
          <w:rPr>
            <w:rStyle w:val="Hyperlink"/>
            <w:noProof/>
          </w:rPr>
          <w:t>s)</w:t>
        </w:r>
        <w:r w:rsidR="00B41CC1">
          <w:rPr>
            <w:rFonts w:eastAsiaTheme="minorEastAsia" w:cstheme="minorBidi"/>
            <w:noProof/>
            <w:sz w:val="22"/>
            <w:szCs w:val="22"/>
          </w:rPr>
          <w:tab/>
        </w:r>
        <w:r w:rsidR="00B41CC1" w:rsidRPr="00E53884">
          <w:rPr>
            <w:rStyle w:val="Hyperlink"/>
            <w:noProof/>
          </w:rPr>
          <w:t>21. Zivilkammer:</w:t>
        </w:r>
        <w:r w:rsidR="00B41CC1">
          <w:rPr>
            <w:noProof/>
            <w:webHidden/>
          </w:rPr>
          <w:tab/>
        </w:r>
        <w:r w:rsidR="00B41CC1">
          <w:rPr>
            <w:noProof/>
            <w:webHidden/>
          </w:rPr>
          <w:fldChar w:fldCharType="begin"/>
        </w:r>
        <w:r w:rsidR="00B41CC1">
          <w:rPr>
            <w:noProof/>
            <w:webHidden/>
          </w:rPr>
          <w:instrText xml:space="preserve"> PAGEREF _Toc150508698 \h </w:instrText>
        </w:r>
        <w:r w:rsidR="00B41CC1">
          <w:rPr>
            <w:noProof/>
            <w:webHidden/>
          </w:rPr>
        </w:r>
        <w:r w:rsidR="00B41CC1">
          <w:rPr>
            <w:noProof/>
            <w:webHidden/>
          </w:rPr>
          <w:fldChar w:fldCharType="separate"/>
        </w:r>
        <w:r w:rsidR="003508CD">
          <w:rPr>
            <w:noProof/>
            <w:webHidden/>
          </w:rPr>
          <w:t>78</w:t>
        </w:r>
        <w:r w:rsidR="00B41CC1">
          <w:rPr>
            <w:noProof/>
            <w:webHidden/>
          </w:rPr>
          <w:fldChar w:fldCharType="end"/>
        </w:r>
      </w:hyperlink>
    </w:p>
    <w:p w14:paraId="7B3CB0A1" w14:textId="01C1A4FB" w:rsidR="00B41CC1" w:rsidRDefault="00A32F96">
      <w:pPr>
        <w:pStyle w:val="Verzeichnis6"/>
        <w:tabs>
          <w:tab w:val="left" w:pos="1680"/>
          <w:tab w:val="right" w:leader="underscore" w:pos="9062"/>
        </w:tabs>
        <w:rPr>
          <w:rFonts w:eastAsiaTheme="minorEastAsia" w:cstheme="minorBidi"/>
          <w:noProof/>
          <w:sz w:val="22"/>
          <w:szCs w:val="22"/>
        </w:rPr>
      </w:pPr>
      <w:hyperlink w:anchor="_Toc150508699" w:history="1">
        <w:r w:rsidR="00B41CC1" w:rsidRPr="00E53884">
          <w:rPr>
            <w:rStyle w:val="Hyperlink"/>
            <w:noProof/>
          </w:rPr>
          <w:t>t)</w:t>
        </w:r>
        <w:r w:rsidR="00B41CC1">
          <w:rPr>
            <w:rFonts w:eastAsiaTheme="minorEastAsia" w:cstheme="minorBidi"/>
            <w:noProof/>
            <w:sz w:val="22"/>
            <w:szCs w:val="22"/>
          </w:rPr>
          <w:tab/>
        </w:r>
        <w:r w:rsidR="00B41CC1" w:rsidRPr="00E53884">
          <w:rPr>
            <w:rStyle w:val="Hyperlink"/>
            <w:noProof/>
          </w:rPr>
          <w:t>22. Zivilkammer:</w:t>
        </w:r>
        <w:r w:rsidR="00B41CC1">
          <w:rPr>
            <w:noProof/>
            <w:webHidden/>
          </w:rPr>
          <w:tab/>
        </w:r>
        <w:r w:rsidR="00B41CC1">
          <w:rPr>
            <w:noProof/>
            <w:webHidden/>
          </w:rPr>
          <w:fldChar w:fldCharType="begin"/>
        </w:r>
        <w:r w:rsidR="00B41CC1">
          <w:rPr>
            <w:noProof/>
            <w:webHidden/>
          </w:rPr>
          <w:instrText xml:space="preserve"> PAGEREF _Toc150508699 \h </w:instrText>
        </w:r>
        <w:r w:rsidR="00B41CC1">
          <w:rPr>
            <w:noProof/>
            <w:webHidden/>
          </w:rPr>
        </w:r>
        <w:r w:rsidR="00B41CC1">
          <w:rPr>
            <w:noProof/>
            <w:webHidden/>
          </w:rPr>
          <w:fldChar w:fldCharType="separate"/>
        </w:r>
        <w:r w:rsidR="003508CD">
          <w:rPr>
            <w:noProof/>
            <w:webHidden/>
          </w:rPr>
          <w:t>79</w:t>
        </w:r>
        <w:r w:rsidR="00B41CC1">
          <w:rPr>
            <w:noProof/>
            <w:webHidden/>
          </w:rPr>
          <w:fldChar w:fldCharType="end"/>
        </w:r>
      </w:hyperlink>
    </w:p>
    <w:p w14:paraId="6250FF9B" w14:textId="2682238C" w:rsidR="00B41CC1" w:rsidRDefault="00A32F96">
      <w:pPr>
        <w:pStyle w:val="Verzeichnis6"/>
        <w:tabs>
          <w:tab w:val="left" w:pos="1680"/>
          <w:tab w:val="right" w:leader="underscore" w:pos="9062"/>
        </w:tabs>
        <w:rPr>
          <w:rFonts w:eastAsiaTheme="minorEastAsia" w:cstheme="minorBidi"/>
          <w:noProof/>
          <w:sz w:val="22"/>
          <w:szCs w:val="22"/>
        </w:rPr>
      </w:pPr>
      <w:hyperlink w:anchor="_Toc150508700" w:history="1">
        <w:r w:rsidR="00B41CC1" w:rsidRPr="00E53884">
          <w:rPr>
            <w:rStyle w:val="Hyperlink"/>
            <w:noProof/>
          </w:rPr>
          <w:t>u)</w:t>
        </w:r>
        <w:r w:rsidR="00B41CC1">
          <w:rPr>
            <w:rFonts w:eastAsiaTheme="minorEastAsia" w:cstheme="minorBidi"/>
            <w:noProof/>
            <w:sz w:val="22"/>
            <w:szCs w:val="22"/>
          </w:rPr>
          <w:tab/>
        </w:r>
        <w:r w:rsidR="00B41CC1" w:rsidRPr="00E53884">
          <w:rPr>
            <w:rStyle w:val="Hyperlink"/>
            <w:noProof/>
          </w:rPr>
          <w:t>23. Zivilkammer:</w:t>
        </w:r>
        <w:r w:rsidR="00B41CC1">
          <w:rPr>
            <w:noProof/>
            <w:webHidden/>
          </w:rPr>
          <w:tab/>
        </w:r>
        <w:r w:rsidR="00B41CC1">
          <w:rPr>
            <w:noProof/>
            <w:webHidden/>
          </w:rPr>
          <w:fldChar w:fldCharType="begin"/>
        </w:r>
        <w:r w:rsidR="00B41CC1">
          <w:rPr>
            <w:noProof/>
            <w:webHidden/>
          </w:rPr>
          <w:instrText xml:space="preserve"> PAGEREF _Toc150508700 \h </w:instrText>
        </w:r>
        <w:r w:rsidR="00B41CC1">
          <w:rPr>
            <w:noProof/>
            <w:webHidden/>
          </w:rPr>
        </w:r>
        <w:r w:rsidR="00B41CC1">
          <w:rPr>
            <w:noProof/>
            <w:webHidden/>
          </w:rPr>
          <w:fldChar w:fldCharType="separate"/>
        </w:r>
        <w:r w:rsidR="003508CD">
          <w:rPr>
            <w:noProof/>
            <w:webHidden/>
          </w:rPr>
          <w:t>79</w:t>
        </w:r>
        <w:r w:rsidR="00B41CC1">
          <w:rPr>
            <w:noProof/>
            <w:webHidden/>
          </w:rPr>
          <w:fldChar w:fldCharType="end"/>
        </w:r>
      </w:hyperlink>
    </w:p>
    <w:p w14:paraId="586AC588" w14:textId="64D7D2C6" w:rsidR="00B41CC1" w:rsidRDefault="00A32F96">
      <w:pPr>
        <w:pStyle w:val="Verzeichnis6"/>
        <w:tabs>
          <w:tab w:val="left" w:pos="1680"/>
          <w:tab w:val="right" w:leader="underscore" w:pos="9062"/>
        </w:tabs>
        <w:rPr>
          <w:rFonts w:eastAsiaTheme="minorEastAsia" w:cstheme="minorBidi"/>
          <w:noProof/>
          <w:sz w:val="22"/>
          <w:szCs w:val="22"/>
        </w:rPr>
      </w:pPr>
      <w:hyperlink w:anchor="_Toc150508701" w:history="1">
        <w:r w:rsidR="00B41CC1" w:rsidRPr="00E53884">
          <w:rPr>
            <w:rStyle w:val="Hyperlink"/>
            <w:noProof/>
          </w:rPr>
          <w:t>v)</w:t>
        </w:r>
        <w:r w:rsidR="00B41CC1">
          <w:rPr>
            <w:rFonts w:eastAsiaTheme="minorEastAsia" w:cstheme="minorBidi"/>
            <w:noProof/>
            <w:sz w:val="22"/>
            <w:szCs w:val="22"/>
          </w:rPr>
          <w:tab/>
        </w:r>
        <w:r w:rsidR="00B41CC1" w:rsidRPr="00E53884">
          <w:rPr>
            <w:rStyle w:val="Hyperlink"/>
            <w:noProof/>
          </w:rPr>
          <w:t>24. Zivilkammer (4. Kammer für Handelssachen):</w:t>
        </w:r>
        <w:r w:rsidR="00B41CC1">
          <w:rPr>
            <w:noProof/>
            <w:webHidden/>
          </w:rPr>
          <w:tab/>
        </w:r>
        <w:r w:rsidR="00B41CC1">
          <w:rPr>
            <w:noProof/>
            <w:webHidden/>
          </w:rPr>
          <w:fldChar w:fldCharType="begin"/>
        </w:r>
        <w:r w:rsidR="00B41CC1">
          <w:rPr>
            <w:noProof/>
            <w:webHidden/>
          </w:rPr>
          <w:instrText xml:space="preserve"> PAGEREF _Toc150508701 \h </w:instrText>
        </w:r>
        <w:r w:rsidR="00B41CC1">
          <w:rPr>
            <w:noProof/>
            <w:webHidden/>
          </w:rPr>
        </w:r>
        <w:r w:rsidR="00B41CC1">
          <w:rPr>
            <w:noProof/>
            <w:webHidden/>
          </w:rPr>
          <w:fldChar w:fldCharType="separate"/>
        </w:r>
        <w:r w:rsidR="003508CD">
          <w:rPr>
            <w:noProof/>
            <w:webHidden/>
          </w:rPr>
          <w:t>79</w:t>
        </w:r>
        <w:r w:rsidR="00B41CC1">
          <w:rPr>
            <w:noProof/>
            <w:webHidden/>
          </w:rPr>
          <w:fldChar w:fldCharType="end"/>
        </w:r>
      </w:hyperlink>
    </w:p>
    <w:p w14:paraId="1328E5A6" w14:textId="7B5CC449" w:rsidR="00B41CC1" w:rsidRDefault="00A32F96">
      <w:pPr>
        <w:pStyle w:val="Verzeichnis2"/>
        <w:tabs>
          <w:tab w:val="left" w:pos="720"/>
          <w:tab w:val="right" w:leader="underscore" w:pos="9062"/>
        </w:tabs>
        <w:rPr>
          <w:rFonts w:eastAsiaTheme="minorEastAsia" w:cstheme="minorBidi"/>
          <w:b w:val="0"/>
          <w:bCs w:val="0"/>
          <w:noProof/>
        </w:rPr>
      </w:pPr>
      <w:hyperlink w:anchor="_Toc150508702" w:history="1">
        <w:r w:rsidR="00B41CC1" w:rsidRPr="00E53884">
          <w:rPr>
            <w:rStyle w:val="Hyperlink"/>
            <w:noProof/>
          </w:rPr>
          <w:t>II.</w:t>
        </w:r>
        <w:r w:rsidR="00B41CC1">
          <w:rPr>
            <w:rFonts w:eastAsiaTheme="minorEastAsia" w:cstheme="minorBidi"/>
            <w:b w:val="0"/>
            <w:bCs w:val="0"/>
            <w:noProof/>
          </w:rPr>
          <w:tab/>
        </w:r>
        <w:r w:rsidR="00B41CC1" w:rsidRPr="00E53884">
          <w:rPr>
            <w:rStyle w:val="Hyperlink"/>
            <w:noProof/>
          </w:rPr>
          <w:t>Strafkammern</w:t>
        </w:r>
        <w:r w:rsidR="00B41CC1">
          <w:rPr>
            <w:noProof/>
            <w:webHidden/>
          </w:rPr>
          <w:tab/>
        </w:r>
        <w:r w:rsidR="00B41CC1">
          <w:rPr>
            <w:noProof/>
            <w:webHidden/>
          </w:rPr>
          <w:fldChar w:fldCharType="begin"/>
        </w:r>
        <w:r w:rsidR="00B41CC1">
          <w:rPr>
            <w:noProof/>
            <w:webHidden/>
          </w:rPr>
          <w:instrText xml:space="preserve"> PAGEREF _Toc150508702 \h </w:instrText>
        </w:r>
        <w:r w:rsidR="00B41CC1">
          <w:rPr>
            <w:noProof/>
            <w:webHidden/>
          </w:rPr>
        </w:r>
        <w:r w:rsidR="00B41CC1">
          <w:rPr>
            <w:noProof/>
            <w:webHidden/>
          </w:rPr>
          <w:fldChar w:fldCharType="separate"/>
        </w:r>
        <w:r w:rsidR="003508CD">
          <w:rPr>
            <w:noProof/>
            <w:webHidden/>
          </w:rPr>
          <w:t>80</w:t>
        </w:r>
        <w:r w:rsidR="00B41CC1">
          <w:rPr>
            <w:noProof/>
            <w:webHidden/>
          </w:rPr>
          <w:fldChar w:fldCharType="end"/>
        </w:r>
      </w:hyperlink>
    </w:p>
    <w:p w14:paraId="22FED2B8" w14:textId="15499BDA" w:rsidR="00B41CC1" w:rsidRDefault="00A32F96">
      <w:pPr>
        <w:pStyle w:val="Verzeichnis6"/>
        <w:tabs>
          <w:tab w:val="left" w:pos="1680"/>
          <w:tab w:val="right" w:leader="underscore" w:pos="9062"/>
        </w:tabs>
        <w:rPr>
          <w:rFonts w:eastAsiaTheme="minorEastAsia" w:cstheme="minorBidi"/>
          <w:noProof/>
          <w:sz w:val="22"/>
          <w:szCs w:val="22"/>
        </w:rPr>
      </w:pPr>
      <w:hyperlink w:anchor="_Toc150508703" w:history="1">
        <w:r w:rsidR="00B41CC1" w:rsidRPr="00E53884">
          <w:rPr>
            <w:rStyle w:val="Hyperlink"/>
            <w:noProof/>
          </w:rPr>
          <w:t>a)</w:t>
        </w:r>
        <w:r w:rsidR="00B41CC1">
          <w:rPr>
            <w:rFonts w:eastAsiaTheme="minorEastAsia" w:cstheme="minorBidi"/>
            <w:noProof/>
            <w:sz w:val="22"/>
            <w:szCs w:val="22"/>
          </w:rPr>
          <w:tab/>
        </w:r>
        <w:r w:rsidR="00B41CC1" w:rsidRPr="00E53884">
          <w:rPr>
            <w:rStyle w:val="Hyperlink"/>
            <w:noProof/>
          </w:rPr>
          <w:t>1. Strafkammer (Schwurgerichtskammer):</w:t>
        </w:r>
        <w:r w:rsidR="00B41CC1">
          <w:rPr>
            <w:noProof/>
            <w:webHidden/>
          </w:rPr>
          <w:tab/>
        </w:r>
        <w:r w:rsidR="00B41CC1">
          <w:rPr>
            <w:noProof/>
            <w:webHidden/>
          </w:rPr>
          <w:fldChar w:fldCharType="begin"/>
        </w:r>
        <w:r w:rsidR="00B41CC1">
          <w:rPr>
            <w:noProof/>
            <w:webHidden/>
          </w:rPr>
          <w:instrText xml:space="preserve"> PAGEREF _Toc150508703 \h </w:instrText>
        </w:r>
        <w:r w:rsidR="00B41CC1">
          <w:rPr>
            <w:noProof/>
            <w:webHidden/>
          </w:rPr>
        </w:r>
        <w:r w:rsidR="00B41CC1">
          <w:rPr>
            <w:noProof/>
            <w:webHidden/>
          </w:rPr>
          <w:fldChar w:fldCharType="separate"/>
        </w:r>
        <w:r w:rsidR="003508CD">
          <w:rPr>
            <w:noProof/>
            <w:webHidden/>
          </w:rPr>
          <w:t>80</w:t>
        </w:r>
        <w:r w:rsidR="00B41CC1">
          <w:rPr>
            <w:noProof/>
            <w:webHidden/>
          </w:rPr>
          <w:fldChar w:fldCharType="end"/>
        </w:r>
      </w:hyperlink>
    </w:p>
    <w:p w14:paraId="24E6A647" w14:textId="6D3669F8" w:rsidR="00B41CC1" w:rsidRDefault="00A32F96">
      <w:pPr>
        <w:pStyle w:val="Verzeichnis6"/>
        <w:tabs>
          <w:tab w:val="left" w:pos="1680"/>
          <w:tab w:val="right" w:leader="underscore" w:pos="9062"/>
        </w:tabs>
        <w:rPr>
          <w:rFonts w:eastAsiaTheme="minorEastAsia" w:cstheme="minorBidi"/>
          <w:noProof/>
          <w:sz w:val="22"/>
          <w:szCs w:val="22"/>
        </w:rPr>
      </w:pPr>
      <w:hyperlink w:anchor="_Toc150508704" w:history="1">
        <w:r w:rsidR="00B41CC1" w:rsidRPr="00E53884">
          <w:rPr>
            <w:rStyle w:val="Hyperlink"/>
            <w:noProof/>
          </w:rPr>
          <w:t>b)</w:t>
        </w:r>
        <w:r w:rsidR="00B41CC1">
          <w:rPr>
            <w:rFonts w:eastAsiaTheme="minorEastAsia" w:cstheme="minorBidi"/>
            <w:noProof/>
            <w:sz w:val="22"/>
            <w:szCs w:val="22"/>
          </w:rPr>
          <w:tab/>
        </w:r>
        <w:r w:rsidR="00B41CC1" w:rsidRPr="00E53884">
          <w:rPr>
            <w:rStyle w:val="Hyperlink"/>
            <w:noProof/>
          </w:rPr>
          <w:t>2. Strafkammer:</w:t>
        </w:r>
        <w:r w:rsidR="00B41CC1">
          <w:rPr>
            <w:noProof/>
            <w:webHidden/>
          </w:rPr>
          <w:tab/>
        </w:r>
        <w:r w:rsidR="00B41CC1">
          <w:rPr>
            <w:noProof/>
            <w:webHidden/>
          </w:rPr>
          <w:fldChar w:fldCharType="begin"/>
        </w:r>
        <w:r w:rsidR="00B41CC1">
          <w:rPr>
            <w:noProof/>
            <w:webHidden/>
          </w:rPr>
          <w:instrText xml:space="preserve"> PAGEREF _Toc150508704 \h </w:instrText>
        </w:r>
        <w:r w:rsidR="00B41CC1">
          <w:rPr>
            <w:noProof/>
            <w:webHidden/>
          </w:rPr>
        </w:r>
        <w:r w:rsidR="00B41CC1">
          <w:rPr>
            <w:noProof/>
            <w:webHidden/>
          </w:rPr>
          <w:fldChar w:fldCharType="separate"/>
        </w:r>
        <w:r w:rsidR="003508CD">
          <w:rPr>
            <w:noProof/>
            <w:webHidden/>
          </w:rPr>
          <w:t>80</w:t>
        </w:r>
        <w:r w:rsidR="00B41CC1">
          <w:rPr>
            <w:noProof/>
            <w:webHidden/>
          </w:rPr>
          <w:fldChar w:fldCharType="end"/>
        </w:r>
      </w:hyperlink>
    </w:p>
    <w:p w14:paraId="3F85A592" w14:textId="2D91ED66" w:rsidR="00B41CC1" w:rsidRDefault="00A32F96">
      <w:pPr>
        <w:pStyle w:val="Verzeichnis6"/>
        <w:tabs>
          <w:tab w:val="left" w:pos="1680"/>
          <w:tab w:val="right" w:leader="underscore" w:pos="9062"/>
        </w:tabs>
        <w:rPr>
          <w:rFonts w:eastAsiaTheme="minorEastAsia" w:cstheme="minorBidi"/>
          <w:noProof/>
          <w:sz w:val="22"/>
          <w:szCs w:val="22"/>
        </w:rPr>
      </w:pPr>
      <w:hyperlink w:anchor="_Toc150508705" w:history="1">
        <w:r w:rsidR="00B41CC1" w:rsidRPr="00E53884">
          <w:rPr>
            <w:rStyle w:val="Hyperlink"/>
            <w:noProof/>
          </w:rPr>
          <w:t>c)</w:t>
        </w:r>
        <w:r w:rsidR="00B41CC1">
          <w:rPr>
            <w:rFonts w:eastAsiaTheme="minorEastAsia" w:cstheme="minorBidi"/>
            <w:noProof/>
            <w:sz w:val="22"/>
            <w:szCs w:val="22"/>
          </w:rPr>
          <w:tab/>
        </w:r>
        <w:r w:rsidR="00B41CC1" w:rsidRPr="00E53884">
          <w:rPr>
            <w:rStyle w:val="Hyperlink"/>
            <w:noProof/>
          </w:rPr>
          <w:t>3. Strafkammer (große Jugendkammer):</w:t>
        </w:r>
        <w:r w:rsidR="00B41CC1">
          <w:rPr>
            <w:noProof/>
            <w:webHidden/>
          </w:rPr>
          <w:tab/>
        </w:r>
        <w:r w:rsidR="00B41CC1">
          <w:rPr>
            <w:noProof/>
            <w:webHidden/>
          </w:rPr>
          <w:fldChar w:fldCharType="begin"/>
        </w:r>
        <w:r w:rsidR="00B41CC1">
          <w:rPr>
            <w:noProof/>
            <w:webHidden/>
          </w:rPr>
          <w:instrText xml:space="preserve"> PAGEREF _Toc150508705 \h </w:instrText>
        </w:r>
        <w:r w:rsidR="00B41CC1">
          <w:rPr>
            <w:noProof/>
            <w:webHidden/>
          </w:rPr>
        </w:r>
        <w:r w:rsidR="00B41CC1">
          <w:rPr>
            <w:noProof/>
            <w:webHidden/>
          </w:rPr>
          <w:fldChar w:fldCharType="separate"/>
        </w:r>
        <w:r w:rsidR="003508CD">
          <w:rPr>
            <w:noProof/>
            <w:webHidden/>
          </w:rPr>
          <w:t>80</w:t>
        </w:r>
        <w:r w:rsidR="00B41CC1">
          <w:rPr>
            <w:noProof/>
            <w:webHidden/>
          </w:rPr>
          <w:fldChar w:fldCharType="end"/>
        </w:r>
      </w:hyperlink>
    </w:p>
    <w:p w14:paraId="052D993A" w14:textId="76F43DE3" w:rsidR="00B41CC1" w:rsidRDefault="00A32F96">
      <w:pPr>
        <w:pStyle w:val="Verzeichnis6"/>
        <w:tabs>
          <w:tab w:val="left" w:pos="1680"/>
          <w:tab w:val="right" w:leader="underscore" w:pos="9062"/>
        </w:tabs>
        <w:rPr>
          <w:rFonts w:eastAsiaTheme="minorEastAsia" w:cstheme="minorBidi"/>
          <w:noProof/>
          <w:sz w:val="22"/>
          <w:szCs w:val="22"/>
        </w:rPr>
      </w:pPr>
      <w:hyperlink w:anchor="_Toc150508706" w:history="1">
        <w:r w:rsidR="00B41CC1" w:rsidRPr="00E53884">
          <w:rPr>
            <w:rStyle w:val="Hyperlink"/>
            <w:noProof/>
          </w:rPr>
          <w:t>d)</w:t>
        </w:r>
        <w:r w:rsidR="00B41CC1">
          <w:rPr>
            <w:rFonts w:eastAsiaTheme="minorEastAsia" w:cstheme="minorBidi"/>
            <w:noProof/>
            <w:sz w:val="22"/>
            <w:szCs w:val="22"/>
          </w:rPr>
          <w:tab/>
        </w:r>
        <w:r w:rsidR="00B41CC1" w:rsidRPr="00E53884">
          <w:rPr>
            <w:rStyle w:val="Hyperlink"/>
            <w:noProof/>
          </w:rPr>
          <w:t>3a. Strafkammer (kleine Jugendstrafkammer):</w:t>
        </w:r>
        <w:r w:rsidR="00B41CC1">
          <w:rPr>
            <w:noProof/>
            <w:webHidden/>
          </w:rPr>
          <w:tab/>
        </w:r>
        <w:r w:rsidR="00B41CC1">
          <w:rPr>
            <w:noProof/>
            <w:webHidden/>
          </w:rPr>
          <w:fldChar w:fldCharType="begin"/>
        </w:r>
        <w:r w:rsidR="00B41CC1">
          <w:rPr>
            <w:noProof/>
            <w:webHidden/>
          </w:rPr>
          <w:instrText xml:space="preserve"> PAGEREF _Toc150508706 \h </w:instrText>
        </w:r>
        <w:r w:rsidR="00B41CC1">
          <w:rPr>
            <w:noProof/>
            <w:webHidden/>
          </w:rPr>
        </w:r>
        <w:r w:rsidR="00B41CC1">
          <w:rPr>
            <w:noProof/>
            <w:webHidden/>
          </w:rPr>
          <w:fldChar w:fldCharType="separate"/>
        </w:r>
        <w:r w:rsidR="003508CD">
          <w:rPr>
            <w:noProof/>
            <w:webHidden/>
          </w:rPr>
          <w:t>80</w:t>
        </w:r>
        <w:r w:rsidR="00B41CC1">
          <w:rPr>
            <w:noProof/>
            <w:webHidden/>
          </w:rPr>
          <w:fldChar w:fldCharType="end"/>
        </w:r>
      </w:hyperlink>
    </w:p>
    <w:p w14:paraId="415BE89D" w14:textId="2F802C38" w:rsidR="00B41CC1" w:rsidRDefault="00A32F96">
      <w:pPr>
        <w:pStyle w:val="Verzeichnis6"/>
        <w:tabs>
          <w:tab w:val="left" w:pos="1680"/>
          <w:tab w:val="right" w:leader="underscore" w:pos="9062"/>
        </w:tabs>
        <w:rPr>
          <w:rFonts w:eastAsiaTheme="minorEastAsia" w:cstheme="minorBidi"/>
          <w:noProof/>
          <w:sz w:val="22"/>
          <w:szCs w:val="22"/>
        </w:rPr>
      </w:pPr>
      <w:hyperlink w:anchor="_Toc150508707" w:history="1">
        <w:r w:rsidR="00B41CC1" w:rsidRPr="00E53884">
          <w:rPr>
            <w:rStyle w:val="Hyperlink"/>
            <w:noProof/>
          </w:rPr>
          <w:t>e)</w:t>
        </w:r>
        <w:r w:rsidR="00B41CC1">
          <w:rPr>
            <w:rFonts w:eastAsiaTheme="minorEastAsia" w:cstheme="minorBidi"/>
            <w:noProof/>
            <w:sz w:val="22"/>
            <w:szCs w:val="22"/>
          </w:rPr>
          <w:tab/>
        </w:r>
        <w:r w:rsidR="00B41CC1" w:rsidRPr="00E53884">
          <w:rPr>
            <w:rStyle w:val="Hyperlink"/>
            <w:noProof/>
          </w:rPr>
          <w:t>4. Strafkammer (große Jugendkammer):</w:t>
        </w:r>
        <w:r w:rsidR="00B41CC1">
          <w:rPr>
            <w:noProof/>
            <w:webHidden/>
          </w:rPr>
          <w:tab/>
        </w:r>
        <w:r w:rsidR="00B41CC1">
          <w:rPr>
            <w:noProof/>
            <w:webHidden/>
          </w:rPr>
          <w:fldChar w:fldCharType="begin"/>
        </w:r>
        <w:r w:rsidR="00B41CC1">
          <w:rPr>
            <w:noProof/>
            <w:webHidden/>
          </w:rPr>
          <w:instrText xml:space="preserve"> PAGEREF _Toc150508707 \h </w:instrText>
        </w:r>
        <w:r w:rsidR="00B41CC1">
          <w:rPr>
            <w:noProof/>
            <w:webHidden/>
          </w:rPr>
        </w:r>
        <w:r w:rsidR="00B41CC1">
          <w:rPr>
            <w:noProof/>
            <w:webHidden/>
          </w:rPr>
          <w:fldChar w:fldCharType="separate"/>
        </w:r>
        <w:r w:rsidR="003508CD">
          <w:rPr>
            <w:noProof/>
            <w:webHidden/>
          </w:rPr>
          <w:t>81</w:t>
        </w:r>
        <w:r w:rsidR="00B41CC1">
          <w:rPr>
            <w:noProof/>
            <w:webHidden/>
          </w:rPr>
          <w:fldChar w:fldCharType="end"/>
        </w:r>
      </w:hyperlink>
    </w:p>
    <w:p w14:paraId="7DF79EC1" w14:textId="545845B5" w:rsidR="00B41CC1" w:rsidRDefault="00A32F96">
      <w:pPr>
        <w:pStyle w:val="Verzeichnis6"/>
        <w:tabs>
          <w:tab w:val="left" w:pos="1680"/>
          <w:tab w:val="right" w:leader="underscore" w:pos="9062"/>
        </w:tabs>
        <w:rPr>
          <w:rFonts w:eastAsiaTheme="minorEastAsia" w:cstheme="minorBidi"/>
          <w:noProof/>
          <w:sz w:val="22"/>
          <w:szCs w:val="22"/>
        </w:rPr>
      </w:pPr>
      <w:hyperlink w:anchor="_Toc150508709" w:history="1">
        <w:r w:rsidR="00B41CC1" w:rsidRPr="00E53884">
          <w:rPr>
            <w:rStyle w:val="Hyperlink"/>
            <w:noProof/>
          </w:rPr>
          <w:t>f)</w:t>
        </w:r>
        <w:r w:rsidR="00B41CC1">
          <w:rPr>
            <w:rFonts w:eastAsiaTheme="minorEastAsia" w:cstheme="minorBidi"/>
            <w:noProof/>
            <w:sz w:val="22"/>
            <w:szCs w:val="22"/>
          </w:rPr>
          <w:tab/>
        </w:r>
        <w:r w:rsidR="00B41CC1" w:rsidRPr="00E53884">
          <w:rPr>
            <w:rStyle w:val="Hyperlink"/>
            <w:noProof/>
          </w:rPr>
          <w:t>5. Strafkammer (kleine Strafkammer):</w:t>
        </w:r>
        <w:r w:rsidR="00B41CC1">
          <w:rPr>
            <w:noProof/>
            <w:webHidden/>
          </w:rPr>
          <w:tab/>
        </w:r>
        <w:r w:rsidR="00B41CC1">
          <w:rPr>
            <w:noProof/>
            <w:webHidden/>
          </w:rPr>
          <w:fldChar w:fldCharType="begin"/>
        </w:r>
        <w:r w:rsidR="00B41CC1">
          <w:rPr>
            <w:noProof/>
            <w:webHidden/>
          </w:rPr>
          <w:instrText xml:space="preserve"> PAGEREF _Toc150508709 \h </w:instrText>
        </w:r>
        <w:r w:rsidR="00B41CC1">
          <w:rPr>
            <w:noProof/>
            <w:webHidden/>
          </w:rPr>
        </w:r>
        <w:r w:rsidR="00B41CC1">
          <w:rPr>
            <w:noProof/>
            <w:webHidden/>
          </w:rPr>
          <w:fldChar w:fldCharType="separate"/>
        </w:r>
        <w:r w:rsidR="003508CD">
          <w:rPr>
            <w:noProof/>
            <w:webHidden/>
          </w:rPr>
          <w:t>81</w:t>
        </w:r>
        <w:r w:rsidR="00B41CC1">
          <w:rPr>
            <w:noProof/>
            <w:webHidden/>
          </w:rPr>
          <w:fldChar w:fldCharType="end"/>
        </w:r>
      </w:hyperlink>
    </w:p>
    <w:p w14:paraId="1F925C82" w14:textId="4A8FF058" w:rsidR="00B41CC1" w:rsidRDefault="00A32F96">
      <w:pPr>
        <w:pStyle w:val="Verzeichnis6"/>
        <w:tabs>
          <w:tab w:val="left" w:pos="1680"/>
          <w:tab w:val="right" w:leader="underscore" w:pos="9062"/>
        </w:tabs>
        <w:rPr>
          <w:rFonts w:eastAsiaTheme="minorEastAsia" w:cstheme="minorBidi"/>
          <w:noProof/>
          <w:sz w:val="22"/>
          <w:szCs w:val="22"/>
        </w:rPr>
      </w:pPr>
      <w:hyperlink w:anchor="_Toc150508710" w:history="1">
        <w:r w:rsidR="00B41CC1" w:rsidRPr="00E53884">
          <w:rPr>
            <w:rStyle w:val="Hyperlink"/>
            <w:noProof/>
          </w:rPr>
          <w:t>g)</w:t>
        </w:r>
        <w:r w:rsidR="00B41CC1">
          <w:rPr>
            <w:rFonts w:eastAsiaTheme="minorEastAsia" w:cstheme="minorBidi"/>
            <w:noProof/>
            <w:sz w:val="22"/>
            <w:szCs w:val="22"/>
          </w:rPr>
          <w:tab/>
        </w:r>
        <w:r w:rsidR="00B41CC1" w:rsidRPr="00E53884">
          <w:rPr>
            <w:rStyle w:val="Hyperlink"/>
            <w:noProof/>
          </w:rPr>
          <w:t>6. Strafkammer (kleine Strafkammer):</w:t>
        </w:r>
        <w:r w:rsidR="00B41CC1">
          <w:rPr>
            <w:noProof/>
            <w:webHidden/>
          </w:rPr>
          <w:tab/>
        </w:r>
        <w:r w:rsidR="00B41CC1">
          <w:rPr>
            <w:noProof/>
            <w:webHidden/>
          </w:rPr>
          <w:fldChar w:fldCharType="begin"/>
        </w:r>
        <w:r w:rsidR="00B41CC1">
          <w:rPr>
            <w:noProof/>
            <w:webHidden/>
          </w:rPr>
          <w:instrText xml:space="preserve"> PAGEREF _Toc150508710 \h </w:instrText>
        </w:r>
        <w:r w:rsidR="00B41CC1">
          <w:rPr>
            <w:noProof/>
            <w:webHidden/>
          </w:rPr>
        </w:r>
        <w:r w:rsidR="00B41CC1">
          <w:rPr>
            <w:noProof/>
            <w:webHidden/>
          </w:rPr>
          <w:fldChar w:fldCharType="separate"/>
        </w:r>
        <w:r w:rsidR="003508CD">
          <w:rPr>
            <w:noProof/>
            <w:webHidden/>
          </w:rPr>
          <w:t>81</w:t>
        </w:r>
        <w:r w:rsidR="00B41CC1">
          <w:rPr>
            <w:noProof/>
            <w:webHidden/>
          </w:rPr>
          <w:fldChar w:fldCharType="end"/>
        </w:r>
      </w:hyperlink>
    </w:p>
    <w:p w14:paraId="4CF3AD95" w14:textId="2E224348" w:rsidR="00B41CC1" w:rsidRDefault="00A32F96">
      <w:pPr>
        <w:pStyle w:val="Verzeichnis6"/>
        <w:tabs>
          <w:tab w:val="left" w:pos="1680"/>
          <w:tab w:val="right" w:leader="underscore" w:pos="9062"/>
        </w:tabs>
        <w:rPr>
          <w:rFonts w:eastAsiaTheme="minorEastAsia" w:cstheme="minorBidi"/>
          <w:noProof/>
          <w:sz w:val="22"/>
          <w:szCs w:val="22"/>
        </w:rPr>
      </w:pPr>
      <w:hyperlink w:anchor="_Toc150508711" w:history="1">
        <w:r w:rsidR="00B41CC1" w:rsidRPr="00E53884">
          <w:rPr>
            <w:rStyle w:val="Hyperlink"/>
            <w:noProof/>
          </w:rPr>
          <w:t>h)</w:t>
        </w:r>
        <w:r w:rsidR="00B41CC1">
          <w:rPr>
            <w:rFonts w:eastAsiaTheme="minorEastAsia" w:cstheme="minorBidi"/>
            <w:noProof/>
            <w:sz w:val="22"/>
            <w:szCs w:val="22"/>
          </w:rPr>
          <w:tab/>
        </w:r>
        <w:r w:rsidR="00B41CC1" w:rsidRPr="00E53884">
          <w:rPr>
            <w:rStyle w:val="Hyperlink"/>
            <w:noProof/>
          </w:rPr>
          <w:t>7. Strafkammer (kleine Strafkammer):</w:t>
        </w:r>
        <w:r w:rsidR="00B41CC1">
          <w:rPr>
            <w:noProof/>
            <w:webHidden/>
          </w:rPr>
          <w:tab/>
        </w:r>
        <w:r w:rsidR="00B41CC1">
          <w:rPr>
            <w:noProof/>
            <w:webHidden/>
          </w:rPr>
          <w:fldChar w:fldCharType="begin"/>
        </w:r>
        <w:r w:rsidR="00B41CC1">
          <w:rPr>
            <w:noProof/>
            <w:webHidden/>
          </w:rPr>
          <w:instrText xml:space="preserve"> PAGEREF _Toc150508711 \h </w:instrText>
        </w:r>
        <w:r w:rsidR="00B41CC1">
          <w:rPr>
            <w:noProof/>
            <w:webHidden/>
          </w:rPr>
        </w:r>
        <w:r w:rsidR="00B41CC1">
          <w:rPr>
            <w:noProof/>
            <w:webHidden/>
          </w:rPr>
          <w:fldChar w:fldCharType="separate"/>
        </w:r>
        <w:r w:rsidR="003508CD">
          <w:rPr>
            <w:noProof/>
            <w:webHidden/>
          </w:rPr>
          <w:t>81</w:t>
        </w:r>
        <w:r w:rsidR="00B41CC1">
          <w:rPr>
            <w:noProof/>
            <w:webHidden/>
          </w:rPr>
          <w:fldChar w:fldCharType="end"/>
        </w:r>
      </w:hyperlink>
    </w:p>
    <w:p w14:paraId="3B571C79" w14:textId="73145FF1" w:rsidR="00B41CC1" w:rsidRDefault="00A32F96">
      <w:pPr>
        <w:pStyle w:val="Verzeichnis6"/>
        <w:tabs>
          <w:tab w:val="left" w:pos="1680"/>
          <w:tab w:val="right" w:leader="underscore" w:pos="9062"/>
        </w:tabs>
        <w:rPr>
          <w:rFonts w:eastAsiaTheme="minorEastAsia" w:cstheme="minorBidi"/>
          <w:noProof/>
          <w:sz w:val="22"/>
          <w:szCs w:val="22"/>
        </w:rPr>
      </w:pPr>
      <w:hyperlink w:anchor="_Toc150508718" w:history="1">
        <w:r w:rsidR="00B41CC1" w:rsidRPr="00E53884">
          <w:rPr>
            <w:rStyle w:val="Hyperlink"/>
            <w:noProof/>
          </w:rPr>
          <w:t>i)</w:t>
        </w:r>
        <w:r w:rsidR="00B41CC1">
          <w:rPr>
            <w:rFonts w:eastAsiaTheme="minorEastAsia" w:cstheme="minorBidi"/>
            <w:noProof/>
            <w:sz w:val="22"/>
            <w:szCs w:val="22"/>
          </w:rPr>
          <w:tab/>
        </w:r>
        <w:r w:rsidR="00B41CC1" w:rsidRPr="00E53884">
          <w:rPr>
            <w:rStyle w:val="Hyperlink"/>
            <w:noProof/>
          </w:rPr>
          <w:t>9. Strafkammer (große Wirtschaftsstrafkammer):</w:t>
        </w:r>
        <w:r w:rsidR="00B41CC1">
          <w:rPr>
            <w:noProof/>
            <w:webHidden/>
          </w:rPr>
          <w:tab/>
        </w:r>
        <w:r w:rsidR="00B41CC1">
          <w:rPr>
            <w:noProof/>
            <w:webHidden/>
          </w:rPr>
          <w:fldChar w:fldCharType="begin"/>
        </w:r>
        <w:r w:rsidR="00B41CC1">
          <w:rPr>
            <w:noProof/>
            <w:webHidden/>
          </w:rPr>
          <w:instrText xml:space="preserve"> PAGEREF _Toc150508718 \h </w:instrText>
        </w:r>
        <w:r w:rsidR="00B41CC1">
          <w:rPr>
            <w:noProof/>
            <w:webHidden/>
          </w:rPr>
        </w:r>
        <w:r w:rsidR="00B41CC1">
          <w:rPr>
            <w:noProof/>
            <w:webHidden/>
          </w:rPr>
          <w:fldChar w:fldCharType="separate"/>
        </w:r>
        <w:r w:rsidR="003508CD">
          <w:rPr>
            <w:noProof/>
            <w:webHidden/>
          </w:rPr>
          <w:t>81</w:t>
        </w:r>
        <w:r w:rsidR="00B41CC1">
          <w:rPr>
            <w:noProof/>
            <w:webHidden/>
          </w:rPr>
          <w:fldChar w:fldCharType="end"/>
        </w:r>
      </w:hyperlink>
    </w:p>
    <w:p w14:paraId="17EC24A7" w14:textId="08210F86" w:rsidR="00B41CC1" w:rsidRDefault="00A32F96">
      <w:pPr>
        <w:pStyle w:val="Verzeichnis6"/>
        <w:tabs>
          <w:tab w:val="left" w:pos="1680"/>
          <w:tab w:val="right" w:leader="underscore" w:pos="9062"/>
        </w:tabs>
        <w:rPr>
          <w:rFonts w:eastAsiaTheme="minorEastAsia" w:cstheme="minorBidi"/>
          <w:noProof/>
          <w:sz w:val="22"/>
          <w:szCs w:val="22"/>
        </w:rPr>
      </w:pPr>
      <w:hyperlink w:anchor="_Toc150508719" w:history="1">
        <w:r w:rsidR="00B41CC1" w:rsidRPr="00E53884">
          <w:rPr>
            <w:rStyle w:val="Hyperlink"/>
            <w:noProof/>
          </w:rPr>
          <w:t>j)</w:t>
        </w:r>
        <w:r w:rsidR="00B41CC1">
          <w:rPr>
            <w:rFonts w:eastAsiaTheme="minorEastAsia" w:cstheme="minorBidi"/>
            <w:noProof/>
            <w:sz w:val="22"/>
            <w:szCs w:val="22"/>
          </w:rPr>
          <w:tab/>
        </w:r>
        <w:r w:rsidR="00B41CC1" w:rsidRPr="00E53884">
          <w:rPr>
            <w:rStyle w:val="Hyperlink"/>
            <w:noProof/>
          </w:rPr>
          <w:t>9a. Strafkammer (Hilfsstrafkammer)</w:t>
        </w:r>
        <w:r w:rsidR="00B41CC1">
          <w:rPr>
            <w:noProof/>
            <w:webHidden/>
          </w:rPr>
          <w:tab/>
        </w:r>
        <w:r w:rsidR="00B41CC1">
          <w:rPr>
            <w:noProof/>
            <w:webHidden/>
          </w:rPr>
          <w:fldChar w:fldCharType="begin"/>
        </w:r>
        <w:r w:rsidR="00B41CC1">
          <w:rPr>
            <w:noProof/>
            <w:webHidden/>
          </w:rPr>
          <w:instrText xml:space="preserve"> PAGEREF _Toc150508719 \h </w:instrText>
        </w:r>
        <w:r w:rsidR="00B41CC1">
          <w:rPr>
            <w:noProof/>
            <w:webHidden/>
          </w:rPr>
        </w:r>
        <w:r w:rsidR="00B41CC1">
          <w:rPr>
            <w:noProof/>
            <w:webHidden/>
          </w:rPr>
          <w:fldChar w:fldCharType="separate"/>
        </w:r>
        <w:r w:rsidR="003508CD">
          <w:rPr>
            <w:noProof/>
            <w:webHidden/>
          </w:rPr>
          <w:t>82</w:t>
        </w:r>
        <w:r w:rsidR="00B41CC1">
          <w:rPr>
            <w:noProof/>
            <w:webHidden/>
          </w:rPr>
          <w:fldChar w:fldCharType="end"/>
        </w:r>
      </w:hyperlink>
    </w:p>
    <w:p w14:paraId="5946D436" w14:textId="51202345" w:rsidR="00B41CC1" w:rsidRDefault="00A32F96">
      <w:pPr>
        <w:pStyle w:val="Verzeichnis6"/>
        <w:tabs>
          <w:tab w:val="left" w:pos="1680"/>
          <w:tab w:val="right" w:leader="underscore" w:pos="9062"/>
        </w:tabs>
        <w:rPr>
          <w:rFonts w:eastAsiaTheme="minorEastAsia" w:cstheme="minorBidi"/>
          <w:noProof/>
          <w:sz w:val="22"/>
          <w:szCs w:val="22"/>
        </w:rPr>
      </w:pPr>
      <w:hyperlink w:anchor="_Toc150508720" w:history="1">
        <w:r w:rsidR="00B41CC1" w:rsidRPr="00E53884">
          <w:rPr>
            <w:rStyle w:val="Hyperlink"/>
            <w:noProof/>
          </w:rPr>
          <w:t>k)</w:t>
        </w:r>
        <w:r w:rsidR="00B41CC1">
          <w:rPr>
            <w:rFonts w:eastAsiaTheme="minorEastAsia" w:cstheme="minorBidi"/>
            <w:noProof/>
            <w:sz w:val="22"/>
            <w:szCs w:val="22"/>
          </w:rPr>
          <w:tab/>
        </w:r>
        <w:r w:rsidR="00B41CC1" w:rsidRPr="00E53884">
          <w:rPr>
            <w:rStyle w:val="Hyperlink"/>
            <w:noProof/>
          </w:rPr>
          <w:t>10. Strafkammer (Schwurgerichtskammer):</w:t>
        </w:r>
        <w:r w:rsidR="00B41CC1">
          <w:rPr>
            <w:noProof/>
            <w:webHidden/>
          </w:rPr>
          <w:tab/>
        </w:r>
        <w:r w:rsidR="00B41CC1">
          <w:rPr>
            <w:noProof/>
            <w:webHidden/>
          </w:rPr>
          <w:fldChar w:fldCharType="begin"/>
        </w:r>
        <w:r w:rsidR="00B41CC1">
          <w:rPr>
            <w:noProof/>
            <w:webHidden/>
          </w:rPr>
          <w:instrText xml:space="preserve"> PAGEREF _Toc150508720 \h </w:instrText>
        </w:r>
        <w:r w:rsidR="00B41CC1">
          <w:rPr>
            <w:noProof/>
            <w:webHidden/>
          </w:rPr>
        </w:r>
        <w:r w:rsidR="00B41CC1">
          <w:rPr>
            <w:noProof/>
            <w:webHidden/>
          </w:rPr>
          <w:fldChar w:fldCharType="separate"/>
        </w:r>
        <w:r w:rsidR="003508CD">
          <w:rPr>
            <w:noProof/>
            <w:webHidden/>
          </w:rPr>
          <w:t>82</w:t>
        </w:r>
        <w:r w:rsidR="00B41CC1">
          <w:rPr>
            <w:noProof/>
            <w:webHidden/>
          </w:rPr>
          <w:fldChar w:fldCharType="end"/>
        </w:r>
      </w:hyperlink>
    </w:p>
    <w:p w14:paraId="0D4808A4" w14:textId="6B980EEB" w:rsidR="00B41CC1" w:rsidRDefault="00A32F96">
      <w:pPr>
        <w:pStyle w:val="Verzeichnis6"/>
        <w:tabs>
          <w:tab w:val="left" w:pos="1680"/>
          <w:tab w:val="right" w:leader="underscore" w:pos="9062"/>
        </w:tabs>
        <w:rPr>
          <w:rFonts w:eastAsiaTheme="minorEastAsia" w:cstheme="minorBidi"/>
          <w:noProof/>
          <w:sz w:val="22"/>
          <w:szCs w:val="22"/>
        </w:rPr>
      </w:pPr>
      <w:hyperlink w:anchor="_Toc150508721" w:history="1">
        <w:r w:rsidR="00B41CC1" w:rsidRPr="00E53884">
          <w:rPr>
            <w:rStyle w:val="Hyperlink"/>
            <w:noProof/>
          </w:rPr>
          <w:t>l)</w:t>
        </w:r>
        <w:r w:rsidR="00B41CC1">
          <w:rPr>
            <w:rFonts w:eastAsiaTheme="minorEastAsia" w:cstheme="minorBidi"/>
            <w:noProof/>
            <w:sz w:val="22"/>
            <w:szCs w:val="22"/>
          </w:rPr>
          <w:tab/>
        </w:r>
        <w:r w:rsidR="00B41CC1" w:rsidRPr="00E53884">
          <w:rPr>
            <w:rStyle w:val="Hyperlink"/>
            <w:noProof/>
          </w:rPr>
          <w:t>11. Strafkammer (kleine Wirtschaftsstrafkammer):</w:t>
        </w:r>
        <w:r w:rsidR="00B41CC1">
          <w:rPr>
            <w:noProof/>
            <w:webHidden/>
          </w:rPr>
          <w:tab/>
        </w:r>
        <w:r w:rsidR="00B41CC1">
          <w:rPr>
            <w:noProof/>
            <w:webHidden/>
          </w:rPr>
          <w:fldChar w:fldCharType="begin"/>
        </w:r>
        <w:r w:rsidR="00B41CC1">
          <w:rPr>
            <w:noProof/>
            <w:webHidden/>
          </w:rPr>
          <w:instrText xml:space="preserve"> PAGEREF _Toc150508721 \h </w:instrText>
        </w:r>
        <w:r w:rsidR="00B41CC1">
          <w:rPr>
            <w:noProof/>
            <w:webHidden/>
          </w:rPr>
        </w:r>
        <w:r w:rsidR="00B41CC1">
          <w:rPr>
            <w:noProof/>
            <w:webHidden/>
          </w:rPr>
          <w:fldChar w:fldCharType="separate"/>
        </w:r>
        <w:r w:rsidR="003508CD">
          <w:rPr>
            <w:noProof/>
            <w:webHidden/>
          </w:rPr>
          <w:t>82</w:t>
        </w:r>
        <w:r w:rsidR="00B41CC1">
          <w:rPr>
            <w:noProof/>
            <w:webHidden/>
          </w:rPr>
          <w:fldChar w:fldCharType="end"/>
        </w:r>
      </w:hyperlink>
    </w:p>
    <w:p w14:paraId="1F803A12" w14:textId="502E2D4F" w:rsidR="00B41CC1" w:rsidRDefault="00A32F96">
      <w:pPr>
        <w:pStyle w:val="Verzeichnis6"/>
        <w:tabs>
          <w:tab w:val="left" w:pos="1680"/>
          <w:tab w:val="right" w:leader="underscore" w:pos="9062"/>
        </w:tabs>
        <w:rPr>
          <w:rFonts w:eastAsiaTheme="minorEastAsia" w:cstheme="minorBidi"/>
          <w:noProof/>
          <w:sz w:val="22"/>
          <w:szCs w:val="22"/>
        </w:rPr>
      </w:pPr>
      <w:hyperlink w:anchor="_Toc150508722" w:history="1">
        <w:r w:rsidR="00B41CC1" w:rsidRPr="00E53884">
          <w:rPr>
            <w:rStyle w:val="Hyperlink"/>
            <w:noProof/>
          </w:rPr>
          <w:t>m)</w:t>
        </w:r>
        <w:r w:rsidR="00B41CC1">
          <w:rPr>
            <w:rFonts w:eastAsiaTheme="minorEastAsia" w:cstheme="minorBidi"/>
            <w:noProof/>
            <w:sz w:val="22"/>
            <w:szCs w:val="22"/>
          </w:rPr>
          <w:tab/>
        </w:r>
        <w:r w:rsidR="00B41CC1" w:rsidRPr="00E53884">
          <w:rPr>
            <w:rStyle w:val="Hyperlink"/>
            <w:noProof/>
          </w:rPr>
          <w:t>12. Strafkammer (kleine Strafkammer):</w:t>
        </w:r>
        <w:r w:rsidR="00B41CC1">
          <w:rPr>
            <w:noProof/>
            <w:webHidden/>
          </w:rPr>
          <w:tab/>
        </w:r>
        <w:r w:rsidR="00B41CC1">
          <w:rPr>
            <w:noProof/>
            <w:webHidden/>
          </w:rPr>
          <w:fldChar w:fldCharType="begin"/>
        </w:r>
        <w:r w:rsidR="00B41CC1">
          <w:rPr>
            <w:noProof/>
            <w:webHidden/>
          </w:rPr>
          <w:instrText xml:space="preserve"> PAGEREF _Toc150508722 \h </w:instrText>
        </w:r>
        <w:r w:rsidR="00B41CC1">
          <w:rPr>
            <w:noProof/>
            <w:webHidden/>
          </w:rPr>
        </w:r>
        <w:r w:rsidR="00B41CC1">
          <w:rPr>
            <w:noProof/>
            <w:webHidden/>
          </w:rPr>
          <w:fldChar w:fldCharType="separate"/>
        </w:r>
        <w:r w:rsidR="003508CD">
          <w:rPr>
            <w:noProof/>
            <w:webHidden/>
          </w:rPr>
          <w:t>82</w:t>
        </w:r>
        <w:r w:rsidR="00B41CC1">
          <w:rPr>
            <w:noProof/>
            <w:webHidden/>
          </w:rPr>
          <w:fldChar w:fldCharType="end"/>
        </w:r>
      </w:hyperlink>
    </w:p>
    <w:p w14:paraId="15408AC0" w14:textId="3A2436C8" w:rsidR="00B41CC1" w:rsidRDefault="00A32F96">
      <w:pPr>
        <w:pStyle w:val="Verzeichnis6"/>
        <w:tabs>
          <w:tab w:val="left" w:pos="1680"/>
          <w:tab w:val="right" w:leader="underscore" w:pos="9062"/>
        </w:tabs>
        <w:rPr>
          <w:rFonts w:eastAsiaTheme="minorEastAsia" w:cstheme="minorBidi"/>
          <w:noProof/>
          <w:sz w:val="22"/>
          <w:szCs w:val="22"/>
        </w:rPr>
      </w:pPr>
      <w:hyperlink w:anchor="_Toc150508723" w:history="1">
        <w:r w:rsidR="00B41CC1" w:rsidRPr="00E53884">
          <w:rPr>
            <w:rStyle w:val="Hyperlink"/>
            <w:noProof/>
          </w:rPr>
          <w:t>n)</w:t>
        </w:r>
        <w:r w:rsidR="00B41CC1">
          <w:rPr>
            <w:rFonts w:eastAsiaTheme="minorEastAsia" w:cstheme="minorBidi"/>
            <w:noProof/>
            <w:sz w:val="22"/>
            <w:szCs w:val="22"/>
          </w:rPr>
          <w:tab/>
        </w:r>
        <w:r w:rsidR="00B41CC1" w:rsidRPr="00E53884">
          <w:rPr>
            <w:rStyle w:val="Hyperlink"/>
            <w:noProof/>
          </w:rPr>
          <w:t>14. Strafkammer (kleine Strafkammer):</w:t>
        </w:r>
        <w:r w:rsidR="00B41CC1">
          <w:rPr>
            <w:noProof/>
            <w:webHidden/>
          </w:rPr>
          <w:tab/>
        </w:r>
        <w:r w:rsidR="00B41CC1">
          <w:rPr>
            <w:noProof/>
            <w:webHidden/>
          </w:rPr>
          <w:fldChar w:fldCharType="begin"/>
        </w:r>
        <w:r w:rsidR="00B41CC1">
          <w:rPr>
            <w:noProof/>
            <w:webHidden/>
          </w:rPr>
          <w:instrText xml:space="preserve"> PAGEREF _Toc150508723 \h </w:instrText>
        </w:r>
        <w:r w:rsidR="00B41CC1">
          <w:rPr>
            <w:noProof/>
            <w:webHidden/>
          </w:rPr>
        </w:r>
        <w:r w:rsidR="00B41CC1">
          <w:rPr>
            <w:noProof/>
            <w:webHidden/>
          </w:rPr>
          <w:fldChar w:fldCharType="separate"/>
        </w:r>
        <w:r w:rsidR="003508CD">
          <w:rPr>
            <w:noProof/>
            <w:webHidden/>
          </w:rPr>
          <w:t>82</w:t>
        </w:r>
        <w:r w:rsidR="00B41CC1">
          <w:rPr>
            <w:noProof/>
            <w:webHidden/>
          </w:rPr>
          <w:fldChar w:fldCharType="end"/>
        </w:r>
      </w:hyperlink>
    </w:p>
    <w:p w14:paraId="6817A2CB" w14:textId="00B0AF1D" w:rsidR="00B41CC1" w:rsidRDefault="00A32F96">
      <w:pPr>
        <w:pStyle w:val="Verzeichnis6"/>
        <w:tabs>
          <w:tab w:val="left" w:pos="1680"/>
          <w:tab w:val="right" w:leader="underscore" w:pos="9062"/>
        </w:tabs>
        <w:rPr>
          <w:rFonts w:eastAsiaTheme="minorEastAsia" w:cstheme="minorBidi"/>
          <w:noProof/>
          <w:sz w:val="22"/>
          <w:szCs w:val="22"/>
        </w:rPr>
      </w:pPr>
      <w:hyperlink w:anchor="_Toc150508724" w:history="1">
        <w:r w:rsidR="00B41CC1" w:rsidRPr="00E53884">
          <w:rPr>
            <w:rStyle w:val="Hyperlink"/>
            <w:noProof/>
          </w:rPr>
          <w:t>o)</w:t>
        </w:r>
        <w:r w:rsidR="00B41CC1">
          <w:rPr>
            <w:rFonts w:eastAsiaTheme="minorEastAsia" w:cstheme="minorBidi"/>
            <w:noProof/>
            <w:sz w:val="22"/>
            <w:szCs w:val="22"/>
          </w:rPr>
          <w:tab/>
        </w:r>
        <w:r w:rsidR="00B41CC1" w:rsidRPr="00E53884">
          <w:rPr>
            <w:rStyle w:val="Hyperlink"/>
            <w:noProof/>
          </w:rPr>
          <w:t>15. Strafkammer (Strafvollstreckungskammer):</w:t>
        </w:r>
        <w:r w:rsidR="00B41CC1">
          <w:rPr>
            <w:noProof/>
            <w:webHidden/>
          </w:rPr>
          <w:tab/>
        </w:r>
        <w:r w:rsidR="00B41CC1">
          <w:rPr>
            <w:noProof/>
            <w:webHidden/>
          </w:rPr>
          <w:fldChar w:fldCharType="begin"/>
        </w:r>
        <w:r w:rsidR="00B41CC1">
          <w:rPr>
            <w:noProof/>
            <w:webHidden/>
          </w:rPr>
          <w:instrText xml:space="preserve"> PAGEREF _Toc150508724 \h </w:instrText>
        </w:r>
        <w:r w:rsidR="00B41CC1">
          <w:rPr>
            <w:noProof/>
            <w:webHidden/>
          </w:rPr>
        </w:r>
        <w:r w:rsidR="00B41CC1">
          <w:rPr>
            <w:noProof/>
            <w:webHidden/>
          </w:rPr>
          <w:fldChar w:fldCharType="separate"/>
        </w:r>
        <w:r w:rsidR="003508CD">
          <w:rPr>
            <w:noProof/>
            <w:webHidden/>
          </w:rPr>
          <w:t>83</w:t>
        </w:r>
        <w:r w:rsidR="00B41CC1">
          <w:rPr>
            <w:noProof/>
            <w:webHidden/>
          </w:rPr>
          <w:fldChar w:fldCharType="end"/>
        </w:r>
      </w:hyperlink>
    </w:p>
    <w:p w14:paraId="6DCD24AE" w14:textId="0734CDC6" w:rsidR="00B41CC1" w:rsidRDefault="00A32F96">
      <w:pPr>
        <w:pStyle w:val="Verzeichnis6"/>
        <w:tabs>
          <w:tab w:val="left" w:pos="1680"/>
          <w:tab w:val="right" w:leader="underscore" w:pos="9062"/>
        </w:tabs>
        <w:rPr>
          <w:rFonts w:eastAsiaTheme="minorEastAsia" w:cstheme="minorBidi"/>
          <w:noProof/>
          <w:sz w:val="22"/>
          <w:szCs w:val="22"/>
        </w:rPr>
      </w:pPr>
      <w:hyperlink w:anchor="_Toc150508725" w:history="1">
        <w:r w:rsidR="00B41CC1" w:rsidRPr="00E53884">
          <w:rPr>
            <w:rStyle w:val="Hyperlink"/>
            <w:noProof/>
          </w:rPr>
          <w:t>p)</w:t>
        </w:r>
        <w:r w:rsidR="00B41CC1">
          <w:rPr>
            <w:rFonts w:eastAsiaTheme="minorEastAsia" w:cstheme="minorBidi"/>
            <w:noProof/>
            <w:sz w:val="22"/>
            <w:szCs w:val="22"/>
          </w:rPr>
          <w:tab/>
        </w:r>
        <w:r w:rsidR="00B41CC1" w:rsidRPr="00E53884">
          <w:rPr>
            <w:rStyle w:val="Hyperlink"/>
            <w:noProof/>
          </w:rPr>
          <w:t>16. Strafkammer (Strafvollstreckungskammer):</w:t>
        </w:r>
        <w:r w:rsidR="00B41CC1">
          <w:rPr>
            <w:noProof/>
            <w:webHidden/>
          </w:rPr>
          <w:tab/>
        </w:r>
        <w:r w:rsidR="00B41CC1">
          <w:rPr>
            <w:noProof/>
            <w:webHidden/>
          </w:rPr>
          <w:fldChar w:fldCharType="begin"/>
        </w:r>
        <w:r w:rsidR="00B41CC1">
          <w:rPr>
            <w:noProof/>
            <w:webHidden/>
          </w:rPr>
          <w:instrText xml:space="preserve"> PAGEREF _Toc150508725 \h </w:instrText>
        </w:r>
        <w:r w:rsidR="00B41CC1">
          <w:rPr>
            <w:noProof/>
            <w:webHidden/>
          </w:rPr>
        </w:r>
        <w:r w:rsidR="00B41CC1">
          <w:rPr>
            <w:noProof/>
            <w:webHidden/>
          </w:rPr>
          <w:fldChar w:fldCharType="separate"/>
        </w:r>
        <w:r w:rsidR="003508CD">
          <w:rPr>
            <w:noProof/>
            <w:webHidden/>
          </w:rPr>
          <w:t>83</w:t>
        </w:r>
        <w:r w:rsidR="00B41CC1">
          <w:rPr>
            <w:noProof/>
            <w:webHidden/>
          </w:rPr>
          <w:fldChar w:fldCharType="end"/>
        </w:r>
      </w:hyperlink>
    </w:p>
    <w:p w14:paraId="7205065E" w14:textId="58A9E390" w:rsidR="00B41CC1" w:rsidRDefault="00A32F96">
      <w:pPr>
        <w:pStyle w:val="Verzeichnis6"/>
        <w:tabs>
          <w:tab w:val="left" w:pos="1680"/>
          <w:tab w:val="right" w:leader="underscore" w:pos="9062"/>
        </w:tabs>
        <w:rPr>
          <w:rFonts w:eastAsiaTheme="minorEastAsia" w:cstheme="minorBidi"/>
          <w:noProof/>
          <w:sz w:val="22"/>
          <w:szCs w:val="22"/>
        </w:rPr>
      </w:pPr>
      <w:hyperlink w:anchor="_Toc150508726" w:history="1">
        <w:r w:rsidR="00B41CC1" w:rsidRPr="00E53884">
          <w:rPr>
            <w:rStyle w:val="Hyperlink"/>
            <w:noProof/>
          </w:rPr>
          <w:t>q)</w:t>
        </w:r>
        <w:r w:rsidR="00B41CC1">
          <w:rPr>
            <w:rFonts w:eastAsiaTheme="minorEastAsia" w:cstheme="minorBidi"/>
            <w:noProof/>
            <w:sz w:val="22"/>
            <w:szCs w:val="22"/>
          </w:rPr>
          <w:tab/>
        </w:r>
        <w:r w:rsidR="00B41CC1" w:rsidRPr="00E53884">
          <w:rPr>
            <w:rStyle w:val="Hyperlink"/>
            <w:noProof/>
          </w:rPr>
          <w:t>17. Strafkammer (Strafvollstreckungskammer):</w:t>
        </w:r>
        <w:r w:rsidR="00B41CC1">
          <w:rPr>
            <w:noProof/>
            <w:webHidden/>
          </w:rPr>
          <w:tab/>
        </w:r>
        <w:r w:rsidR="00B41CC1">
          <w:rPr>
            <w:noProof/>
            <w:webHidden/>
          </w:rPr>
          <w:fldChar w:fldCharType="begin"/>
        </w:r>
        <w:r w:rsidR="00B41CC1">
          <w:rPr>
            <w:noProof/>
            <w:webHidden/>
          </w:rPr>
          <w:instrText xml:space="preserve"> PAGEREF _Toc150508726 \h </w:instrText>
        </w:r>
        <w:r w:rsidR="00B41CC1">
          <w:rPr>
            <w:noProof/>
            <w:webHidden/>
          </w:rPr>
        </w:r>
        <w:r w:rsidR="00B41CC1">
          <w:rPr>
            <w:noProof/>
            <w:webHidden/>
          </w:rPr>
          <w:fldChar w:fldCharType="separate"/>
        </w:r>
        <w:r w:rsidR="003508CD">
          <w:rPr>
            <w:noProof/>
            <w:webHidden/>
          </w:rPr>
          <w:t>83</w:t>
        </w:r>
        <w:r w:rsidR="00B41CC1">
          <w:rPr>
            <w:noProof/>
            <w:webHidden/>
          </w:rPr>
          <w:fldChar w:fldCharType="end"/>
        </w:r>
      </w:hyperlink>
    </w:p>
    <w:p w14:paraId="45D2385D" w14:textId="7AFDFE0F" w:rsidR="00B41CC1" w:rsidRDefault="00A32F96">
      <w:pPr>
        <w:pStyle w:val="Verzeichnis6"/>
        <w:tabs>
          <w:tab w:val="left" w:pos="1680"/>
          <w:tab w:val="right" w:leader="underscore" w:pos="9062"/>
        </w:tabs>
        <w:rPr>
          <w:rFonts w:eastAsiaTheme="minorEastAsia" w:cstheme="minorBidi"/>
          <w:noProof/>
          <w:sz w:val="22"/>
          <w:szCs w:val="22"/>
        </w:rPr>
      </w:pPr>
      <w:hyperlink w:anchor="_Toc150508727" w:history="1">
        <w:r w:rsidR="00B41CC1" w:rsidRPr="00E53884">
          <w:rPr>
            <w:rStyle w:val="Hyperlink"/>
            <w:noProof/>
          </w:rPr>
          <w:t>r)</w:t>
        </w:r>
        <w:r w:rsidR="00B41CC1">
          <w:rPr>
            <w:rFonts w:eastAsiaTheme="minorEastAsia" w:cstheme="minorBidi"/>
            <w:noProof/>
            <w:sz w:val="22"/>
            <w:szCs w:val="22"/>
          </w:rPr>
          <w:tab/>
        </w:r>
        <w:r w:rsidR="00B41CC1" w:rsidRPr="00E53884">
          <w:rPr>
            <w:rStyle w:val="Hyperlink"/>
            <w:noProof/>
          </w:rPr>
          <w:t>18. Strafkammer (Strafvollstreckungskammer):</w:t>
        </w:r>
        <w:r w:rsidR="00B41CC1">
          <w:rPr>
            <w:noProof/>
            <w:webHidden/>
          </w:rPr>
          <w:tab/>
        </w:r>
        <w:r w:rsidR="00B41CC1">
          <w:rPr>
            <w:noProof/>
            <w:webHidden/>
          </w:rPr>
          <w:fldChar w:fldCharType="begin"/>
        </w:r>
        <w:r w:rsidR="00B41CC1">
          <w:rPr>
            <w:noProof/>
            <w:webHidden/>
          </w:rPr>
          <w:instrText xml:space="preserve"> PAGEREF _Toc150508727 \h </w:instrText>
        </w:r>
        <w:r w:rsidR="00B41CC1">
          <w:rPr>
            <w:noProof/>
            <w:webHidden/>
          </w:rPr>
        </w:r>
        <w:r w:rsidR="00B41CC1">
          <w:rPr>
            <w:noProof/>
            <w:webHidden/>
          </w:rPr>
          <w:fldChar w:fldCharType="separate"/>
        </w:r>
        <w:r w:rsidR="003508CD">
          <w:rPr>
            <w:noProof/>
            <w:webHidden/>
          </w:rPr>
          <w:t>84</w:t>
        </w:r>
        <w:r w:rsidR="00B41CC1">
          <w:rPr>
            <w:noProof/>
            <w:webHidden/>
          </w:rPr>
          <w:fldChar w:fldCharType="end"/>
        </w:r>
      </w:hyperlink>
    </w:p>
    <w:p w14:paraId="2CC91723" w14:textId="4CCDD477" w:rsidR="00B41CC1" w:rsidRDefault="00A32F96">
      <w:pPr>
        <w:pStyle w:val="Verzeichnis6"/>
        <w:tabs>
          <w:tab w:val="left" w:pos="1680"/>
          <w:tab w:val="right" w:leader="underscore" w:pos="9062"/>
        </w:tabs>
        <w:rPr>
          <w:rFonts w:eastAsiaTheme="minorEastAsia" w:cstheme="minorBidi"/>
          <w:noProof/>
          <w:sz w:val="22"/>
          <w:szCs w:val="22"/>
        </w:rPr>
      </w:pPr>
      <w:hyperlink w:anchor="_Toc150508728" w:history="1">
        <w:r w:rsidR="00B41CC1" w:rsidRPr="00E53884">
          <w:rPr>
            <w:rStyle w:val="Hyperlink"/>
            <w:noProof/>
          </w:rPr>
          <w:t>s)</w:t>
        </w:r>
        <w:r w:rsidR="00B41CC1">
          <w:rPr>
            <w:rFonts w:eastAsiaTheme="minorEastAsia" w:cstheme="minorBidi"/>
            <w:noProof/>
            <w:sz w:val="22"/>
            <w:szCs w:val="22"/>
          </w:rPr>
          <w:tab/>
        </w:r>
        <w:r w:rsidR="00B41CC1" w:rsidRPr="00E53884">
          <w:rPr>
            <w:rStyle w:val="Hyperlink"/>
            <w:noProof/>
          </w:rPr>
          <w:t>19. Strafkammer (Strafvollstreckungskammer):</w:t>
        </w:r>
        <w:r w:rsidR="00B41CC1">
          <w:rPr>
            <w:noProof/>
            <w:webHidden/>
          </w:rPr>
          <w:tab/>
        </w:r>
        <w:r w:rsidR="00B41CC1">
          <w:rPr>
            <w:noProof/>
            <w:webHidden/>
          </w:rPr>
          <w:fldChar w:fldCharType="begin"/>
        </w:r>
        <w:r w:rsidR="00B41CC1">
          <w:rPr>
            <w:noProof/>
            <w:webHidden/>
          </w:rPr>
          <w:instrText xml:space="preserve"> PAGEREF _Toc150508728 \h </w:instrText>
        </w:r>
        <w:r w:rsidR="00B41CC1">
          <w:rPr>
            <w:noProof/>
            <w:webHidden/>
          </w:rPr>
        </w:r>
        <w:r w:rsidR="00B41CC1">
          <w:rPr>
            <w:noProof/>
            <w:webHidden/>
          </w:rPr>
          <w:fldChar w:fldCharType="separate"/>
        </w:r>
        <w:r w:rsidR="003508CD">
          <w:rPr>
            <w:noProof/>
            <w:webHidden/>
          </w:rPr>
          <w:t>84</w:t>
        </w:r>
        <w:r w:rsidR="00B41CC1">
          <w:rPr>
            <w:noProof/>
            <w:webHidden/>
          </w:rPr>
          <w:fldChar w:fldCharType="end"/>
        </w:r>
      </w:hyperlink>
    </w:p>
    <w:p w14:paraId="39895AE7" w14:textId="70FB5A78" w:rsidR="00B41CC1" w:rsidRDefault="00A32F96">
      <w:pPr>
        <w:pStyle w:val="Verzeichnis6"/>
        <w:tabs>
          <w:tab w:val="left" w:pos="1680"/>
          <w:tab w:val="right" w:leader="underscore" w:pos="9062"/>
        </w:tabs>
        <w:rPr>
          <w:rFonts w:eastAsiaTheme="minorEastAsia" w:cstheme="minorBidi"/>
          <w:noProof/>
          <w:sz w:val="22"/>
          <w:szCs w:val="22"/>
        </w:rPr>
      </w:pPr>
      <w:hyperlink w:anchor="_Toc150508729" w:history="1">
        <w:r w:rsidR="00B41CC1" w:rsidRPr="00E53884">
          <w:rPr>
            <w:rStyle w:val="Hyperlink"/>
            <w:noProof/>
          </w:rPr>
          <w:t>t)</w:t>
        </w:r>
        <w:r w:rsidR="00B41CC1">
          <w:rPr>
            <w:rFonts w:eastAsiaTheme="minorEastAsia" w:cstheme="minorBidi"/>
            <w:noProof/>
            <w:sz w:val="22"/>
            <w:szCs w:val="22"/>
          </w:rPr>
          <w:tab/>
        </w:r>
        <w:r w:rsidR="00B41CC1" w:rsidRPr="00E53884">
          <w:rPr>
            <w:rStyle w:val="Hyperlink"/>
            <w:noProof/>
          </w:rPr>
          <w:t>20. Strafkammer:</w:t>
        </w:r>
        <w:r w:rsidR="00B41CC1">
          <w:rPr>
            <w:noProof/>
            <w:webHidden/>
          </w:rPr>
          <w:tab/>
        </w:r>
        <w:r w:rsidR="00B41CC1">
          <w:rPr>
            <w:noProof/>
            <w:webHidden/>
          </w:rPr>
          <w:fldChar w:fldCharType="begin"/>
        </w:r>
        <w:r w:rsidR="00B41CC1">
          <w:rPr>
            <w:noProof/>
            <w:webHidden/>
          </w:rPr>
          <w:instrText xml:space="preserve"> PAGEREF _Toc150508729 \h </w:instrText>
        </w:r>
        <w:r w:rsidR="00B41CC1">
          <w:rPr>
            <w:noProof/>
            <w:webHidden/>
          </w:rPr>
        </w:r>
        <w:r w:rsidR="00B41CC1">
          <w:rPr>
            <w:noProof/>
            <w:webHidden/>
          </w:rPr>
          <w:fldChar w:fldCharType="separate"/>
        </w:r>
        <w:r w:rsidR="003508CD">
          <w:rPr>
            <w:noProof/>
            <w:webHidden/>
          </w:rPr>
          <w:t>85</w:t>
        </w:r>
        <w:r w:rsidR="00B41CC1">
          <w:rPr>
            <w:noProof/>
            <w:webHidden/>
          </w:rPr>
          <w:fldChar w:fldCharType="end"/>
        </w:r>
      </w:hyperlink>
    </w:p>
    <w:p w14:paraId="65712ACE" w14:textId="798BD319" w:rsidR="00B41CC1" w:rsidRDefault="00A32F96">
      <w:pPr>
        <w:pStyle w:val="Verzeichnis6"/>
        <w:tabs>
          <w:tab w:val="left" w:pos="1680"/>
          <w:tab w:val="right" w:leader="underscore" w:pos="9062"/>
        </w:tabs>
        <w:rPr>
          <w:rFonts w:eastAsiaTheme="minorEastAsia" w:cstheme="minorBidi"/>
          <w:noProof/>
          <w:sz w:val="22"/>
          <w:szCs w:val="22"/>
        </w:rPr>
      </w:pPr>
      <w:hyperlink w:anchor="_Toc150508730" w:history="1">
        <w:r w:rsidR="00B41CC1" w:rsidRPr="00E53884">
          <w:rPr>
            <w:rStyle w:val="Hyperlink"/>
            <w:noProof/>
          </w:rPr>
          <w:t>u)</w:t>
        </w:r>
        <w:r w:rsidR="00B41CC1">
          <w:rPr>
            <w:rFonts w:eastAsiaTheme="minorEastAsia" w:cstheme="minorBidi"/>
            <w:noProof/>
            <w:sz w:val="22"/>
            <w:szCs w:val="22"/>
          </w:rPr>
          <w:tab/>
        </w:r>
        <w:r w:rsidR="00B41CC1" w:rsidRPr="00E53884">
          <w:rPr>
            <w:rStyle w:val="Hyperlink"/>
            <w:noProof/>
          </w:rPr>
          <w:t>21. Strafkammer:</w:t>
        </w:r>
        <w:r w:rsidR="00B41CC1">
          <w:rPr>
            <w:noProof/>
            <w:webHidden/>
          </w:rPr>
          <w:tab/>
        </w:r>
        <w:r w:rsidR="00B41CC1">
          <w:rPr>
            <w:noProof/>
            <w:webHidden/>
          </w:rPr>
          <w:fldChar w:fldCharType="begin"/>
        </w:r>
        <w:r w:rsidR="00B41CC1">
          <w:rPr>
            <w:noProof/>
            <w:webHidden/>
          </w:rPr>
          <w:instrText xml:space="preserve"> PAGEREF _Toc150508730 \h </w:instrText>
        </w:r>
        <w:r w:rsidR="00B41CC1">
          <w:rPr>
            <w:noProof/>
            <w:webHidden/>
          </w:rPr>
        </w:r>
        <w:r w:rsidR="00B41CC1">
          <w:rPr>
            <w:noProof/>
            <w:webHidden/>
          </w:rPr>
          <w:fldChar w:fldCharType="separate"/>
        </w:r>
        <w:r w:rsidR="003508CD">
          <w:rPr>
            <w:noProof/>
            <w:webHidden/>
          </w:rPr>
          <w:t>85</w:t>
        </w:r>
        <w:r w:rsidR="00B41CC1">
          <w:rPr>
            <w:noProof/>
            <w:webHidden/>
          </w:rPr>
          <w:fldChar w:fldCharType="end"/>
        </w:r>
      </w:hyperlink>
    </w:p>
    <w:p w14:paraId="41840757" w14:textId="0111678D" w:rsidR="00B41CC1" w:rsidRDefault="00A32F96">
      <w:pPr>
        <w:pStyle w:val="Verzeichnis6"/>
        <w:tabs>
          <w:tab w:val="left" w:pos="1680"/>
          <w:tab w:val="right" w:leader="underscore" w:pos="9062"/>
        </w:tabs>
        <w:rPr>
          <w:rFonts w:eastAsiaTheme="minorEastAsia" w:cstheme="minorBidi"/>
          <w:noProof/>
          <w:sz w:val="22"/>
          <w:szCs w:val="22"/>
        </w:rPr>
      </w:pPr>
      <w:hyperlink w:anchor="_Toc150508731" w:history="1">
        <w:r w:rsidR="00B41CC1" w:rsidRPr="00E53884">
          <w:rPr>
            <w:rStyle w:val="Hyperlink"/>
            <w:noProof/>
          </w:rPr>
          <w:t>v)</w:t>
        </w:r>
        <w:r w:rsidR="00B41CC1">
          <w:rPr>
            <w:rFonts w:eastAsiaTheme="minorEastAsia" w:cstheme="minorBidi"/>
            <w:noProof/>
            <w:sz w:val="22"/>
            <w:szCs w:val="22"/>
          </w:rPr>
          <w:tab/>
        </w:r>
        <w:r w:rsidR="00B41CC1" w:rsidRPr="00E53884">
          <w:rPr>
            <w:rStyle w:val="Hyperlink"/>
            <w:noProof/>
          </w:rPr>
          <w:t>22. Strafkammer (kleine Strafkammer):</w:t>
        </w:r>
        <w:r w:rsidR="00B41CC1">
          <w:rPr>
            <w:noProof/>
            <w:webHidden/>
          </w:rPr>
          <w:tab/>
        </w:r>
        <w:r w:rsidR="00B41CC1">
          <w:rPr>
            <w:noProof/>
            <w:webHidden/>
          </w:rPr>
          <w:fldChar w:fldCharType="begin"/>
        </w:r>
        <w:r w:rsidR="00B41CC1">
          <w:rPr>
            <w:noProof/>
            <w:webHidden/>
          </w:rPr>
          <w:instrText xml:space="preserve"> PAGEREF _Toc150508731 \h </w:instrText>
        </w:r>
        <w:r w:rsidR="00B41CC1">
          <w:rPr>
            <w:noProof/>
            <w:webHidden/>
          </w:rPr>
        </w:r>
        <w:r w:rsidR="00B41CC1">
          <w:rPr>
            <w:noProof/>
            <w:webHidden/>
          </w:rPr>
          <w:fldChar w:fldCharType="separate"/>
        </w:r>
        <w:r w:rsidR="003508CD">
          <w:rPr>
            <w:noProof/>
            <w:webHidden/>
          </w:rPr>
          <w:t>85</w:t>
        </w:r>
        <w:r w:rsidR="00B41CC1">
          <w:rPr>
            <w:noProof/>
            <w:webHidden/>
          </w:rPr>
          <w:fldChar w:fldCharType="end"/>
        </w:r>
      </w:hyperlink>
    </w:p>
    <w:p w14:paraId="011A5AAB" w14:textId="01C7486D" w:rsidR="00B41CC1" w:rsidRDefault="00A32F96">
      <w:pPr>
        <w:pStyle w:val="Verzeichnis6"/>
        <w:tabs>
          <w:tab w:val="left" w:pos="1680"/>
          <w:tab w:val="right" w:leader="underscore" w:pos="9062"/>
        </w:tabs>
        <w:rPr>
          <w:rFonts w:eastAsiaTheme="minorEastAsia" w:cstheme="minorBidi"/>
          <w:noProof/>
          <w:sz w:val="22"/>
          <w:szCs w:val="22"/>
        </w:rPr>
      </w:pPr>
      <w:hyperlink w:anchor="_Toc150508732" w:history="1">
        <w:r w:rsidR="00B41CC1" w:rsidRPr="00E53884">
          <w:rPr>
            <w:rStyle w:val="Hyperlink"/>
            <w:noProof/>
          </w:rPr>
          <w:t>w)</w:t>
        </w:r>
        <w:r w:rsidR="00B41CC1">
          <w:rPr>
            <w:rFonts w:eastAsiaTheme="minorEastAsia" w:cstheme="minorBidi"/>
            <w:noProof/>
            <w:sz w:val="22"/>
            <w:szCs w:val="22"/>
          </w:rPr>
          <w:tab/>
        </w:r>
        <w:r w:rsidR="00B41CC1" w:rsidRPr="00E53884">
          <w:rPr>
            <w:rStyle w:val="Hyperlink"/>
            <w:noProof/>
          </w:rPr>
          <w:t>24. Strafkammer:</w:t>
        </w:r>
        <w:r w:rsidR="00B41CC1">
          <w:rPr>
            <w:noProof/>
            <w:webHidden/>
          </w:rPr>
          <w:tab/>
        </w:r>
        <w:r w:rsidR="00B41CC1">
          <w:rPr>
            <w:noProof/>
            <w:webHidden/>
          </w:rPr>
          <w:fldChar w:fldCharType="begin"/>
        </w:r>
        <w:r w:rsidR="00B41CC1">
          <w:rPr>
            <w:noProof/>
            <w:webHidden/>
          </w:rPr>
          <w:instrText xml:space="preserve"> PAGEREF _Toc150508732 \h </w:instrText>
        </w:r>
        <w:r w:rsidR="00B41CC1">
          <w:rPr>
            <w:noProof/>
            <w:webHidden/>
          </w:rPr>
        </w:r>
        <w:r w:rsidR="00B41CC1">
          <w:rPr>
            <w:noProof/>
            <w:webHidden/>
          </w:rPr>
          <w:fldChar w:fldCharType="separate"/>
        </w:r>
        <w:r w:rsidR="003508CD">
          <w:rPr>
            <w:noProof/>
            <w:webHidden/>
          </w:rPr>
          <w:t>85</w:t>
        </w:r>
        <w:r w:rsidR="00B41CC1">
          <w:rPr>
            <w:noProof/>
            <w:webHidden/>
          </w:rPr>
          <w:fldChar w:fldCharType="end"/>
        </w:r>
      </w:hyperlink>
    </w:p>
    <w:p w14:paraId="6B14FF3A" w14:textId="7E7F4AF2" w:rsidR="00B41CC1" w:rsidRDefault="00A32F96">
      <w:pPr>
        <w:pStyle w:val="Verzeichnis1"/>
        <w:tabs>
          <w:tab w:val="left" w:pos="480"/>
          <w:tab w:val="right" w:leader="underscore" w:pos="9062"/>
        </w:tabs>
        <w:rPr>
          <w:rFonts w:eastAsiaTheme="minorEastAsia" w:cstheme="minorBidi"/>
          <w:b w:val="0"/>
          <w:bCs w:val="0"/>
          <w:i w:val="0"/>
          <w:iCs w:val="0"/>
          <w:noProof/>
          <w:sz w:val="22"/>
          <w:szCs w:val="22"/>
        </w:rPr>
      </w:pPr>
      <w:hyperlink w:anchor="_Toc150508733" w:history="1">
        <w:r w:rsidR="00B41CC1" w:rsidRPr="00E53884">
          <w:rPr>
            <w:rStyle w:val="Hyperlink"/>
            <w:noProof/>
          </w:rPr>
          <w:t>D.</w:t>
        </w:r>
        <w:r w:rsidR="00B41CC1">
          <w:rPr>
            <w:rFonts w:eastAsiaTheme="minorEastAsia" w:cstheme="minorBidi"/>
            <w:b w:val="0"/>
            <w:bCs w:val="0"/>
            <w:i w:val="0"/>
            <w:iCs w:val="0"/>
            <w:noProof/>
            <w:sz w:val="22"/>
            <w:szCs w:val="22"/>
          </w:rPr>
          <w:tab/>
        </w:r>
        <w:r w:rsidR="00B41CC1" w:rsidRPr="00E53884">
          <w:rPr>
            <w:rStyle w:val="Hyperlink"/>
            <w:noProof/>
          </w:rPr>
          <w:t>Sonstiges</w:t>
        </w:r>
        <w:r w:rsidR="00B41CC1">
          <w:rPr>
            <w:noProof/>
            <w:webHidden/>
          </w:rPr>
          <w:tab/>
        </w:r>
        <w:r w:rsidR="00B41CC1">
          <w:rPr>
            <w:noProof/>
            <w:webHidden/>
          </w:rPr>
          <w:fldChar w:fldCharType="begin"/>
        </w:r>
        <w:r w:rsidR="00B41CC1">
          <w:rPr>
            <w:noProof/>
            <w:webHidden/>
          </w:rPr>
          <w:instrText xml:space="preserve"> PAGEREF _Toc150508733 \h </w:instrText>
        </w:r>
        <w:r w:rsidR="00B41CC1">
          <w:rPr>
            <w:noProof/>
            <w:webHidden/>
          </w:rPr>
        </w:r>
        <w:r w:rsidR="00B41CC1">
          <w:rPr>
            <w:noProof/>
            <w:webHidden/>
          </w:rPr>
          <w:fldChar w:fldCharType="separate"/>
        </w:r>
        <w:r w:rsidR="003508CD">
          <w:rPr>
            <w:noProof/>
            <w:webHidden/>
          </w:rPr>
          <w:t>86</w:t>
        </w:r>
        <w:r w:rsidR="00B41CC1">
          <w:rPr>
            <w:noProof/>
            <w:webHidden/>
          </w:rPr>
          <w:fldChar w:fldCharType="end"/>
        </w:r>
      </w:hyperlink>
    </w:p>
    <w:p w14:paraId="1F903B40" w14:textId="4A916207" w:rsidR="00B41CC1" w:rsidRDefault="00A32F96">
      <w:pPr>
        <w:pStyle w:val="Verzeichnis2"/>
        <w:tabs>
          <w:tab w:val="left" w:pos="720"/>
          <w:tab w:val="right" w:leader="underscore" w:pos="9062"/>
        </w:tabs>
        <w:rPr>
          <w:rFonts w:eastAsiaTheme="minorEastAsia" w:cstheme="minorBidi"/>
          <w:b w:val="0"/>
          <w:bCs w:val="0"/>
          <w:noProof/>
        </w:rPr>
      </w:pPr>
      <w:hyperlink w:anchor="_Toc150508734" w:history="1">
        <w:r w:rsidR="00B41CC1" w:rsidRPr="00E53884">
          <w:rPr>
            <w:rStyle w:val="Hyperlink"/>
            <w:noProof/>
          </w:rPr>
          <w:t>I.</w:t>
        </w:r>
        <w:r w:rsidR="00B41CC1">
          <w:rPr>
            <w:rFonts w:eastAsiaTheme="minorEastAsia" w:cstheme="minorBidi"/>
            <w:b w:val="0"/>
            <w:bCs w:val="0"/>
            <w:noProof/>
          </w:rPr>
          <w:tab/>
        </w:r>
        <w:r w:rsidR="00B41CC1" w:rsidRPr="00E53884">
          <w:rPr>
            <w:rStyle w:val="Hyperlink"/>
            <w:noProof/>
          </w:rPr>
          <w:t>Freistellungen</w:t>
        </w:r>
        <w:r w:rsidR="00B41CC1">
          <w:rPr>
            <w:noProof/>
            <w:webHidden/>
          </w:rPr>
          <w:tab/>
        </w:r>
        <w:r w:rsidR="00B41CC1">
          <w:rPr>
            <w:noProof/>
            <w:webHidden/>
          </w:rPr>
          <w:fldChar w:fldCharType="begin"/>
        </w:r>
        <w:r w:rsidR="00B41CC1">
          <w:rPr>
            <w:noProof/>
            <w:webHidden/>
          </w:rPr>
          <w:instrText xml:space="preserve"> PAGEREF _Toc150508734 \h </w:instrText>
        </w:r>
        <w:r w:rsidR="00B41CC1">
          <w:rPr>
            <w:noProof/>
            <w:webHidden/>
          </w:rPr>
        </w:r>
        <w:r w:rsidR="00B41CC1">
          <w:rPr>
            <w:noProof/>
            <w:webHidden/>
          </w:rPr>
          <w:fldChar w:fldCharType="separate"/>
        </w:r>
        <w:r w:rsidR="003508CD">
          <w:rPr>
            <w:noProof/>
            <w:webHidden/>
          </w:rPr>
          <w:t>86</w:t>
        </w:r>
        <w:r w:rsidR="00B41CC1">
          <w:rPr>
            <w:noProof/>
            <w:webHidden/>
          </w:rPr>
          <w:fldChar w:fldCharType="end"/>
        </w:r>
      </w:hyperlink>
    </w:p>
    <w:p w14:paraId="7B3DC9E8" w14:textId="7CF4967B" w:rsidR="00B41CC1" w:rsidRDefault="00A32F96">
      <w:pPr>
        <w:pStyle w:val="Verzeichnis3"/>
        <w:tabs>
          <w:tab w:val="left" w:pos="960"/>
          <w:tab w:val="right" w:leader="underscore" w:pos="9062"/>
        </w:tabs>
        <w:rPr>
          <w:rFonts w:eastAsiaTheme="minorEastAsia" w:cstheme="minorBidi"/>
          <w:noProof/>
          <w:sz w:val="22"/>
          <w:szCs w:val="22"/>
        </w:rPr>
      </w:pPr>
      <w:hyperlink w:anchor="_Toc150508735" w:history="1">
        <w:r w:rsidR="00B41CC1" w:rsidRPr="00E53884">
          <w:rPr>
            <w:rStyle w:val="Hyperlink"/>
            <w:noProof/>
          </w:rPr>
          <w:t>1.</w:t>
        </w:r>
        <w:r w:rsidR="00B41CC1">
          <w:rPr>
            <w:rFonts w:eastAsiaTheme="minorEastAsia" w:cstheme="minorBidi"/>
            <w:noProof/>
            <w:sz w:val="22"/>
            <w:szCs w:val="22"/>
          </w:rPr>
          <w:tab/>
        </w:r>
        <w:r w:rsidR="00B41CC1" w:rsidRPr="00E53884">
          <w:rPr>
            <w:rStyle w:val="Hyperlink"/>
            <w:noProof/>
          </w:rPr>
          <w:t>Justizverwaltung</w:t>
        </w:r>
        <w:r w:rsidR="00B41CC1">
          <w:rPr>
            <w:noProof/>
            <w:webHidden/>
          </w:rPr>
          <w:tab/>
        </w:r>
        <w:r w:rsidR="00B41CC1">
          <w:rPr>
            <w:noProof/>
            <w:webHidden/>
          </w:rPr>
          <w:fldChar w:fldCharType="begin"/>
        </w:r>
        <w:r w:rsidR="00B41CC1">
          <w:rPr>
            <w:noProof/>
            <w:webHidden/>
          </w:rPr>
          <w:instrText xml:space="preserve"> PAGEREF _Toc150508735 \h </w:instrText>
        </w:r>
        <w:r w:rsidR="00B41CC1">
          <w:rPr>
            <w:noProof/>
            <w:webHidden/>
          </w:rPr>
        </w:r>
        <w:r w:rsidR="00B41CC1">
          <w:rPr>
            <w:noProof/>
            <w:webHidden/>
          </w:rPr>
          <w:fldChar w:fldCharType="separate"/>
        </w:r>
        <w:r w:rsidR="003508CD">
          <w:rPr>
            <w:noProof/>
            <w:webHidden/>
          </w:rPr>
          <w:t>86</w:t>
        </w:r>
        <w:r w:rsidR="00B41CC1">
          <w:rPr>
            <w:noProof/>
            <w:webHidden/>
          </w:rPr>
          <w:fldChar w:fldCharType="end"/>
        </w:r>
      </w:hyperlink>
    </w:p>
    <w:p w14:paraId="0C77CA50" w14:textId="3670EC56" w:rsidR="00B41CC1" w:rsidRDefault="00A32F96">
      <w:pPr>
        <w:pStyle w:val="Verzeichnis3"/>
        <w:tabs>
          <w:tab w:val="left" w:pos="960"/>
          <w:tab w:val="right" w:leader="underscore" w:pos="9062"/>
        </w:tabs>
        <w:rPr>
          <w:rFonts w:eastAsiaTheme="minorEastAsia" w:cstheme="minorBidi"/>
          <w:noProof/>
          <w:sz w:val="22"/>
          <w:szCs w:val="22"/>
        </w:rPr>
      </w:pPr>
      <w:hyperlink w:anchor="_Toc150508736" w:history="1">
        <w:r w:rsidR="00B41CC1" w:rsidRPr="00E53884">
          <w:rPr>
            <w:rStyle w:val="Hyperlink"/>
            <w:noProof/>
          </w:rPr>
          <w:t>2.</w:t>
        </w:r>
        <w:r w:rsidR="00B41CC1">
          <w:rPr>
            <w:rFonts w:eastAsiaTheme="minorEastAsia" w:cstheme="minorBidi"/>
            <w:noProof/>
            <w:sz w:val="22"/>
            <w:szCs w:val="22"/>
          </w:rPr>
          <w:tab/>
        </w:r>
        <w:r w:rsidR="00B41CC1" w:rsidRPr="00E53884">
          <w:rPr>
            <w:rStyle w:val="Hyperlink"/>
            <w:noProof/>
          </w:rPr>
          <w:t>Gleichstellungsbeauftragte und Richterrat</w:t>
        </w:r>
        <w:r w:rsidR="00B41CC1">
          <w:rPr>
            <w:noProof/>
            <w:webHidden/>
          </w:rPr>
          <w:tab/>
        </w:r>
        <w:r w:rsidR="00B41CC1">
          <w:rPr>
            <w:noProof/>
            <w:webHidden/>
          </w:rPr>
          <w:fldChar w:fldCharType="begin"/>
        </w:r>
        <w:r w:rsidR="00B41CC1">
          <w:rPr>
            <w:noProof/>
            <w:webHidden/>
          </w:rPr>
          <w:instrText xml:space="preserve"> PAGEREF _Toc150508736 \h </w:instrText>
        </w:r>
        <w:r w:rsidR="00B41CC1">
          <w:rPr>
            <w:noProof/>
            <w:webHidden/>
          </w:rPr>
        </w:r>
        <w:r w:rsidR="00B41CC1">
          <w:rPr>
            <w:noProof/>
            <w:webHidden/>
          </w:rPr>
          <w:fldChar w:fldCharType="separate"/>
        </w:r>
        <w:r w:rsidR="003508CD">
          <w:rPr>
            <w:noProof/>
            <w:webHidden/>
          </w:rPr>
          <w:t>86</w:t>
        </w:r>
        <w:r w:rsidR="00B41CC1">
          <w:rPr>
            <w:noProof/>
            <w:webHidden/>
          </w:rPr>
          <w:fldChar w:fldCharType="end"/>
        </w:r>
      </w:hyperlink>
    </w:p>
    <w:p w14:paraId="6A990A72" w14:textId="759C54F6" w:rsidR="00B41CC1" w:rsidRDefault="00A32F96">
      <w:pPr>
        <w:pStyle w:val="Verzeichnis2"/>
        <w:tabs>
          <w:tab w:val="left" w:pos="720"/>
          <w:tab w:val="right" w:leader="underscore" w:pos="9062"/>
        </w:tabs>
        <w:rPr>
          <w:rFonts w:eastAsiaTheme="minorEastAsia" w:cstheme="minorBidi"/>
          <w:b w:val="0"/>
          <w:bCs w:val="0"/>
          <w:noProof/>
        </w:rPr>
      </w:pPr>
      <w:hyperlink w:anchor="_Toc150508737" w:history="1">
        <w:r w:rsidR="00B41CC1" w:rsidRPr="00E53884">
          <w:rPr>
            <w:rStyle w:val="Hyperlink"/>
            <w:noProof/>
          </w:rPr>
          <w:t>II.</w:t>
        </w:r>
        <w:r w:rsidR="00B41CC1">
          <w:rPr>
            <w:rFonts w:eastAsiaTheme="minorEastAsia" w:cstheme="minorBidi"/>
            <w:b w:val="0"/>
            <w:bCs w:val="0"/>
            <w:noProof/>
          </w:rPr>
          <w:tab/>
        </w:r>
        <w:r w:rsidR="00B41CC1" w:rsidRPr="00E53884">
          <w:rPr>
            <w:rStyle w:val="Hyperlink"/>
            <w:noProof/>
          </w:rPr>
          <w:t>Güterichter</w:t>
        </w:r>
        <w:r w:rsidR="00B41CC1">
          <w:rPr>
            <w:noProof/>
            <w:webHidden/>
          </w:rPr>
          <w:tab/>
        </w:r>
        <w:r w:rsidR="00B41CC1">
          <w:rPr>
            <w:noProof/>
            <w:webHidden/>
          </w:rPr>
          <w:fldChar w:fldCharType="begin"/>
        </w:r>
        <w:r w:rsidR="00B41CC1">
          <w:rPr>
            <w:noProof/>
            <w:webHidden/>
          </w:rPr>
          <w:instrText xml:space="preserve"> PAGEREF _Toc150508737 \h </w:instrText>
        </w:r>
        <w:r w:rsidR="00B41CC1">
          <w:rPr>
            <w:noProof/>
            <w:webHidden/>
          </w:rPr>
        </w:r>
        <w:r w:rsidR="00B41CC1">
          <w:rPr>
            <w:noProof/>
            <w:webHidden/>
          </w:rPr>
          <w:fldChar w:fldCharType="separate"/>
        </w:r>
        <w:r w:rsidR="003508CD">
          <w:rPr>
            <w:noProof/>
            <w:webHidden/>
          </w:rPr>
          <w:t>86</w:t>
        </w:r>
        <w:r w:rsidR="00B41CC1">
          <w:rPr>
            <w:noProof/>
            <w:webHidden/>
          </w:rPr>
          <w:fldChar w:fldCharType="end"/>
        </w:r>
      </w:hyperlink>
    </w:p>
    <w:p w14:paraId="0C3297C6" w14:textId="51E10393" w:rsidR="00B41CC1" w:rsidRDefault="00A32F96">
      <w:pPr>
        <w:pStyle w:val="Verzeichnis1"/>
        <w:tabs>
          <w:tab w:val="left" w:pos="480"/>
          <w:tab w:val="right" w:leader="underscore" w:pos="9062"/>
        </w:tabs>
        <w:rPr>
          <w:rFonts w:eastAsiaTheme="minorEastAsia" w:cstheme="minorBidi"/>
          <w:b w:val="0"/>
          <w:bCs w:val="0"/>
          <w:i w:val="0"/>
          <w:iCs w:val="0"/>
          <w:noProof/>
          <w:sz w:val="22"/>
          <w:szCs w:val="22"/>
        </w:rPr>
      </w:pPr>
      <w:hyperlink w:anchor="_Toc150508738" w:history="1">
        <w:r w:rsidR="00B41CC1" w:rsidRPr="00E53884">
          <w:rPr>
            <w:rStyle w:val="Hyperlink"/>
            <w:noProof/>
          </w:rPr>
          <w:t>E.</w:t>
        </w:r>
        <w:r w:rsidR="00B41CC1">
          <w:rPr>
            <w:rFonts w:eastAsiaTheme="minorEastAsia" w:cstheme="minorBidi"/>
            <w:b w:val="0"/>
            <w:bCs w:val="0"/>
            <w:i w:val="0"/>
            <w:iCs w:val="0"/>
            <w:noProof/>
            <w:sz w:val="22"/>
            <w:szCs w:val="22"/>
          </w:rPr>
          <w:tab/>
        </w:r>
        <w:r w:rsidR="00B41CC1" w:rsidRPr="00E53884">
          <w:rPr>
            <w:rStyle w:val="Hyperlink"/>
            <w:noProof/>
          </w:rPr>
          <w:t>Geschäftsverteilungsplan Bereitschaftsdienst im Landgerichtsbezirk Bielefeld</w:t>
        </w:r>
        <w:r w:rsidR="00B41CC1">
          <w:rPr>
            <w:noProof/>
            <w:webHidden/>
          </w:rPr>
          <w:tab/>
        </w:r>
        <w:r w:rsidR="00B41CC1">
          <w:rPr>
            <w:noProof/>
            <w:webHidden/>
          </w:rPr>
          <w:fldChar w:fldCharType="begin"/>
        </w:r>
        <w:r w:rsidR="00B41CC1">
          <w:rPr>
            <w:noProof/>
            <w:webHidden/>
          </w:rPr>
          <w:instrText xml:space="preserve"> PAGEREF _Toc150508738 \h </w:instrText>
        </w:r>
        <w:r w:rsidR="00B41CC1">
          <w:rPr>
            <w:noProof/>
            <w:webHidden/>
          </w:rPr>
        </w:r>
        <w:r w:rsidR="00B41CC1">
          <w:rPr>
            <w:noProof/>
            <w:webHidden/>
          </w:rPr>
          <w:fldChar w:fldCharType="separate"/>
        </w:r>
        <w:r w:rsidR="003508CD">
          <w:rPr>
            <w:noProof/>
            <w:webHidden/>
          </w:rPr>
          <w:t>88</w:t>
        </w:r>
        <w:r w:rsidR="00B41CC1">
          <w:rPr>
            <w:noProof/>
            <w:webHidden/>
          </w:rPr>
          <w:fldChar w:fldCharType="end"/>
        </w:r>
      </w:hyperlink>
    </w:p>
    <w:p w14:paraId="7BED7B37" w14:textId="7B3608F4" w:rsidR="00943CA1" w:rsidRDefault="00831FC2" w:rsidP="00B9259A">
      <w:pPr>
        <w:jc w:val="both"/>
        <w:rPr>
          <w:rFonts w:asciiTheme="majorHAnsi" w:hAnsiTheme="majorHAnsi"/>
          <w:caps/>
        </w:rPr>
        <w:sectPr w:rsidR="00943CA1" w:rsidSect="00412378">
          <w:headerReference w:type="default" r:id="rId9"/>
          <w:pgSz w:w="11906" w:h="16838"/>
          <w:pgMar w:top="1417" w:right="1417" w:bottom="1079" w:left="1417" w:header="720" w:footer="720" w:gutter="0"/>
          <w:pgNumType w:start="1"/>
          <w:cols w:space="720"/>
          <w:titlePg/>
        </w:sectPr>
      </w:pPr>
      <w:r w:rsidRPr="00BA32F8">
        <w:rPr>
          <w:rFonts w:asciiTheme="majorHAnsi" w:hAnsiTheme="majorHAnsi"/>
          <w:caps/>
        </w:rPr>
        <w:fldChar w:fldCharType="end"/>
      </w:r>
    </w:p>
    <w:p w14:paraId="609CF340" w14:textId="77777777" w:rsidR="00943CA1" w:rsidRPr="00D1685B" w:rsidRDefault="00943CA1" w:rsidP="00831870">
      <w:pPr>
        <w:jc w:val="both"/>
        <w:outlineLvl w:val="0"/>
        <w:rPr>
          <w:b/>
          <w:u w:val="single"/>
        </w:rPr>
      </w:pPr>
      <w:bookmarkStart w:id="5" w:name="_Toc150508546"/>
      <w:r w:rsidRPr="00D1685B">
        <w:rPr>
          <w:b/>
          <w:u w:val="single"/>
        </w:rPr>
        <w:lastRenderedPageBreak/>
        <w:t xml:space="preserve">Übersicht über </w:t>
      </w:r>
      <w:r w:rsidR="00C66B34" w:rsidRPr="00D1685B">
        <w:rPr>
          <w:b/>
          <w:u w:val="single"/>
        </w:rPr>
        <w:t xml:space="preserve">ausgewählte </w:t>
      </w:r>
      <w:r w:rsidRPr="00D1685B">
        <w:rPr>
          <w:b/>
          <w:u w:val="single"/>
        </w:rPr>
        <w:t>Spezialzuständigkeiten</w:t>
      </w:r>
      <w:bookmarkEnd w:id="5"/>
    </w:p>
    <w:p w14:paraId="002CCB46" w14:textId="77777777" w:rsidR="00943CA1" w:rsidRPr="00D1685B" w:rsidRDefault="00943CA1" w:rsidP="00B9259A">
      <w:pPr>
        <w:jc w:val="both"/>
        <w:rPr>
          <w:b/>
        </w:rPr>
      </w:pPr>
    </w:p>
    <w:p w14:paraId="517EFAEB" w14:textId="77777777" w:rsidR="00A80F64" w:rsidRPr="00D1685B" w:rsidRDefault="00A80F64" w:rsidP="00B9259A">
      <w:pPr>
        <w:jc w:val="both"/>
        <w:rPr>
          <w:b/>
        </w:rPr>
      </w:pPr>
      <w:r w:rsidRPr="00D1685B">
        <w:rPr>
          <w:b/>
        </w:rPr>
        <w:t>1. Zivilkammern</w:t>
      </w:r>
    </w:p>
    <w:p w14:paraId="0F6CF5F2" w14:textId="77777777" w:rsidR="00A80F64" w:rsidRDefault="00A80F64" w:rsidP="00B9259A">
      <w:pPr>
        <w:jc w:val="both"/>
      </w:pPr>
    </w:p>
    <w:tbl>
      <w:tblPr>
        <w:tblStyle w:val="TabellemithellemGitternetz"/>
        <w:tblW w:w="9411" w:type="dxa"/>
        <w:tblLook w:val="04A0" w:firstRow="1" w:lastRow="0" w:firstColumn="1" w:lastColumn="0" w:noHBand="0" w:noVBand="1"/>
      </w:tblPr>
      <w:tblGrid>
        <w:gridCol w:w="3369"/>
        <w:gridCol w:w="3021"/>
        <w:gridCol w:w="3021"/>
      </w:tblGrid>
      <w:tr w:rsidR="00927C84" w:rsidRPr="00927C84" w14:paraId="0BB300F8" w14:textId="77777777" w:rsidTr="00A80F64">
        <w:tc>
          <w:tcPr>
            <w:tcW w:w="3369" w:type="dxa"/>
          </w:tcPr>
          <w:p w14:paraId="62240E58" w14:textId="77777777" w:rsidR="00927C84" w:rsidRPr="00927C84" w:rsidRDefault="00927C84" w:rsidP="00B9259A">
            <w:pPr>
              <w:jc w:val="both"/>
              <w:rPr>
                <w:b/>
              </w:rPr>
            </w:pPr>
            <w:r w:rsidRPr="00927C84">
              <w:rPr>
                <w:b/>
              </w:rPr>
              <w:t>Spezialmaterie</w:t>
            </w:r>
          </w:p>
        </w:tc>
        <w:tc>
          <w:tcPr>
            <w:tcW w:w="3021" w:type="dxa"/>
          </w:tcPr>
          <w:p w14:paraId="1C47201C" w14:textId="77777777" w:rsidR="00927C84" w:rsidRPr="00927C84" w:rsidRDefault="00927C84" w:rsidP="00B9259A">
            <w:pPr>
              <w:jc w:val="both"/>
              <w:rPr>
                <w:b/>
              </w:rPr>
            </w:pPr>
            <w:r w:rsidRPr="00927C84">
              <w:rPr>
                <w:b/>
              </w:rPr>
              <w:t xml:space="preserve">Zivilkammern </w:t>
            </w:r>
            <w:r w:rsidRPr="00927C84">
              <w:rPr>
                <w:b/>
              </w:rPr>
              <w:br/>
              <w:t>(1. Instanz)</w:t>
            </w:r>
          </w:p>
        </w:tc>
        <w:tc>
          <w:tcPr>
            <w:tcW w:w="3021" w:type="dxa"/>
          </w:tcPr>
          <w:p w14:paraId="6FA7995A" w14:textId="77777777" w:rsidR="00927C84" w:rsidRPr="00927C84" w:rsidRDefault="00927C84" w:rsidP="00B9259A">
            <w:pPr>
              <w:jc w:val="both"/>
              <w:rPr>
                <w:b/>
              </w:rPr>
            </w:pPr>
            <w:r w:rsidRPr="00927C84">
              <w:rPr>
                <w:b/>
              </w:rPr>
              <w:t>Berufungszivilkammern</w:t>
            </w:r>
          </w:p>
        </w:tc>
      </w:tr>
      <w:tr w:rsidR="00927C84" w14:paraId="5FF63572" w14:textId="77777777" w:rsidTr="00A80F64">
        <w:tc>
          <w:tcPr>
            <w:tcW w:w="3369" w:type="dxa"/>
          </w:tcPr>
          <w:p w14:paraId="6D38D387" w14:textId="77777777" w:rsidR="00927C84" w:rsidRDefault="00927C84" w:rsidP="005444F0">
            <w:r>
              <w:t>Banksachen</w:t>
            </w:r>
          </w:p>
        </w:tc>
        <w:tc>
          <w:tcPr>
            <w:tcW w:w="3021" w:type="dxa"/>
          </w:tcPr>
          <w:p w14:paraId="3817CD0B" w14:textId="77777777" w:rsidR="00927C84" w:rsidRDefault="00A80F64" w:rsidP="00B9259A">
            <w:pPr>
              <w:jc w:val="both"/>
            </w:pPr>
            <w:r>
              <w:t>1. Zivilkammer</w:t>
            </w:r>
          </w:p>
          <w:p w14:paraId="0421E129" w14:textId="77777777" w:rsidR="00A80F64" w:rsidRDefault="00A80F64" w:rsidP="00B9259A">
            <w:pPr>
              <w:jc w:val="both"/>
            </w:pPr>
            <w:r>
              <w:t>6. Zivilkammer</w:t>
            </w:r>
          </w:p>
        </w:tc>
        <w:tc>
          <w:tcPr>
            <w:tcW w:w="3021" w:type="dxa"/>
          </w:tcPr>
          <w:p w14:paraId="22C7A448" w14:textId="77777777" w:rsidR="00927C84" w:rsidRDefault="005444F0" w:rsidP="00B9259A">
            <w:pPr>
              <w:jc w:val="both"/>
            </w:pPr>
            <w:r>
              <w:t>21. Zivilkammer</w:t>
            </w:r>
          </w:p>
        </w:tc>
      </w:tr>
      <w:tr w:rsidR="00927C84" w14:paraId="12D57EF1" w14:textId="77777777" w:rsidTr="00A80F64">
        <w:tc>
          <w:tcPr>
            <w:tcW w:w="3369" w:type="dxa"/>
          </w:tcPr>
          <w:p w14:paraId="036D47B6" w14:textId="77777777" w:rsidR="00927C84" w:rsidRDefault="00927C84" w:rsidP="005444F0">
            <w:r>
              <w:t>Baurechtsstreitigkeiten</w:t>
            </w:r>
          </w:p>
        </w:tc>
        <w:tc>
          <w:tcPr>
            <w:tcW w:w="3021" w:type="dxa"/>
          </w:tcPr>
          <w:p w14:paraId="1264B6CF" w14:textId="77777777" w:rsidR="00927C84" w:rsidRDefault="00A80F64" w:rsidP="00B9259A">
            <w:pPr>
              <w:jc w:val="both"/>
            </w:pPr>
            <w:r>
              <w:t>3. Zivilkammer</w:t>
            </w:r>
          </w:p>
          <w:p w14:paraId="3CC5E4B0" w14:textId="77777777" w:rsidR="00A80F64" w:rsidRDefault="00A80F64" w:rsidP="00B9259A">
            <w:pPr>
              <w:jc w:val="both"/>
            </w:pPr>
            <w:r>
              <w:t>5. Zivilkammer</w:t>
            </w:r>
          </w:p>
          <w:p w14:paraId="0EE30457" w14:textId="77777777" w:rsidR="00A80F64" w:rsidRDefault="00A80F64" w:rsidP="00B9259A">
            <w:pPr>
              <w:jc w:val="both"/>
            </w:pPr>
            <w:r>
              <w:t>7. Zivilkammer</w:t>
            </w:r>
          </w:p>
          <w:p w14:paraId="362A2D43" w14:textId="77777777" w:rsidR="00A80F64" w:rsidRDefault="00A80F64" w:rsidP="00B9259A">
            <w:pPr>
              <w:jc w:val="both"/>
            </w:pPr>
            <w:r>
              <w:t>9. Zivilkammer</w:t>
            </w:r>
          </w:p>
        </w:tc>
        <w:tc>
          <w:tcPr>
            <w:tcW w:w="3021" w:type="dxa"/>
          </w:tcPr>
          <w:p w14:paraId="0B172AE6" w14:textId="77777777" w:rsidR="00927C84" w:rsidRDefault="00A80F64" w:rsidP="00B9259A">
            <w:pPr>
              <w:jc w:val="both"/>
            </w:pPr>
            <w:r>
              <w:t>20. Zivilkammer</w:t>
            </w:r>
          </w:p>
        </w:tc>
      </w:tr>
      <w:tr w:rsidR="00927C84" w14:paraId="74999B6B" w14:textId="77777777" w:rsidTr="00A80F64">
        <w:tc>
          <w:tcPr>
            <w:tcW w:w="3369" w:type="dxa"/>
          </w:tcPr>
          <w:p w14:paraId="23739EAC" w14:textId="77777777" w:rsidR="00927C84" w:rsidRDefault="00927C84" w:rsidP="005444F0">
            <w:r>
              <w:t>Designstreitsachen</w:t>
            </w:r>
          </w:p>
        </w:tc>
        <w:tc>
          <w:tcPr>
            <w:tcW w:w="3021" w:type="dxa"/>
          </w:tcPr>
          <w:p w14:paraId="259AEC07" w14:textId="77777777" w:rsidR="00927C84" w:rsidRDefault="00A80F64" w:rsidP="00B9259A">
            <w:pPr>
              <w:jc w:val="both"/>
            </w:pPr>
            <w:r>
              <w:t>1. Zivilkammer</w:t>
            </w:r>
          </w:p>
        </w:tc>
        <w:tc>
          <w:tcPr>
            <w:tcW w:w="3021" w:type="dxa"/>
          </w:tcPr>
          <w:p w14:paraId="435D7D38" w14:textId="77777777" w:rsidR="00927C84" w:rsidRDefault="00D92E96" w:rsidP="00B9259A">
            <w:pPr>
              <w:jc w:val="both"/>
            </w:pPr>
            <w:r>
              <w:t>20. Zivilkammer</w:t>
            </w:r>
          </w:p>
        </w:tc>
      </w:tr>
      <w:tr w:rsidR="00491D80" w14:paraId="670C0A06" w14:textId="77777777" w:rsidTr="00A80F64">
        <w:tc>
          <w:tcPr>
            <w:tcW w:w="3369" w:type="dxa"/>
          </w:tcPr>
          <w:p w14:paraId="43EC3C0D" w14:textId="7A9BB261" w:rsidR="00491D80" w:rsidRDefault="00491D80" w:rsidP="005444F0">
            <w:r>
              <w:t>Streitigkeiten aus dem Bereich Erneuerbare Energien</w:t>
            </w:r>
          </w:p>
        </w:tc>
        <w:tc>
          <w:tcPr>
            <w:tcW w:w="3021" w:type="dxa"/>
          </w:tcPr>
          <w:p w14:paraId="58C89304" w14:textId="77777777" w:rsidR="00491D80" w:rsidRDefault="00491D80" w:rsidP="00B9259A">
            <w:pPr>
              <w:jc w:val="both"/>
            </w:pPr>
            <w:r>
              <w:t>9. Zivilkammer</w:t>
            </w:r>
          </w:p>
        </w:tc>
        <w:tc>
          <w:tcPr>
            <w:tcW w:w="3021" w:type="dxa"/>
          </w:tcPr>
          <w:p w14:paraId="21BCE78E" w14:textId="77777777" w:rsidR="00491D80" w:rsidRDefault="00491D80" w:rsidP="00B9259A">
            <w:pPr>
              <w:jc w:val="both"/>
            </w:pPr>
          </w:p>
        </w:tc>
      </w:tr>
      <w:tr w:rsidR="00927C84" w14:paraId="422F62E1" w14:textId="77777777" w:rsidTr="00A80F64">
        <w:tc>
          <w:tcPr>
            <w:tcW w:w="3369" w:type="dxa"/>
          </w:tcPr>
          <w:p w14:paraId="53E98768" w14:textId="77777777" w:rsidR="00927C84" w:rsidRDefault="00927C84" w:rsidP="005444F0">
            <w:r>
              <w:t xml:space="preserve">Erbrechtliche </w:t>
            </w:r>
            <w:r>
              <w:br/>
              <w:t>Streitigkeiten</w:t>
            </w:r>
          </w:p>
        </w:tc>
        <w:tc>
          <w:tcPr>
            <w:tcW w:w="3021" w:type="dxa"/>
          </w:tcPr>
          <w:p w14:paraId="40FC8AF4" w14:textId="77777777" w:rsidR="00927C84" w:rsidRDefault="00A80F64" w:rsidP="00B9259A">
            <w:pPr>
              <w:jc w:val="both"/>
            </w:pPr>
            <w:r>
              <w:t>19. Zivilkammer</w:t>
            </w:r>
          </w:p>
        </w:tc>
        <w:tc>
          <w:tcPr>
            <w:tcW w:w="3021" w:type="dxa"/>
          </w:tcPr>
          <w:p w14:paraId="336B9B3E" w14:textId="77777777" w:rsidR="00927C84" w:rsidRDefault="008F7D42" w:rsidP="00B9259A">
            <w:pPr>
              <w:jc w:val="both"/>
            </w:pPr>
            <w:r>
              <w:t>22. Zivilkammer</w:t>
            </w:r>
          </w:p>
        </w:tc>
      </w:tr>
      <w:tr w:rsidR="00046CE0" w14:paraId="7087A1F5" w14:textId="77777777" w:rsidTr="00046CE0">
        <w:tc>
          <w:tcPr>
            <w:tcW w:w="3369" w:type="dxa"/>
          </w:tcPr>
          <w:p w14:paraId="708A154C" w14:textId="77777777" w:rsidR="00046CE0" w:rsidRDefault="00046CE0" w:rsidP="00046CE0">
            <w:r>
              <w:t>Humanmedizinsachen</w:t>
            </w:r>
          </w:p>
        </w:tc>
        <w:tc>
          <w:tcPr>
            <w:tcW w:w="3021" w:type="dxa"/>
          </w:tcPr>
          <w:p w14:paraId="7C5FFCCA" w14:textId="77777777" w:rsidR="00046CE0" w:rsidRDefault="00046CE0" w:rsidP="00046CE0">
            <w:pPr>
              <w:jc w:val="both"/>
            </w:pPr>
            <w:r>
              <w:t>4. Zivilkammer</w:t>
            </w:r>
          </w:p>
        </w:tc>
        <w:tc>
          <w:tcPr>
            <w:tcW w:w="3021" w:type="dxa"/>
          </w:tcPr>
          <w:p w14:paraId="0971DF13" w14:textId="77777777" w:rsidR="00046CE0" w:rsidRDefault="00046CE0" w:rsidP="00046CE0">
            <w:pPr>
              <w:jc w:val="both"/>
            </w:pPr>
            <w:r>
              <w:t>21. Zivilkammer</w:t>
            </w:r>
          </w:p>
        </w:tc>
      </w:tr>
      <w:tr w:rsidR="009B0DC2" w14:paraId="0D3C06E5" w14:textId="77777777" w:rsidTr="00046CE0">
        <w:tc>
          <w:tcPr>
            <w:tcW w:w="3369" w:type="dxa"/>
          </w:tcPr>
          <w:p w14:paraId="267D0F9B" w14:textId="0001781E" w:rsidR="009B0DC2" w:rsidRDefault="009B0DC2" w:rsidP="00046CE0">
            <w:r>
              <w:t>Impfschadensachen</w:t>
            </w:r>
          </w:p>
        </w:tc>
        <w:tc>
          <w:tcPr>
            <w:tcW w:w="3021" w:type="dxa"/>
          </w:tcPr>
          <w:p w14:paraId="26CC7744" w14:textId="1E1DC6E4" w:rsidR="009B0DC2" w:rsidRDefault="009B0DC2" w:rsidP="00046CE0">
            <w:pPr>
              <w:jc w:val="both"/>
            </w:pPr>
            <w:r>
              <w:t>5. Zivilkammer</w:t>
            </w:r>
          </w:p>
        </w:tc>
        <w:tc>
          <w:tcPr>
            <w:tcW w:w="3021" w:type="dxa"/>
          </w:tcPr>
          <w:p w14:paraId="0D0829E6" w14:textId="77777777" w:rsidR="009B0DC2" w:rsidRDefault="009B0DC2" w:rsidP="00046CE0">
            <w:pPr>
              <w:jc w:val="both"/>
            </w:pPr>
          </w:p>
        </w:tc>
      </w:tr>
      <w:tr w:rsidR="00927C84" w14:paraId="1B05A6B6" w14:textId="77777777" w:rsidTr="00A80F64">
        <w:tc>
          <w:tcPr>
            <w:tcW w:w="3369" w:type="dxa"/>
          </w:tcPr>
          <w:p w14:paraId="0AA42893" w14:textId="0DC7371E" w:rsidR="00927C84" w:rsidRDefault="00491D80" w:rsidP="005444F0">
            <w:r>
              <w:t>Insolvenzsachen</w:t>
            </w:r>
          </w:p>
        </w:tc>
        <w:tc>
          <w:tcPr>
            <w:tcW w:w="3021" w:type="dxa"/>
          </w:tcPr>
          <w:p w14:paraId="56B54580" w14:textId="77777777" w:rsidR="00927C84" w:rsidRDefault="00A80F64" w:rsidP="00B9259A">
            <w:pPr>
              <w:jc w:val="both"/>
            </w:pPr>
            <w:r>
              <w:t>5. Zivilkammer</w:t>
            </w:r>
          </w:p>
        </w:tc>
        <w:tc>
          <w:tcPr>
            <w:tcW w:w="3021" w:type="dxa"/>
          </w:tcPr>
          <w:p w14:paraId="03381EE3" w14:textId="77777777" w:rsidR="00927C84" w:rsidRDefault="008F7D42" w:rsidP="00B9259A">
            <w:pPr>
              <w:jc w:val="both"/>
            </w:pPr>
            <w:r>
              <w:t>22. Zivilkammer</w:t>
            </w:r>
          </w:p>
        </w:tc>
      </w:tr>
      <w:tr w:rsidR="00A80F64" w14:paraId="179AEB6C" w14:textId="77777777" w:rsidTr="00A80F64">
        <w:tc>
          <w:tcPr>
            <w:tcW w:w="3369" w:type="dxa"/>
          </w:tcPr>
          <w:p w14:paraId="42D94918" w14:textId="77777777" w:rsidR="00A80F64" w:rsidRDefault="00A80F64" w:rsidP="005444F0">
            <w:r>
              <w:t>Kapitalanlagesachen</w:t>
            </w:r>
          </w:p>
        </w:tc>
        <w:tc>
          <w:tcPr>
            <w:tcW w:w="3021" w:type="dxa"/>
          </w:tcPr>
          <w:p w14:paraId="24D5F84F" w14:textId="77777777" w:rsidR="00A80F64" w:rsidRDefault="00A80F64" w:rsidP="00B9259A">
            <w:pPr>
              <w:jc w:val="both"/>
            </w:pPr>
            <w:r>
              <w:t>1. Zivilkammer</w:t>
            </w:r>
          </w:p>
          <w:p w14:paraId="3FA3B954" w14:textId="77777777" w:rsidR="00A80F64" w:rsidRDefault="00A80F64" w:rsidP="00B9259A">
            <w:pPr>
              <w:jc w:val="both"/>
            </w:pPr>
            <w:r>
              <w:t>6. Zivilkammer</w:t>
            </w:r>
          </w:p>
        </w:tc>
        <w:tc>
          <w:tcPr>
            <w:tcW w:w="3021" w:type="dxa"/>
          </w:tcPr>
          <w:p w14:paraId="0709A210" w14:textId="77777777" w:rsidR="00A80F64" w:rsidRDefault="005444F0" w:rsidP="00B9259A">
            <w:pPr>
              <w:jc w:val="both"/>
            </w:pPr>
            <w:r>
              <w:t>21. Zivilkammer</w:t>
            </w:r>
          </w:p>
        </w:tc>
      </w:tr>
      <w:tr w:rsidR="00A80F64" w14:paraId="03FF5E72" w14:textId="77777777" w:rsidTr="00A80F64">
        <w:tc>
          <w:tcPr>
            <w:tcW w:w="3369" w:type="dxa"/>
          </w:tcPr>
          <w:p w14:paraId="2D465D23" w14:textId="77777777" w:rsidR="00A80F64" w:rsidRDefault="00A80F64" w:rsidP="005444F0">
            <w:r>
              <w:t>Kennzeichenstreitsachen</w:t>
            </w:r>
          </w:p>
        </w:tc>
        <w:tc>
          <w:tcPr>
            <w:tcW w:w="3021" w:type="dxa"/>
          </w:tcPr>
          <w:p w14:paraId="7F6FC574" w14:textId="77777777" w:rsidR="00A80F64" w:rsidRDefault="00A80F64" w:rsidP="00B9259A">
            <w:pPr>
              <w:jc w:val="both"/>
            </w:pPr>
            <w:r>
              <w:t>1. Zivilkammer</w:t>
            </w:r>
          </w:p>
        </w:tc>
        <w:tc>
          <w:tcPr>
            <w:tcW w:w="3021" w:type="dxa"/>
          </w:tcPr>
          <w:p w14:paraId="7DF6E6C0" w14:textId="77777777" w:rsidR="00A80F64" w:rsidRDefault="00D92E96" w:rsidP="00B9259A">
            <w:pPr>
              <w:jc w:val="both"/>
            </w:pPr>
            <w:r>
              <w:t>20. Zivilkammer</w:t>
            </w:r>
          </w:p>
        </w:tc>
      </w:tr>
      <w:tr w:rsidR="00A721FA" w14:paraId="1A56DC82" w14:textId="77777777" w:rsidTr="00A80F64">
        <w:tc>
          <w:tcPr>
            <w:tcW w:w="3369" w:type="dxa"/>
          </w:tcPr>
          <w:p w14:paraId="76D6F747" w14:textId="2E9A249C" w:rsidR="00A721FA" w:rsidRDefault="00046CE0" w:rsidP="005444F0">
            <w:r>
              <w:t>Medizinprodukthaftungssachen</w:t>
            </w:r>
          </w:p>
        </w:tc>
        <w:tc>
          <w:tcPr>
            <w:tcW w:w="3021" w:type="dxa"/>
          </w:tcPr>
          <w:p w14:paraId="2FD96404" w14:textId="6A7B3CAD" w:rsidR="00A721FA" w:rsidRDefault="00046CE0" w:rsidP="00B9259A">
            <w:pPr>
              <w:jc w:val="both"/>
            </w:pPr>
            <w:r>
              <w:t>5</w:t>
            </w:r>
            <w:r w:rsidR="00A721FA">
              <w:t>. Zivilkammer</w:t>
            </w:r>
          </w:p>
        </w:tc>
        <w:tc>
          <w:tcPr>
            <w:tcW w:w="3021" w:type="dxa"/>
          </w:tcPr>
          <w:p w14:paraId="41DEC5CB" w14:textId="16E276C1" w:rsidR="00A721FA" w:rsidRDefault="00A721FA" w:rsidP="00B9259A">
            <w:pPr>
              <w:jc w:val="both"/>
            </w:pPr>
          </w:p>
        </w:tc>
      </w:tr>
      <w:tr w:rsidR="00A721FA" w14:paraId="4AF24F4F" w14:textId="77777777" w:rsidTr="00A80F64">
        <w:tc>
          <w:tcPr>
            <w:tcW w:w="3369" w:type="dxa"/>
          </w:tcPr>
          <w:p w14:paraId="11561FF3" w14:textId="77777777" w:rsidR="00A721FA" w:rsidRDefault="00A721FA" w:rsidP="005444F0">
            <w:r>
              <w:t>Miet- und Pachtstreitigkeiten</w:t>
            </w:r>
          </w:p>
        </w:tc>
        <w:tc>
          <w:tcPr>
            <w:tcW w:w="3021" w:type="dxa"/>
          </w:tcPr>
          <w:p w14:paraId="30147403" w14:textId="77777777" w:rsidR="00A721FA" w:rsidRDefault="00A721FA" w:rsidP="00B9259A">
            <w:pPr>
              <w:jc w:val="both"/>
            </w:pPr>
          </w:p>
        </w:tc>
        <w:tc>
          <w:tcPr>
            <w:tcW w:w="3021" w:type="dxa"/>
          </w:tcPr>
          <w:p w14:paraId="1BB35C8D" w14:textId="77777777" w:rsidR="00A721FA" w:rsidRDefault="00A721FA" w:rsidP="00B9259A">
            <w:pPr>
              <w:jc w:val="both"/>
            </w:pPr>
            <w:r>
              <w:t>22. Zivilkammer</w:t>
            </w:r>
          </w:p>
        </w:tc>
      </w:tr>
      <w:tr w:rsidR="00A80F64" w14:paraId="0C8732CB" w14:textId="77777777" w:rsidTr="00A80F64">
        <w:tc>
          <w:tcPr>
            <w:tcW w:w="3369" w:type="dxa"/>
          </w:tcPr>
          <w:p w14:paraId="4CD96B7B" w14:textId="77777777" w:rsidR="00A80F64" w:rsidRDefault="00A80F64" w:rsidP="005444F0">
            <w:r>
              <w:t>Pressesachen</w:t>
            </w:r>
          </w:p>
        </w:tc>
        <w:tc>
          <w:tcPr>
            <w:tcW w:w="3021" w:type="dxa"/>
          </w:tcPr>
          <w:p w14:paraId="4BFD2919" w14:textId="77777777" w:rsidR="00A80F64" w:rsidRDefault="00A80F64" w:rsidP="00B9259A">
            <w:pPr>
              <w:jc w:val="both"/>
            </w:pPr>
            <w:r>
              <w:t>19. Zivilkammer</w:t>
            </w:r>
          </w:p>
        </w:tc>
        <w:tc>
          <w:tcPr>
            <w:tcW w:w="3021" w:type="dxa"/>
          </w:tcPr>
          <w:p w14:paraId="4A1E6EA3" w14:textId="77777777" w:rsidR="00A80F64" w:rsidRDefault="00A80F64" w:rsidP="00B9259A">
            <w:pPr>
              <w:jc w:val="both"/>
            </w:pPr>
            <w:r>
              <w:t>20. Zivilkammer</w:t>
            </w:r>
          </w:p>
        </w:tc>
      </w:tr>
      <w:tr w:rsidR="00A80F64" w14:paraId="30FA8794" w14:textId="77777777" w:rsidTr="00A80F64">
        <w:tc>
          <w:tcPr>
            <w:tcW w:w="3369" w:type="dxa"/>
          </w:tcPr>
          <w:p w14:paraId="39B4457A" w14:textId="77777777" w:rsidR="00A80F64" w:rsidRDefault="00A80F64" w:rsidP="005444F0">
            <w:r>
              <w:t>Urheberrechtsstreitigkeiten</w:t>
            </w:r>
          </w:p>
        </w:tc>
        <w:tc>
          <w:tcPr>
            <w:tcW w:w="3021" w:type="dxa"/>
          </w:tcPr>
          <w:p w14:paraId="53DA27D8" w14:textId="77777777" w:rsidR="00A80F64" w:rsidRDefault="00A80F64" w:rsidP="00B9259A">
            <w:pPr>
              <w:jc w:val="both"/>
            </w:pPr>
            <w:r>
              <w:t>4. Zivilkammer</w:t>
            </w:r>
          </w:p>
        </w:tc>
        <w:tc>
          <w:tcPr>
            <w:tcW w:w="3021" w:type="dxa"/>
          </w:tcPr>
          <w:p w14:paraId="73377117" w14:textId="77777777" w:rsidR="00A80F64" w:rsidRDefault="00A80F64" w:rsidP="00B9259A">
            <w:pPr>
              <w:jc w:val="both"/>
            </w:pPr>
            <w:r>
              <w:t>20. Zivilkammer</w:t>
            </w:r>
          </w:p>
        </w:tc>
      </w:tr>
      <w:tr w:rsidR="00A80F64" w14:paraId="37B1838D" w14:textId="77777777" w:rsidTr="00A80F64">
        <w:tc>
          <w:tcPr>
            <w:tcW w:w="3369" w:type="dxa"/>
          </w:tcPr>
          <w:p w14:paraId="162FF4F0" w14:textId="77777777" w:rsidR="00A80F64" w:rsidRDefault="00A80F64" w:rsidP="005444F0">
            <w:r>
              <w:t>Verkehrsrechtsstreitigkeiten</w:t>
            </w:r>
          </w:p>
        </w:tc>
        <w:tc>
          <w:tcPr>
            <w:tcW w:w="3021" w:type="dxa"/>
          </w:tcPr>
          <w:p w14:paraId="48D44931" w14:textId="77777777" w:rsidR="00A80F64" w:rsidRDefault="00A80F64" w:rsidP="00B9259A">
            <w:pPr>
              <w:jc w:val="both"/>
            </w:pPr>
            <w:r>
              <w:t>2. Zivilkammer</w:t>
            </w:r>
          </w:p>
          <w:p w14:paraId="1308CAE0" w14:textId="77777777" w:rsidR="00A80F64" w:rsidRDefault="00A80F64" w:rsidP="00B9259A">
            <w:pPr>
              <w:jc w:val="both"/>
            </w:pPr>
            <w:r>
              <w:t>8. Zivilkammer</w:t>
            </w:r>
          </w:p>
        </w:tc>
        <w:tc>
          <w:tcPr>
            <w:tcW w:w="3021" w:type="dxa"/>
          </w:tcPr>
          <w:p w14:paraId="535BA055" w14:textId="77777777" w:rsidR="00A80F64" w:rsidRDefault="00A80F64" w:rsidP="00B9259A">
            <w:pPr>
              <w:jc w:val="both"/>
            </w:pPr>
            <w:r>
              <w:t>21. Zivilkammer</w:t>
            </w:r>
          </w:p>
          <w:p w14:paraId="7D22B61D" w14:textId="77777777" w:rsidR="00A80F64" w:rsidRDefault="00A80F64" w:rsidP="00B9259A">
            <w:pPr>
              <w:jc w:val="both"/>
            </w:pPr>
            <w:r>
              <w:t>22. Zivilkammer</w:t>
            </w:r>
          </w:p>
        </w:tc>
      </w:tr>
      <w:tr w:rsidR="00A80F64" w14:paraId="607B10ED" w14:textId="77777777" w:rsidTr="00A80F64">
        <w:tc>
          <w:tcPr>
            <w:tcW w:w="3369" w:type="dxa"/>
          </w:tcPr>
          <w:p w14:paraId="30108C5E" w14:textId="77777777" w:rsidR="00A80F64" w:rsidRDefault="00A80F64" w:rsidP="005444F0">
            <w:r>
              <w:t>Versicherungssachen</w:t>
            </w:r>
          </w:p>
        </w:tc>
        <w:tc>
          <w:tcPr>
            <w:tcW w:w="3021" w:type="dxa"/>
          </w:tcPr>
          <w:p w14:paraId="05E5CB51" w14:textId="77777777" w:rsidR="00A80F64" w:rsidRDefault="00A80F64" w:rsidP="00B9259A">
            <w:pPr>
              <w:jc w:val="both"/>
            </w:pPr>
            <w:r>
              <w:t>18. Zivilkammer</w:t>
            </w:r>
          </w:p>
          <w:p w14:paraId="5BB59BBF" w14:textId="77777777" w:rsidR="00491D80" w:rsidRDefault="00491D80" w:rsidP="00B9259A">
            <w:pPr>
              <w:jc w:val="both"/>
            </w:pPr>
            <w:r>
              <w:t>21. Zivilkammer</w:t>
            </w:r>
          </w:p>
          <w:p w14:paraId="6124C680" w14:textId="77777777" w:rsidR="00491D80" w:rsidRDefault="00491D80" w:rsidP="00B9259A">
            <w:pPr>
              <w:jc w:val="both"/>
            </w:pPr>
            <w:r>
              <w:t>22. Zivilkammer</w:t>
            </w:r>
          </w:p>
        </w:tc>
        <w:tc>
          <w:tcPr>
            <w:tcW w:w="3021" w:type="dxa"/>
          </w:tcPr>
          <w:p w14:paraId="5AE00DB7" w14:textId="77777777" w:rsidR="00A80F64" w:rsidRDefault="00A721FA" w:rsidP="00B9259A">
            <w:pPr>
              <w:jc w:val="both"/>
            </w:pPr>
            <w:r>
              <w:t>22. Zivilkammer</w:t>
            </w:r>
          </w:p>
        </w:tc>
      </w:tr>
    </w:tbl>
    <w:p w14:paraId="6C454011" w14:textId="77777777" w:rsidR="00927C84" w:rsidRDefault="00927C84" w:rsidP="00B9259A">
      <w:pPr>
        <w:jc w:val="both"/>
      </w:pPr>
    </w:p>
    <w:p w14:paraId="37B7C290" w14:textId="48850247" w:rsidR="00F00348" w:rsidRDefault="00F00348">
      <w:pPr>
        <w:spacing w:line="240" w:lineRule="auto"/>
        <w:rPr>
          <w:b/>
        </w:rPr>
      </w:pPr>
    </w:p>
    <w:p w14:paraId="1FAFE7DB" w14:textId="77777777" w:rsidR="00BF0C24" w:rsidRDefault="00A80F64" w:rsidP="00B9259A">
      <w:pPr>
        <w:jc w:val="both"/>
      </w:pPr>
      <w:r w:rsidRPr="00D1685B">
        <w:rPr>
          <w:b/>
        </w:rPr>
        <w:t>2. Strafkammern</w:t>
      </w:r>
    </w:p>
    <w:tbl>
      <w:tblPr>
        <w:tblStyle w:val="TabellemithellemGitternetz"/>
        <w:tblW w:w="8075" w:type="dxa"/>
        <w:tblLook w:val="04A0" w:firstRow="1" w:lastRow="0" w:firstColumn="1" w:lastColumn="0" w:noHBand="0" w:noVBand="1"/>
      </w:tblPr>
      <w:tblGrid>
        <w:gridCol w:w="3539"/>
        <w:gridCol w:w="4536"/>
      </w:tblGrid>
      <w:tr w:rsidR="00BF0C24" w:rsidRPr="00927C84" w14:paraId="00EEFB8E" w14:textId="77777777" w:rsidTr="00A302C5">
        <w:tc>
          <w:tcPr>
            <w:tcW w:w="3539" w:type="dxa"/>
          </w:tcPr>
          <w:p w14:paraId="3A5E725C" w14:textId="77777777" w:rsidR="00BF0C24" w:rsidRPr="00927C84" w:rsidRDefault="00BF0C24" w:rsidP="00A302C5">
            <w:pPr>
              <w:jc w:val="both"/>
              <w:rPr>
                <w:b/>
              </w:rPr>
            </w:pPr>
            <w:r w:rsidRPr="00927C84">
              <w:rPr>
                <w:b/>
              </w:rPr>
              <w:t>Spezialmaterie</w:t>
            </w:r>
          </w:p>
        </w:tc>
        <w:tc>
          <w:tcPr>
            <w:tcW w:w="4536" w:type="dxa"/>
          </w:tcPr>
          <w:p w14:paraId="5455F6EE" w14:textId="77777777" w:rsidR="00BF0C24" w:rsidRPr="00927C84" w:rsidRDefault="00BF0C24" w:rsidP="00A302C5">
            <w:pPr>
              <w:rPr>
                <w:b/>
              </w:rPr>
            </w:pPr>
            <w:r>
              <w:rPr>
                <w:b/>
              </w:rPr>
              <w:t>Zuständige Strafkammer</w:t>
            </w:r>
          </w:p>
        </w:tc>
      </w:tr>
      <w:tr w:rsidR="00BF0C24" w14:paraId="5ED56CBA" w14:textId="77777777" w:rsidTr="00A302C5">
        <w:tc>
          <w:tcPr>
            <w:tcW w:w="3539" w:type="dxa"/>
          </w:tcPr>
          <w:p w14:paraId="6B352A0F" w14:textId="77777777" w:rsidR="00BF0C24" w:rsidRDefault="00BF0C24" w:rsidP="00A302C5">
            <w:r>
              <w:t xml:space="preserve">Jugendkammern </w:t>
            </w:r>
          </w:p>
          <w:p w14:paraId="719B797C" w14:textId="77777777" w:rsidR="00BF0C24" w:rsidRDefault="00BF0C24" w:rsidP="00A302C5"/>
        </w:tc>
        <w:tc>
          <w:tcPr>
            <w:tcW w:w="4536" w:type="dxa"/>
          </w:tcPr>
          <w:p w14:paraId="74906EF9" w14:textId="77777777" w:rsidR="00A302C5" w:rsidRDefault="00BF0C24" w:rsidP="00A302C5">
            <w:r>
              <w:t>3. große Strafkammer</w:t>
            </w:r>
          </w:p>
          <w:p w14:paraId="63FE3A12" w14:textId="77777777" w:rsidR="00A302C5" w:rsidRDefault="00A302C5" w:rsidP="00A302C5">
            <w:r>
              <w:t xml:space="preserve">3a. kleine Strafkammer </w:t>
            </w:r>
            <w:r>
              <w:br/>
              <w:t>(kleine Jugendstrafkammer)</w:t>
            </w:r>
          </w:p>
          <w:p w14:paraId="2B06A8DF" w14:textId="77777777" w:rsidR="00BF0C24" w:rsidRDefault="00BF0C24" w:rsidP="00A302C5">
            <w:r>
              <w:t>4. große Strafkammer</w:t>
            </w:r>
          </w:p>
          <w:p w14:paraId="39892ECE" w14:textId="77777777" w:rsidR="00BF0C24" w:rsidRDefault="00BF0C24" w:rsidP="00A302C5">
            <w:r>
              <w:t>20. große Strafkammer</w:t>
            </w:r>
          </w:p>
        </w:tc>
      </w:tr>
      <w:tr w:rsidR="00A302C5" w14:paraId="23E56558" w14:textId="77777777" w:rsidTr="00A302C5">
        <w:tc>
          <w:tcPr>
            <w:tcW w:w="3539" w:type="dxa"/>
          </w:tcPr>
          <w:p w14:paraId="3CB8F7E2" w14:textId="77777777" w:rsidR="00A302C5" w:rsidRDefault="00A302C5" w:rsidP="00A302C5">
            <w:r>
              <w:t>Schwurgerichtssachen</w:t>
            </w:r>
          </w:p>
        </w:tc>
        <w:tc>
          <w:tcPr>
            <w:tcW w:w="4536" w:type="dxa"/>
          </w:tcPr>
          <w:p w14:paraId="1F0A6A8D" w14:textId="77777777" w:rsidR="00A302C5" w:rsidRDefault="00A302C5" w:rsidP="00A302C5">
            <w:r>
              <w:t>1. große Strafkammer</w:t>
            </w:r>
          </w:p>
          <w:p w14:paraId="6DA667B4" w14:textId="77777777" w:rsidR="00A302C5" w:rsidRDefault="00A302C5" w:rsidP="00A302C5">
            <w:r>
              <w:t>10. große Strafkammer</w:t>
            </w:r>
          </w:p>
        </w:tc>
      </w:tr>
      <w:tr w:rsidR="00A302C5" w14:paraId="237DD743" w14:textId="77777777" w:rsidTr="00A302C5">
        <w:tc>
          <w:tcPr>
            <w:tcW w:w="3539" w:type="dxa"/>
          </w:tcPr>
          <w:p w14:paraId="326DABAC" w14:textId="77777777" w:rsidR="00A302C5" w:rsidRDefault="00A302C5" w:rsidP="00A302C5">
            <w:r>
              <w:t>Strafvollstreckungssachen</w:t>
            </w:r>
          </w:p>
        </w:tc>
        <w:tc>
          <w:tcPr>
            <w:tcW w:w="4536" w:type="dxa"/>
          </w:tcPr>
          <w:p w14:paraId="345FC2FF" w14:textId="77777777" w:rsidR="00A302C5" w:rsidRDefault="00A302C5" w:rsidP="00A302C5">
            <w:r>
              <w:t xml:space="preserve">15. Strafkammer </w:t>
            </w:r>
            <w:r>
              <w:br/>
              <w:t>(große Strafvollstreckungskammer)</w:t>
            </w:r>
          </w:p>
          <w:p w14:paraId="58C87E7C" w14:textId="77777777" w:rsidR="00A302C5" w:rsidRDefault="00A302C5" w:rsidP="00A302C5">
            <w:r>
              <w:t>16. Strafkammer</w:t>
            </w:r>
          </w:p>
          <w:p w14:paraId="1EA950B0" w14:textId="77777777" w:rsidR="00A302C5" w:rsidRDefault="00A302C5" w:rsidP="00A302C5">
            <w:r>
              <w:t>17. Strafkammer</w:t>
            </w:r>
          </w:p>
          <w:p w14:paraId="60892A28" w14:textId="77777777" w:rsidR="00A302C5" w:rsidRDefault="00A302C5" w:rsidP="00A302C5">
            <w:r>
              <w:t>18. Strafkammer</w:t>
            </w:r>
          </w:p>
          <w:p w14:paraId="09231F8B" w14:textId="77777777" w:rsidR="00A302C5" w:rsidRDefault="00A302C5" w:rsidP="00A302C5">
            <w:r>
              <w:t>19. Strafkammer</w:t>
            </w:r>
          </w:p>
        </w:tc>
      </w:tr>
      <w:tr w:rsidR="00A302C5" w14:paraId="62531BB7" w14:textId="77777777" w:rsidTr="00A302C5">
        <w:tc>
          <w:tcPr>
            <w:tcW w:w="3539" w:type="dxa"/>
          </w:tcPr>
          <w:p w14:paraId="2DB7EEEC" w14:textId="77777777" w:rsidR="00A302C5" w:rsidRDefault="00A302C5" w:rsidP="00A302C5">
            <w:r>
              <w:t>Strafvollzugssachen</w:t>
            </w:r>
          </w:p>
        </w:tc>
        <w:tc>
          <w:tcPr>
            <w:tcW w:w="4536" w:type="dxa"/>
          </w:tcPr>
          <w:p w14:paraId="04559573" w14:textId="77777777" w:rsidR="00A302C5" w:rsidRDefault="00A302C5" w:rsidP="00A302C5">
            <w:r>
              <w:t>16. Strafkammer</w:t>
            </w:r>
          </w:p>
        </w:tc>
      </w:tr>
      <w:tr w:rsidR="00A302C5" w14:paraId="10AE43E5" w14:textId="77777777" w:rsidTr="00A302C5">
        <w:tc>
          <w:tcPr>
            <w:tcW w:w="3539" w:type="dxa"/>
          </w:tcPr>
          <w:p w14:paraId="295B2B80" w14:textId="77777777" w:rsidR="00A302C5" w:rsidRDefault="00A302C5" w:rsidP="00A302C5">
            <w:r>
              <w:t>Umweltstrafsachen</w:t>
            </w:r>
          </w:p>
        </w:tc>
        <w:tc>
          <w:tcPr>
            <w:tcW w:w="4536" w:type="dxa"/>
          </w:tcPr>
          <w:p w14:paraId="29A0962F" w14:textId="77777777" w:rsidR="00A302C5" w:rsidRDefault="00A302C5" w:rsidP="00A302C5">
            <w:r>
              <w:t>11. kleine Strafkammer</w:t>
            </w:r>
          </w:p>
        </w:tc>
      </w:tr>
      <w:tr w:rsidR="00BF0C24" w14:paraId="72A2EAF8" w14:textId="77777777" w:rsidTr="00A302C5">
        <w:tc>
          <w:tcPr>
            <w:tcW w:w="3539" w:type="dxa"/>
          </w:tcPr>
          <w:p w14:paraId="086F7239" w14:textId="77777777" w:rsidR="00BF0C24" w:rsidRDefault="00A302C5" w:rsidP="00A302C5">
            <w:r>
              <w:t>Wirtschaftsstrafsachen</w:t>
            </w:r>
          </w:p>
        </w:tc>
        <w:tc>
          <w:tcPr>
            <w:tcW w:w="4536" w:type="dxa"/>
          </w:tcPr>
          <w:p w14:paraId="367DB9DE" w14:textId="77777777" w:rsidR="00BF0C24" w:rsidRDefault="00A302C5" w:rsidP="00A302C5">
            <w:r>
              <w:t>9. große Strafkammer</w:t>
            </w:r>
          </w:p>
          <w:p w14:paraId="1050463A" w14:textId="77777777" w:rsidR="00A302C5" w:rsidRDefault="00A302C5" w:rsidP="00A302C5">
            <w:r>
              <w:t xml:space="preserve">11. kleine Strafkammer </w:t>
            </w:r>
            <w:r>
              <w:br/>
              <w:t>(kleine Wirtschaftsstrafkammer)</w:t>
            </w:r>
          </w:p>
        </w:tc>
      </w:tr>
    </w:tbl>
    <w:p w14:paraId="6F1D2C5E" w14:textId="77777777" w:rsidR="00BF0C24" w:rsidRDefault="00BF0C24" w:rsidP="00B9259A">
      <w:pPr>
        <w:jc w:val="both"/>
      </w:pPr>
    </w:p>
    <w:p w14:paraId="4D3C1127" w14:textId="77777777" w:rsidR="009E2009" w:rsidRPr="00BA32F8" w:rsidRDefault="009E2009" w:rsidP="00B9259A">
      <w:pPr>
        <w:jc w:val="both"/>
      </w:pPr>
      <w:r w:rsidRPr="00BA32F8">
        <w:br w:type="page"/>
      </w:r>
    </w:p>
    <w:p w14:paraId="146ADA84" w14:textId="77777777" w:rsidR="009F1B62" w:rsidRPr="00BA32F8" w:rsidRDefault="009F1B62" w:rsidP="007A62FD">
      <w:pPr>
        <w:pStyle w:val="berschrift1"/>
      </w:pPr>
      <w:bookmarkStart w:id="6" w:name="_Toc466549139"/>
      <w:bookmarkStart w:id="7" w:name="_Toc466549801"/>
      <w:bookmarkStart w:id="8" w:name="_Toc468285134"/>
      <w:bookmarkStart w:id="9" w:name="_Toc150508547"/>
      <w:r w:rsidRPr="00BA32F8">
        <w:lastRenderedPageBreak/>
        <w:t>Allgemeines</w:t>
      </w:r>
      <w:bookmarkEnd w:id="6"/>
      <w:bookmarkEnd w:id="7"/>
      <w:bookmarkEnd w:id="8"/>
      <w:bookmarkEnd w:id="9"/>
    </w:p>
    <w:p w14:paraId="624DA928" w14:textId="77777777" w:rsidR="009F1B62" w:rsidRPr="00BA32F8" w:rsidRDefault="009F1B62" w:rsidP="00B9259A">
      <w:pPr>
        <w:jc w:val="both"/>
      </w:pPr>
    </w:p>
    <w:p w14:paraId="585F4E01" w14:textId="34D139FA" w:rsidR="009F1B62" w:rsidRPr="00BA32F8" w:rsidRDefault="009F1B62" w:rsidP="00B9259A">
      <w:pPr>
        <w:jc w:val="both"/>
      </w:pPr>
      <w:r w:rsidRPr="00BA32F8">
        <w:t xml:space="preserve">Für die Bestimmung der Zuständigkeit gilt </w:t>
      </w:r>
      <w:r w:rsidR="003C0E25">
        <w:t>F</w:t>
      </w:r>
      <w:r w:rsidRPr="00BA32F8">
        <w:t xml:space="preserve">olgendes: </w:t>
      </w:r>
    </w:p>
    <w:p w14:paraId="5B405A79" w14:textId="77777777" w:rsidR="009F1B62" w:rsidRPr="00BA32F8" w:rsidRDefault="009F1B62" w:rsidP="00B9259A">
      <w:pPr>
        <w:jc w:val="both"/>
      </w:pPr>
    </w:p>
    <w:p w14:paraId="4EDBB331" w14:textId="77777777" w:rsidR="009F1B62" w:rsidRDefault="009F1B62" w:rsidP="00B9259A">
      <w:pPr>
        <w:pStyle w:val="berschrift2"/>
        <w:jc w:val="both"/>
      </w:pPr>
      <w:bookmarkStart w:id="10" w:name="_Toc466549140"/>
      <w:bookmarkStart w:id="11" w:name="_Toc466549802"/>
      <w:bookmarkStart w:id="12" w:name="_Toc468285135"/>
      <w:bookmarkStart w:id="13" w:name="_Toc150508548"/>
      <w:r w:rsidRPr="00BA32F8">
        <w:t>hinsichtlich der Zivil- und Strafkammern:</w:t>
      </w:r>
      <w:bookmarkEnd w:id="10"/>
      <w:bookmarkEnd w:id="11"/>
      <w:bookmarkEnd w:id="12"/>
      <w:bookmarkEnd w:id="13"/>
    </w:p>
    <w:p w14:paraId="5D763378" w14:textId="77777777" w:rsidR="009B2CCA" w:rsidRPr="009B2CCA" w:rsidRDefault="009B2CCA" w:rsidP="009B2CCA"/>
    <w:p w14:paraId="1AA1662D" w14:textId="77777777" w:rsidR="006F230B" w:rsidRPr="00BA32F8" w:rsidRDefault="00571576" w:rsidP="00A7218B">
      <w:pPr>
        <w:pStyle w:val="berschrift3"/>
        <w:ind w:hanging="539"/>
        <w:jc w:val="both"/>
      </w:pPr>
      <w:bookmarkStart w:id="14" w:name="_Toc466549141"/>
      <w:bookmarkStart w:id="15" w:name="_Toc466549803"/>
      <w:bookmarkStart w:id="16" w:name="_Toc468285136"/>
      <w:bookmarkStart w:id="17" w:name="_Toc150508549"/>
      <w:bookmarkEnd w:id="14"/>
      <w:bookmarkEnd w:id="15"/>
      <w:r w:rsidRPr="00BA32F8">
        <w:t>Fortgeltung</w:t>
      </w:r>
      <w:bookmarkEnd w:id="16"/>
      <w:bookmarkEnd w:id="17"/>
    </w:p>
    <w:p w14:paraId="3CD98F2F" w14:textId="63D2723E" w:rsidR="009F1B62" w:rsidRDefault="009F1B62" w:rsidP="00B9259A">
      <w:pPr>
        <w:jc w:val="both"/>
      </w:pPr>
      <w:r w:rsidRPr="00BA32F8">
        <w:t xml:space="preserve">Für die vor dem </w:t>
      </w:r>
      <w:r w:rsidRPr="00BA32F8">
        <w:rPr>
          <w:b/>
          <w:bCs/>
          <w:iCs/>
        </w:rPr>
        <w:t>01.01.</w:t>
      </w:r>
      <w:r w:rsidR="00C42D1E">
        <w:rPr>
          <w:b/>
          <w:bCs/>
          <w:iCs/>
        </w:rPr>
        <w:t>2024</w:t>
      </w:r>
      <w:r w:rsidR="00C42D1E" w:rsidRPr="00BA32F8">
        <w:t xml:space="preserve"> </w:t>
      </w:r>
      <w:r w:rsidRPr="00BA32F8">
        <w:t xml:space="preserve">eingegangenen Sachen gilt die bis </w:t>
      </w:r>
      <w:r w:rsidR="009F2480" w:rsidRPr="00BA32F8">
        <w:rPr>
          <w:bCs/>
          <w:iCs/>
        </w:rPr>
        <w:t>31.12.</w:t>
      </w:r>
      <w:r w:rsidR="00C42D1E">
        <w:rPr>
          <w:bCs/>
          <w:iCs/>
        </w:rPr>
        <w:t>2023</w:t>
      </w:r>
      <w:r w:rsidR="00C42D1E" w:rsidRPr="00BA32F8">
        <w:t xml:space="preserve"> </w:t>
      </w:r>
      <w:r w:rsidRPr="00BA32F8">
        <w:t xml:space="preserve">maßgebliche Geschäftsverteilung fort, es sei denn, dieser Geschäftsverteilungsplan enthält eine hiervon abweichende ausdrückliche Regelung. Im Laufe des Geschäftsjahres eintretende Zuständigkeitsänderungen gelten ebenso grundsätzlich nur für die vom Tage der Änderung </w:t>
      </w:r>
      <w:r w:rsidR="00EF7731">
        <w:t>an</w:t>
      </w:r>
      <w:r w:rsidR="00EF7731" w:rsidRPr="00BA32F8">
        <w:t xml:space="preserve"> </w:t>
      </w:r>
      <w:r w:rsidRPr="00BA32F8">
        <w:t>neu eingehenden Sachen, wenn nicht ausdrücklich etwas anderes bestimmt ist.</w:t>
      </w:r>
    </w:p>
    <w:p w14:paraId="0156D8D1" w14:textId="77777777" w:rsidR="006139B9" w:rsidRPr="00BA32F8" w:rsidRDefault="006139B9" w:rsidP="00B9259A">
      <w:pPr>
        <w:jc w:val="both"/>
      </w:pPr>
    </w:p>
    <w:p w14:paraId="7BC87C20" w14:textId="7D2742DE" w:rsidR="009F1B62" w:rsidRDefault="009F1B62" w:rsidP="00B9259A">
      <w:pPr>
        <w:jc w:val="both"/>
      </w:pPr>
      <w:r w:rsidRPr="00BA32F8">
        <w:t xml:space="preserve">Wenn im Geschäftsverteilungsplan nicht ausdrücklich etwas anderes bestimmt ist, ist die mit der Bearbeitung einer Sache zunächst befasste Zivilkammer </w:t>
      </w:r>
      <w:r w:rsidR="00AC4B97" w:rsidRPr="00BA32F8">
        <w:t>zur Abgabe der Sache an eine an</w:t>
      </w:r>
      <w:r w:rsidRPr="00BA32F8">
        <w:t xml:space="preserve">dere Kammer nicht mehr befugt, wenn sie </w:t>
      </w:r>
      <w:r w:rsidR="00AC4B97" w:rsidRPr="00BA32F8">
        <w:t>bereits eine sachliche Entschei</w:t>
      </w:r>
      <w:r w:rsidRPr="00BA32F8">
        <w:t>dung oder Verfügung getroffen hat. Das gilt auch, wenn die Kammer die Sache nur im Prozesskostenhilfeverfahren bearbeitet hat. Eine sachliche Verfügung ist nicht das Hinwirken auf eine gesetzlich gebotene Vervollständigung oder Korrektur der Angaben zur Person der Parteien, soweit sie unter dem erkennbaren Vorbehalt der endgültigen Geschäftsverteilung erfolgt.</w:t>
      </w:r>
    </w:p>
    <w:p w14:paraId="554ECC4A" w14:textId="77777777" w:rsidR="006139B9" w:rsidRPr="00BA32F8" w:rsidRDefault="006139B9" w:rsidP="00B9259A">
      <w:pPr>
        <w:jc w:val="both"/>
      </w:pPr>
    </w:p>
    <w:p w14:paraId="4B001138" w14:textId="77777777" w:rsidR="009F1B62" w:rsidRPr="00BA32F8" w:rsidRDefault="009F1B62" w:rsidP="00B9259A">
      <w:pPr>
        <w:jc w:val="both"/>
      </w:pPr>
      <w:r w:rsidRPr="00BA32F8">
        <w:t>Eine Strafkammer, die über die Eröffnung des Hauptverfahrens entschieden oder Termin zur Berufungsverhandlung bestimmt hat, bleibt mit dem jeweiligen Verfahren auch dann weiter befasst, wenn sich ihre Unzuständigkeit nachträglich ergibt, es sei denn, es handelt sich um die gesetzliche Zuständigkeit einer anderen Kammer.</w:t>
      </w:r>
    </w:p>
    <w:p w14:paraId="5CA15F1E" w14:textId="77777777" w:rsidR="00860660" w:rsidRPr="00BA32F8" w:rsidRDefault="00860660" w:rsidP="00B9259A">
      <w:pPr>
        <w:jc w:val="both"/>
      </w:pPr>
    </w:p>
    <w:p w14:paraId="35CAF092" w14:textId="77777777" w:rsidR="00E26E74" w:rsidRPr="00BA32F8" w:rsidRDefault="00571576" w:rsidP="00A7218B">
      <w:pPr>
        <w:pStyle w:val="berschrift3"/>
        <w:ind w:hanging="539"/>
        <w:jc w:val="both"/>
      </w:pPr>
      <w:bookmarkStart w:id="18" w:name="_Toc466549142"/>
      <w:bookmarkStart w:id="19" w:name="_Toc466549804"/>
      <w:bookmarkStart w:id="20" w:name="_Toc468285137"/>
      <w:bookmarkStart w:id="21" w:name="_Toc150508550"/>
      <w:bookmarkEnd w:id="18"/>
      <w:bookmarkEnd w:id="19"/>
      <w:r w:rsidRPr="00BA32F8">
        <w:t>Meinungsverschiedenheiten</w:t>
      </w:r>
      <w:bookmarkEnd w:id="20"/>
      <w:bookmarkEnd w:id="21"/>
    </w:p>
    <w:p w14:paraId="457BCF61" w14:textId="4EBAEA7A" w:rsidR="009F1B62" w:rsidRPr="00BA32F8" w:rsidRDefault="009F1B62" w:rsidP="00B9259A">
      <w:pPr>
        <w:jc w:val="both"/>
      </w:pPr>
      <w:r w:rsidRPr="00BA32F8">
        <w:t xml:space="preserve">Bei Meinungsverschiedenheiten von Kammern über ihre Zuständigkeit gibt </w:t>
      </w:r>
      <w:r w:rsidR="00B71D26" w:rsidRPr="00BA32F8">
        <w:t xml:space="preserve">Herr </w:t>
      </w:r>
      <w:r w:rsidR="00F96013" w:rsidRPr="00BA32F8">
        <w:t>Vorsitzender Richter am Landgericht Dr. Misera</w:t>
      </w:r>
      <w:r w:rsidR="00C42D1E">
        <w:t xml:space="preserve"> und bei dessen Verhinderung Herr VPLG Weyandt</w:t>
      </w:r>
      <w:r w:rsidR="00F96013" w:rsidRPr="00BA32F8">
        <w:t xml:space="preserve"> </w:t>
      </w:r>
      <w:r w:rsidRPr="00BA32F8">
        <w:t>seine Stellungnahme ab. Falls sich die beteiligten Kammern dieser nicht anschließen, entscheidet das Präsidium.</w:t>
      </w:r>
    </w:p>
    <w:p w14:paraId="39CF9AE0" w14:textId="77777777" w:rsidR="009F1B62" w:rsidRDefault="009F1B62" w:rsidP="00B9259A">
      <w:pPr>
        <w:jc w:val="both"/>
      </w:pPr>
    </w:p>
    <w:p w14:paraId="6C7546A9" w14:textId="77777777" w:rsidR="006139B9" w:rsidRPr="00BA32F8" w:rsidRDefault="006139B9" w:rsidP="00B9259A">
      <w:pPr>
        <w:jc w:val="both"/>
      </w:pPr>
    </w:p>
    <w:p w14:paraId="6A249F94" w14:textId="77777777" w:rsidR="00E26E74" w:rsidRPr="00BA32F8" w:rsidRDefault="00571576" w:rsidP="00A7218B">
      <w:pPr>
        <w:pStyle w:val="berschrift3"/>
        <w:ind w:hanging="539"/>
        <w:jc w:val="both"/>
      </w:pPr>
      <w:bookmarkStart w:id="22" w:name="_Toc466549143"/>
      <w:bookmarkStart w:id="23" w:name="_Toc466549805"/>
      <w:bookmarkStart w:id="24" w:name="_Toc468285138"/>
      <w:bookmarkStart w:id="25" w:name="_Ref468703822"/>
      <w:bookmarkStart w:id="26" w:name="_Toc150508551"/>
      <w:bookmarkEnd w:id="22"/>
      <w:bookmarkEnd w:id="23"/>
      <w:r w:rsidRPr="00BA32F8">
        <w:t>Reihenfolge der Vertretung</w:t>
      </w:r>
      <w:bookmarkEnd w:id="24"/>
      <w:bookmarkEnd w:id="25"/>
      <w:bookmarkEnd w:id="26"/>
    </w:p>
    <w:p w14:paraId="1A0AD70C" w14:textId="77777777" w:rsidR="009F1B62" w:rsidRPr="00BA32F8" w:rsidRDefault="009F1B62" w:rsidP="00B9259A">
      <w:pPr>
        <w:jc w:val="both"/>
      </w:pPr>
      <w:r w:rsidRPr="00BA32F8">
        <w:t>Soweit im Kammerbesetzungsplan Mitglieder oder Beisitzer</w:t>
      </w:r>
      <w:r w:rsidR="007301DD">
        <w:t>/innen</w:t>
      </w:r>
      <w:r w:rsidRPr="00BA32F8">
        <w:t xml:space="preserve"> einer oder mehrere Kammern als Vertreter</w:t>
      </w:r>
      <w:r w:rsidR="007301DD">
        <w:t>/in</w:t>
      </w:r>
      <w:r w:rsidR="0067620E">
        <w:t>nen</w:t>
      </w:r>
      <w:r w:rsidRPr="00BA32F8">
        <w:t xml:space="preserve"> bezeichnet sind, werden sie in der Reihenfolge ihres Dienstalters herangezogen, und zwar der</w:t>
      </w:r>
      <w:r w:rsidR="0067620E">
        <w:t>/die</w:t>
      </w:r>
      <w:r w:rsidRPr="00BA32F8">
        <w:t xml:space="preserve"> nach dem Dienstalter jüngste zuerst, bei gleichem Dienstalter der</w:t>
      </w:r>
      <w:r w:rsidR="0067620E">
        <w:t>/die</w:t>
      </w:r>
      <w:r w:rsidRPr="00BA32F8">
        <w:t xml:space="preserve"> nach dem Lebensalter jüngste zuerst, Vorsitzende Richter</w:t>
      </w:r>
      <w:r w:rsidR="0067620E">
        <w:t>/innen</w:t>
      </w:r>
      <w:r w:rsidRPr="00BA32F8">
        <w:t xml:space="preserve"> zuletzt.</w:t>
      </w:r>
    </w:p>
    <w:p w14:paraId="2CE89884" w14:textId="77777777" w:rsidR="00A564F8" w:rsidRPr="00BA32F8" w:rsidRDefault="00A564F8" w:rsidP="00B9259A">
      <w:pPr>
        <w:jc w:val="both"/>
      </w:pPr>
    </w:p>
    <w:p w14:paraId="722FB96C" w14:textId="2ADAD002" w:rsidR="00A564F8" w:rsidRPr="00BA32F8" w:rsidRDefault="00A564F8" w:rsidP="00B9259A">
      <w:pPr>
        <w:jc w:val="both"/>
      </w:pPr>
      <w:r w:rsidRPr="00BA32F8">
        <w:t>Bei der Vertretung der 1., 2., 3., 4., 9., 10.</w:t>
      </w:r>
      <w:r w:rsidR="00717742" w:rsidRPr="00BA32F8">
        <w:t>,</w:t>
      </w:r>
      <w:r w:rsidR="003E14D2" w:rsidRPr="00BA32F8">
        <w:t xml:space="preserve"> </w:t>
      </w:r>
      <w:r w:rsidRPr="00BA32F8">
        <w:t>20.</w:t>
      </w:r>
      <w:r w:rsidR="00915B7B">
        <w:t>,</w:t>
      </w:r>
      <w:r w:rsidR="00304884">
        <w:t xml:space="preserve"> </w:t>
      </w:r>
      <w:r w:rsidR="00717742" w:rsidRPr="00BA32F8">
        <w:t xml:space="preserve">21. </w:t>
      </w:r>
      <w:r w:rsidR="00915B7B">
        <w:t xml:space="preserve">und 24. </w:t>
      </w:r>
      <w:r w:rsidRPr="00BA32F8">
        <w:t>Strafkammer erfolgt die Vertretung nach dem folgenden Schema.</w:t>
      </w:r>
    </w:p>
    <w:p w14:paraId="56DCB4FC" w14:textId="77777777" w:rsidR="00EB19AF" w:rsidRDefault="00EB19AF" w:rsidP="00B9259A">
      <w:pPr>
        <w:jc w:val="both"/>
      </w:pPr>
    </w:p>
    <w:tbl>
      <w:tblPr>
        <w:tblStyle w:val="Tabellenraster"/>
        <w:tblW w:w="0" w:type="auto"/>
        <w:tblLook w:val="04A0" w:firstRow="1" w:lastRow="0" w:firstColumn="1" w:lastColumn="0" w:noHBand="0" w:noVBand="1"/>
      </w:tblPr>
      <w:tblGrid>
        <w:gridCol w:w="1179"/>
        <w:gridCol w:w="1168"/>
        <w:gridCol w:w="1129"/>
        <w:gridCol w:w="1130"/>
        <w:gridCol w:w="1130"/>
        <w:gridCol w:w="1162"/>
        <w:gridCol w:w="1130"/>
        <w:gridCol w:w="1034"/>
      </w:tblGrid>
      <w:tr w:rsidR="00093881" w:rsidRPr="00093881" w14:paraId="03400587" w14:textId="77777777" w:rsidTr="00430B21">
        <w:tc>
          <w:tcPr>
            <w:tcW w:w="9062" w:type="dxa"/>
            <w:gridSpan w:val="8"/>
            <w:tcBorders>
              <w:top w:val="single" w:sz="4" w:space="0" w:color="auto"/>
              <w:left w:val="single" w:sz="4" w:space="0" w:color="auto"/>
              <w:bottom w:val="single" w:sz="4" w:space="0" w:color="auto"/>
              <w:right w:val="single" w:sz="4" w:space="0" w:color="auto"/>
            </w:tcBorders>
            <w:hideMark/>
          </w:tcPr>
          <w:p w14:paraId="5A90E221" w14:textId="77777777" w:rsidR="00093881" w:rsidRPr="00093881" w:rsidRDefault="00093881" w:rsidP="00093881">
            <w:pPr>
              <w:spacing w:line="240" w:lineRule="auto"/>
              <w:jc w:val="both"/>
              <w:rPr>
                <w:b/>
              </w:rPr>
            </w:pPr>
            <w:r w:rsidRPr="00093881">
              <w:rPr>
                <w:b/>
              </w:rPr>
              <w:t>Vertreterkette der großen Strafkammern</w:t>
            </w:r>
          </w:p>
        </w:tc>
      </w:tr>
      <w:tr w:rsidR="00093881" w:rsidRPr="00093881" w14:paraId="78AD9228" w14:textId="77777777" w:rsidTr="00430B21">
        <w:tc>
          <w:tcPr>
            <w:tcW w:w="1179" w:type="dxa"/>
            <w:vMerge w:val="restart"/>
            <w:tcBorders>
              <w:top w:val="single" w:sz="4" w:space="0" w:color="auto"/>
              <w:left w:val="single" w:sz="4" w:space="0" w:color="auto"/>
              <w:bottom w:val="single" w:sz="4" w:space="0" w:color="auto"/>
              <w:right w:val="single" w:sz="4" w:space="0" w:color="auto"/>
            </w:tcBorders>
            <w:vAlign w:val="bottom"/>
            <w:hideMark/>
          </w:tcPr>
          <w:p w14:paraId="4A20B0FB" w14:textId="77777777" w:rsidR="00093881" w:rsidRPr="00093881" w:rsidRDefault="00093881" w:rsidP="00093881">
            <w:pPr>
              <w:spacing w:line="240" w:lineRule="auto"/>
              <w:jc w:val="both"/>
              <w:rPr>
                <w:b/>
              </w:rPr>
            </w:pPr>
            <w:r w:rsidRPr="00093881">
              <w:rPr>
                <w:b/>
              </w:rPr>
              <w:t>Kammer</w:t>
            </w:r>
          </w:p>
        </w:tc>
        <w:tc>
          <w:tcPr>
            <w:tcW w:w="1168" w:type="dxa"/>
            <w:vMerge w:val="restart"/>
            <w:tcBorders>
              <w:top w:val="single" w:sz="4" w:space="0" w:color="auto"/>
              <w:left w:val="single" w:sz="4" w:space="0" w:color="auto"/>
              <w:bottom w:val="single" w:sz="4" w:space="0" w:color="auto"/>
              <w:right w:val="single" w:sz="4" w:space="0" w:color="auto"/>
            </w:tcBorders>
            <w:vAlign w:val="bottom"/>
            <w:hideMark/>
          </w:tcPr>
          <w:p w14:paraId="63327C14" w14:textId="77777777" w:rsidR="00093881" w:rsidRPr="00093881" w:rsidRDefault="00093881" w:rsidP="00093881">
            <w:pPr>
              <w:spacing w:line="240" w:lineRule="auto"/>
              <w:jc w:val="both"/>
              <w:rPr>
                <w:b/>
              </w:rPr>
            </w:pPr>
            <w:r w:rsidRPr="00093881">
              <w:rPr>
                <w:b/>
              </w:rPr>
              <w:t>Vertreter-</w:t>
            </w:r>
            <w:r w:rsidRPr="00093881">
              <w:rPr>
                <w:b/>
              </w:rPr>
              <w:br/>
            </w:r>
            <w:proofErr w:type="spellStart"/>
            <w:r w:rsidRPr="00093881">
              <w:rPr>
                <w:b/>
              </w:rPr>
              <w:t>kammer</w:t>
            </w:r>
            <w:proofErr w:type="spellEnd"/>
          </w:p>
        </w:tc>
        <w:tc>
          <w:tcPr>
            <w:tcW w:w="6715" w:type="dxa"/>
            <w:gridSpan w:val="6"/>
            <w:tcBorders>
              <w:top w:val="single" w:sz="4" w:space="0" w:color="auto"/>
              <w:left w:val="single" w:sz="4" w:space="0" w:color="auto"/>
              <w:bottom w:val="single" w:sz="4" w:space="0" w:color="auto"/>
              <w:right w:val="single" w:sz="4" w:space="0" w:color="auto"/>
            </w:tcBorders>
            <w:hideMark/>
          </w:tcPr>
          <w:p w14:paraId="22CEF584" w14:textId="77777777" w:rsidR="00093881" w:rsidRPr="00093881" w:rsidRDefault="00093881" w:rsidP="00093881">
            <w:pPr>
              <w:spacing w:line="240" w:lineRule="auto"/>
              <w:jc w:val="both"/>
              <w:rPr>
                <w:b/>
              </w:rPr>
            </w:pPr>
            <w:r w:rsidRPr="00093881">
              <w:rPr>
                <w:b/>
              </w:rPr>
              <w:t>Reihenfolge weiterer Vertreterkammern</w:t>
            </w:r>
          </w:p>
        </w:tc>
      </w:tr>
      <w:tr w:rsidR="00093881" w:rsidRPr="00093881" w14:paraId="685F808D" w14:textId="77777777" w:rsidTr="00430B21">
        <w:tc>
          <w:tcPr>
            <w:tcW w:w="1179" w:type="dxa"/>
            <w:vMerge/>
            <w:tcBorders>
              <w:top w:val="single" w:sz="4" w:space="0" w:color="auto"/>
              <w:left w:val="single" w:sz="4" w:space="0" w:color="auto"/>
              <w:bottom w:val="single" w:sz="4" w:space="0" w:color="auto"/>
              <w:right w:val="single" w:sz="4" w:space="0" w:color="auto"/>
            </w:tcBorders>
            <w:vAlign w:val="center"/>
            <w:hideMark/>
          </w:tcPr>
          <w:p w14:paraId="35CCF421" w14:textId="77777777" w:rsidR="00093881" w:rsidRPr="00093881" w:rsidRDefault="00093881" w:rsidP="00093881">
            <w:pPr>
              <w:spacing w:line="240" w:lineRule="auto"/>
              <w:jc w:val="both"/>
              <w:rPr>
                <w:b/>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12BE6989" w14:textId="77777777" w:rsidR="00093881" w:rsidRPr="00093881" w:rsidRDefault="00093881" w:rsidP="00093881">
            <w:pPr>
              <w:spacing w:line="240" w:lineRule="auto"/>
              <w:jc w:val="both"/>
              <w:rPr>
                <w:b/>
              </w:rPr>
            </w:pPr>
          </w:p>
        </w:tc>
        <w:tc>
          <w:tcPr>
            <w:tcW w:w="1129" w:type="dxa"/>
            <w:tcBorders>
              <w:top w:val="single" w:sz="4" w:space="0" w:color="auto"/>
              <w:left w:val="single" w:sz="4" w:space="0" w:color="auto"/>
              <w:bottom w:val="single" w:sz="4" w:space="0" w:color="auto"/>
              <w:right w:val="single" w:sz="4" w:space="0" w:color="auto"/>
            </w:tcBorders>
            <w:hideMark/>
          </w:tcPr>
          <w:p w14:paraId="2DE3748D" w14:textId="77777777" w:rsidR="00093881" w:rsidRPr="00093881" w:rsidRDefault="00093881" w:rsidP="00093881">
            <w:pPr>
              <w:spacing w:line="240" w:lineRule="auto"/>
              <w:jc w:val="both"/>
            </w:pPr>
            <w:r w:rsidRPr="00093881">
              <w:t>1.</w:t>
            </w:r>
          </w:p>
        </w:tc>
        <w:tc>
          <w:tcPr>
            <w:tcW w:w="1130" w:type="dxa"/>
            <w:tcBorders>
              <w:top w:val="single" w:sz="4" w:space="0" w:color="auto"/>
              <w:left w:val="single" w:sz="4" w:space="0" w:color="auto"/>
              <w:bottom w:val="single" w:sz="4" w:space="0" w:color="auto"/>
              <w:right w:val="single" w:sz="4" w:space="0" w:color="auto"/>
            </w:tcBorders>
            <w:hideMark/>
          </w:tcPr>
          <w:p w14:paraId="09FB1F84" w14:textId="77777777" w:rsidR="00093881" w:rsidRPr="00093881" w:rsidRDefault="00093881" w:rsidP="00093881">
            <w:pPr>
              <w:spacing w:line="240" w:lineRule="auto"/>
              <w:jc w:val="both"/>
            </w:pPr>
            <w:r w:rsidRPr="00093881">
              <w:t>2.</w:t>
            </w:r>
          </w:p>
        </w:tc>
        <w:tc>
          <w:tcPr>
            <w:tcW w:w="1130" w:type="dxa"/>
            <w:tcBorders>
              <w:top w:val="single" w:sz="4" w:space="0" w:color="auto"/>
              <w:left w:val="single" w:sz="4" w:space="0" w:color="auto"/>
              <w:bottom w:val="single" w:sz="4" w:space="0" w:color="auto"/>
              <w:right w:val="single" w:sz="4" w:space="0" w:color="auto"/>
            </w:tcBorders>
            <w:hideMark/>
          </w:tcPr>
          <w:p w14:paraId="01F4B9B6" w14:textId="77777777" w:rsidR="00093881" w:rsidRPr="00093881" w:rsidRDefault="00093881" w:rsidP="00093881">
            <w:pPr>
              <w:spacing w:line="240" w:lineRule="auto"/>
              <w:jc w:val="both"/>
            </w:pPr>
            <w:r w:rsidRPr="00093881">
              <w:t>3.</w:t>
            </w:r>
          </w:p>
        </w:tc>
        <w:tc>
          <w:tcPr>
            <w:tcW w:w="1162" w:type="dxa"/>
            <w:tcBorders>
              <w:top w:val="single" w:sz="4" w:space="0" w:color="auto"/>
              <w:left w:val="single" w:sz="4" w:space="0" w:color="auto"/>
              <w:bottom w:val="single" w:sz="4" w:space="0" w:color="auto"/>
              <w:right w:val="single" w:sz="4" w:space="0" w:color="auto"/>
            </w:tcBorders>
            <w:hideMark/>
          </w:tcPr>
          <w:p w14:paraId="24853BC8" w14:textId="77777777" w:rsidR="00093881" w:rsidRPr="00093881" w:rsidRDefault="00093881" w:rsidP="00093881">
            <w:pPr>
              <w:spacing w:line="240" w:lineRule="auto"/>
              <w:jc w:val="both"/>
            </w:pPr>
            <w:r w:rsidRPr="00093881">
              <w:t>4.</w:t>
            </w:r>
          </w:p>
        </w:tc>
        <w:tc>
          <w:tcPr>
            <w:tcW w:w="1130" w:type="dxa"/>
            <w:tcBorders>
              <w:top w:val="single" w:sz="4" w:space="0" w:color="auto"/>
              <w:left w:val="single" w:sz="4" w:space="0" w:color="auto"/>
              <w:bottom w:val="single" w:sz="4" w:space="0" w:color="auto"/>
              <w:right w:val="single" w:sz="4" w:space="0" w:color="auto"/>
            </w:tcBorders>
            <w:hideMark/>
          </w:tcPr>
          <w:p w14:paraId="26533822" w14:textId="77777777" w:rsidR="00093881" w:rsidRPr="00093881" w:rsidRDefault="00093881" w:rsidP="00093881">
            <w:pPr>
              <w:spacing w:line="240" w:lineRule="auto"/>
              <w:jc w:val="both"/>
            </w:pPr>
            <w:r w:rsidRPr="00093881">
              <w:t>5.</w:t>
            </w:r>
          </w:p>
        </w:tc>
        <w:tc>
          <w:tcPr>
            <w:tcW w:w="1034" w:type="dxa"/>
            <w:tcBorders>
              <w:top w:val="single" w:sz="4" w:space="0" w:color="auto"/>
              <w:left w:val="single" w:sz="4" w:space="0" w:color="auto"/>
              <w:bottom w:val="single" w:sz="4" w:space="0" w:color="auto"/>
              <w:right w:val="single" w:sz="4" w:space="0" w:color="auto"/>
            </w:tcBorders>
          </w:tcPr>
          <w:p w14:paraId="619D3DFA" w14:textId="77777777" w:rsidR="00093881" w:rsidRPr="00093881" w:rsidRDefault="00093881" w:rsidP="00093881">
            <w:pPr>
              <w:spacing w:line="240" w:lineRule="auto"/>
              <w:jc w:val="both"/>
            </w:pPr>
            <w:r w:rsidRPr="00093881">
              <w:t>6.</w:t>
            </w:r>
          </w:p>
        </w:tc>
      </w:tr>
      <w:tr w:rsidR="00093881" w:rsidRPr="00093881" w14:paraId="51F98FEF" w14:textId="77777777" w:rsidTr="00430B21">
        <w:tc>
          <w:tcPr>
            <w:tcW w:w="1179" w:type="dxa"/>
            <w:tcBorders>
              <w:top w:val="single" w:sz="4" w:space="0" w:color="auto"/>
              <w:left w:val="single" w:sz="4" w:space="0" w:color="auto"/>
              <w:bottom w:val="single" w:sz="4" w:space="0" w:color="auto"/>
              <w:right w:val="single" w:sz="4" w:space="0" w:color="auto"/>
            </w:tcBorders>
            <w:hideMark/>
          </w:tcPr>
          <w:p w14:paraId="32D38E2B" w14:textId="77777777" w:rsidR="00093881" w:rsidRPr="00093881" w:rsidRDefault="00093881" w:rsidP="00093881">
            <w:pPr>
              <w:spacing w:line="240" w:lineRule="auto"/>
              <w:jc w:val="both"/>
            </w:pPr>
            <w:r w:rsidRPr="00093881">
              <w:t>1</w:t>
            </w:r>
          </w:p>
        </w:tc>
        <w:tc>
          <w:tcPr>
            <w:tcW w:w="1168" w:type="dxa"/>
            <w:tcBorders>
              <w:top w:val="single" w:sz="4" w:space="0" w:color="auto"/>
              <w:left w:val="single" w:sz="4" w:space="0" w:color="auto"/>
              <w:bottom w:val="single" w:sz="4" w:space="0" w:color="auto"/>
              <w:right w:val="single" w:sz="4" w:space="0" w:color="auto"/>
            </w:tcBorders>
            <w:vAlign w:val="bottom"/>
            <w:hideMark/>
          </w:tcPr>
          <w:p w14:paraId="7901E581" w14:textId="77777777" w:rsidR="00093881" w:rsidRPr="00093881" w:rsidRDefault="00093881" w:rsidP="00093881">
            <w:pPr>
              <w:spacing w:line="240" w:lineRule="auto"/>
              <w:jc w:val="both"/>
            </w:pPr>
            <w:r w:rsidRPr="00093881">
              <w:t>10</w:t>
            </w:r>
          </w:p>
        </w:tc>
        <w:tc>
          <w:tcPr>
            <w:tcW w:w="1129" w:type="dxa"/>
            <w:tcBorders>
              <w:top w:val="single" w:sz="4" w:space="0" w:color="auto"/>
              <w:left w:val="single" w:sz="4" w:space="0" w:color="auto"/>
              <w:bottom w:val="single" w:sz="4" w:space="0" w:color="auto"/>
              <w:right w:val="single" w:sz="4" w:space="0" w:color="auto"/>
            </w:tcBorders>
            <w:vAlign w:val="bottom"/>
            <w:hideMark/>
          </w:tcPr>
          <w:p w14:paraId="58CE768E" w14:textId="77777777" w:rsidR="00093881" w:rsidRPr="00093881" w:rsidRDefault="00093881" w:rsidP="00093881">
            <w:pPr>
              <w:spacing w:line="240" w:lineRule="auto"/>
              <w:jc w:val="both"/>
            </w:pPr>
            <w:r w:rsidRPr="00093881">
              <w:t>9</w:t>
            </w:r>
          </w:p>
        </w:tc>
        <w:tc>
          <w:tcPr>
            <w:tcW w:w="1130" w:type="dxa"/>
            <w:tcBorders>
              <w:top w:val="single" w:sz="4" w:space="0" w:color="auto"/>
              <w:left w:val="single" w:sz="4" w:space="0" w:color="auto"/>
              <w:bottom w:val="single" w:sz="4" w:space="0" w:color="auto"/>
              <w:right w:val="single" w:sz="4" w:space="0" w:color="auto"/>
            </w:tcBorders>
            <w:vAlign w:val="bottom"/>
            <w:hideMark/>
          </w:tcPr>
          <w:p w14:paraId="03A7069F" w14:textId="77777777" w:rsidR="00093881" w:rsidRPr="00093881" w:rsidRDefault="00093881" w:rsidP="00093881">
            <w:pPr>
              <w:spacing w:line="240" w:lineRule="auto"/>
              <w:jc w:val="both"/>
            </w:pPr>
            <w:r w:rsidRPr="00093881">
              <w:t>2</w:t>
            </w:r>
          </w:p>
        </w:tc>
        <w:tc>
          <w:tcPr>
            <w:tcW w:w="1130" w:type="dxa"/>
            <w:tcBorders>
              <w:top w:val="single" w:sz="4" w:space="0" w:color="auto"/>
              <w:left w:val="single" w:sz="4" w:space="0" w:color="auto"/>
              <w:bottom w:val="single" w:sz="4" w:space="0" w:color="auto"/>
              <w:right w:val="single" w:sz="4" w:space="0" w:color="auto"/>
            </w:tcBorders>
            <w:vAlign w:val="bottom"/>
            <w:hideMark/>
          </w:tcPr>
          <w:p w14:paraId="39B5BDDB" w14:textId="77777777" w:rsidR="00093881" w:rsidRPr="00093881" w:rsidRDefault="00093881" w:rsidP="00093881">
            <w:pPr>
              <w:spacing w:line="240" w:lineRule="auto"/>
              <w:jc w:val="both"/>
            </w:pPr>
            <w:r w:rsidRPr="00093881">
              <w:t>24</w:t>
            </w:r>
          </w:p>
        </w:tc>
        <w:tc>
          <w:tcPr>
            <w:tcW w:w="1162" w:type="dxa"/>
            <w:tcBorders>
              <w:top w:val="single" w:sz="4" w:space="0" w:color="auto"/>
              <w:left w:val="single" w:sz="4" w:space="0" w:color="auto"/>
              <w:bottom w:val="single" w:sz="4" w:space="0" w:color="auto"/>
              <w:right w:val="single" w:sz="4" w:space="0" w:color="auto"/>
            </w:tcBorders>
            <w:vAlign w:val="bottom"/>
            <w:hideMark/>
          </w:tcPr>
          <w:p w14:paraId="0C4147F7" w14:textId="77777777" w:rsidR="00093881" w:rsidRPr="00093881" w:rsidRDefault="00093881" w:rsidP="00093881">
            <w:pPr>
              <w:spacing w:line="240" w:lineRule="auto"/>
              <w:jc w:val="both"/>
            </w:pPr>
            <w:r w:rsidRPr="00093881">
              <w:t>20</w:t>
            </w:r>
          </w:p>
        </w:tc>
        <w:tc>
          <w:tcPr>
            <w:tcW w:w="1130" w:type="dxa"/>
            <w:tcBorders>
              <w:top w:val="single" w:sz="4" w:space="0" w:color="auto"/>
              <w:left w:val="single" w:sz="4" w:space="0" w:color="auto"/>
              <w:bottom w:val="single" w:sz="4" w:space="0" w:color="auto"/>
              <w:right w:val="single" w:sz="4" w:space="0" w:color="auto"/>
            </w:tcBorders>
            <w:hideMark/>
          </w:tcPr>
          <w:p w14:paraId="3F727432" w14:textId="77777777" w:rsidR="00093881" w:rsidRPr="00093881" w:rsidRDefault="00093881" w:rsidP="00093881">
            <w:pPr>
              <w:spacing w:line="240" w:lineRule="auto"/>
              <w:jc w:val="both"/>
            </w:pPr>
            <w:r w:rsidRPr="00093881">
              <w:t>21</w:t>
            </w:r>
          </w:p>
        </w:tc>
        <w:tc>
          <w:tcPr>
            <w:tcW w:w="1034" w:type="dxa"/>
            <w:tcBorders>
              <w:top w:val="single" w:sz="4" w:space="0" w:color="auto"/>
              <w:left w:val="single" w:sz="4" w:space="0" w:color="auto"/>
              <w:bottom w:val="single" w:sz="4" w:space="0" w:color="auto"/>
              <w:right w:val="single" w:sz="4" w:space="0" w:color="auto"/>
            </w:tcBorders>
          </w:tcPr>
          <w:p w14:paraId="24E0751D" w14:textId="77777777" w:rsidR="00093881" w:rsidRPr="00093881" w:rsidRDefault="00093881" w:rsidP="00093881">
            <w:pPr>
              <w:spacing w:line="240" w:lineRule="auto"/>
              <w:jc w:val="both"/>
            </w:pPr>
            <w:r w:rsidRPr="00093881">
              <w:t>3</w:t>
            </w:r>
          </w:p>
        </w:tc>
      </w:tr>
      <w:tr w:rsidR="00093881" w:rsidRPr="00093881" w14:paraId="49AFD523" w14:textId="77777777" w:rsidTr="00430B21">
        <w:tc>
          <w:tcPr>
            <w:tcW w:w="1179" w:type="dxa"/>
            <w:tcBorders>
              <w:top w:val="single" w:sz="4" w:space="0" w:color="auto"/>
              <w:left w:val="single" w:sz="4" w:space="0" w:color="auto"/>
              <w:bottom w:val="single" w:sz="4" w:space="0" w:color="auto"/>
              <w:right w:val="single" w:sz="4" w:space="0" w:color="auto"/>
            </w:tcBorders>
            <w:hideMark/>
          </w:tcPr>
          <w:p w14:paraId="6E1398B7" w14:textId="77777777" w:rsidR="00093881" w:rsidRPr="00093881" w:rsidRDefault="00093881" w:rsidP="00093881">
            <w:pPr>
              <w:spacing w:line="240" w:lineRule="auto"/>
              <w:jc w:val="both"/>
            </w:pPr>
            <w:r w:rsidRPr="00093881">
              <w:t>2</w:t>
            </w:r>
          </w:p>
        </w:tc>
        <w:tc>
          <w:tcPr>
            <w:tcW w:w="1168" w:type="dxa"/>
            <w:tcBorders>
              <w:top w:val="single" w:sz="4" w:space="0" w:color="auto"/>
              <w:left w:val="single" w:sz="4" w:space="0" w:color="auto"/>
              <w:bottom w:val="single" w:sz="4" w:space="0" w:color="auto"/>
              <w:right w:val="single" w:sz="4" w:space="0" w:color="auto"/>
            </w:tcBorders>
            <w:vAlign w:val="bottom"/>
            <w:hideMark/>
          </w:tcPr>
          <w:p w14:paraId="00D69CF8" w14:textId="77777777" w:rsidR="00093881" w:rsidRPr="00093881" w:rsidRDefault="00093881" w:rsidP="00093881">
            <w:pPr>
              <w:spacing w:line="240" w:lineRule="auto"/>
              <w:jc w:val="both"/>
            </w:pPr>
            <w:r w:rsidRPr="00093881">
              <w:t>24</w:t>
            </w:r>
          </w:p>
        </w:tc>
        <w:tc>
          <w:tcPr>
            <w:tcW w:w="1129" w:type="dxa"/>
            <w:tcBorders>
              <w:top w:val="single" w:sz="4" w:space="0" w:color="auto"/>
              <w:left w:val="single" w:sz="4" w:space="0" w:color="auto"/>
              <w:bottom w:val="single" w:sz="4" w:space="0" w:color="auto"/>
              <w:right w:val="single" w:sz="4" w:space="0" w:color="auto"/>
            </w:tcBorders>
            <w:vAlign w:val="bottom"/>
            <w:hideMark/>
          </w:tcPr>
          <w:p w14:paraId="44508C91" w14:textId="77777777" w:rsidR="00093881" w:rsidRPr="00093881" w:rsidRDefault="00093881" w:rsidP="00093881">
            <w:pPr>
              <w:spacing w:line="240" w:lineRule="auto"/>
              <w:jc w:val="both"/>
            </w:pPr>
            <w:r w:rsidRPr="00093881">
              <w:t>21</w:t>
            </w:r>
          </w:p>
        </w:tc>
        <w:tc>
          <w:tcPr>
            <w:tcW w:w="1130" w:type="dxa"/>
            <w:tcBorders>
              <w:top w:val="single" w:sz="4" w:space="0" w:color="auto"/>
              <w:left w:val="single" w:sz="4" w:space="0" w:color="auto"/>
              <w:bottom w:val="single" w:sz="4" w:space="0" w:color="auto"/>
              <w:right w:val="single" w:sz="4" w:space="0" w:color="auto"/>
            </w:tcBorders>
            <w:vAlign w:val="bottom"/>
            <w:hideMark/>
          </w:tcPr>
          <w:p w14:paraId="612D728A" w14:textId="77777777" w:rsidR="00093881" w:rsidRPr="00093881" w:rsidRDefault="00093881" w:rsidP="00093881">
            <w:pPr>
              <w:spacing w:line="240" w:lineRule="auto"/>
              <w:jc w:val="both"/>
            </w:pPr>
            <w:r w:rsidRPr="00093881">
              <w:t>3</w:t>
            </w:r>
          </w:p>
        </w:tc>
        <w:tc>
          <w:tcPr>
            <w:tcW w:w="1130" w:type="dxa"/>
            <w:tcBorders>
              <w:top w:val="single" w:sz="4" w:space="0" w:color="auto"/>
              <w:left w:val="single" w:sz="4" w:space="0" w:color="auto"/>
              <w:bottom w:val="single" w:sz="4" w:space="0" w:color="auto"/>
              <w:right w:val="single" w:sz="4" w:space="0" w:color="auto"/>
            </w:tcBorders>
            <w:vAlign w:val="bottom"/>
            <w:hideMark/>
          </w:tcPr>
          <w:p w14:paraId="278FF199" w14:textId="77777777" w:rsidR="00093881" w:rsidRPr="00093881" w:rsidRDefault="00093881" w:rsidP="00093881">
            <w:pPr>
              <w:spacing w:line="240" w:lineRule="auto"/>
              <w:jc w:val="both"/>
            </w:pPr>
            <w:r w:rsidRPr="00093881">
              <w:t>10</w:t>
            </w:r>
          </w:p>
        </w:tc>
        <w:tc>
          <w:tcPr>
            <w:tcW w:w="1162" w:type="dxa"/>
            <w:tcBorders>
              <w:top w:val="single" w:sz="4" w:space="0" w:color="auto"/>
              <w:left w:val="single" w:sz="4" w:space="0" w:color="auto"/>
              <w:bottom w:val="single" w:sz="4" w:space="0" w:color="auto"/>
              <w:right w:val="single" w:sz="4" w:space="0" w:color="auto"/>
            </w:tcBorders>
            <w:vAlign w:val="bottom"/>
            <w:hideMark/>
          </w:tcPr>
          <w:p w14:paraId="58344FC6" w14:textId="77777777" w:rsidR="00093881" w:rsidRPr="00093881" w:rsidRDefault="00093881" w:rsidP="00093881">
            <w:pPr>
              <w:spacing w:line="240" w:lineRule="auto"/>
              <w:jc w:val="both"/>
            </w:pPr>
            <w:r w:rsidRPr="00093881">
              <w:t>4</w:t>
            </w:r>
          </w:p>
        </w:tc>
        <w:tc>
          <w:tcPr>
            <w:tcW w:w="1130" w:type="dxa"/>
            <w:tcBorders>
              <w:top w:val="single" w:sz="4" w:space="0" w:color="auto"/>
              <w:left w:val="single" w:sz="4" w:space="0" w:color="auto"/>
              <w:bottom w:val="single" w:sz="4" w:space="0" w:color="auto"/>
              <w:right w:val="single" w:sz="4" w:space="0" w:color="auto"/>
            </w:tcBorders>
            <w:hideMark/>
          </w:tcPr>
          <w:p w14:paraId="69E54CEC" w14:textId="77777777" w:rsidR="00093881" w:rsidRPr="00093881" w:rsidRDefault="00093881" w:rsidP="00093881">
            <w:pPr>
              <w:spacing w:line="240" w:lineRule="auto"/>
              <w:jc w:val="both"/>
            </w:pPr>
            <w:r w:rsidRPr="00093881">
              <w:t>20</w:t>
            </w:r>
          </w:p>
        </w:tc>
        <w:tc>
          <w:tcPr>
            <w:tcW w:w="1034" w:type="dxa"/>
            <w:tcBorders>
              <w:top w:val="single" w:sz="4" w:space="0" w:color="auto"/>
              <w:left w:val="single" w:sz="4" w:space="0" w:color="auto"/>
              <w:bottom w:val="single" w:sz="4" w:space="0" w:color="auto"/>
              <w:right w:val="single" w:sz="4" w:space="0" w:color="auto"/>
            </w:tcBorders>
          </w:tcPr>
          <w:p w14:paraId="1CC4EC74" w14:textId="77777777" w:rsidR="00093881" w:rsidRPr="00093881" w:rsidRDefault="00093881" w:rsidP="00093881">
            <w:pPr>
              <w:spacing w:line="240" w:lineRule="auto"/>
              <w:jc w:val="both"/>
            </w:pPr>
            <w:r w:rsidRPr="00093881">
              <w:t>1</w:t>
            </w:r>
          </w:p>
        </w:tc>
      </w:tr>
      <w:tr w:rsidR="00093881" w:rsidRPr="00093881" w14:paraId="0912092C" w14:textId="77777777" w:rsidTr="00430B21">
        <w:tc>
          <w:tcPr>
            <w:tcW w:w="1179" w:type="dxa"/>
            <w:tcBorders>
              <w:top w:val="single" w:sz="4" w:space="0" w:color="auto"/>
              <w:left w:val="single" w:sz="4" w:space="0" w:color="auto"/>
              <w:bottom w:val="single" w:sz="4" w:space="0" w:color="auto"/>
              <w:right w:val="single" w:sz="4" w:space="0" w:color="auto"/>
            </w:tcBorders>
            <w:hideMark/>
          </w:tcPr>
          <w:p w14:paraId="799085FD" w14:textId="77777777" w:rsidR="00093881" w:rsidRPr="00093881" w:rsidRDefault="00093881" w:rsidP="00093881">
            <w:pPr>
              <w:spacing w:line="240" w:lineRule="auto"/>
              <w:jc w:val="both"/>
            </w:pPr>
            <w:r w:rsidRPr="00093881">
              <w:t>3</w:t>
            </w:r>
          </w:p>
        </w:tc>
        <w:tc>
          <w:tcPr>
            <w:tcW w:w="1168" w:type="dxa"/>
            <w:tcBorders>
              <w:top w:val="single" w:sz="4" w:space="0" w:color="auto"/>
              <w:left w:val="single" w:sz="4" w:space="0" w:color="auto"/>
              <w:bottom w:val="single" w:sz="4" w:space="0" w:color="auto"/>
              <w:right w:val="single" w:sz="4" w:space="0" w:color="auto"/>
            </w:tcBorders>
            <w:vAlign w:val="bottom"/>
            <w:hideMark/>
          </w:tcPr>
          <w:p w14:paraId="387138CA" w14:textId="77777777" w:rsidR="00093881" w:rsidRPr="00093881" w:rsidRDefault="00093881" w:rsidP="00093881">
            <w:pPr>
              <w:spacing w:line="240" w:lineRule="auto"/>
              <w:jc w:val="both"/>
            </w:pPr>
            <w:r w:rsidRPr="00093881">
              <w:t>20</w:t>
            </w:r>
          </w:p>
        </w:tc>
        <w:tc>
          <w:tcPr>
            <w:tcW w:w="1129" w:type="dxa"/>
            <w:tcBorders>
              <w:top w:val="single" w:sz="4" w:space="0" w:color="auto"/>
              <w:left w:val="single" w:sz="4" w:space="0" w:color="auto"/>
              <w:bottom w:val="single" w:sz="4" w:space="0" w:color="auto"/>
              <w:right w:val="single" w:sz="4" w:space="0" w:color="auto"/>
            </w:tcBorders>
            <w:vAlign w:val="bottom"/>
            <w:hideMark/>
          </w:tcPr>
          <w:p w14:paraId="6A9C7D37" w14:textId="77777777" w:rsidR="00093881" w:rsidRPr="00093881" w:rsidRDefault="00093881" w:rsidP="00093881">
            <w:pPr>
              <w:spacing w:line="240" w:lineRule="auto"/>
              <w:jc w:val="both"/>
            </w:pPr>
            <w:r w:rsidRPr="00093881">
              <w:t>4</w:t>
            </w:r>
          </w:p>
        </w:tc>
        <w:tc>
          <w:tcPr>
            <w:tcW w:w="1130" w:type="dxa"/>
            <w:tcBorders>
              <w:top w:val="single" w:sz="4" w:space="0" w:color="auto"/>
              <w:left w:val="single" w:sz="4" w:space="0" w:color="auto"/>
              <w:bottom w:val="single" w:sz="4" w:space="0" w:color="auto"/>
              <w:right w:val="single" w:sz="4" w:space="0" w:color="auto"/>
            </w:tcBorders>
            <w:vAlign w:val="bottom"/>
            <w:hideMark/>
          </w:tcPr>
          <w:p w14:paraId="107C8D09" w14:textId="77777777" w:rsidR="00093881" w:rsidRPr="00093881" w:rsidRDefault="00093881" w:rsidP="00093881">
            <w:pPr>
              <w:spacing w:line="240" w:lineRule="auto"/>
              <w:jc w:val="both"/>
            </w:pPr>
            <w:r w:rsidRPr="00093881">
              <w:t>24</w:t>
            </w:r>
          </w:p>
        </w:tc>
        <w:tc>
          <w:tcPr>
            <w:tcW w:w="1130" w:type="dxa"/>
            <w:tcBorders>
              <w:top w:val="single" w:sz="4" w:space="0" w:color="auto"/>
              <w:left w:val="single" w:sz="4" w:space="0" w:color="auto"/>
              <w:bottom w:val="single" w:sz="4" w:space="0" w:color="auto"/>
              <w:right w:val="single" w:sz="4" w:space="0" w:color="auto"/>
            </w:tcBorders>
            <w:vAlign w:val="bottom"/>
            <w:hideMark/>
          </w:tcPr>
          <w:p w14:paraId="153B54E2" w14:textId="77777777" w:rsidR="00093881" w:rsidRPr="00093881" w:rsidRDefault="00093881" w:rsidP="00093881">
            <w:pPr>
              <w:spacing w:line="240" w:lineRule="auto"/>
              <w:jc w:val="both"/>
            </w:pPr>
            <w:r w:rsidRPr="00093881">
              <w:t>2</w:t>
            </w:r>
          </w:p>
        </w:tc>
        <w:tc>
          <w:tcPr>
            <w:tcW w:w="1162" w:type="dxa"/>
            <w:tcBorders>
              <w:top w:val="single" w:sz="4" w:space="0" w:color="auto"/>
              <w:left w:val="single" w:sz="4" w:space="0" w:color="auto"/>
              <w:bottom w:val="single" w:sz="4" w:space="0" w:color="auto"/>
              <w:right w:val="single" w:sz="4" w:space="0" w:color="auto"/>
            </w:tcBorders>
            <w:vAlign w:val="bottom"/>
            <w:hideMark/>
          </w:tcPr>
          <w:p w14:paraId="203427F0" w14:textId="77777777" w:rsidR="00093881" w:rsidRPr="00093881" w:rsidRDefault="00093881" w:rsidP="00093881">
            <w:pPr>
              <w:spacing w:line="240" w:lineRule="auto"/>
              <w:jc w:val="both"/>
            </w:pPr>
            <w:r w:rsidRPr="00093881">
              <w:t>9</w:t>
            </w:r>
          </w:p>
        </w:tc>
        <w:tc>
          <w:tcPr>
            <w:tcW w:w="1130" w:type="dxa"/>
            <w:tcBorders>
              <w:top w:val="single" w:sz="4" w:space="0" w:color="auto"/>
              <w:left w:val="single" w:sz="4" w:space="0" w:color="auto"/>
              <w:bottom w:val="single" w:sz="4" w:space="0" w:color="auto"/>
              <w:right w:val="single" w:sz="4" w:space="0" w:color="auto"/>
            </w:tcBorders>
            <w:hideMark/>
          </w:tcPr>
          <w:p w14:paraId="0BECE0C2" w14:textId="77777777" w:rsidR="00093881" w:rsidRPr="00093881" w:rsidRDefault="00093881" w:rsidP="00093881">
            <w:pPr>
              <w:spacing w:line="240" w:lineRule="auto"/>
              <w:jc w:val="both"/>
            </w:pPr>
            <w:r w:rsidRPr="00093881">
              <w:t>1</w:t>
            </w:r>
          </w:p>
        </w:tc>
        <w:tc>
          <w:tcPr>
            <w:tcW w:w="1034" w:type="dxa"/>
            <w:tcBorders>
              <w:top w:val="single" w:sz="4" w:space="0" w:color="auto"/>
              <w:left w:val="single" w:sz="4" w:space="0" w:color="auto"/>
              <w:bottom w:val="single" w:sz="4" w:space="0" w:color="auto"/>
              <w:right w:val="single" w:sz="4" w:space="0" w:color="auto"/>
            </w:tcBorders>
          </w:tcPr>
          <w:p w14:paraId="1977194B" w14:textId="77777777" w:rsidR="00093881" w:rsidRPr="00093881" w:rsidRDefault="00093881" w:rsidP="00093881">
            <w:pPr>
              <w:spacing w:line="240" w:lineRule="auto"/>
              <w:jc w:val="both"/>
            </w:pPr>
            <w:r w:rsidRPr="00093881">
              <w:t>21</w:t>
            </w:r>
          </w:p>
        </w:tc>
      </w:tr>
      <w:tr w:rsidR="00093881" w:rsidRPr="00093881" w14:paraId="0C4F3BB1" w14:textId="77777777" w:rsidTr="00430B21">
        <w:tc>
          <w:tcPr>
            <w:tcW w:w="1179" w:type="dxa"/>
            <w:tcBorders>
              <w:top w:val="single" w:sz="4" w:space="0" w:color="auto"/>
              <w:left w:val="single" w:sz="4" w:space="0" w:color="auto"/>
              <w:bottom w:val="single" w:sz="4" w:space="0" w:color="auto"/>
              <w:right w:val="single" w:sz="4" w:space="0" w:color="auto"/>
            </w:tcBorders>
            <w:hideMark/>
          </w:tcPr>
          <w:p w14:paraId="13F695EF" w14:textId="77777777" w:rsidR="00093881" w:rsidRPr="00093881" w:rsidRDefault="00093881" w:rsidP="00093881">
            <w:pPr>
              <w:spacing w:line="240" w:lineRule="auto"/>
              <w:jc w:val="both"/>
            </w:pPr>
            <w:r w:rsidRPr="00093881">
              <w:t>4</w:t>
            </w:r>
          </w:p>
        </w:tc>
        <w:tc>
          <w:tcPr>
            <w:tcW w:w="1168" w:type="dxa"/>
            <w:tcBorders>
              <w:top w:val="single" w:sz="4" w:space="0" w:color="auto"/>
              <w:left w:val="single" w:sz="4" w:space="0" w:color="auto"/>
              <w:bottom w:val="single" w:sz="4" w:space="0" w:color="auto"/>
              <w:right w:val="single" w:sz="4" w:space="0" w:color="auto"/>
            </w:tcBorders>
            <w:vAlign w:val="bottom"/>
            <w:hideMark/>
          </w:tcPr>
          <w:p w14:paraId="75E2A718" w14:textId="77777777" w:rsidR="00093881" w:rsidRPr="00093881" w:rsidRDefault="00093881" w:rsidP="00093881">
            <w:pPr>
              <w:spacing w:line="240" w:lineRule="auto"/>
              <w:jc w:val="both"/>
            </w:pPr>
            <w:r w:rsidRPr="00093881">
              <w:t>3</w:t>
            </w:r>
          </w:p>
        </w:tc>
        <w:tc>
          <w:tcPr>
            <w:tcW w:w="1129" w:type="dxa"/>
            <w:tcBorders>
              <w:top w:val="single" w:sz="4" w:space="0" w:color="auto"/>
              <w:left w:val="single" w:sz="4" w:space="0" w:color="auto"/>
              <w:bottom w:val="single" w:sz="4" w:space="0" w:color="auto"/>
              <w:right w:val="single" w:sz="4" w:space="0" w:color="auto"/>
            </w:tcBorders>
            <w:vAlign w:val="bottom"/>
            <w:hideMark/>
          </w:tcPr>
          <w:p w14:paraId="1331498B" w14:textId="77777777" w:rsidR="00093881" w:rsidRPr="00093881" w:rsidRDefault="00093881" w:rsidP="00093881">
            <w:pPr>
              <w:spacing w:line="240" w:lineRule="auto"/>
              <w:jc w:val="both"/>
            </w:pPr>
            <w:r w:rsidRPr="00093881">
              <w:t>20</w:t>
            </w:r>
          </w:p>
        </w:tc>
        <w:tc>
          <w:tcPr>
            <w:tcW w:w="1130" w:type="dxa"/>
            <w:tcBorders>
              <w:top w:val="single" w:sz="4" w:space="0" w:color="auto"/>
              <w:left w:val="single" w:sz="4" w:space="0" w:color="auto"/>
              <w:bottom w:val="single" w:sz="4" w:space="0" w:color="auto"/>
              <w:right w:val="single" w:sz="4" w:space="0" w:color="auto"/>
            </w:tcBorders>
            <w:vAlign w:val="bottom"/>
            <w:hideMark/>
          </w:tcPr>
          <w:p w14:paraId="64DF1CDB" w14:textId="77777777" w:rsidR="00093881" w:rsidRPr="00093881" w:rsidRDefault="00093881" w:rsidP="00093881">
            <w:pPr>
              <w:spacing w:line="240" w:lineRule="auto"/>
              <w:jc w:val="both"/>
            </w:pPr>
            <w:r w:rsidRPr="00093881">
              <w:t>9</w:t>
            </w:r>
          </w:p>
        </w:tc>
        <w:tc>
          <w:tcPr>
            <w:tcW w:w="1130" w:type="dxa"/>
            <w:tcBorders>
              <w:top w:val="single" w:sz="4" w:space="0" w:color="auto"/>
              <w:left w:val="single" w:sz="4" w:space="0" w:color="auto"/>
              <w:bottom w:val="single" w:sz="4" w:space="0" w:color="auto"/>
              <w:right w:val="single" w:sz="4" w:space="0" w:color="auto"/>
            </w:tcBorders>
            <w:vAlign w:val="bottom"/>
            <w:hideMark/>
          </w:tcPr>
          <w:p w14:paraId="5E62E2B6" w14:textId="77777777" w:rsidR="00093881" w:rsidRPr="00093881" w:rsidRDefault="00093881" w:rsidP="00093881">
            <w:pPr>
              <w:spacing w:line="240" w:lineRule="auto"/>
              <w:jc w:val="both"/>
            </w:pPr>
            <w:r w:rsidRPr="00093881">
              <w:t>21</w:t>
            </w:r>
          </w:p>
        </w:tc>
        <w:tc>
          <w:tcPr>
            <w:tcW w:w="1162" w:type="dxa"/>
            <w:tcBorders>
              <w:top w:val="single" w:sz="4" w:space="0" w:color="auto"/>
              <w:left w:val="single" w:sz="4" w:space="0" w:color="auto"/>
              <w:bottom w:val="single" w:sz="4" w:space="0" w:color="auto"/>
              <w:right w:val="single" w:sz="4" w:space="0" w:color="auto"/>
            </w:tcBorders>
            <w:vAlign w:val="bottom"/>
            <w:hideMark/>
          </w:tcPr>
          <w:p w14:paraId="12A04234" w14:textId="77777777" w:rsidR="00093881" w:rsidRPr="00093881" w:rsidRDefault="00093881" w:rsidP="00093881">
            <w:pPr>
              <w:spacing w:line="240" w:lineRule="auto"/>
              <w:jc w:val="both"/>
            </w:pPr>
            <w:r w:rsidRPr="00093881">
              <w:t>1</w:t>
            </w:r>
          </w:p>
        </w:tc>
        <w:tc>
          <w:tcPr>
            <w:tcW w:w="1130" w:type="dxa"/>
            <w:tcBorders>
              <w:top w:val="single" w:sz="4" w:space="0" w:color="auto"/>
              <w:left w:val="single" w:sz="4" w:space="0" w:color="auto"/>
              <w:bottom w:val="single" w:sz="4" w:space="0" w:color="auto"/>
              <w:right w:val="single" w:sz="4" w:space="0" w:color="auto"/>
            </w:tcBorders>
            <w:hideMark/>
          </w:tcPr>
          <w:p w14:paraId="29186F74" w14:textId="1F526653" w:rsidR="00093881" w:rsidRPr="00093881" w:rsidRDefault="00093881" w:rsidP="00093881">
            <w:pPr>
              <w:spacing w:line="240" w:lineRule="auto"/>
              <w:jc w:val="both"/>
            </w:pPr>
            <w:r w:rsidRPr="00093881">
              <w:t>2</w:t>
            </w:r>
            <w:r w:rsidR="008427A1">
              <w:t>4</w:t>
            </w:r>
          </w:p>
        </w:tc>
        <w:tc>
          <w:tcPr>
            <w:tcW w:w="1034" w:type="dxa"/>
            <w:tcBorders>
              <w:top w:val="single" w:sz="4" w:space="0" w:color="auto"/>
              <w:left w:val="single" w:sz="4" w:space="0" w:color="auto"/>
              <w:bottom w:val="single" w:sz="4" w:space="0" w:color="auto"/>
              <w:right w:val="single" w:sz="4" w:space="0" w:color="auto"/>
            </w:tcBorders>
          </w:tcPr>
          <w:p w14:paraId="29786F36" w14:textId="77777777" w:rsidR="00093881" w:rsidRPr="00093881" w:rsidRDefault="00093881" w:rsidP="00093881">
            <w:pPr>
              <w:spacing w:line="240" w:lineRule="auto"/>
              <w:jc w:val="both"/>
            </w:pPr>
            <w:r w:rsidRPr="00093881">
              <w:t>10</w:t>
            </w:r>
          </w:p>
        </w:tc>
      </w:tr>
      <w:tr w:rsidR="00093881" w:rsidRPr="00093881" w14:paraId="7C310929" w14:textId="77777777" w:rsidTr="00430B21">
        <w:tc>
          <w:tcPr>
            <w:tcW w:w="1179" w:type="dxa"/>
            <w:tcBorders>
              <w:top w:val="single" w:sz="4" w:space="0" w:color="auto"/>
              <w:left w:val="single" w:sz="4" w:space="0" w:color="auto"/>
              <w:bottom w:val="single" w:sz="4" w:space="0" w:color="auto"/>
              <w:right w:val="single" w:sz="4" w:space="0" w:color="auto"/>
            </w:tcBorders>
            <w:hideMark/>
          </w:tcPr>
          <w:p w14:paraId="56B1BD4E" w14:textId="77777777" w:rsidR="00093881" w:rsidRPr="00093881" w:rsidRDefault="00093881" w:rsidP="00093881">
            <w:pPr>
              <w:spacing w:line="240" w:lineRule="auto"/>
              <w:jc w:val="both"/>
            </w:pPr>
            <w:r w:rsidRPr="00093881">
              <w:t>9</w:t>
            </w:r>
          </w:p>
        </w:tc>
        <w:tc>
          <w:tcPr>
            <w:tcW w:w="1168" w:type="dxa"/>
            <w:tcBorders>
              <w:top w:val="single" w:sz="4" w:space="0" w:color="auto"/>
              <w:left w:val="single" w:sz="4" w:space="0" w:color="auto"/>
              <w:bottom w:val="single" w:sz="4" w:space="0" w:color="auto"/>
              <w:right w:val="single" w:sz="4" w:space="0" w:color="auto"/>
            </w:tcBorders>
            <w:vAlign w:val="bottom"/>
            <w:hideMark/>
          </w:tcPr>
          <w:p w14:paraId="7BB84887" w14:textId="77777777" w:rsidR="00093881" w:rsidRPr="00093881" w:rsidRDefault="00093881" w:rsidP="00093881">
            <w:pPr>
              <w:spacing w:line="240" w:lineRule="auto"/>
              <w:jc w:val="both"/>
            </w:pPr>
            <w:r w:rsidRPr="00093881">
              <w:t>21</w:t>
            </w:r>
          </w:p>
        </w:tc>
        <w:tc>
          <w:tcPr>
            <w:tcW w:w="1129" w:type="dxa"/>
            <w:tcBorders>
              <w:top w:val="single" w:sz="4" w:space="0" w:color="auto"/>
              <w:left w:val="single" w:sz="4" w:space="0" w:color="auto"/>
              <w:bottom w:val="single" w:sz="4" w:space="0" w:color="auto"/>
              <w:right w:val="single" w:sz="4" w:space="0" w:color="auto"/>
            </w:tcBorders>
            <w:vAlign w:val="bottom"/>
            <w:hideMark/>
          </w:tcPr>
          <w:p w14:paraId="67C35229" w14:textId="77777777" w:rsidR="00093881" w:rsidRPr="00093881" w:rsidRDefault="00093881" w:rsidP="00093881">
            <w:pPr>
              <w:spacing w:line="240" w:lineRule="auto"/>
              <w:jc w:val="both"/>
            </w:pPr>
            <w:r w:rsidRPr="00093881">
              <w:t>10</w:t>
            </w:r>
          </w:p>
        </w:tc>
        <w:tc>
          <w:tcPr>
            <w:tcW w:w="1130" w:type="dxa"/>
            <w:tcBorders>
              <w:top w:val="single" w:sz="4" w:space="0" w:color="auto"/>
              <w:left w:val="single" w:sz="4" w:space="0" w:color="auto"/>
              <w:bottom w:val="single" w:sz="4" w:space="0" w:color="auto"/>
              <w:right w:val="single" w:sz="4" w:space="0" w:color="auto"/>
            </w:tcBorders>
            <w:vAlign w:val="bottom"/>
            <w:hideMark/>
          </w:tcPr>
          <w:p w14:paraId="4B33D71F" w14:textId="77777777" w:rsidR="00093881" w:rsidRPr="00093881" w:rsidRDefault="00093881" w:rsidP="00093881">
            <w:pPr>
              <w:spacing w:line="240" w:lineRule="auto"/>
              <w:jc w:val="both"/>
            </w:pPr>
            <w:r w:rsidRPr="00093881">
              <w:t>4</w:t>
            </w:r>
          </w:p>
        </w:tc>
        <w:tc>
          <w:tcPr>
            <w:tcW w:w="1130" w:type="dxa"/>
            <w:tcBorders>
              <w:top w:val="single" w:sz="4" w:space="0" w:color="auto"/>
              <w:left w:val="single" w:sz="4" w:space="0" w:color="auto"/>
              <w:bottom w:val="single" w:sz="4" w:space="0" w:color="auto"/>
              <w:right w:val="single" w:sz="4" w:space="0" w:color="auto"/>
            </w:tcBorders>
            <w:vAlign w:val="bottom"/>
            <w:hideMark/>
          </w:tcPr>
          <w:p w14:paraId="1ED08D24" w14:textId="77777777" w:rsidR="00093881" w:rsidRPr="00093881" w:rsidRDefault="00093881" w:rsidP="00093881">
            <w:pPr>
              <w:spacing w:line="240" w:lineRule="auto"/>
              <w:jc w:val="both"/>
            </w:pPr>
            <w:r w:rsidRPr="00093881">
              <w:t>1</w:t>
            </w:r>
          </w:p>
        </w:tc>
        <w:tc>
          <w:tcPr>
            <w:tcW w:w="1162" w:type="dxa"/>
            <w:tcBorders>
              <w:top w:val="single" w:sz="4" w:space="0" w:color="auto"/>
              <w:left w:val="single" w:sz="4" w:space="0" w:color="auto"/>
              <w:bottom w:val="single" w:sz="4" w:space="0" w:color="auto"/>
              <w:right w:val="single" w:sz="4" w:space="0" w:color="auto"/>
            </w:tcBorders>
            <w:vAlign w:val="bottom"/>
            <w:hideMark/>
          </w:tcPr>
          <w:p w14:paraId="41C35F7E" w14:textId="77777777" w:rsidR="00093881" w:rsidRPr="00093881" w:rsidRDefault="00093881" w:rsidP="00093881">
            <w:pPr>
              <w:spacing w:line="240" w:lineRule="auto"/>
              <w:jc w:val="both"/>
            </w:pPr>
            <w:r w:rsidRPr="00093881">
              <w:t>2</w:t>
            </w:r>
          </w:p>
        </w:tc>
        <w:tc>
          <w:tcPr>
            <w:tcW w:w="1130" w:type="dxa"/>
            <w:tcBorders>
              <w:top w:val="single" w:sz="4" w:space="0" w:color="auto"/>
              <w:left w:val="single" w:sz="4" w:space="0" w:color="auto"/>
              <w:bottom w:val="single" w:sz="4" w:space="0" w:color="auto"/>
              <w:right w:val="single" w:sz="4" w:space="0" w:color="auto"/>
            </w:tcBorders>
            <w:hideMark/>
          </w:tcPr>
          <w:p w14:paraId="7F332E33" w14:textId="77777777" w:rsidR="00093881" w:rsidRPr="00093881" w:rsidRDefault="00093881" w:rsidP="00093881">
            <w:pPr>
              <w:spacing w:line="240" w:lineRule="auto"/>
              <w:jc w:val="both"/>
            </w:pPr>
            <w:r w:rsidRPr="00093881">
              <w:t>3</w:t>
            </w:r>
          </w:p>
        </w:tc>
        <w:tc>
          <w:tcPr>
            <w:tcW w:w="1034" w:type="dxa"/>
            <w:tcBorders>
              <w:top w:val="single" w:sz="4" w:space="0" w:color="auto"/>
              <w:left w:val="single" w:sz="4" w:space="0" w:color="auto"/>
              <w:bottom w:val="single" w:sz="4" w:space="0" w:color="auto"/>
              <w:right w:val="single" w:sz="4" w:space="0" w:color="auto"/>
            </w:tcBorders>
          </w:tcPr>
          <w:p w14:paraId="69805B07" w14:textId="3547E15C" w:rsidR="00093881" w:rsidRPr="00093881" w:rsidRDefault="00093881" w:rsidP="00093881">
            <w:pPr>
              <w:spacing w:line="240" w:lineRule="auto"/>
              <w:jc w:val="both"/>
            </w:pPr>
            <w:r w:rsidRPr="00093881">
              <w:t>2</w:t>
            </w:r>
            <w:r w:rsidR="008427A1">
              <w:t>4</w:t>
            </w:r>
          </w:p>
        </w:tc>
      </w:tr>
      <w:tr w:rsidR="00093881" w:rsidRPr="00093881" w14:paraId="27EABAFF" w14:textId="77777777" w:rsidTr="00430B21">
        <w:tc>
          <w:tcPr>
            <w:tcW w:w="1179" w:type="dxa"/>
            <w:tcBorders>
              <w:top w:val="single" w:sz="4" w:space="0" w:color="auto"/>
              <w:left w:val="single" w:sz="4" w:space="0" w:color="auto"/>
              <w:bottom w:val="single" w:sz="4" w:space="0" w:color="auto"/>
              <w:right w:val="single" w:sz="4" w:space="0" w:color="auto"/>
            </w:tcBorders>
            <w:hideMark/>
          </w:tcPr>
          <w:p w14:paraId="00396023" w14:textId="77777777" w:rsidR="00093881" w:rsidRPr="00093881" w:rsidRDefault="00093881" w:rsidP="00093881">
            <w:pPr>
              <w:spacing w:line="240" w:lineRule="auto"/>
              <w:jc w:val="both"/>
            </w:pPr>
            <w:r w:rsidRPr="00093881">
              <w:t>10</w:t>
            </w:r>
          </w:p>
        </w:tc>
        <w:tc>
          <w:tcPr>
            <w:tcW w:w="1168" w:type="dxa"/>
            <w:tcBorders>
              <w:top w:val="single" w:sz="4" w:space="0" w:color="auto"/>
              <w:left w:val="single" w:sz="4" w:space="0" w:color="auto"/>
              <w:bottom w:val="single" w:sz="4" w:space="0" w:color="auto"/>
              <w:right w:val="single" w:sz="4" w:space="0" w:color="auto"/>
            </w:tcBorders>
            <w:vAlign w:val="bottom"/>
            <w:hideMark/>
          </w:tcPr>
          <w:p w14:paraId="3429C41B" w14:textId="77777777" w:rsidR="00093881" w:rsidRPr="00093881" w:rsidRDefault="00093881" w:rsidP="00093881">
            <w:pPr>
              <w:spacing w:line="240" w:lineRule="auto"/>
              <w:jc w:val="both"/>
            </w:pPr>
            <w:r w:rsidRPr="00093881">
              <w:t>1</w:t>
            </w:r>
          </w:p>
        </w:tc>
        <w:tc>
          <w:tcPr>
            <w:tcW w:w="1129" w:type="dxa"/>
            <w:tcBorders>
              <w:top w:val="single" w:sz="4" w:space="0" w:color="auto"/>
              <w:left w:val="single" w:sz="4" w:space="0" w:color="auto"/>
              <w:bottom w:val="single" w:sz="4" w:space="0" w:color="auto"/>
              <w:right w:val="single" w:sz="4" w:space="0" w:color="auto"/>
            </w:tcBorders>
            <w:vAlign w:val="bottom"/>
            <w:hideMark/>
          </w:tcPr>
          <w:p w14:paraId="41550BCA" w14:textId="77777777" w:rsidR="00093881" w:rsidRPr="00093881" w:rsidRDefault="00093881" w:rsidP="00093881">
            <w:pPr>
              <w:spacing w:line="240" w:lineRule="auto"/>
              <w:jc w:val="both"/>
            </w:pPr>
            <w:r w:rsidRPr="00093881">
              <w:t>2</w:t>
            </w:r>
          </w:p>
        </w:tc>
        <w:tc>
          <w:tcPr>
            <w:tcW w:w="1130" w:type="dxa"/>
            <w:tcBorders>
              <w:top w:val="single" w:sz="4" w:space="0" w:color="auto"/>
              <w:left w:val="single" w:sz="4" w:space="0" w:color="auto"/>
              <w:bottom w:val="single" w:sz="4" w:space="0" w:color="auto"/>
              <w:right w:val="single" w:sz="4" w:space="0" w:color="auto"/>
            </w:tcBorders>
            <w:vAlign w:val="bottom"/>
            <w:hideMark/>
          </w:tcPr>
          <w:p w14:paraId="76B20D49" w14:textId="77777777" w:rsidR="00093881" w:rsidRPr="00093881" w:rsidRDefault="00093881" w:rsidP="00093881">
            <w:pPr>
              <w:spacing w:line="240" w:lineRule="auto"/>
              <w:jc w:val="both"/>
            </w:pPr>
            <w:r w:rsidRPr="00093881">
              <w:t>21</w:t>
            </w:r>
          </w:p>
        </w:tc>
        <w:tc>
          <w:tcPr>
            <w:tcW w:w="1130" w:type="dxa"/>
            <w:tcBorders>
              <w:top w:val="single" w:sz="4" w:space="0" w:color="auto"/>
              <w:left w:val="single" w:sz="4" w:space="0" w:color="auto"/>
              <w:bottom w:val="single" w:sz="4" w:space="0" w:color="auto"/>
              <w:right w:val="single" w:sz="4" w:space="0" w:color="auto"/>
            </w:tcBorders>
            <w:vAlign w:val="bottom"/>
            <w:hideMark/>
          </w:tcPr>
          <w:p w14:paraId="27B49F9C" w14:textId="77777777" w:rsidR="00093881" w:rsidRPr="00093881" w:rsidRDefault="00093881" w:rsidP="00093881">
            <w:pPr>
              <w:spacing w:line="240" w:lineRule="auto"/>
              <w:jc w:val="both"/>
            </w:pPr>
            <w:r w:rsidRPr="00093881">
              <w:t>20</w:t>
            </w:r>
          </w:p>
        </w:tc>
        <w:tc>
          <w:tcPr>
            <w:tcW w:w="1162" w:type="dxa"/>
            <w:tcBorders>
              <w:top w:val="single" w:sz="4" w:space="0" w:color="auto"/>
              <w:left w:val="single" w:sz="4" w:space="0" w:color="auto"/>
              <w:bottom w:val="single" w:sz="4" w:space="0" w:color="auto"/>
              <w:right w:val="single" w:sz="4" w:space="0" w:color="auto"/>
            </w:tcBorders>
            <w:vAlign w:val="bottom"/>
            <w:hideMark/>
          </w:tcPr>
          <w:p w14:paraId="575BE156" w14:textId="77777777" w:rsidR="00093881" w:rsidRPr="00093881" w:rsidRDefault="00093881" w:rsidP="00093881">
            <w:pPr>
              <w:spacing w:line="240" w:lineRule="auto"/>
              <w:jc w:val="both"/>
            </w:pPr>
            <w:r w:rsidRPr="00093881">
              <w:t>3</w:t>
            </w:r>
          </w:p>
        </w:tc>
        <w:tc>
          <w:tcPr>
            <w:tcW w:w="1130" w:type="dxa"/>
            <w:tcBorders>
              <w:top w:val="single" w:sz="4" w:space="0" w:color="auto"/>
              <w:left w:val="single" w:sz="4" w:space="0" w:color="auto"/>
              <w:bottom w:val="single" w:sz="4" w:space="0" w:color="auto"/>
              <w:right w:val="single" w:sz="4" w:space="0" w:color="auto"/>
            </w:tcBorders>
            <w:hideMark/>
          </w:tcPr>
          <w:p w14:paraId="7AE08CE3" w14:textId="77777777" w:rsidR="00093881" w:rsidRPr="00093881" w:rsidRDefault="00093881" w:rsidP="00093881">
            <w:pPr>
              <w:spacing w:line="240" w:lineRule="auto"/>
              <w:jc w:val="both"/>
            </w:pPr>
            <w:r w:rsidRPr="00093881">
              <w:t>4</w:t>
            </w:r>
          </w:p>
        </w:tc>
        <w:tc>
          <w:tcPr>
            <w:tcW w:w="1034" w:type="dxa"/>
            <w:tcBorders>
              <w:top w:val="single" w:sz="4" w:space="0" w:color="auto"/>
              <w:left w:val="single" w:sz="4" w:space="0" w:color="auto"/>
              <w:bottom w:val="single" w:sz="4" w:space="0" w:color="auto"/>
              <w:right w:val="single" w:sz="4" w:space="0" w:color="auto"/>
            </w:tcBorders>
          </w:tcPr>
          <w:p w14:paraId="1389C8D8" w14:textId="77777777" w:rsidR="00093881" w:rsidRPr="00093881" w:rsidRDefault="00093881" w:rsidP="00093881">
            <w:pPr>
              <w:spacing w:line="240" w:lineRule="auto"/>
              <w:jc w:val="both"/>
            </w:pPr>
            <w:r w:rsidRPr="00093881">
              <w:t>9</w:t>
            </w:r>
          </w:p>
        </w:tc>
      </w:tr>
      <w:tr w:rsidR="00093881" w:rsidRPr="00093881" w14:paraId="1F21A20A" w14:textId="77777777" w:rsidTr="00430B21">
        <w:tc>
          <w:tcPr>
            <w:tcW w:w="1179" w:type="dxa"/>
            <w:tcBorders>
              <w:top w:val="single" w:sz="4" w:space="0" w:color="auto"/>
              <w:left w:val="single" w:sz="4" w:space="0" w:color="auto"/>
              <w:bottom w:val="single" w:sz="4" w:space="0" w:color="auto"/>
              <w:right w:val="single" w:sz="4" w:space="0" w:color="auto"/>
            </w:tcBorders>
            <w:hideMark/>
          </w:tcPr>
          <w:p w14:paraId="731488C6" w14:textId="77777777" w:rsidR="00093881" w:rsidRPr="00093881" w:rsidRDefault="00093881" w:rsidP="00093881">
            <w:pPr>
              <w:spacing w:line="240" w:lineRule="auto"/>
              <w:jc w:val="both"/>
            </w:pPr>
            <w:r w:rsidRPr="00093881">
              <w:t>20</w:t>
            </w:r>
          </w:p>
        </w:tc>
        <w:tc>
          <w:tcPr>
            <w:tcW w:w="1168" w:type="dxa"/>
            <w:tcBorders>
              <w:top w:val="single" w:sz="4" w:space="0" w:color="auto"/>
              <w:left w:val="single" w:sz="4" w:space="0" w:color="auto"/>
              <w:bottom w:val="single" w:sz="4" w:space="0" w:color="auto"/>
              <w:right w:val="single" w:sz="4" w:space="0" w:color="auto"/>
            </w:tcBorders>
            <w:vAlign w:val="bottom"/>
            <w:hideMark/>
          </w:tcPr>
          <w:p w14:paraId="75D00059" w14:textId="77777777" w:rsidR="00093881" w:rsidRPr="00093881" w:rsidRDefault="00093881" w:rsidP="00093881">
            <w:pPr>
              <w:spacing w:line="240" w:lineRule="auto"/>
              <w:jc w:val="both"/>
            </w:pPr>
            <w:r w:rsidRPr="00093881">
              <w:t>4</w:t>
            </w:r>
          </w:p>
        </w:tc>
        <w:tc>
          <w:tcPr>
            <w:tcW w:w="1129" w:type="dxa"/>
            <w:tcBorders>
              <w:top w:val="single" w:sz="4" w:space="0" w:color="auto"/>
              <w:left w:val="single" w:sz="4" w:space="0" w:color="auto"/>
              <w:bottom w:val="single" w:sz="4" w:space="0" w:color="auto"/>
              <w:right w:val="single" w:sz="4" w:space="0" w:color="auto"/>
            </w:tcBorders>
            <w:vAlign w:val="bottom"/>
            <w:hideMark/>
          </w:tcPr>
          <w:p w14:paraId="47AA503D" w14:textId="77777777" w:rsidR="00093881" w:rsidRPr="00093881" w:rsidRDefault="00093881" w:rsidP="00093881">
            <w:pPr>
              <w:spacing w:line="240" w:lineRule="auto"/>
              <w:jc w:val="both"/>
            </w:pPr>
            <w:r w:rsidRPr="00093881">
              <w:t>3</w:t>
            </w:r>
          </w:p>
        </w:tc>
        <w:tc>
          <w:tcPr>
            <w:tcW w:w="1130" w:type="dxa"/>
            <w:tcBorders>
              <w:top w:val="single" w:sz="4" w:space="0" w:color="auto"/>
              <w:left w:val="single" w:sz="4" w:space="0" w:color="auto"/>
              <w:bottom w:val="single" w:sz="4" w:space="0" w:color="auto"/>
              <w:right w:val="single" w:sz="4" w:space="0" w:color="auto"/>
            </w:tcBorders>
            <w:vAlign w:val="bottom"/>
            <w:hideMark/>
          </w:tcPr>
          <w:p w14:paraId="6BD52261" w14:textId="77777777" w:rsidR="00093881" w:rsidRPr="00093881" w:rsidRDefault="00093881" w:rsidP="00093881">
            <w:pPr>
              <w:spacing w:line="240" w:lineRule="auto"/>
              <w:jc w:val="both"/>
            </w:pPr>
            <w:r w:rsidRPr="00093881">
              <w:t>1</w:t>
            </w:r>
          </w:p>
        </w:tc>
        <w:tc>
          <w:tcPr>
            <w:tcW w:w="1130" w:type="dxa"/>
            <w:tcBorders>
              <w:top w:val="single" w:sz="4" w:space="0" w:color="auto"/>
              <w:left w:val="single" w:sz="4" w:space="0" w:color="auto"/>
              <w:bottom w:val="single" w:sz="4" w:space="0" w:color="auto"/>
              <w:right w:val="single" w:sz="4" w:space="0" w:color="auto"/>
            </w:tcBorders>
            <w:vAlign w:val="bottom"/>
            <w:hideMark/>
          </w:tcPr>
          <w:p w14:paraId="6A94C47E" w14:textId="77777777" w:rsidR="00093881" w:rsidRPr="00093881" w:rsidRDefault="00093881" w:rsidP="00093881">
            <w:pPr>
              <w:spacing w:line="240" w:lineRule="auto"/>
              <w:jc w:val="both"/>
            </w:pPr>
            <w:r w:rsidRPr="00093881">
              <w:t>9</w:t>
            </w:r>
          </w:p>
        </w:tc>
        <w:tc>
          <w:tcPr>
            <w:tcW w:w="1162" w:type="dxa"/>
            <w:tcBorders>
              <w:top w:val="single" w:sz="4" w:space="0" w:color="auto"/>
              <w:left w:val="single" w:sz="4" w:space="0" w:color="auto"/>
              <w:bottom w:val="single" w:sz="4" w:space="0" w:color="auto"/>
              <w:right w:val="single" w:sz="4" w:space="0" w:color="auto"/>
            </w:tcBorders>
            <w:vAlign w:val="bottom"/>
            <w:hideMark/>
          </w:tcPr>
          <w:p w14:paraId="68430D48" w14:textId="77777777" w:rsidR="00093881" w:rsidRPr="00093881" w:rsidRDefault="00093881" w:rsidP="00093881">
            <w:pPr>
              <w:spacing w:line="240" w:lineRule="auto"/>
              <w:jc w:val="both"/>
            </w:pPr>
            <w:r w:rsidRPr="00093881">
              <w:t>24</w:t>
            </w:r>
          </w:p>
        </w:tc>
        <w:tc>
          <w:tcPr>
            <w:tcW w:w="1130" w:type="dxa"/>
            <w:tcBorders>
              <w:top w:val="single" w:sz="4" w:space="0" w:color="auto"/>
              <w:left w:val="single" w:sz="4" w:space="0" w:color="auto"/>
              <w:bottom w:val="single" w:sz="4" w:space="0" w:color="auto"/>
              <w:right w:val="single" w:sz="4" w:space="0" w:color="auto"/>
            </w:tcBorders>
            <w:hideMark/>
          </w:tcPr>
          <w:p w14:paraId="6F61787E" w14:textId="77777777" w:rsidR="00093881" w:rsidRPr="00093881" w:rsidRDefault="00093881" w:rsidP="00093881">
            <w:pPr>
              <w:spacing w:line="240" w:lineRule="auto"/>
              <w:jc w:val="both"/>
            </w:pPr>
            <w:r w:rsidRPr="00093881">
              <w:t>10</w:t>
            </w:r>
          </w:p>
        </w:tc>
        <w:tc>
          <w:tcPr>
            <w:tcW w:w="1034" w:type="dxa"/>
            <w:tcBorders>
              <w:top w:val="single" w:sz="4" w:space="0" w:color="auto"/>
              <w:left w:val="single" w:sz="4" w:space="0" w:color="auto"/>
              <w:bottom w:val="single" w:sz="4" w:space="0" w:color="auto"/>
              <w:right w:val="single" w:sz="4" w:space="0" w:color="auto"/>
            </w:tcBorders>
          </w:tcPr>
          <w:p w14:paraId="095864DA" w14:textId="77777777" w:rsidR="00093881" w:rsidRPr="00093881" w:rsidRDefault="00093881" w:rsidP="00093881">
            <w:pPr>
              <w:spacing w:line="240" w:lineRule="auto"/>
              <w:jc w:val="both"/>
            </w:pPr>
            <w:r w:rsidRPr="00093881">
              <w:t>2</w:t>
            </w:r>
          </w:p>
        </w:tc>
      </w:tr>
      <w:tr w:rsidR="00093881" w:rsidRPr="00093881" w14:paraId="4571611E" w14:textId="77777777" w:rsidTr="00430B21">
        <w:tc>
          <w:tcPr>
            <w:tcW w:w="1179" w:type="dxa"/>
            <w:tcBorders>
              <w:top w:val="single" w:sz="4" w:space="0" w:color="auto"/>
              <w:left w:val="single" w:sz="4" w:space="0" w:color="auto"/>
              <w:bottom w:val="single" w:sz="4" w:space="0" w:color="auto"/>
              <w:right w:val="single" w:sz="4" w:space="0" w:color="auto"/>
            </w:tcBorders>
          </w:tcPr>
          <w:p w14:paraId="68521EDD" w14:textId="77777777" w:rsidR="00093881" w:rsidRPr="00093881" w:rsidRDefault="00093881" w:rsidP="00093881">
            <w:pPr>
              <w:spacing w:line="240" w:lineRule="auto"/>
              <w:jc w:val="both"/>
            </w:pPr>
            <w:r w:rsidRPr="00093881">
              <w:t>21</w:t>
            </w:r>
          </w:p>
        </w:tc>
        <w:tc>
          <w:tcPr>
            <w:tcW w:w="1168" w:type="dxa"/>
            <w:tcBorders>
              <w:top w:val="single" w:sz="4" w:space="0" w:color="auto"/>
              <w:left w:val="single" w:sz="4" w:space="0" w:color="auto"/>
              <w:bottom w:val="single" w:sz="4" w:space="0" w:color="auto"/>
              <w:right w:val="single" w:sz="4" w:space="0" w:color="auto"/>
            </w:tcBorders>
            <w:vAlign w:val="bottom"/>
          </w:tcPr>
          <w:p w14:paraId="3176FE32" w14:textId="77777777" w:rsidR="00093881" w:rsidRPr="00093881" w:rsidRDefault="00093881" w:rsidP="00093881">
            <w:pPr>
              <w:spacing w:line="240" w:lineRule="auto"/>
              <w:jc w:val="both"/>
            </w:pPr>
            <w:r w:rsidRPr="00093881">
              <w:t>9</w:t>
            </w:r>
          </w:p>
        </w:tc>
        <w:tc>
          <w:tcPr>
            <w:tcW w:w="1129" w:type="dxa"/>
            <w:tcBorders>
              <w:top w:val="single" w:sz="4" w:space="0" w:color="auto"/>
              <w:left w:val="single" w:sz="4" w:space="0" w:color="auto"/>
              <w:bottom w:val="single" w:sz="4" w:space="0" w:color="auto"/>
              <w:right w:val="single" w:sz="4" w:space="0" w:color="auto"/>
            </w:tcBorders>
            <w:vAlign w:val="bottom"/>
          </w:tcPr>
          <w:p w14:paraId="3D028BF2" w14:textId="77777777" w:rsidR="00093881" w:rsidRPr="00093881" w:rsidRDefault="00093881" w:rsidP="00093881">
            <w:pPr>
              <w:spacing w:line="240" w:lineRule="auto"/>
              <w:jc w:val="both"/>
            </w:pPr>
            <w:r w:rsidRPr="00093881">
              <w:t>24</w:t>
            </w:r>
          </w:p>
        </w:tc>
        <w:tc>
          <w:tcPr>
            <w:tcW w:w="1130" w:type="dxa"/>
            <w:tcBorders>
              <w:top w:val="single" w:sz="4" w:space="0" w:color="auto"/>
              <w:left w:val="single" w:sz="4" w:space="0" w:color="auto"/>
              <w:bottom w:val="single" w:sz="4" w:space="0" w:color="auto"/>
              <w:right w:val="single" w:sz="4" w:space="0" w:color="auto"/>
            </w:tcBorders>
            <w:vAlign w:val="bottom"/>
          </w:tcPr>
          <w:p w14:paraId="25BF9D34" w14:textId="77777777" w:rsidR="00093881" w:rsidRPr="00093881" w:rsidRDefault="00093881" w:rsidP="00093881">
            <w:pPr>
              <w:spacing w:line="240" w:lineRule="auto"/>
              <w:jc w:val="both"/>
            </w:pPr>
            <w:r w:rsidRPr="00093881">
              <w:t>20</w:t>
            </w:r>
          </w:p>
        </w:tc>
        <w:tc>
          <w:tcPr>
            <w:tcW w:w="1130" w:type="dxa"/>
            <w:tcBorders>
              <w:top w:val="single" w:sz="4" w:space="0" w:color="auto"/>
              <w:left w:val="single" w:sz="4" w:space="0" w:color="auto"/>
              <w:bottom w:val="single" w:sz="4" w:space="0" w:color="auto"/>
              <w:right w:val="single" w:sz="4" w:space="0" w:color="auto"/>
            </w:tcBorders>
            <w:vAlign w:val="bottom"/>
          </w:tcPr>
          <w:p w14:paraId="42FEA902" w14:textId="77777777" w:rsidR="00093881" w:rsidRPr="00093881" w:rsidRDefault="00093881" w:rsidP="00093881">
            <w:pPr>
              <w:spacing w:line="240" w:lineRule="auto"/>
              <w:jc w:val="both"/>
            </w:pPr>
            <w:r w:rsidRPr="00093881">
              <w:t>3</w:t>
            </w:r>
          </w:p>
        </w:tc>
        <w:tc>
          <w:tcPr>
            <w:tcW w:w="1162" w:type="dxa"/>
            <w:tcBorders>
              <w:top w:val="single" w:sz="4" w:space="0" w:color="auto"/>
              <w:left w:val="single" w:sz="4" w:space="0" w:color="auto"/>
              <w:bottom w:val="single" w:sz="4" w:space="0" w:color="auto"/>
              <w:right w:val="single" w:sz="4" w:space="0" w:color="auto"/>
            </w:tcBorders>
            <w:vAlign w:val="bottom"/>
          </w:tcPr>
          <w:p w14:paraId="3EA698C1" w14:textId="77777777" w:rsidR="00093881" w:rsidRPr="00093881" w:rsidRDefault="00093881" w:rsidP="00093881">
            <w:pPr>
              <w:spacing w:line="240" w:lineRule="auto"/>
              <w:jc w:val="both"/>
            </w:pPr>
            <w:r w:rsidRPr="00093881">
              <w:t>10</w:t>
            </w:r>
          </w:p>
        </w:tc>
        <w:tc>
          <w:tcPr>
            <w:tcW w:w="1130" w:type="dxa"/>
            <w:tcBorders>
              <w:top w:val="single" w:sz="4" w:space="0" w:color="auto"/>
              <w:left w:val="single" w:sz="4" w:space="0" w:color="auto"/>
              <w:bottom w:val="single" w:sz="4" w:space="0" w:color="auto"/>
              <w:right w:val="single" w:sz="4" w:space="0" w:color="auto"/>
            </w:tcBorders>
          </w:tcPr>
          <w:p w14:paraId="183EF497" w14:textId="77777777" w:rsidR="00093881" w:rsidRPr="00093881" w:rsidRDefault="00093881" w:rsidP="00093881">
            <w:pPr>
              <w:spacing w:line="240" w:lineRule="auto"/>
              <w:jc w:val="both"/>
            </w:pPr>
            <w:r w:rsidRPr="00093881">
              <w:t>2</w:t>
            </w:r>
          </w:p>
        </w:tc>
        <w:tc>
          <w:tcPr>
            <w:tcW w:w="1034" w:type="dxa"/>
            <w:tcBorders>
              <w:top w:val="single" w:sz="4" w:space="0" w:color="auto"/>
              <w:left w:val="single" w:sz="4" w:space="0" w:color="auto"/>
              <w:bottom w:val="single" w:sz="4" w:space="0" w:color="auto"/>
              <w:right w:val="single" w:sz="4" w:space="0" w:color="auto"/>
            </w:tcBorders>
          </w:tcPr>
          <w:p w14:paraId="4239FB7A" w14:textId="77777777" w:rsidR="00093881" w:rsidRPr="00093881" w:rsidRDefault="00093881" w:rsidP="00093881">
            <w:pPr>
              <w:spacing w:line="240" w:lineRule="auto"/>
              <w:jc w:val="both"/>
            </w:pPr>
            <w:r w:rsidRPr="00093881">
              <w:t>4</w:t>
            </w:r>
          </w:p>
        </w:tc>
      </w:tr>
      <w:tr w:rsidR="00093881" w:rsidRPr="00093881" w14:paraId="3453BF29" w14:textId="77777777" w:rsidTr="00430B21">
        <w:tc>
          <w:tcPr>
            <w:tcW w:w="1179" w:type="dxa"/>
            <w:tcBorders>
              <w:top w:val="single" w:sz="4" w:space="0" w:color="auto"/>
              <w:left w:val="single" w:sz="4" w:space="0" w:color="auto"/>
              <w:bottom w:val="single" w:sz="4" w:space="0" w:color="auto"/>
              <w:right w:val="single" w:sz="4" w:space="0" w:color="auto"/>
            </w:tcBorders>
          </w:tcPr>
          <w:p w14:paraId="29A7A806" w14:textId="77777777" w:rsidR="00093881" w:rsidRPr="00093881" w:rsidRDefault="00093881" w:rsidP="00093881">
            <w:pPr>
              <w:spacing w:line="240" w:lineRule="auto"/>
              <w:jc w:val="both"/>
            </w:pPr>
            <w:r w:rsidRPr="00093881">
              <w:t>24</w:t>
            </w:r>
          </w:p>
        </w:tc>
        <w:tc>
          <w:tcPr>
            <w:tcW w:w="1168" w:type="dxa"/>
            <w:tcBorders>
              <w:top w:val="single" w:sz="4" w:space="0" w:color="auto"/>
              <w:left w:val="single" w:sz="4" w:space="0" w:color="auto"/>
              <w:bottom w:val="single" w:sz="4" w:space="0" w:color="auto"/>
              <w:right w:val="single" w:sz="4" w:space="0" w:color="auto"/>
            </w:tcBorders>
            <w:vAlign w:val="bottom"/>
          </w:tcPr>
          <w:p w14:paraId="1FE5A5C7" w14:textId="77777777" w:rsidR="00093881" w:rsidRPr="00093881" w:rsidRDefault="00093881" w:rsidP="00093881">
            <w:pPr>
              <w:spacing w:line="240" w:lineRule="auto"/>
              <w:jc w:val="both"/>
            </w:pPr>
            <w:r w:rsidRPr="00093881">
              <w:t>2</w:t>
            </w:r>
          </w:p>
        </w:tc>
        <w:tc>
          <w:tcPr>
            <w:tcW w:w="1129" w:type="dxa"/>
            <w:tcBorders>
              <w:top w:val="single" w:sz="4" w:space="0" w:color="auto"/>
              <w:left w:val="single" w:sz="4" w:space="0" w:color="auto"/>
              <w:bottom w:val="single" w:sz="4" w:space="0" w:color="auto"/>
              <w:right w:val="single" w:sz="4" w:space="0" w:color="auto"/>
            </w:tcBorders>
            <w:vAlign w:val="bottom"/>
          </w:tcPr>
          <w:p w14:paraId="48159497" w14:textId="77777777" w:rsidR="00093881" w:rsidRPr="00093881" w:rsidRDefault="00093881" w:rsidP="00093881">
            <w:pPr>
              <w:spacing w:line="240" w:lineRule="auto"/>
              <w:jc w:val="both"/>
            </w:pPr>
            <w:r w:rsidRPr="00093881">
              <w:t>1</w:t>
            </w:r>
          </w:p>
        </w:tc>
        <w:tc>
          <w:tcPr>
            <w:tcW w:w="1130" w:type="dxa"/>
            <w:tcBorders>
              <w:top w:val="single" w:sz="4" w:space="0" w:color="auto"/>
              <w:left w:val="single" w:sz="4" w:space="0" w:color="auto"/>
              <w:bottom w:val="single" w:sz="4" w:space="0" w:color="auto"/>
              <w:right w:val="single" w:sz="4" w:space="0" w:color="auto"/>
            </w:tcBorders>
            <w:vAlign w:val="bottom"/>
          </w:tcPr>
          <w:p w14:paraId="7EF241C3" w14:textId="77777777" w:rsidR="00093881" w:rsidRPr="00093881" w:rsidRDefault="00093881" w:rsidP="00093881">
            <w:pPr>
              <w:spacing w:line="240" w:lineRule="auto"/>
              <w:jc w:val="both"/>
            </w:pPr>
            <w:r w:rsidRPr="00093881">
              <w:t>10</w:t>
            </w:r>
          </w:p>
        </w:tc>
        <w:tc>
          <w:tcPr>
            <w:tcW w:w="1130" w:type="dxa"/>
            <w:tcBorders>
              <w:top w:val="single" w:sz="4" w:space="0" w:color="auto"/>
              <w:left w:val="single" w:sz="4" w:space="0" w:color="auto"/>
              <w:bottom w:val="single" w:sz="4" w:space="0" w:color="auto"/>
              <w:right w:val="single" w:sz="4" w:space="0" w:color="auto"/>
            </w:tcBorders>
            <w:vAlign w:val="bottom"/>
          </w:tcPr>
          <w:p w14:paraId="2ED1DF09" w14:textId="77777777" w:rsidR="00093881" w:rsidRPr="00093881" w:rsidRDefault="00093881" w:rsidP="00093881">
            <w:pPr>
              <w:spacing w:line="240" w:lineRule="auto"/>
              <w:jc w:val="both"/>
            </w:pPr>
            <w:r w:rsidRPr="00093881">
              <w:t>4</w:t>
            </w:r>
          </w:p>
        </w:tc>
        <w:tc>
          <w:tcPr>
            <w:tcW w:w="1162" w:type="dxa"/>
            <w:tcBorders>
              <w:top w:val="single" w:sz="4" w:space="0" w:color="auto"/>
              <w:left w:val="single" w:sz="4" w:space="0" w:color="auto"/>
              <w:bottom w:val="single" w:sz="4" w:space="0" w:color="auto"/>
              <w:right w:val="single" w:sz="4" w:space="0" w:color="auto"/>
            </w:tcBorders>
            <w:vAlign w:val="bottom"/>
          </w:tcPr>
          <w:p w14:paraId="44662639" w14:textId="77777777" w:rsidR="00093881" w:rsidRPr="00093881" w:rsidRDefault="00093881" w:rsidP="00093881">
            <w:pPr>
              <w:spacing w:line="240" w:lineRule="auto"/>
              <w:jc w:val="both"/>
            </w:pPr>
            <w:r w:rsidRPr="00093881">
              <w:t>21</w:t>
            </w:r>
          </w:p>
        </w:tc>
        <w:tc>
          <w:tcPr>
            <w:tcW w:w="1130" w:type="dxa"/>
            <w:tcBorders>
              <w:top w:val="single" w:sz="4" w:space="0" w:color="auto"/>
              <w:left w:val="single" w:sz="4" w:space="0" w:color="auto"/>
              <w:bottom w:val="single" w:sz="4" w:space="0" w:color="auto"/>
              <w:right w:val="single" w:sz="4" w:space="0" w:color="auto"/>
            </w:tcBorders>
          </w:tcPr>
          <w:p w14:paraId="1DD53D43" w14:textId="28E45987" w:rsidR="00093881" w:rsidRPr="00093881" w:rsidRDefault="008427A1" w:rsidP="00093881">
            <w:pPr>
              <w:spacing w:line="240" w:lineRule="auto"/>
              <w:jc w:val="both"/>
            </w:pPr>
            <w:r>
              <w:t>9</w:t>
            </w:r>
          </w:p>
        </w:tc>
        <w:tc>
          <w:tcPr>
            <w:tcW w:w="1034" w:type="dxa"/>
            <w:tcBorders>
              <w:top w:val="single" w:sz="4" w:space="0" w:color="auto"/>
              <w:left w:val="single" w:sz="4" w:space="0" w:color="auto"/>
              <w:bottom w:val="single" w:sz="4" w:space="0" w:color="auto"/>
              <w:right w:val="single" w:sz="4" w:space="0" w:color="auto"/>
            </w:tcBorders>
          </w:tcPr>
          <w:p w14:paraId="189C040A" w14:textId="77777777" w:rsidR="00093881" w:rsidRPr="00093881" w:rsidRDefault="00093881" w:rsidP="00093881">
            <w:pPr>
              <w:spacing w:line="240" w:lineRule="auto"/>
              <w:jc w:val="both"/>
            </w:pPr>
            <w:r w:rsidRPr="00093881">
              <w:t>20</w:t>
            </w:r>
          </w:p>
        </w:tc>
      </w:tr>
    </w:tbl>
    <w:p w14:paraId="516C20A9" w14:textId="77777777" w:rsidR="00093881" w:rsidRPr="00BA32F8" w:rsidRDefault="00093881" w:rsidP="00B9259A">
      <w:pPr>
        <w:jc w:val="both"/>
      </w:pPr>
    </w:p>
    <w:p w14:paraId="6C180D86" w14:textId="77777777" w:rsidR="00A564F8" w:rsidRPr="00BA32F8" w:rsidRDefault="00A564F8" w:rsidP="00B9259A">
      <w:pPr>
        <w:jc w:val="both"/>
      </w:pPr>
      <w:r w:rsidRPr="00BA32F8">
        <w:t>Die Vertretung wird dabei zunächst von den</w:t>
      </w:r>
      <w:r w:rsidR="00A7218B">
        <w:t xml:space="preserve"> Beisitzerinnen und</w:t>
      </w:r>
      <w:r w:rsidRPr="00BA32F8">
        <w:t xml:space="preserve"> Beisitzern der Vertretungskammern übernommen. Sind alle Beisitzer</w:t>
      </w:r>
      <w:r w:rsidR="00A7218B">
        <w:t>/innen</w:t>
      </w:r>
      <w:r w:rsidRPr="00BA32F8">
        <w:t xml:space="preserve"> verhindert, so werden in</w:t>
      </w:r>
      <w:r w:rsidR="00A7218B">
        <w:t xml:space="preserve"> der</w:t>
      </w:r>
      <w:r w:rsidRPr="00BA32F8">
        <w:t xml:space="preserve"> Reihenfolge des vorgenannten Schemas die Vorsitzenden</w:t>
      </w:r>
      <w:r w:rsidR="00EF7731">
        <w:t xml:space="preserve"> Richterinnen und Richter</w:t>
      </w:r>
      <w:r w:rsidRPr="00BA32F8">
        <w:t xml:space="preserve"> der großen Strafkammern zu</w:t>
      </w:r>
      <w:r w:rsidR="0069570A" w:rsidRPr="00BA32F8">
        <w:t>r</w:t>
      </w:r>
      <w:r w:rsidRPr="00BA32F8">
        <w:t xml:space="preserve"> Vertretung herangezogen.</w:t>
      </w:r>
    </w:p>
    <w:p w14:paraId="71CBC6B0" w14:textId="77777777" w:rsidR="00A564F8" w:rsidRPr="00BA32F8" w:rsidRDefault="00A564F8" w:rsidP="00B9259A">
      <w:pPr>
        <w:jc w:val="both"/>
      </w:pPr>
    </w:p>
    <w:p w14:paraId="31923544" w14:textId="77777777" w:rsidR="009F1B62" w:rsidRPr="00BA32F8" w:rsidRDefault="00571576" w:rsidP="00462405">
      <w:pPr>
        <w:pStyle w:val="berschrift3"/>
        <w:ind w:hanging="539"/>
        <w:jc w:val="both"/>
      </w:pPr>
      <w:bookmarkStart w:id="27" w:name="_Toc466549144"/>
      <w:bookmarkStart w:id="28" w:name="_Toc466549806"/>
      <w:bookmarkStart w:id="29" w:name="_Toc468285139"/>
      <w:bookmarkStart w:id="30" w:name="_Toc150508552"/>
      <w:bookmarkEnd w:id="27"/>
      <w:bookmarkEnd w:id="28"/>
      <w:r w:rsidRPr="00BA32F8">
        <w:t>Anzahl der Beisitzer</w:t>
      </w:r>
      <w:bookmarkEnd w:id="29"/>
      <w:bookmarkEnd w:id="30"/>
    </w:p>
    <w:p w14:paraId="511237C3" w14:textId="77777777" w:rsidR="009F1B62" w:rsidRPr="00BA32F8" w:rsidRDefault="009F1B62" w:rsidP="00B9259A">
      <w:pPr>
        <w:jc w:val="both"/>
      </w:pPr>
      <w:r w:rsidRPr="00BA32F8">
        <w:t>Soweit Kammern mit mehr als zwei</w:t>
      </w:r>
      <w:r w:rsidR="00A7218B">
        <w:t xml:space="preserve"> Beisitzerinnen bzw.</w:t>
      </w:r>
      <w:r w:rsidRPr="00BA32F8">
        <w:t xml:space="preserve"> Beisitzern besetzt sind, wird ausdrücklich festgestellt, dass dies zur Gewährung einer geordneten Rechtsprechung unvermeidbar ist.</w:t>
      </w:r>
    </w:p>
    <w:p w14:paraId="42F2074F" w14:textId="77777777" w:rsidR="001E4251" w:rsidRPr="00BA32F8" w:rsidRDefault="001E4251" w:rsidP="00B9259A">
      <w:pPr>
        <w:jc w:val="both"/>
      </w:pPr>
    </w:p>
    <w:p w14:paraId="5A0F48E0" w14:textId="77777777" w:rsidR="001E4251" w:rsidRPr="00BA32F8" w:rsidRDefault="00571576" w:rsidP="00462405">
      <w:pPr>
        <w:pStyle w:val="berschrift3"/>
        <w:ind w:hanging="539"/>
        <w:jc w:val="both"/>
      </w:pPr>
      <w:bookmarkStart w:id="31" w:name="_Toc466549145"/>
      <w:bookmarkStart w:id="32" w:name="_Toc466549807"/>
      <w:bookmarkStart w:id="33" w:name="_Toc468285140"/>
      <w:bookmarkStart w:id="34" w:name="_Toc150508553"/>
      <w:bookmarkEnd w:id="31"/>
      <w:bookmarkEnd w:id="32"/>
      <w:r w:rsidRPr="00BA32F8">
        <w:t>Zugehörigkeit zu mehreren Kammern</w:t>
      </w:r>
      <w:bookmarkEnd w:id="33"/>
      <w:bookmarkEnd w:id="34"/>
    </w:p>
    <w:p w14:paraId="176B97CA" w14:textId="77777777" w:rsidR="00994B1F" w:rsidRDefault="00994B1F" w:rsidP="00B9259A">
      <w:pPr>
        <w:jc w:val="both"/>
      </w:pPr>
      <w:r w:rsidRPr="00BA32F8">
        <w:t>Bei gleichzeitiger Zugehörigkeit eines Richters</w:t>
      </w:r>
      <w:r w:rsidR="00EF7731">
        <w:t xml:space="preserve"> oder einer Richterin</w:t>
      </w:r>
      <w:r w:rsidRPr="00BA32F8">
        <w:t xml:space="preserve"> zu mehreren Kammern gilt, sofern im Einzelfall keine abweichende Regelung getroffen wird, Folgendes:</w:t>
      </w:r>
    </w:p>
    <w:p w14:paraId="15AACEC4" w14:textId="77777777" w:rsidR="005F595E" w:rsidRPr="00BA32F8" w:rsidRDefault="005F595E" w:rsidP="00B9259A">
      <w:pPr>
        <w:jc w:val="both"/>
      </w:pPr>
    </w:p>
    <w:p w14:paraId="54CAF963" w14:textId="77777777" w:rsidR="00546697" w:rsidRPr="00BA32F8" w:rsidRDefault="009F1B62" w:rsidP="00B9259A">
      <w:pPr>
        <w:jc w:val="both"/>
      </w:pPr>
      <w:r w:rsidRPr="00BA32F8">
        <w:lastRenderedPageBreak/>
        <w:t>Ist ein</w:t>
      </w:r>
      <w:r w:rsidR="00A7218B">
        <w:t>/e</w:t>
      </w:r>
      <w:r w:rsidRPr="00BA32F8">
        <w:t xml:space="preserve"> Richter</w:t>
      </w:r>
      <w:r w:rsidR="00A7218B">
        <w:t>/in</w:t>
      </w:r>
      <w:r w:rsidRPr="00BA32F8">
        <w:t xml:space="preserve"> sowohl Mitglied in einer Zivilkammer als auch in einer Straf</w:t>
      </w:r>
      <w:r w:rsidR="00994B1F" w:rsidRPr="00BA32F8">
        <w:t>- oder Strafvollstreckungs</w:t>
      </w:r>
      <w:r w:rsidRPr="00BA32F8">
        <w:t>kammer, geht die Tätigkeit in der Straf</w:t>
      </w:r>
      <w:r w:rsidR="00994B1F" w:rsidRPr="00BA32F8">
        <w:t xml:space="preserve">- </w:t>
      </w:r>
      <w:r w:rsidR="00F07BDE" w:rsidRPr="00BA32F8">
        <w:t>oder Strafvollstreckungs</w:t>
      </w:r>
      <w:r w:rsidRPr="00BA32F8">
        <w:t>kammer derjenigen in der Zivilkammer vor, nicht jedoch die mit einer anderen Tätigkeit in einer Straf</w:t>
      </w:r>
      <w:r w:rsidR="00F07BDE" w:rsidRPr="00BA32F8">
        <w:t>-</w:t>
      </w:r>
      <w:r w:rsidRPr="00BA32F8">
        <w:t xml:space="preserve"> </w:t>
      </w:r>
      <w:r w:rsidR="00F07BDE" w:rsidRPr="00BA32F8">
        <w:t xml:space="preserve">oder Strafvollstreckungskammer </w:t>
      </w:r>
      <w:r w:rsidRPr="00BA32F8">
        <w:t>verbundene Wahrnehmung einer Vertretung in einer anderen Straf</w:t>
      </w:r>
      <w:r w:rsidR="00F07BDE" w:rsidRPr="00BA32F8">
        <w:t>- oder Strafvollstreckungskammer</w:t>
      </w:r>
      <w:r w:rsidRPr="00BA32F8">
        <w:t>.</w:t>
      </w:r>
      <w:r w:rsidR="00A564F8" w:rsidRPr="00BA32F8">
        <w:t xml:space="preserve"> </w:t>
      </w:r>
      <w:r w:rsidRPr="00BA32F8">
        <w:t>Die Tätigkeit in einer Strafkammer geht</w:t>
      </w:r>
      <w:r w:rsidR="00230F41" w:rsidRPr="00BA32F8">
        <w:t>, auch im Vertretungsfalle,</w:t>
      </w:r>
      <w:r w:rsidRPr="00BA32F8">
        <w:t xml:space="preserve"> der Tätigkeit in einer Strafvollstreckungskammer vor.</w:t>
      </w:r>
      <w:r w:rsidR="00A564F8" w:rsidRPr="00BA32F8">
        <w:t xml:space="preserve"> </w:t>
      </w:r>
      <w:r w:rsidR="00994B1F" w:rsidRPr="00BA32F8">
        <w:t>Ist ein</w:t>
      </w:r>
      <w:r w:rsidR="00A7218B">
        <w:t>/e</w:t>
      </w:r>
      <w:r w:rsidR="00994B1F" w:rsidRPr="00BA32F8">
        <w:t xml:space="preserve"> Richter</w:t>
      </w:r>
      <w:r w:rsidR="00A7218B">
        <w:t>/in</w:t>
      </w:r>
      <w:r w:rsidR="00994B1F" w:rsidRPr="00BA32F8">
        <w:t xml:space="preserve"> Mitglied in mehreren gleichartigen Kammern (d. h. in mehreren Zivilkammern, mehreren Strafkammern oder mehreren Strafvollstreckungskammern) hat die Tätigkeit in der Kammer Vorrang, welcher der</w:t>
      </w:r>
      <w:r w:rsidR="00462405">
        <w:t>/die</w:t>
      </w:r>
      <w:r w:rsidR="00994B1F" w:rsidRPr="00BA32F8">
        <w:t xml:space="preserve"> Richter</w:t>
      </w:r>
      <w:r w:rsidR="00462405">
        <w:t>/in</w:t>
      </w:r>
      <w:r w:rsidR="00994B1F" w:rsidRPr="00BA32F8">
        <w:t xml:space="preserve"> mit höherem Arbeitskraftanteil angehört, bei jeweils gleichen Arbeitskraftanteilen die Kammer mit der niedrigeren Ordnungsnummer</w:t>
      </w:r>
      <w:r w:rsidR="00A564F8" w:rsidRPr="00BA32F8">
        <w:t xml:space="preserve">. </w:t>
      </w:r>
      <w:r w:rsidR="006D62A2" w:rsidRPr="00BA32F8">
        <w:t xml:space="preserve">Die </w:t>
      </w:r>
      <w:r w:rsidR="00546697" w:rsidRPr="00BA32F8">
        <w:t xml:space="preserve">Tätigkeit in </w:t>
      </w:r>
      <w:r w:rsidR="006D62A2" w:rsidRPr="00BA32F8">
        <w:t>einer bereits</w:t>
      </w:r>
      <w:r w:rsidR="00546697" w:rsidRPr="00BA32F8">
        <w:t xml:space="preserve"> laufenden Hauptverhandlung hat </w:t>
      </w:r>
      <w:r w:rsidR="006D62A2" w:rsidRPr="00BA32F8">
        <w:t xml:space="preserve">jedoch </w:t>
      </w:r>
      <w:r w:rsidR="00546697" w:rsidRPr="00BA32F8">
        <w:t>Vorrang gegenüber anderweitige</w:t>
      </w:r>
      <w:r w:rsidR="006D62A2" w:rsidRPr="00BA32F8">
        <w:t>r</w:t>
      </w:r>
      <w:r w:rsidR="00546697" w:rsidRPr="00BA32F8">
        <w:t xml:space="preserve"> Tätigkeit.</w:t>
      </w:r>
    </w:p>
    <w:p w14:paraId="09CE300C" w14:textId="77777777" w:rsidR="006F230B" w:rsidRPr="00BA32F8" w:rsidRDefault="006F230B" w:rsidP="00B9259A">
      <w:pPr>
        <w:jc w:val="both"/>
      </w:pPr>
    </w:p>
    <w:p w14:paraId="4615F11C" w14:textId="77777777" w:rsidR="003C7E08" w:rsidRPr="00BA32F8" w:rsidRDefault="00571576" w:rsidP="00462405">
      <w:pPr>
        <w:pStyle w:val="berschrift3"/>
        <w:ind w:hanging="539"/>
        <w:jc w:val="both"/>
      </w:pPr>
      <w:bookmarkStart w:id="35" w:name="_Toc466549146"/>
      <w:bookmarkStart w:id="36" w:name="_Toc466549808"/>
      <w:bookmarkStart w:id="37" w:name="_Toc468285141"/>
      <w:bookmarkStart w:id="38" w:name="_Toc150508554"/>
      <w:bookmarkStart w:id="39" w:name="_Ref466536203"/>
      <w:bookmarkEnd w:id="35"/>
      <w:bookmarkEnd w:id="36"/>
      <w:r w:rsidRPr="00BA32F8">
        <w:t>Ergänzungsrichter</w:t>
      </w:r>
      <w:bookmarkEnd w:id="37"/>
      <w:bookmarkEnd w:id="38"/>
    </w:p>
    <w:p w14:paraId="456D6E3A" w14:textId="77777777" w:rsidR="003C2088" w:rsidRDefault="003C2088" w:rsidP="00B9259A">
      <w:pPr>
        <w:jc w:val="both"/>
      </w:pPr>
      <w:bookmarkStart w:id="40" w:name="_Toc466549147"/>
      <w:bookmarkStart w:id="41" w:name="_Toc466549809"/>
      <w:bookmarkEnd w:id="39"/>
      <w:bookmarkEnd w:id="40"/>
      <w:bookmarkEnd w:id="41"/>
      <w:r>
        <w:t>Ordnet der</w:t>
      </w:r>
      <w:r w:rsidR="00A45AF1">
        <w:t>/die</w:t>
      </w:r>
      <w:r>
        <w:t xml:space="preserve"> Vorsitzende einer Strafkammer gemäß § </w:t>
      </w:r>
      <w:r w:rsidR="00960D5E">
        <w:t>192 Abs. 2 GVG die Hinzuziehung von Ergänzungsrichtern</w:t>
      </w:r>
      <w:r w:rsidR="00A45AF1">
        <w:t>/-</w:t>
      </w:r>
      <w:proofErr w:type="spellStart"/>
      <w:r w:rsidR="00A45AF1">
        <w:t>richterinnen</w:t>
      </w:r>
      <w:proofErr w:type="spellEnd"/>
      <w:r w:rsidR="00960D5E">
        <w:t xml:space="preserve"> an</w:t>
      </w:r>
      <w:r w:rsidR="0087085B">
        <w:t xml:space="preserve"> und kann der</w:t>
      </w:r>
      <w:r w:rsidR="00A45AF1">
        <w:t>/die</w:t>
      </w:r>
      <w:r w:rsidR="0087085B">
        <w:t xml:space="preserve"> Ergänzungsrichter</w:t>
      </w:r>
      <w:r w:rsidR="00A45AF1">
        <w:t xml:space="preserve">/in </w:t>
      </w:r>
      <w:r w:rsidR="0087085B">
        <w:t xml:space="preserve">nicht kammerintern aus überzähligen </w:t>
      </w:r>
      <w:r w:rsidR="00A45AF1">
        <w:t>Kammermitgliedern</w:t>
      </w:r>
      <w:r w:rsidR="0087085B">
        <w:t xml:space="preserve"> bestimmt werden</w:t>
      </w:r>
      <w:r w:rsidR="00960D5E">
        <w:t xml:space="preserve">, sind in folgender Reihenfolge </w:t>
      </w:r>
      <w:r w:rsidR="0087085B">
        <w:t xml:space="preserve">abwechselnd </w:t>
      </w:r>
      <w:r w:rsidR="00960D5E">
        <w:t>für die Tätigkeit als Ergänzungsrichter berufen:</w:t>
      </w:r>
    </w:p>
    <w:p w14:paraId="122A83B0" w14:textId="77777777" w:rsidR="00960D5E" w:rsidRDefault="00960D5E" w:rsidP="00B9259A">
      <w:pPr>
        <w:jc w:val="both"/>
      </w:pPr>
    </w:p>
    <w:p w14:paraId="040AA300" w14:textId="600A093C" w:rsidR="00960D5E" w:rsidRDefault="00960D5E" w:rsidP="00B9259A">
      <w:pPr>
        <w:jc w:val="both"/>
      </w:pPr>
      <w:r>
        <w:t xml:space="preserve">a) </w:t>
      </w:r>
      <w:r w:rsidR="00C554FE">
        <w:t>Richter am Landgericht Mayr</w:t>
      </w:r>
      <w:r w:rsidR="00CC6A59">
        <w:t>,</w:t>
      </w:r>
    </w:p>
    <w:p w14:paraId="271BE2FC" w14:textId="114746E4" w:rsidR="00960D5E" w:rsidRDefault="00960D5E" w:rsidP="00B9259A">
      <w:pPr>
        <w:jc w:val="both"/>
      </w:pPr>
      <w:r>
        <w:t xml:space="preserve">b) </w:t>
      </w:r>
      <w:r w:rsidR="00287591">
        <w:t>Richter</w:t>
      </w:r>
      <w:r w:rsidR="00C554FE">
        <w:t>in</w:t>
      </w:r>
      <w:r w:rsidR="000230DF">
        <w:t xml:space="preserve"> am Landgericht </w:t>
      </w:r>
      <w:r w:rsidR="00C554FE">
        <w:t>Oesker</w:t>
      </w:r>
      <w:r w:rsidR="0043751E">
        <w:t>.</w:t>
      </w:r>
    </w:p>
    <w:p w14:paraId="19A6CBC9" w14:textId="7C722249" w:rsidR="00AB1F64" w:rsidRDefault="00AB1F64" w:rsidP="00B9259A">
      <w:pPr>
        <w:jc w:val="both"/>
      </w:pPr>
    </w:p>
    <w:p w14:paraId="2EE49146" w14:textId="77777777" w:rsidR="00960D5E" w:rsidRDefault="00960D5E" w:rsidP="00B9259A">
      <w:pPr>
        <w:jc w:val="both"/>
      </w:pPr>
      <w:r>
        <w:t xml:space="preserve">Wer zum Zeitpunkt </w:t>
      </w:r>
      <w:r w:rsidR="00397327">
        <w:t>des Beginns der Hauptverhandlung</w:t>
      </w:r>
      <w:r>
        <w:t xml:space="preserve"> bereits in einer noch andauernden Hauptverhandlung als Ergänzungsrichter</w:t>
      </w:r>
      <w:r w:rsidR="00C309E8">
        <w:t>/in</w:t>
      </w:r>
      <w:r>
        <w:t xml:space="preserve"> tätig ist, wird nicht als Ergänzungsrichter</w:t>
      </w:r>
      <w:r w:rsidR="00C309E8">
        <w:t>/in</w:t>
      </w:r>
      <w:r>
        <w:t xml:space="preserve"> eingesetzt und gilt als verhindert. </w:t>
      </w:r>
    </w:p>
    <w:p w14:paraId="11A5E733" w14:textId="77777777" w:rsidR="00AE6DB0" w:rsidRDefault="00AE6DB0" w:rsidP="00B9259A">
      <w:pPr>
        <w:jc w:val="both"/>
      </w:pPr>
    </w:p>
    <w:p w14:paraId="24A34EEB" w14:textId="77777777" w:rsidR="00AE6DB0" w:rsidRDefault="00AE6DB0" w:rsidP="00B9259A">
      <w:pPr>
        <w:jc w:val="both"/>
      </w:pPr>
      <w:r>
        <w:t>Sollten die vorgenannten Richter</w:t>
      </w:r>
      <w:r w:rsidR="00C309E8">
        <w:t>/innen</w:t>
      </w:r>
      <w:r>
        <w:t xml:space="preserve"> verhindert sein, ist zum</w:t>
      </w:r>
      <w:r w:rsidR="00C309E8">
        <w:t>/r</w:t>
      </w:r>
      <w:r>
        <w:t xml:space="preserve"> Ergänzungsrichter</w:t>
      </w:r>
      <w:r w:rsidR="00C309E8">
        <w:t>/in</w:t>
      </w:r>
      <w:r>
        <w:t xml:space="preserve"> der/die dienstjüngste Richter/in berufen, dem/der am Tag des Beginns der Hauptverhandlung ein Richteramt am Landgericht Bielefeld übertragen ist. Ausgenommen sind Richter/innen, die an diesem Tag mit nicht mehr als der Hälfte ihrer Arbeitskraft am Landgericht Bielefeld eingesetzt sind. Bei Verhinderung ist die/der Nächst-Dienstältere</w:t>
      </w:r>
      <w:r w:rsidR="00AB1F64">
        <w:t xml:space="preserve"> berufen.</w:t>
      </w:r>
    </w:p>
    <w:p w14:paraId="28175A79" w14:textId="77777777" w:rsidR="00AB1F64" w:rsidRDefault="00AB1F64" w:rsidP="00B9259A">
      <w:pPr>
        <w:jc w:val="both"/>
      </w:pPr>
    </w:p>
    <w:p w14:paraId="22F6AA47" w14:textId="77777777" w:rsidR="00AB1F64" w:rsidRDefault="00AB1F64" w:rsidP="00B9259A">
      <w:pPr>
        <w:jc w:val="both"/>
      </w:pPr>
      <w:r>
        <w:lastRenderedPageBreak/>
        <w:t xml:space="preserve">Sofern bei Anwendung der vorstehenden Regelung mehrere Richter/innen mit gleichem Dienstalter in Betracht kommen, ist von diesen der/die </w:t>
      </w:r>
      <w:r w:rsidR="006C3FB6">
        <w:t>lebens</w:t>
      </w:r>
      <w:r>
        <w:t>jüngste Richter/in berufen.</w:t>
      </w:r>
    </w:p>
    <w:p w14:paraId="69F63473" w14:textId="77777777" w:rsidR="00A32F96" w:rsidRDefault="00A32F96" w:rsidP="00A32F96">
      <w:pPr>
        <w:jc w:val="both"/>
      </w:pPr>
      <w:bookmarkStart w:id="42" w:name="_Toc466549148"/>
      <w:bookmarkStart w:id="43" w:name="_Toc466549810"/>
      <w:bookmarkEnd w:id="42"/>
      <w:bookmarkEnd w:id="43"/>
    </w:p>
    <w:p w14:paraId="7D7BDE5B" w14:textId="4A3B8F53" w:rsidR="00A32F96" w:rsidRDefault="00A32F96" w:rsidP="00A32F96">
      <w:pPr>
        <w:jc w:val="both"/>
      </w:pPr>
      <w:bookmarkStart w:id="44" w:name="_GoBack"/>
      <w:bookmarkEnd w:id="44"/>
      <w:r>
        <w:t xml:space="preserve">Die Tätigkeit als Ergänzungsrichter/in geht jeder anderen dienstlichen Tätigkeit vor. </w:t>
      </w:r>
    </w:p>
    <w:p w14:paraId="70E74734" w14:textId="1C524C82" w:rsidR="00D84259" w:rsidRDefault="00D84259" w:rsidP="00B9259A">
      <w:pPr>
        <w:jc w:val="both"/>
      </w:pPr>
    </w:p>
    <w:p w14:paraId="1C4DCD54" w14:textId="77777777" w:rsidR="00A32F96" w:rsidRPr="00BA32F8" w:rsidRDefault="00A32F96" w:rsidP="00B9259A">
      <w:pPr>
        <w:jc w:val="both"/>
      </w:pPr>
    </w:p>
    <w:p w14:paraId="73A37BA4" w14:textId="07169BB7" w:rsidR="00D84259" w:rsidRPr="00BA32F8" w:rsidRDefault="00571576" w:rsidP="006139B9">
      <w:pPr>
        <w:pStyle w:val="berschrift3"/>
        <w:ind w:hanging="539"/>
        <w:jc w:val="both"/>
      </w:pPr>
      <w:bookmarkStart w:id="45" w:name="_Toc466549149"/>
      <w:bookmarkStart w:id="46" w:name="_Toc466549811"/>
      <w:bookmarkStart w:id="47" w:name="_Toc468285143"/>
      <w:bookmarkStart w:id="48" w:name="_Toc150508555"/>
      <w:bookmarkEnd w:id="45"/>
      <w:bookmarkEnd w:id="46"/>
      <w:r w:rsidRPr="00BA32F8">
        <w:t>Mitwirkung nach Ausscheiden</w:t>
      </w:r>
      <w:bookmarkEnd w:id="47"/>
      <w:bookmarkEnd w:id="48"/>
    </w:p>
    <w:p w14:paraId="61CB3631" w14:textId="77777777" w:rsidR="0017315E" w:rsidRPr="00BA32F8" w:rsidRDefault="0017315E" w:rsidP="00B9259A">
      <w:pPr>
        <w:jc w:val="both"/>
      </w:pPr>
      <w:r w:rsidRPr="00BA32F8">
        <w:t>Scheidet ein</w:t>
      </w:r>
      <w:r w:rsidR="006139B9">
        <w:t>/e</w:t>
      </w:r>
      <w:r w:rsidRPr="00BA32F8">
        <w:t xml:space="preserve"> Richter</w:t>
      </w:r>
      <w:r w:rsidR="006139B9">
        <w:t>/in</w:t>
      </w:r>
      <w:r w:rsidRPr="00BA32F8">
        <w:t xml:space="preserve"> aufgrund dieses Geschäftsverteilungsplanes oder aufgrund eines nachfolgenden Änderungsbeschlusses aus </w:t>
      </w:r>
      <w:r w:rsidR="009E6BA2">
        <w:t>eine</w:t>
      </w:r>
      <w:r w:rsidR="00EF7731">
        <w:t>m</w:t>
      </w:r>
      <w:r w:rsidR="009E6BA2">
        <w:t xml:space="preserve"> Spruchkörper</w:t>
      </w:r>
      <w:r w:rsidRPr="00BA32F8">
        <w:t xml:space="preserve"> aus, so bleibt seine Mitwirkung an Strafverfahren, in denen die Hauptverhandlung unter seiner Mitwirkung bereits begonnen wurde und zum Zeitpunkt seines Ausscheidens aus der Kammer noch andauert, insoweit unberührt</w:t>
      </w:r>
      <w:r w:rsidR="00B9285C" w:rsidRPr="00BA32F8">
        <w:t>.</w:t>
      </w:r>
    </w:p>
    <w:p w14:paraId="4BEADA21" w14:textId="77777777" w:rsidR="00FB28AB" w:rsidRPr="00BA32F8" w:rsidRDefault="00FB28AB" w:rsidP="00B9259A">
      <w:pPr>
        <w:jc w:val="both"/>
      </w:pPr>
    </w:p>
    <w:p w14:paraId="0BBF0626" w14:textId="77777777" w:rsidR="00964569" w:rsidRPr="00BA32F8" w:rsidRDefault="00571576" w:rsidP="006139B9">
      <w:pPr>
        <w:pStyle w:val="berschrift3"/>
        <w:ind w:hanging="539"/>
        <w:jc w:val="both"/>
      </w:pPr>
      <w:bookmarkStart w:id="49" w:name="_Toc468285144"/>
      <w:bookmarkStart w:id="50" w:name="_Toc150508556"/>
      <w:r w:rsidRPr="00BA32F8">
        <w:t>Stellvertretende</w:t>
      </w:r>
      <w:r w:rsidR="006139B9">
        <w:t>/</w:t>
      </w:r>
      <w:r w:rsidRPr="00BA32F8">
        <w:t>r Vorsitzende</w:t>
      </w:r>
      <w:r w:rsidR="006139B9">
        <w:t>/</w:t>
      </w:r>
      <w:r w:rsidRPr="00BA32F8">
        <w:t>r</w:t>
      </w:r>
      <w:bookmarkEnd w:id="49"/>
      <w:bookmarkEnd w:id="50"/>
    </w:p>
    <w:p w14:paraId="3A5B9155" w14:textId="77777777" w:rsidR="00964569" w:rsidRPr="00BA32F8" w:rsidRDefault="00964569" w:rsidP="00B9259A">
      <w:pPr>
        <w:jc w:val="both"/>
        <w:rPr>
          <w:rFonts w:ascii="ArialNarrow" w:hAnsi="ArialNarrow" w:cs="ArialNarrow"/>
        </w:rPr>
      </w:pPr>
      <w:r w:rsidRPr="00BA32F8">
        <w:rPr>
          <w:rFonts w:ascii="ArialNarrow" w:hAnsi="ArialNarrow" w:cs="ArialNarrow"/>
        </w:rPr>
        <w:t>Bei Änderungen der Kammerbesetzung im Laufe des Geschäftsjahres</w:t>
      </w:r>
      <w:r w:rsidR="006139B9">
        <w:rPr>
          <w:rFonts w:ascii="ArialNarrow" w:hAnsi="ArialNarrow" w:cs="ArialNarrow"/>
        </w:rPr>
        <w:t xml:space="preserve"> gemäß</w:t>
      </w:r>
      <w:r w:rsidR="006139B9" w:rsidRPr="00BA32F8">
        <w:rPr>
          <w:rFonts w:ascii="ArialNarrow" w:hAnsi="ArialNarrow" w:cs="ArialNarrow"/>
        </w:rPr>
        <w:t xml:space="preserve"> </w:t>
      </w:r>
      <w:r w:rsidRPr="00BA32F8">
        <w:rPr>
          <w:rFonts w:ascii="ArialNarrow" w:hAnsi="ArialNarrow" w:cs="ArialNarrow"/>
        </w:rPr>
        <w:t xml:space="preserve">§ 21 e Abs. 3 GVG ist auch ohne eine ausdrückliche Regelung das jeweils </w:t>
      </w:r>
      <w:proofErr w:type="spellStart"/>
      <w:r w:rsidRPr="00BA32F8">
        <w:rPr>
          <w:rFonts w:ascii="ArialNarrow" w:hAnsi="ArialNarrow" w:cs="ArialNarrow"/>
        </w:rPr>
        <w:t>dienstälteste</w:t>
      </w:r>
      <w:proofErr w:type="spellEnd"/>
      <w:r w:rsidRPr="00BA32F8">
        <w:rPr>
          <w:rFonts w:ascii="ArialNarrow" w:hAnsi="ArialNarrow" w:cs="ArialNarrow"/>
        </w:rPr>
        <w:t xml:space="preserve"> Mitglied einer Kammer Vertreter</w:t>
      </w:r>
      <w:r w:rsidR="006139B9">
        <w:rPr>
          <w:rFonts w:ascii="ArialNarrow" w:hAnsi="ArialNarrow" w:cs="ArialNarrow"/>
        </w:rPr>
        <w:t>/in</w:t>
      </w:r>
      <w:r w:rsidRPr="00BA32F8">
        <w:rPr>
          <w:rFonts w:ascii="ArialNarrow" w:hAnsi="ArialNarrow" w:cs="ArialNarrow"/>
        </w:rPr>
        <w:t xml:space="preserve"> des oder der Vorsitzenden, es sei denn, der Zuweisungsbeschluss regelt die Vertretung des/der Vorsitzenden ausdrücklich anders.</w:t>
      </w:r>
    </w:p>
    <w:p w14:paraId="65E34630" w14:textId="77777777" w:rsidR="007637E7" w:rsidRDefault="007637E7">
      <w:pPr>
        <w:spacing w:line="240" w:lineRule="auto"/>
      </w:pPr>
      <w:r>
        <w:br w:type="page"/>
      </w:r>
    </w:p>
    <w:p w14:paraId="5B08973F" w14:textId="77777777" w:rsidR="009F1B62" w:rsidRDefault="009F1B62" w:rsidP="00B9259A">
      <w:pPr>
        <w:pStyle w:val="berschrift2"/>
        <w:jc w:val="both"/>
      </w:pPr>
      <w:bookmarkStart w:id="51" w:name="_Toc58575384"/>
      <w:bookmarkStart w:id="52" w:name="_Toc466549150"/>
      <w:bookmarkStart w:id="53" w:name="_Toc466549812"/>
      <w:bookmarkStart w:id="54" w:name="_Toc468285145"/>
      <w:bookmarkStart w:id="55" w:name="_Toc150508557"/>
      <w:bookmarkEnd w:id="51"/>
      <w:r w:rsidRPr="00BA32F8">
        <w:lastRenderedPageBreak/>
        <w:t>hinsichtlich der Zivilkammern:</w:t>
      </w:r>
      <w:bookmarkEnd w:id="52"/>
      <w:bookmarkEnd w:id="53"/>
      <w:bookmarkEnd w:id="54"/>
      <w:bookmarkEnd w:id="55"/>
    </w:p>
    <w:p w14:paraId="739F36BB" w14:textId="77777777" w:rsidR="006A7614" w:rsidRPr="006A7614" w:rsidRDefault="006A7614" w:rsidP="006A7614">
      <w:pPr>
        <w:jc w:val="both"/>
      </w:pPr>
    </w:p>
    <w:p w14:paraId="3E03A4E3" w14:textId="77777777" w:rsidR="009F1B62" w:rsidRPr="00BA32F8" w:rsidRDefault="005569BC" w:rsidP="006139B9">
      <w:pPr>
        <w:pStyle w:val="berschrift3"/>
        <w:ind w:hanging="539"/>
        <w:jc w:val="both"/>
      </w:pPr>
      <w:bookmarkStart w:id="56" w:name="_Toc466549151"/>
      <w:bookmarkStart w:id="57" w:name="_Toc466549813"/>
      <w:bookmarkStart w:id="58" w:name="_Toc468099541"/>
      <w:bookmarkStart w:id="59" w:name="_Toc468184910"/>
      <w:bookmarkStart w:id="60" w:name="_Toc468185165"/>
      <w:bookmarkStart w:id="61" w:name="_Toc468275683"/>
      <w:bookmarkStart w:id="62" w:name="_Toc468285146"/>
      <w:bookmarkStart w:id="63" w:name="_Toc469323316"/>
      <w:bookmarkStart w:id="64" w:name="_Toc469563323"/>
      <w:bookmarkStart w:id="65" w:name="_Toc469563482"/>
      <w:bookmarkStart w:id="66" w:name="_Toc499821735"/>
      <w:bookmarkStart w:id="67" w:name="_Toc499821973"/>
      <w:bookmarkStart w:id="68" w:name="_Toc531781915"/>
      <w:bookmarkStart w:id="69" w:name="_Toc531782087"/>
      <w:bookmarkStart w:id="70" w:name="_Toc532213161"/>
      <w:bookmarkStart w:id="71" w:name="_Toc532213527"/>
      <w:bookmarkStart w:id="72" w:name="_Toc150508558"/>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A32F8">
        <w:t>Bestimmung des Amtsgerichtsbezirks</w:t>
      </w:r>
      <w:bookmarkEnd w:id="72"/>
    </w:p>
    <w:p w14:paraId="2CD9632B" w14:textId="77777777" w:rsidR="009F1B62" w:rsidRPr="00BA32F8" w:rsidRDefault="009F1B62" w:rsidP="00B9259A">
      <w:pPr>
        <w:jc w:val="both"/>
      </w:pPr>
      <w:r w:rsidRPr="00BA32F8">
        <w:t>Soweit die Zuständigkeit der Zivilkammern auf die Bezirke der Amtsgerichte abstellt, ist entscheidend, in welchem Amtsgerichtsbezirk der</w:t>
      </w:r>
      <w:r w:rsidR="00EF7731">
        <w:t>/die</w:t>
      </w:r>
      <w:r w:rsidRPr="00BA32F8">
        <w:t xml:space="preserve"> Beklagte seinen</w:t>
      </w:r>
      <w:r w:rsidR="00EF7731">
        <w:t>/ihren</w:t>
      </w:r>
      <w:r w:rsidRPr="00BA32F8">
        <w:t xml:space="preserve"> allgemeinen Gerichtsstand hat. Wenn kein</w:t>
      </w:r>
      <w:r w:rsidR="00EF7731">
        <w:t>/e</w:t>
      </w:r>
      <w:r w:rsidRPr="00BA32F8">
        <w:t xml:space="preserve"> Beklagte</w:t>
      </w:r>
      <w:r w:rsidR="00EF7731">
        <w:t>/</w:t>
      </w:r>
      <w:r w:rsidRPr="00BA32F8">
        <w:t>r einen allgemeinen Gerichtsstand im Bezirk des Landgerichts Bielefeld hat, ist der Amtsgerichtsbezirk maßgebend, in dem der</w:t>
      </w:r>
      <w:r w:rsidR="00EF7731">
        <w:t>/die</w:t>
      </w:r>
      <w:r w:rsidRPr="00BA32F8">
        <w:t xml:space="preserve"> Kläger</w:t>
      </w:r>
      <w:r w:rsidR="00EF7731">
        <w:t>/in</w:t>
      </w:r>
      <w:r w:rsidRPr="00BA32F8">
        <w:t xml:space="preserve"> </w:t>
      </w:r>
      <w:r w:rsidR="00EF7731">
        <w:t>den</w:t>
      </w:r>
      <w:r w:rsidR="00EF7731" w:rsidRPr="00BA32F8">
        <w:t xml:space="preserve"> </w:t>
      </w:r>
      <w:r w:rsidRPr="00BA32F8">
        <w:t>allgemeinen Gerichtsstand hat. Für die Zuteilung nach Anfangsbuchstaben bleibt jedoch der Name des</w:t>
      </w:r>
      <w:r w:rsidR="00EF7731">
        <w:t>/der</w:t>
      </w:r>
      <w:r w:rsidRPr="00BA32F8">
        <w:t xml:space="preserve"> Bekla</w:t>
      </w:r>
      <w:r w:rsidR="009B1BF8" w:rsidRPr="00BA32F8">
        <w:t xml:space="preserve">gten maßgebend. Wenn keine der </w:t>
      </w:r>
      <w:r w:rsidRPr="00BA32F8">
        <w:t>Parteien einen allgemeinen Gerichtsstand im Bezirk des Landgerichts Bielefeld hat, so ist die Sache so zu behandeln, als ob der</w:t>
      </w:r>
      <w:r w:rsidR="00EF7731">
        <w:t>/die</w:t>
      </w:r>
      <w:r w:rsidRPr="00BA32F8">
        <w:t xml:space="preserve"> Beklagte seinen</w:t>
      </w:r>
      <w:r w:rsidR="00EF7731">
        <w:t>/ihren</w:t>
      </w:r>
      <w:r w:rsidRPr="00BA32F8">
        <w:t xml:space="preserve"> allgemeinen Gerichtsstand im Amtsgerichtsbezirk Bielefeld hätte.</w:t>
      </w:r>
    </w:p>
    <w:p w14:paraId="2ABE4622" w14:textId="77777777" w:rsidR="009F1B62" w:rsidRPr="00BA32F8" w:rsidRDefault="009F1B62" w:rsidP="00B9259A">
      <w:pPr>
        <w:jc w:val="both"/>
      </w:pPr>
    </w:p>
    <w:p w14:paraId="60955433" w14:textId="77777777" w:rsidR="009F1B62" w:rsidRPr="00BA32F8" w:rsidRDefault="005569BC" w:rsidP="006139B9">
      <w:pPr>
        <w:pStyle w:val="berschrift3"/>
        <w:ind w:hanging="539"/>
        <w:jc w:val="both"/>
      </w:pPr>
      <w:bookmarkStart w:id="73" w:name="_Toc466549152"/>
      <w:bookmarkStart w:id="74" w:name="_Toc466549814"/>
      <w:bookmarkStart w:id="75" w:name="_Toc468099542"/>
      <w:bookmarkStart w:id="76" w:name="_Toc468184911"/>
      <w:bookmarkStart w:id="77" w:name="_Toc468185166"/>
      <w:bookmarkStart w:id="78" w:name="_Toc468275684"/>
      <w:bookmarkStart w:id="79" w:name="_Toc468285147"/>
      <w:bookmarkStart w:id="80" w:name="_Toc469323317"/>
      <w:bookmarkStart w:id="81" w:name="_Toc469563324"/>
      <w:bookmarkStart w:id="82" w:name="_Toc469563483"/>
      <w:bookmarkStart w:id="83" w:name="_Toc499821736"/>
      <w:bookmarkStart w:id="84" w:name="_Toc499821974"/>
      <w:bookmarkStart w:id="85" w:name="_Toc531781916"/>
      <w:bookmarkStart w:id="86" w:name="_Toc531782088"/>
      <w:bookmarkStart w:id="87" w:name="_Toc532213162"/>
      <w:bookmarkStart w:id="88" w:name="_Toc532213528"/>
      <w:bookmarkStart w:id="89" w:name="_Toc150508559"/>
      <w:bookmarkStart w:id="90" w:name="_Ref46869913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A32F8">
        <w:t>Bestimmung des Anfangsbuchstabens des Beklagtennamens</w:t>
      </w:r>
      <w:bookmarkEnd w:id="89"/>
    </w:p>
    <w:bookmarkEnd w:id="90"/>
    <w:p w14:paraId="5BCC1E2A" w14:textId="77777777" w:rsidR="009F1B62" w:rsidRPr="00BA32F8" w:rsidRDefault="009F1B62" w:rsidP="00B9259A">
      <w:pPr>
        <w:jc w:val="both"/>
      </w:pPr>
      <w:r w:rsidRPr="00BA32F8">
        <w:t xml:space="preserve">Soweit die Zuständigkeit der Zivilkammern auf die Verhältnisse </w:t>
      </w:r>
      <w:r w:rsidR="00EF7731">
        <w:t xml:space="preserve">der Kläger- oder Beklagtenseite </w:t>
      </w:r>
      <w:r w:rsidRPr="00BA32F8">
        <w:t>abstellt</w:t>
      </w:r>
      <w:r w:rsidR="006667AD" w:rsidRPr="00BA32F8">
        <w:t xml:space="preserve">, sind bei </w:t>
      </w:r>
      <w:r w:rsidR="00EF7731">
        <w:t>Personenmehrheiten auf dieser Seite</w:t>
      </w:r>
      <w:r w:rsidRPr="00BA32F8">
        <w:t xml:space="preserve"> die Verhältnisse </w:t>
      </w:r>
      <w:r w:rsidR="000A636F">
        <w:t>derjenigen Person</w:t>
      </w:r>
      <w:r w:rsidR="000A636F" w:rsidRPr="00BA32F8">
        <w:t xml:space="preserve"> </w:t>
      </w:r>
      <w:r w:rsidRPr="00BA32F8">
        <w:t xml:space="preserve">maßgebend, </w:t>
      </w:r>
      <w:r w:rsidR="000A636F">
        <w:t>deren</w:t>
      </w:r>
      <w:r w:rsidR="000A636F" w:rsidRPr="00BA32F8">
        <w:t xml:space="preserve"> </w:t>
      </w:r>
      <w:r w:rsidRPr="00BA32F8">
        <w:t>Name nach dem Alphabet an erster Stelle steht. Bei Identität des Nachnamens entscheidet der Vorname. Sind auch die Vornamen identisch un</w:t>
      </w:r>
      <w:r w:rsidR="006667AD" w:rsidRPr="00BA32F8">
        <w:t>d haben die mehreren Kläger oder</w:t>
      </w:r>
      <w:r w:rsidRPr="00BA32F8">
        <w:t xml:space="preserve"> Beklagten ihren allgemeinen Gerichtsstand in verschiedenen Amtsgerichtsbezirken, so ist auf den Amtsgerichtsbezirk abzustellen, der im Alphabet an erster Stelle steht. Solange eine Partei ihren allgemeinen Gerichts</w:t>
      </w:r>
      <w:r w:rsidR="00AC4B97" w:rsidRPr="00BA32F8">
        <w:t>stand im Landgerichtsbezirk Bie</w:t>
      </w:r>
      <w:r w:rsidRPr="00BA32F8">
        <w:t>lefeld hat, scheidet der im Alphabet vor</w:t>
      </w:r>
      <w:r w:rsidR="00F92F7B" w:rsidRPr="00BA32F8">
        <w:t>rangige oder der identische</w:t>
      </w:r>
      <w:r w:rsidRPr="00BA32F8">
        <w:t xml:space="preserve"> Name einer außerhalb des Landgerichtsbezirk Bielefeld wohnenden Partei zur Zuständigkeitsbestimmung aus.</w:t>
      </w:r>
    </w:p>
    <w:p w14:paraId="40AE11D7" w14:textId="77777777" w:rsidR="009F1B62" w:rsidRPr="00BA32F8" w:rsidRDefault="009F1B62" w:rsidP="00B9259A">
      <w:pPr>
        <w:jc w:val="both"/>
      </w:pPr>
    </w:p>
    <w:p w14:paraId="70EF441D" w14:textId="77777777" w:rsidR="009F1B62" w:rsidRPr="00BA32F8" w:rsidRDefault="005569BC" w:rsidP="006139B9">
      <w:pPr>
        <w:pStyle w:val="berschrift3"/>
        <w:ind w:hanging="539"/>
        <w:jc w:val="both"/>
      </w:pPr>
      <w:bookmarkStart w:id="91" w:name="_Toc466549153"/>
      <w:bookmarkStart w:id="92" w:name="_Toc466549815"/>
      <w:bookmarkStart w:id="93" w:name="_Toc468099543"/>
      <w:bookmarkStart w:id="94" w:name="_Toc468184912"/>
      <w:bookmarkStart w:id="95" w:name="_Toc468185167"/>
      <w:bookmarkStart w:id="96" w:name="_Toc468275685"/>
      <w:bookmarkStart w:id="97" w:name="_Toc468285148"/>
      <w:bookmarkStart w:id="98" w:name="_Toc469323318"/>
      <w:bookmarkStart w:id="99" w:name="_Toc469563325"/>
      <w:bookmarkStart w:id="100" w:name="_Toc469563484"/>
      <w:bookmarkStart w:id="101" w:name="_Toc499821737"/>
      <w:bookmarkStart w:id="102" w:name="_Toc499821975"/>
      <w:bookmarkStart w:id="103" w:name="_Toc531781917"/>
      <w:bookmarkStart w:id="104" w:name="_Toc531782089"/>
      <w:bookmarkStart w:id="105" w:name="_Toc532213163"/>
      <w:bookmarkStart w:id="106" w:name="_Toc532213529"/>
      <w:bookmarkStart w:id="107" w:name="_Toc15050856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BA32F8">
        <w:t>Bestimmung des Amtsgerichtsbezirks bei besonderen Personengruppen</w:t>
      </w:r>
      <w:bookmarkEnd w:id="107"/>
    </w:p>
    <w:p w14:paraId="2614F2AA" w14:textId="77777777" w:rsidR="009F1B62" w:rsidRPr="00BA32F8" w:rsidRDefault="009F1B62" w:rsidP="00B9259A">
      <w:pPr>
        <w:pStyle w:val="berschrift4"/>
        <w:jc w:val="both"/>
      </w:pPr>
      <w:bookmarkStart w:id="108" w:name="_Toc466549154"/>
      <w:bookmarkStart w:id="109" w:name="_Toc466549816"/>
      <w:bookmarkStart w:id="110" w:name="_Toc468099544"/>
      <w:bookmarkStart w:id="111" w:name="_Toc468184913"/>
      <w:bookmarkStart w:id="112" w:name="_Toc468185168"/>
      <w:bookmarkStart w:id="113" w:name="_Toc468285149"/>
      <w:bookmarkStart w:id="114" w:name="_Toc469323319"/>
      <w:bookmarkStart w:id="115" w:name="_Toc469563326"/>
      <w:bookmarkStart w:id="116" w:name="_Toc469563485"/>
      <w:bookmarkStart w:id="117" w:name="_Toc499821738"/>
      <w:bookmarkStart w:id="118" w:name="_Toc499821976"/>
      <w:bookmarkStart w:id="119" w:name="_Toc531781918"/>
      <w:bookmarkStart w:id="120" w:name="_Toc531782090"/>
      <w:bookmarkStart w:id="121" w:name="_Toc532213164"/>
      <w:bookmarkStart w:id="122" w:name="_Toc532213530"/>
      <w:bookmarkStart w:id="123" w:name="_Toc26211270"/>
      <w:bookmarkStart w:id="124" w:name="_Toc26275562"/>
      <w:bookmarkStart w:id="125" w:name="_Toc26897670"/>
      <w:bookmarkStart w:id="126" w:name="_Toc27061747"/>
      <w:bookmarkStart w:id="127" w:name="_Toc27741147"/>
      <w:bookmarkStart w:id="128" w:name="_Toc58428052"/>
      <w:bookmarkStart w:id="129" w:name="_Toc58428227"/>
      <w:bookmarkStart w:id="130" w:name="_Toc58428401"/>
      <w:bookmarkStart w:id="131" w:name="_Toc58508494"/>
      <w:bookmarkStart w:id="132" w:name="_Toc58575389"/>
      <w:bookmarkStart w:id="133" w:name="_Toc58852815"/>
      <w:bookmarkStart w:id="134" w:name="_Toc89334026"/>
      <w:bookmarkStart w:id="135" w:name="_Toc90310190"/>
      <w:bookmarkStart w:id="136" w:name="_Toc121141668"/>
      <w:bookmarkStart w:id="137" w:name="_Toc15050856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CAE2D6A" w14:textId="77777777" w:rsidR="009F1B62" w:rsidRPr="00BA32F8" w:rsidRDefault="009F1B62" w:rsidP="00B9259A">
      <w:pPr>
        <w:jc w:val="both"/>
      </w:pPr>
      <w:r w:rsidRPr="00BA32F8">
        <w:t>Bei Rechtsstreitigkeiten, in denen ein Insolvenzverwalter, Zwangsverwalter, Testamentsvollstrecker oder</w:t>
      </w:r>
      <w:r w:rsidR="009D112A" w:rsidRPr="00BA32F8">
        <w:t xml:space="preserve"> Nachlass</w:t>
      </w:r>
      <w:r w:rsidRPr="00BA32F8">
        <w:t>verwalter Partei kraft Amtes ist, wird für die Zuständigkeit auf Namen und Geschäftssitz, hilfsweise Wo</w:t>
      </w:r>
      <w:r w:rsidR="006667AD" w:rsidRPr="00BA32F8">
        <w:t>hnsitz des Gemeinschuldners,</w:t>
      </w:r>
      <w:r w:rsidRPr="00BA32F8">
        <w:t xml:space="preserve"> des Schuldners </w:t>
      </w:r>
      <w:r w:rsidR="00F92F7B" w:rsidRPr="00BA32F8">
        <w:t>oder des Erblassers abgestellt.</w:t>
      </w:r>
      <w:r w:rsidRPr="00BA32F8">
        <w:t xml:space="preserve"> Entsprechendes gi</w:t>
      </w:r>
      <w:r w:rsidR="00AC4B97" w:rsidRPr="00BA32F8">
        <w:t>lt, wenn in einem Rechtsstreit die</w:t>
      </w:r>
      <w:r w:rsidRPr="00BA32F8">
        <w:t xml:space="preserve"> unbekannten Erben durch einen Nachlasspfleger vertreten werden.</w:t>
      </w:r>
    </w:p>
    <w:p w14:paraId="11110431" w14:textId="77777777" w:rsidR="006667AD" w:rsidRDefault="006667AD" w:rsidP="00B9259A">
      <w:pPr>
        <w:jc w:val="both"/>
      </w:pPr>
    </w:p>
    <w:p w14:paraId="54DA869E" w14:textId="77777777" w:rsidR="006139B9" w:rsidRDefault="006139B9" w:rsidP="00B9259A">
      <w:pPr>
        <w:jc w:val="both"/>
      </w:pPr>
    </w:p>
    <w:p w14:paraId="5E6B4BCA" w14:textId="77777777" w:rsidR="006139B9" w:rsidRPr="00BA32F8" w:rsidRDefault="006139B9" w:rsidP="00B9259A">
      <w:pPr>
        <w:jc w:val="both"/>
      </w:pPr>
    </w:p>
    <w:p w14:paraId="55476FE7" w14:textId="77777777" w:rsidR="009F1B62" w:rsidRPr="00BA32F8" w:rsidRDefault="009F1B62" w:rsidP="00B9259A">
      <w:pPr>
        <w:pStyle w:val="berschrift4"/>
        <w:jc w:val="both"/>
      </w:pPr>
      <w:bookmarkStart w:id="138" w:name="_Toc466549155"/>
      <w:bookmarkStart w:id="139" w:name="_Toc466549817"/>
      <w:bookmarkStart w:id="140" w:name="_Toc468099545"/>
      <w:bookmarkStart w:id="141" w:name="_Toc468184914"/>
      <w:bookmarkStart w:id="142" w:name="_Toc468185169"/>
      <w:bookmarkStart w:id="143" w:name="_Toc468285150"/>
      <w:bookmarkStart w:id="144" w:name="_Toc469323320"/>
      <w:bookmarkStart w:id="145" w:name="_Toc469563327"/>
      <w:bookmarkStart w:id="146" w:name="_Toc469563486"/>
      <w:bookmarkStart w:id="147" w:name="_Toc499821739"/>
      <w:bookmarkStart w:id="148" w:name="_Toc499821977"/>
      <w:bookmarkStart w:id="149" w:name="_Toc531781919"/>
      <w:bookmarkStart w:id="150" w:name="_Toc531782091"/>
      <w:bookmarkStart w:id="151" w:name="_Toc532213165"/>
      <w:bookmarkStart w:id="152" w:name="_Toc532213531"/>
      <w:bookmarkStart w:id="153" w:name="_Toc26211271"/>
      <w:bookmarkStart w:id="154" w:name="_Toc26275563"/>
      <w:bookmarkStart w:id="155" w:name="_Toc26897671"/>
      <w:bookmarkStart w:id="156" w:name="_Toc27061748"/>
      <w:bookmarkStart w:id="157" w:name="_Toc27741148"/>
      <w:bookmarkStart w:id="158" w:name="_Toc58428053"/>
      <w:bookmarkStart w:id="159" w:name="_Toc58428228"/>
      <w:bookmarkStart w:id="160" w:name="_Toc58428402"/>
      <w:bookmarkStart w:id="161" w:name="_Toc58508495"/>
      <w:bookmarkStart w:id="162" w:name="_Toc58575390"/>
      <w:bookmarkStart w:id="163" w:name="_Toc58852816"/>
      <w:bookmarkStart w:id="164" w:name="_Toc89334027"/>
      <w:bookmarkStart w:id="165" w:name="_Toc90310191"/>
      <w:bookmarkStart w:id="166" w:name="_Toc121141669"/>
      <w:bookmarkStart w:id="167" w:name="_Toc15050856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09CE3DC" w14:textId="77777777" w:rsidR="009F1B62" w:rsidRPr="00BA32F8" w:rsidRDefault="009F1B62" w:rsidP="00B9259A">
      <w:pPr>
        <w:jc w:val="both"/>
      </w:pPr>
      <w:r w:rsidRPr="00BA32F8">
        <w:t>Bei Haftungsklagen gegen Personen, für die eine besondere Honorarordnung gilt, kommt es für die Zuständigkeit der Kammer auf den Sitz der Kanzlei oder des Geschäftsbetriebs der in Anspruch genommenen Person an, es sei denn, sie wird unter ihrem allgemeinen Gerichtsstand verklagt.</w:t>
      </w:r>
    </w:p>
    <w:p w14:paraId="0DDE3AD4" w14:textId="77777777" w:rsidR="009F1B62" w:rsidRPr="00BA32F8" w:rsidRDefault="009F1B62" w:rsidP="00B9259A">
      <w:pPr>
        <w:jc w:val="both"/>
      </w:pPr>
    </w:p>
    <w:p w14:paraId="21838A92" w14:textId="77777777" w:rsidR="009F1B62" w:rsidRPr="00BA32F8" w:rsidRDefault="005569BC" w:rsidP="001C1D93">
      <w:pPr>
        <w:pStyle w:val="berschrift3"/>
        <w:ind w:hanging="539"/>
        <w:jc w:val="both"/>
      </w:pPr>
      <w:bookmarkStart w:id="168" w:name="_Toc466549156"/>
      <w:bookmarkStart w:id="169" w:name="_Toc466549818"/>
      <w:bookmarkStart w:id="170" w:name="_Toc468099546"/>
      <w:bookmarkStart w:id="171" w:name="_Toc468184915"/>
      <w:bookmarkStart w:id="172" w:name="_Toc468185170"/>
      <w:bookmarkStart w:id="173" w:name="_Toc468275686"/>
      <w:bookmarkStart w:id="174" w:name="_Toc468285151"/>
      <w:bookmarkStart w:id="175" w:name="_Toc469323321"/>
      <w:bookmarkStart w:id="176" w:name="_Toc469563328"/>
      <w:bookmarkStart w:id="177" w:name="_Toc469563487"/>
      <w:bookmarkStart w:id="178" w:name="_Toc499821740"/>
      <w:bookmarkStart w:id="179" w:name="_Toc499821978"/>
      <w:bookmarkStart w:id="180" w:name="_Toc531781920"/>
      <w:bookmarkStart w:id="181" w:name="_Toc531782092"/>
      <w:bookmarkStart w:id="182" w:name="_Toc532213166"/>
      <w:bookmarkStart w:id="183" w:name="_Toc532213532"/>
      <w:bookmarkStart w:id="184" w:name="_Toc15050856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BA32F8">
        <w:t>Bestimmung des Anfangsbuchstabens bei aus mehreren Worten bestehenden Zunamen</w:t>
      </w:r>
      <w:bookmarkEnd w:id="184"/>
    </w:p>
    <w:p w14:paraId="4E67B551" w14:textId="77777777" w:rsidR="009F1B62" w:rsidRPr="00BA32F8" w:rsidRDefault="009F1B62" w:rsidP="00B9259A">
      <w:pPr>
        <w:jc w:val="both"/>
      </w:pPr>
      <w:r w:rsidRPr="00BA32F8">
        <w:t>Bei Personen, die einen aus mehreren Worten bestehenden Zunamen tragen oder die dem früheren Adel angehören, entscheidet der erste Buchstabe des Hauptwortes.</w:t>
      </w:r>
      <w:r w:rsidR="00F92F7B" w:rsidRPr="00BA32F8">
        <w:t xml:space="preserve"> </w:t>
      </w:r>
      <w:r w:rsidRPr="00BA32F8">
        <w:t xml:space="preserve">Demgemäß ist bei Klagen gegen An der </w:t>
      </w:r>
      <w:r w:rsidRPr="00BA32F8">
        <w:rPr>
          <w:b/>
          <w:bCs/>
        </w:rPr>
        <w:t>B</w:t>
      </w:r>
      <w:r w:rsidRPr="00BA32F8">
        <w:t xml:space="preserve">rügge, Graf von </w:t>
      </w:r>
      <w:r w:rsidRPr="00BA32F8">
        <w:rPr>
          <w:b/>
          <w:bCs/>
        </w:rPr>
        <w:t>L</w:t>
      </w:r>
      <w:r w:rsidRPr="00BA32F8">
        <w:t>andsberg der fettgedruckte Buchstabe maßgebend.</w:t>
      </w:r>
    </w:p>
    <w:p w14:paraId="7BA3B9B1" w14:textId="77777777" w:rsidR="009F1B62" w:rsidRPr="00BA32F8" w:rsidRDefault="009F1B62" w:rsidP="00B9259A">
      <w:pPr>
        <w:jc w:val="both"/>
      </w:pPr>
    </w:p>
    <w:p w14:paraId="5317B043" w14:textId="37DA7732" w:rsidR="009F1B62" w:rsidRPr="00BA32F8" w:rsidRDefault="005569BC" w:rsidP="001C1D93">
      <w:pPr>
        <w:pStyle w:val="berschrift3"/>
        <w:ind w:hanging="539"/>
        <w:jc w:val="both"/>
      </w:pPr>
      <w:bookmarkStart w:id="185" w:name="_Toc466549157"/>
      <w:bookmarkStart w:id="186" w:name="_Toc466549819"/>
      <w:bookmarkStart w:id="187" w:name="_Toc468099547"/>
      <w:bookmarkStart w:id="188" w:name="_Toc468184916"/>
      <w:bookmarkStart w:id="189" w:name="_Toc468185171"/>
      <w:bookmarkStart w:id="190" w:name="_Toc468275687"/>
      <w:bookmarkStart w:id="191" w:name="_Toc468285152"/>
      <w:bookmarkStart w:id="192" w:name="_Toc469323322"/>
      <w:bookmarkStart w:id="193" w:name="_Toc469563329"/>
      <w:bookmarkStart w:id="194" w:name="_Toc469563488"/>
      <w:bookmarkStart w:id="195" w:name="_Toc499821741"/>
      <w:bookmarkStart w:id="196" w:name="_Toc499821979"/>
      <w:bookmarkStart w:id="197" w:name="_Toc531781921"/>
      <w:bookmarkStart w:id="198" w:name="_Toc531782093"/>
      <w:bookmarkStart w:id="199" w:name="_Toc532213167"/>
      <w:bookmarkStart w:id="200" w:name="_Toc532213533"/>
      <w:bookmarkStart w:id="201" w:name="_Toc15050856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BA32F8">
        <w:t>Bestimmung des Anfangsbuchstabens bei Firmen, Körperschaften des Privatrechts und Gesellschaften bürgerlichen Rechts</w:t>
      </w:r>
      <w:bookmarkEnd w:id="201"/>
    </w:p>
    <w:p w14:paraId="4ED1E902" w14:textId="77777777" w:rsidR="009F1B62" w:rsidRPr="00BA32F8" w:rsidRDefault="009F1B62" w:rsidP="00B9259A">
      <w:pPr>
        <w:pStyle w:val="berschrift4"/>
        <w:jc w:val="both"/>
      </w:pPr>
      <w:bookmarkStart w:id="202" w:name="_Toc466549158"/>
      <w:bookmarkStart w:id="203" w:name="_Toc466549820"/>
      <w:bookmarkStart w:id="204" w:name="_Toc468099548"/>
      <w:bookmarkStart w:id="205" w:name="_Toc468184917"/>
      <w:bookmarkStart w:id="206" w:name="_Toc468185172"/>
      <w:bookmarkStart w:id="207" w:name="_Toc468285153"/>
      <w:bookmarkStart w:id="208" w:name="_Toc469323323"/>
      <w:bookmarkStart w:id="209" w:name="_Toc469563330"/>
      <w:bookmarkStart w:id="210" w:name="_Toc469563489"/>
      <w:bookmarkStart w:id="211" w:name="_Toc499821742"/>
      <w:bookmarkStart w:id="212" w:name="_Toc499821980"/>
      <w:bookmarkStart w:id="213" w:name="_Toc531781922"/>
      <w:bookmarkStart w:id="214" w:name="_Toc531782094"/>
      <w:bookmarkStart w:id="215" w:name="_Toc532213168"/>
      <w:bookmarkStart w:id="216" w:name="_Toc532213534"/>
      <w:bookmarkStart w:id="217" w:name="_Toc26211274"/>
      <w:bookmarkStart w:id="218" w:name="_Toc26275566"/>
      <w:bookmarkStart w:id="219" w:name="_Toc26897674"/>
      <w:bookmarkStart w:id="220" w:name="_Toc27061751"/>
      <w:bookmarkStart w:id="221" w:name="_Toc27741151"/>
      <w:bookmarkStart w:id="222" w:name="_Toc58428056"/>
      <w:bookmarkStart w:id="223" w:name="_Toc58428231"/>
      <w:bookmarkStart w:id="224" w:name="_Toc58428405"/>
      <w:bookmarkStart w:id="225" w:name="_Toc58508498"/>
      <w:bookmarkStart w:id="226" w:name="_Toc58575393"/>
      <w:bookmarkStart w:id="227" w:name="_Toc58852819"/>
      <w:bookmarkStart w:id="228" w:name="_Toc89334030"/>
      <w:bookmarkStart w:id="229" w:name="_Toc90310194"/>
      <w:bookmarkStart w:id="230" w:name="_Toc121141672"/>
      <w:bookmarkStart w:id="231" w:name="_Toc150508565"/>
      <w:bookmarkStart w:id="232" w:name="_Ref46653868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bookmarkEnd w:id="232"/>
    <w:p w14:paraId="65E4D66E" w14:textId="0474F41B" w:rsidR="009F1B62" w:rsidRPr="00BA32F8" w:rsidRDefault="009F1B62" w:rsidP="00B9259A">
      <w:pPr>
        <w:jc w:val="both"/>
      </w:pPr>
      <w:r w:rsidRPr="00BA32F8">
        <w:t>Bei Klagen gegen eine Firma, in der feststellbar ein Eigenname (falls Vor- und Zuname genannt sind: der Zuname) einer natürl</w:t>
      </w:r>
      <w:r w:rsidR="00F92F7B" w:rsidRPr="00BA32F8">
        <w:t>ichen Person enthalten oder der</w:t>
      </w:r>
      <w:r w:rsidRPr="00BA32F8">
        <w:t xml:space="preserve"> eine Inhaberbezeichnung mit einem solchen Eigennamen beigefügt ist, entscheidet der zuerst genannte Eigenname (Beispiele: Vereinsbrauerei Wasser, </w:t>
      </w:r>
      <w:proofErr w:type="spellStart"/>
      <w:r w:rsidRPr="00BA32F8">
        <w:t>Scharbeck</w:t>
      </w:r>
      <w:proofErr w:type="spellEnd"/>
      <w:r w:rsidRPr="00BA32F8">
        <w:t xml:space="preserve"> &amp; Co.</w:t>
      </w:r>
      <w:r w:rsidR="009B1BF8" w:rsidRPr="00BA32F8">
        <w:t xml:space="preserve"> </w:t>
      </w:r>
      <w:r w:rsidRPr="00BA32F8">
        <w:t>= W; Herforder Gebäudereinigung, Inhaber Otto Feger = F; Möbelindustrie Schulze und Co., Inhaber Werner Meier = S</w:t>
      </w:r>
      <w:r w:rsidR="00B36042">
        <w:t>; St. Franziskus = F</w:t>
      </w:r>
      <w:r w:rsidRPr="00BA32F8">
        <w:t>).</w:t>
      </w:r>
    </w:p>
    <w:p w14:paraId="17031899" w14:textId="77777777" w:rsidR="009F1B62" w:rsidRPr="00BA32F8" w:rsidRDefault="009F1B62" w:rsidP="00B9259A">
      <w:pPr>
        <w:jc w:val="both"/>
      </w:pPr>
    </w:p>
    <w:p w14:paraId="6CD368DD" w14:textId="77777777" w:rsidR="009F1B62" w:rsidRPr="00BA32F8" w:rsidRDefault="009F1B62" w:rsidP="00B9259A">
      <w:pPr>
        <w:pStyle w:val="berschrift4"/>
        <w:jc w:val="both"/>
      </w:pPr>
      <w:bookmarkStart w:id="233" w:name="_Toc466549159"/>
      <w:bookmarkStart w:id="234" w:name="_Toc466549821"/>
      <w:bookmarkStart w:id="235" w:name="_Toc468099549"/>
      <w:bookmarkStart w:id="236" w:name="_Toc468184918"/>
      <w:bookmarkStart w:id="237" w:name="_Toc468185173"/>
      <w:bookmarkStart w:id="238" w:name="_Toc468285154"/>
      <w:bookmarkStart w:id="239" w:name="_Toc469323324"/>
      <w:bookmarkStart w:id="240" w:name="_Toc469563331"/>
      <w:bookmarkStart w:id="241" w:name="_Toc469563490"/>
      <w:bookmarkStart w:id="242" w:name="_Toc499821743"/>
      <w:bookmarkStart w:id="243" w:name="_Toc499821981"/>
      <w:bookmarkStart w:id="244" w:name="_Toc531781923"/>
      <w:bookmarkStart w:id="245" w:name="_Toc531782095"/>
      <w:bookmarkStart w:id="246" w:name="_Toc532213169"/>
      <w:bookmarkStart w:id="247" w:name="_Toc532213535"/>
      <w:bookmarkStart w:id="248" w:name="_Toc26211275"/>
      <w:bookmarkStart w:id="249" w:name="_Toc26275567"/>
      <w:bookmarkStart w:id="250" w:name="_Toc26897675"/>
      <w:bookmarkStart w:id="251" w:name="_Toc27061752"/>
      <w:bookmarkStart w:id="252" w:name="_Toc27741152"/>
      <w:bookmarkStart w:id="253" w:name="_Toc58428057"/>
      <w:bookmarkStart w:id="254" w:name="_Toc58428232"/>
      <w:bookmarkStart w:id="255" w:name="_Toc58428406"/>
      <w:bookmarkStart w:id="256" w:name="_Toc58508499"/>
      <w:bookmarkStart w:id="257" w:name="_Toc58575394"/>
      <w:bookmarkStart w:id="258" w:name="_Toc58852820"/>
      <w:bookmarkStart w:id="259" w:name="_Toc89334031"/>
      <w:bookmarkStart w:id="260" w:name="_Toc90310195"/>
      <w:bookmarkStart w:id="261" w:name="_Toc121141673"/>
      <w:bookmarkStart w:id="262" w:name="_Toc15050856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56AEAD6" w14:textId="77777777" w:rsidR="009F1B62" w:rsidRPr="00BA32F8" w:rsidRDefault="009F1B62" w:rsidP="00B9259A">
      <w:pPr>
        <w:jc w:val="both"/>
      </w:pPr>
      <w:r w:rsidRPr="00BA32F8">
        <w:t>Bei sonstigen Firmenbezeichnungen ist der erste Buchstabe</w:t>
      </w:r>
      <w:r w:rsidR="009B1BF8" w:rsidRPr="00BA32F8">
        <w:t xml:space="preserve"> </w:t>
      </w:r>
      <w:r w:rsidRPr="00BA32F8">
        <w:t>des</w:t>
      </w:r>
      <w:r w:rsidR="009B1BF8" w:rsidRPr="00BA32F8">
        <w:t xml:space="preserve"> </w:t>
      </w:r>
      <w:r w:rsidRPr="00BA32F8">
        <w:t xml:space="preserve">gesamten angegebenen Firmennamens entscheidend (Beispiele: </w:t>
      </w:r>
      <w:proofErr w:type="spellStart"/>
      <w:r w:rsidRPr="00BA32F8">
        <w:t>Ravensberger</w:t>
      </w:r>
      <w:proofErr w:type="spellEnd"/>
      <w:r w:rsidRPr="00BA32F8">
        <w:t xml:space="preserve"> Spinnerei AG = R; Gesellschaft für Datenverarbeitung = G; B + S Transportgesellschaft = B). </w:t>
      </w:r>
    </w:p>
    <w:p w14:paraId="71BFD3A7" w14:textId="77777777" w:rsidR="009F1B62" w:rsidRPr="00BA32F8" w:rsidRDefault="009F1B62" w:rsidP="00B9259A">
      <w:pPr>
        <w:jc w:val="both"/>
      </w:pPr>
    </w:p>
    <w:p w14:paraId="6727AB8C" w14:textId="77777777" w:rsidR="009F1B62" w:rsidRPr="00BA32F8" w:rsidRDefault="009F1B62" w:rsidP="00B9259A">
      <w:pPr>
        <w:pStyle w:val="berschrift4"/>
        <w:jc w:val="both"/>
      </w:pPr>
      <w:bookmarkStart w:id="263" w:name="_Toc466549160"/>
      <w:bookmarkStart w:id="264" w:name="_Toc466549822"/>
      <w:bookmarkStart w:id="265" w:name="_Toc468099550"/>
      <w:bookmarkStart w:id="266" w:name="_Toc468184919"/>
      <w:bookmarkStart w:id="267" w:name="_Toc468185174"/>
      <w:bookmarkStart w:id="268" w:name="_Toc468285155"/>
      <w:bookmarkStart w:id="269" w:name="_Toc469323325"/>
      <w:bookmarkStart w:id="270" w:name="_Toc469563332"/>
      <w:bookmarkStart w:id="271" w:name="_Toc469563491"/>
      <w:bookmarkStart w:id="272" w:name="_Toc499821744"/>
      <w:bookmarkStart w:id="273" w:name="_Toc499821982"/>
      <w:bookmarkStart w:id="274" w:name="_Toc531781924"/>
      <w:bookmarkStart w:id="275" w:name="_Toc531782096"/>
      <w:bookmarkStart w:id="276" w:name="_Toc532213170"/>
      <w:bookmarkStart w:id="277" w:name="_Toc532213536"/>
      <w:bookmarkStart w:id="278" w:name="_Toc26211276"/>
      <w:bookmarkStart w:id="279" w:name="_Toc26275568"/>
      <w:bookmarkStart w:id="280" w:name="_Toc26897676"/>
      <w:bookmarkStart w:id="281" w:name="_Toc27061753"/>
      <w:bookmarkStart w:id="282" w:name="_Toc27741153"/>
      <w:bookmarkStart w:id="283" w:name="_Toc58428058"/>
      <w:bookmarkStart w:id="284" w:name="_Toc58428233"/>
      <w:bookmarkStart w:id="285" w:name="_Toc58428407"/>
      <w:bookmarkStart w:id="286" w:name="_Toc58508500"/>
      <w:bookmarkStart w:id="287" w:name="_Toc58575395"/>
      <w:bookmarkStart w:id="288" w:name="_Toc58852821"/>
      <w:bookmarkStart w:id="289" w:name="_Toc89334032"/>
      <w:bookmarkStart w:id="290" w:name="_Toc90310196"/>
      <w:bookmarkStart w:id="291" w:name="_Toc121141674"/>
      <w:bookmarkStart w:id="292" w:name="_Toc150508567"/>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77ECF9B1" w14:textId="77777777" w:rsidR="009F1B62" w:rsidRPr="00BA32F8" w:rsidRDefault="009F1B62" w:rsidP="00B9259A">
      <w:pPr>
        <w:jc w:val="both"/>
      </w:pPr>
      <w:r w:rsidRPr="00BA32F8">
        <w:t xml:space="preserve">Beginnt ein Firmenname mit Ziffern, bleiben diese für die Bestimmung der Zuständigkeit unberücksichtigt (Beispiel: 3WMembership GmbH = W). Besteht ein Firmenname jedoch ausschließlich aus Ziffern, ist der Anfangsbuchstabe des deutschen Zahlworts </w:t>
      </w:r>
      <w:r w:rsidRPr="00BA32F8">
        <w:lastRenderedPageBreak/>
        <w:t>der ersten Ziffer maßgebend, also bei einer Klage gegen die Firma 123 GmbH der Buchstabe E.</w:t>
      </w:r>
    </w:p>
    <w:p w14:paraId="5933E15A" w14:textId="77777777" w:rsidR="009F1B62" w:rsidRPr="00BA32F8" w:rsidRDefault="009F1B62" w:rsidP="00B9259A">
      <w:pPr>
        <w:jc w:val="both"/>
      </w:pPr>
    </w:p>
    <w:p w14:paraId="365922D2" w14:textId="77777777" w:rsidR="009F1B62" w:rsidRPr="00BA32F8" w:rsidRDefault="009F1B62" w:rsidP="00B9259A">
      <w:pPr>
        <w:pStyle w:val="berschrift4"/>
        <w:jc w:val="both"/>
      </w:pPr>
      <w:bookmarkStart w:id="293" w:name="_Toc466549161"/>
      <w:bookmarkStart w:id="294" w:name="_Toc466549823"/>
      <w:bookmarkStart w:id="295" w:name="_Toc468099551"/>
      <w:bookmarkStart w:id="296" w:name="_Toc468184920"/>
      <w:bookmarkStart w:id="297" w:name="_Toc468185175"/>
      <w:bookmarkStart w:id="298" w:name="_Toc468285156"/>
      <w:bookmarkStart w:id="299" w:name="_Toc469323326"/>
      <w:bookmarkStart w:id="300" w:name="_Toc469563333"/>
      <w:bookmarkStart w:id="301" w:name="_Toc469563492"/>
      <w:bookmarkStart w:id="302" w:name="_Toc499821745"/>
      <w:bookmarkStart w:id="303" w:name="_Toc499821983"/>
      <w:bookmarkStart w:id="304" w:name="_Toc531781925"/>
      <w:bookmarkStart w:id="305" w:name="_Toc531782097"/>
      <w:bookmarkStart w:id="306" w:name="_Toc532213171"/>
      <w:bookmarkStart w:id="307" w:name="_Toc532213537"/>
      <w:bookmarkStart w:id="308" w:name="_Toc26211277"/>
      <w:bookmarkStart w:id="309" w:name="_Toc26275569"/>
      <w:bookmarkStart w:id="310" w:name="_Toc26897677"/>
      <w:bookmarkStart w:id="311" w:name="_Toc27061754"/>
      <w:bookmarkStart w:id="312" w:name="_Toc27741154"/>
      <w:bookmarkStart w:id="313" w:name="_Toc58428059"/>
      <w:bookmarkStart w:id="314" w:name="_Toc58428234"/>
      <w:bookmarkStart w:id="315" w:name="_Toc58428408"/>
      <w:bookmarkStart w:id="316" w:name="_Toc58508501"/>
      <w:bookmarkStart w:id="317" w:name="_Toc58575396"/>
      <w:bookmarkStart w:id="318" w:name="_Toc58852822"/>
      <w:bookmarkStart w:id="319" w:name="_Toc89334033"/>
      <w:bookmarkStart w:id="320" w:name="_Toc90310197"/>
      <w:bookmarkStart w:id="321" w:name="_Toc121141675"/>
      <w:bookmarkStart w:id="322" w:name="_Toc15050856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1499A610" w14:textId="77777777" w:rsidR="009F1B62" w:rsidRPr="00BA32F8" w:rsidRDefault="009F1B62" w:rsidP="00B9259A">
      <w:pPr>
        <w:jc w:val="both"/>
      </w:pPr>
      <w:r w:rsidRPr="00BA32F8">
        <w:t xml:space="preserve">Vorstehende Regelungen gelten entsprechend bei Klagen gegen Vereine, Stiftungen und Partnerschaftsgesellschaften sowie Gesellschaften bürgerlichen Rechts, soweit diese unter einer bestimmten Geschäftsbezeichnung verklagt werden. </w:t>
      </w:r>
    </w:p>
    <w:p w14:paraId="65846A22" w14:textId="77777777" w:rsidR="009F1B62" w:rsidRPr="00BA32F8" w:rsidRDefault="009F1B62" w:rsidP="00B9259A">
      <w:pPr>
        <w:jc w:val="both"/>
      </w:pPr>
    </w:p>
    <w:p w14:paraId="23E88EA4" w14:textId="77777777" w:rsidR="003A46C4" w:rsidRPr="00BA32F8" w:rsidRDefault="005569BC" w:rsidP="001C1D93">
      <w:pPr>
        <w:pStyle w:val="berschrift3"/>
        <w:ind w:hanging="539"/>
        <w:jc w:val="both"/>
      </w:pPr>
      <w:bookmarkStart w:id="323" w:name="_Toc466549162"/>
      <w:bookmarkStart w:id="324" w:name="_Toc466549824"/>
      <w:bookmarkStart w:id="325" w:name="_Toc468099552"/>
      <w:bookmarkStart w:id="326" w:name="_Toc468184921"/>
      <w:bookmarkStart w:id="327" w:name="_Toc468185176"/>
      <w:bookmarkStart w:id="328" w:name="_Toc468275688"/>
      <w:bookmarkStart w:id="329" w:name="_Toc468285157"/>
      <w:bookmarkStart w:id="330" w:name="_Toc469323327"/>
      <w:bookmarkStart w:id="331" w:name="_Toc469563334"/>
      <w:bookmarkStart w:id="332" w:name="_Toc469563493"/>
      <w:bookmarkStart w:id="333" w:name="_Toc499821746"/>
      <w:bookmarkStart w:id="334" w:name="_Toc499821984"/>
      <w:bookmarkStart w:id="335" w:name="_Toc531781926"/>
      <w:bookmarkStart w:id="336" w:name="_Toc531782098"/>
      <w:bookmarkStart w:id="337" w:name="_Toc532213172"/>
      <w:bookmarkStart w:id="338" w:name="_Toc532213538"/>
      <w:bookmarkStart w:id="339" w:name="_Toc1505085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BA32F8">
        <w:t>Bestimmung des Anfangsbuchstabens bei Wohnungseigentümergemeinschaften</w:t>
      </w:r>
      <w:bookmarkEnd w:id="339"/>
    </w:p>
    <w:p w14:paraId="2BB4FFD2" w14:textId="77777777" w:rsidR="003A46C4" w:rsidRPr="00BA32F8" w:rsidRDefault="003A46C4" w:rsidP="00B9259A">
      <w:pPr>
        <w:jc w:val="both"/>
      </w:pPr>
      <w:r w:rsidRPr="00BA32F8">
        <w:t xml:space="preserve">Bei Klagen gegen Wohnungseigentümergemeinschaften entscheidet der Anfangsbuchstabe des Namens der Straße, in der sich die Liegenschaft befindet. Besteht der Straßenname aus mehreren Worten, ist auf den Anfangsbuchstaben des ersten Wortes abzustellen (Beispiel: An der </w:t>
      </w:r>
      <w:proofErr w:type="spellStart"/>
      <w:r w:rsidRPr="00BA32F8">
        <w:t>Reegt</w:t>
      </w:r>
      <w:proofErr w:type="spellEnd"/>
      <w:r w:rsidRPr="00BA32F8">
        <w:t xml:space="preserve"> = A).</w:t>
      </w:r>
      <w:r w:rsidR="005C24E9" w:rsidRPr="00BA32F8">
        <w:t xml:space="preserve"> Ist die Liegenschaft mehreren Straßen zuzuordnen (Eckgrundstück), ist die Straßenbezeichnung maßgeblich, die nach den vorgenannten Kriterien mit dem im Alphabet an früherer Stelle stehenden Anfangsbuchstaben beginnt.</w:t>
      </w:r>
    </w:p>
    <w:p w14:paraId="59C6F7C0" w14:textId="77777777" w:rsidR="009F1B62" w:rsidRPr="00BA32F8" w:rsidRDefault="009F1B62" w:rsidP="00B9259A">
      <w:pPr>
        <w:jc w:val="both"/>
      </w:pPr>
    </w:p>
    <w:p w14:paraId="411B6022" w14:textId="08D362D5" w:rsidR="009F1B62" w:rsidRPr="00BA32F8" w:rsidRDefault="005569BC" w:rsidP="00270968">
      <w:pPr>
        <w:pStyle w:val="berschrift3"/>
        <w:ind w:hanging="539"/>
        <w:jc w:val="both"/>
      </w:pPr>
      <w:bookmarkStart w:id="340" w:name="_Toc466549163"/>
      <w:bookmarkStart w:id="341" w:name="_Toc466549825"/>
      <w:bookmarkStart w:id="342" w:name="_Toc468099553"/>
      <w:bookmarkStart w:id="343" w:name="_Toc468184922"/>
      <w:bookmarkStart w:id="344" w:name="_Toc468185177"/>
      <w:bookmarkStart w:id="345" w:name="_Toc468275689"/>
      <w:bookmarkStart w:id="346" w:name="_Toc468285158"/>
      <w:bookmarkStart w:id="347" w:name="_Toc469323328"/>
      <w:bookmarkStart w:id="348" w:name="_Toc469563335"/>
      <w:bookmarkStart w:id="349" w:name="_Toc469563494"/>
      <w:bookmarkStart w:id="350" w:name="_Toc499821747"/>
      <w:bookmarkStart w:id="351" w:name="_Toc499821985"/>
      <w:bookmarkStart w:id="352" w:name="_Toc531781927"/>
      <w:bookmarkStart w:id="353" w:name="_Toc531782099"/>
      <w:bookmarkStart w:id="354" w:name="_Toc532213173"/>
      <w:bookmarkStart w:id="355" w:name="_Toc532213539"/>
      <w:bookmarkStart w:id="356" w:name="_Toc15050857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BA32F8">
        <w:t xml:space="preserve">Bestimmung des Anfangsbuchstabens bei </w:t>
      </w:r>
      <w:r w:rsidR="00AB7FCE">
        <w:t xml:space="preserve">Anstalten und </w:t>
      </w:r>
      <w:r w:rsidRPr="00BA32F8">
        <w:t>Körperschaften des öffentlichen Rechts</w:t>
      </w:r>
      <w:bookmarkEnd w:id="356"/>
    </w:p>
    <w:p w14:paraId="5243DAF5" w14:textId="77777777" w:rsidR="009F1B62" w:rsidRPr="00BA32F8" w:rsidRDefault="009F1B62" w:rsidP="00B9259A">
      <w:pPr>
        <w:jc w:val="both"/>
      </w:pPr>
      <w:r w:rsidRPr="00BA32F8">
        <w:t xml:space="preserve">Bei der Bundesrepublik Deutschland, einem Bundesland, bei </w:t>
      </w:r>
      <w:r w:rsidR="00AB7FCE">
        <w:t xml:space="preserve">Anstalten und </w:t>
      </w:r>
      <w:r w:rsidRPr="00BA32F8">
        <w:t>Körperschaften des</w:t>
      </w:r>
      <w:r w:rsidR="009B1BF8" w:rsidRPr="00BA32F8">
        <w:t xml:space="preserve"> </w:t>
      </w:r>
      <w:r w:rsidRPr="00BA32F8">
        <w:t>öffentlichen</w:t>
      </w:r>
      <w:r w:rsidR="009B1BF8" w:rsidRPr="00BA32F8">
        <w:t xml:space="preserve"> </w:t>
      </w:r>
      <w:r w:rsidRPr="00BA32F8">
        <w:t>Rechts, bei Gemeinden usw., Kirchengemeinden, Sparkassen, die Körperschaften des</w:t>
      </w:r>
      <w:r w:rsidR="009B1BF8" w:rsidRPr="00BA32F8">
        <w:t xml:space="preserve"> öffentlichen Rechts sind, ist</w:t>
      </w:r>
      <w:r w:rsidRPr="00BA32F8">
        <w:t xml:space="preserve"> der Name des Landes, der Körper</w:t>
      </w:r>
      <w:r w:rsidR="009B1BF8" w:rsidRPr="00BA32F8">
        <w:t>schaft, der</w:t>
      </w:r>
      <w:r w:rsidRPr="00BA32F8">
        <w:t xml:space="preserve"> politischen Gemeinde usw. entscheidend, also bei Klagen gegen die Bundesrepublik </w:t>
      </w:r>
      <w:r w:rsidRPr="00BA32F8">
        <w:rPr>
          <w:b/>
          <w:bCs/>
        </w:rPr>
        <w:t>D</w:t>
      </w:r>
      <w:r w:rsidRPr="00BA32F8">
        <w:t xml:space="preserve">eutschland, das Land </w:t>
      </w:r>
      <w:r w:rsidRPr="00BA32F8">
        <w:rPr>
          <w:b/>
          <w:bCs/>
        </w:rPr>
        <w:t>N</w:t>
      </w:r>
      <w:r w:rsidR="009B1BF8" w:rsidRPr="00BA32F8">
        <w:t xml:space="preserve">ordrhein-Westfalen, der </w:t>
      </w:r>
      <w:r w:rsidRPr="00BA32F8">
        <w:t xml:space="preserve">Landschaftsverband </w:t>
      </w:r>
      <w:r w:rsidRPr="00BA32F8">
        <w:rPr>
          <w:b/>
          <w:bCs/>
        </w:rPr>
        <w:t>W</w:t>
      </w:r>
      <w:r w:rsidRPr="00BA32F8">
        <w:t>estfalen-Lippe,</w:t>
      </w:r>
      <w:r w:rsidR="00AB7FCE">
        <w:t xml:space="preserve"> der </w:t>
      </w:r>
      <w:r w:rsidR="00AB7FCE" w:rsidRPr="00AB7FCE">
        <w:rPr>
          <w:b/>
        </w:rPr>
        <w:t>W</w:t>
      </w:r>
      <w:r w:rsidR="00AB7FCE">
        <w:t>estdeutsche Rundfunk,</w:t>
      </w:r>
      <w:r w:rsidRPr="00BA32F8">
        <w:t xml:space="preserve"> die</w:t>
      </w:r>
      <w:r w:rsidR="009B1BF8" w:rsidRPr="00BA32F8">
        <w:t xml:space="preserve"> </w:t>
      </w:r>
      <w:r w:rsidRPr="00BA32F8">
        <w:t xml:space="preserve">Stadt </w:t>
      </w:r>
      <w:r w:rsidRPr="00BA32F8">
        <w:rPr>
          <w:b/>
          <w:bCs/>
        </w:rPr>
        <w:t>B</w:t>
      </w:r>
      <w:r w:rsidRPr="00BA32F8">
        <w:t xml:space="preserve">ielefeld, die Ev.-luth. Stiftskirchengemeinde </w:t>
      </w:r>
      <w:r w:rsidRPr="00BA32F8">
        <w:rPr>
          <w:b/>
          <w:bCs/>
        </w:rPr>
        <w:t>S</w:t>
      </w:r>
      <w:r w:rsidRPr="00BA32F8">
        <w:t>childesche, die Sparkasse</w:t>
      </w:r>
      <w:r w:rsidR="009B1BF8" w:rsidRPr="00BA32F8">
        <w:t xml:space="preserve"> </w:t>
      </w:r>
      <w:r w:rsidRPr="00BA32F8">
        <w:rPr>
          <w:b/>
          <w:bCs/>
        </w:rPr>
        <w:t>B</w:t>
      </w:r>
      <w:r w:rsidRPr="00BA32F8">
        <w:t>ielefeld der fettgedruckte Buchstabe. Hat eine</w:t>
      </w:r>
      <w:r w:rsidR="009B1BF8" w:rsidRPr="00BA32F8">
        <w:t xml:space="preserve"> </w:t>
      </w:r>
      <w:r w:rsidRPr="00BA32F8">
        <w:t>Kirchengemeinde oder</w:t>
      </w:r>
      <w:r w:rsidR="009B1BF8" w:rsidRPr="00BA32F8">
        <w:t xml:space="preserve"> </w:t>
      </w:r>
      <w:r w:rsidRPr="00BA32F8">
        <w:t>Sparkasse die</w:t>
      </w:r>
      <w:r w:rsidR="009B1BF8" w:rsidRPr="00BA32F8">
        <w:t xml:space="preserve"> </w:t>
      </w:r>
      <w:r w:rsidRPr="00BA32F8">
        <w:t>alte Ortsbezeichnung beibehalten,</w:t>
      </w:r>
      <w:r w:rsidR="009B1BF8" w:rsidRPr="00BA32F8">
        <w:t xml:space="preserve"> </w:t>
      </w:r>
      <w:r w:rsidRPr="00BA32F8">
        <w:t>obwohl die politische Gemeinde durch Eingemeindung geändert worden ist, so entscheidet die beibehaltene alte Ortsbezeichnung. Der Zusatz "Bad" gilt nicht als Teil des Namens der politischen Gemeinde.</w:t>
      </w:r>
    </w:p>
    <w:p w14:paraId="1033C458" w14:textId="77777777" w:rsidR="009F1B62" w:rsidRDefault="009F1B62" w:rsidP="00B9259A">
      <w:pPr>
        <w:jc w:val="both"/>
      </w:pPr>
    </w:p>
    <w:p w14:paraId="309B453B" w14:textId="77777777" w:rsidR="00C95387" w:rsidRDefault="00C95387" w:rsidP="00B9259A">
      <w:pPr>
        <w:jc w:val="both"/>
      </w:pPr>
    </w:p>
    <w:p w14:paraId="4FBBB22A" w14:textId="77777777" w:rsidR="00C95387" w:rsidRPr="00BA32F8" w:rsidRDefault="00C95387" w:rsidP="00B9259A">
      <w:pPr>
        <w:jc w:val="both"/>
      </w:pPr>
    </w:p>
    <w:p w14:paraId="2D00278E" w14:textId="77777777" w:rsidR="009F1B62" w:rsidRPr="00BA32F8" w:rsidRDefault="005569BC" w:rsidP="00270968">
      <w:pPr>
        <w:pStyle w:val="berschrift3"/>
        <w:ind w:hanging="539"/>
        <w:jc w:val="both"/>
      </w:pPr>
      <w:bookmarkStart w:id="357" w:name="_Toc466549164"/>
      <w:bookmarkStart w:id="358" w:name="_Toc466549826"/>
      <w:bookmarkStart w:id="359" w:name="_Toc468099554"/>
      <w:bookmarkStart w:id="360" w:name="_Toc468184923"/>
      <w:bookmarkStart w:id="361" w:name="_Toc468185178"/>
      <w:bookmarkStart w:id="362" w:name="_Toc468275690"/>
      <w:bookmarkStart w:id="363" w:name="_Toc468285159"/>
      <w:bookmarkStart w:id="364" w:name="_Toc469323329"/>
      <w:bookmarkStart w:id="365" w:name="_Toc469563336"/>
      <w:bookmarkStart w:id="366" w:name="_Toc469563495"/>
      <w:bookmarkStart w:id="367" w:name="_Toc499821748"/>
      <w:bookmarkStart w:id="368" w:name="_Toc499821986"/>
      <w:bookmarkStart w:id="369" w:name="_Toc531781928"/>
      <w:bookmarkStart w:id="370" w:name="_Toc531782100"/>
      <w:bookmarkStart w:id="371" w:name="_Toc532213174"/>
      <w:bookmarkStart w:id="372" w:name="_Toc532213540"/>
      <w:bookmarkStart w:id="373" w:name="_Toc150508571"/>
      <w:bookmarkStart w:id="374" w:name="_Ref468699151"/>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BA32F8">
        <w:lastRenderedPageBreak/>
        <w:t>Unrichtige Personenangaben in der Klageschrift</w:t>
      </w:r>
      <w:bookmarkEnd w:id="373"/>
    </w:p>
    <w:bookmarkEnd w:id="374"/>
    <w:p w14:paraId="79FA4647" w14:textId="24F1BF37" w:rsidR="009F1B62" w:rsidRPr="00E23E5F" w:rsidRDefault="009F1B62" w:rsidP="00B9259A">
      <w:pPr>
        <w:pStyle w:val="Textkrper"/>
      </w:pPr>
      <w:r w:rsidRPr="00BA32F8">
        <w:t>Wenn die Angaben zur Person der Parteien in der Klageschrift unrichtig sind, so sind die richtigen Angaben maßgebend</w:t>
      </w:r>
      <w:r w:rsidRPr="00E23E5F">
        <w:t>.</w:t>
      </w:r>
      <w:r w:rsidR="00067699" w:rsidRPr="00E23E5F">
        <w:rPr>
          <w:iCs/>
          <w:szCs w:val="24"/>
        </w:rPr>
        <w:t xml:space="preserve"> Wenn eine bei einem anderen Gericht erhobene Klage von dort verwiesen wird, sind die zum Zeitpunkt des Eingangs der Sache bei dem Landgericht Bielefeld zutreffenden Angaben maßgebend.</w:t>
      </w:r>
    </w:p>
    <w:p w14:paraId="11670DE1" w14:textId="77777777" w:rsidR="00270968" w:rsidRPr="00BA32F8" w:rsidRDefault="00270968" w:rsidP="00B9259A">
      <w:pPr>
        <w:pStyle w:val="Kopfzeile"/>
        <w:jc w:val="both"/>
      </w:pPr>
    </w:p>
    <w:p w14:paraId="398C1C6C" w14:textId="77777777" w:rsidR="002916EB" w:rsidRPr="00BA32F8" w:rsidRDefault="005569BC" w:rsidP="00270968">
      <w:pPr>
        <w:pStyle w:val="berschrift3"/>
        <w:ind w:hanging="539"/>
        <w:jc w:val="both"/>
      </w:pPr>
      <w:bookmarkStart w:id="375" w:name="_Toc466549165"/>
      <w:bookmarkStart w:id="376" w:name="_Toc466549827"/>
      <w:bookmarkStart w:id="377" w:name="_Toc468099555"/>
      <w:bookmarkStart w:id="378" w:name="_Toc468184924"/>
      <w:bookmarkStart w:id="379" w:name="_Toc468185179"/>
      <w:bookmarkStart w:id="380" w:name="_Toc468275691"/>
      <w:bookmarkStart w:id="381" w:name="_Toc468285160"/>
      <w:bookmarkStart w:id="382" w:name="_Toc469323330"/>
      <w:bookmarkStart w:id="383" w:name="_Toc469563337"/>
      <w:bookmarkStart w:id="384" w:name="_Toc469563496"/>
      <w:bookmarkStart w:id="385" w:name="_Toc499821749"/>
      <w:bookmarkStart w:id="386" w:name="_Toc499821987"/>
      <w:bookmarkStart w:id="387" w:name="_Toc531781929"/>
      <w:bookmarkStart w:id="388" w:name="_Toc531782101"/>
      <w:bookmarkStart w:id="389" w:name="_Toc532213175"/>
      <w:bookmarkStart w:id="390" w:name="_Toc532213541"/>
      <w:bookmarkStart w:id="391" w:name="_Toc150508572"/>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BA32F8">
        <w:t>Vorbefassung in besonderen Fällen</w:t>
      </w:r>
      <w:bookmarkEnd w:id="391"/>
    </w:p>
    <w:p w14:paraId="4F2B311A" w14:textId="77777777" w:rsidR="009F1B62" w:rsidRPr="00BA32F8" w:rsidRDefault="009F1B62" w:rsidP="00B9259A">
      <w:pPr>
        <w:jc w:val="both"/>
      </w:pPr>
      <w:r w:rsidRPr="00BA32F8">
        <w:t xml:space="preserve">Die Klagen aus den §§ 302 </w:t>
      </w:r>
      <w:r w:rsidR="00BB6EBB">
        <w:t>Abs. 4 S. 3</w:t>
      </w:r>
      <w:r w:rsidRPr="00BA32F8">
        <w:t xml:space="preserve">, </w:t>
      </w:r>
      <w:r w:rsidR="008C0C47" w:rsidRPr="00BA32F8">
        <w:t xml:space="preserve">304, </w:t>
      </w:r>
      <w:r w:rsidRPr="00BA32F8">
        <w:t xml:space="preserve">323, 579, 580, 600 </w:t>
      </w:r>
      <w:r w:rsidR="00BB6EBB">
        <w:t>Abs. 2</w:t>
      </w:r>
      <w:r w:rsidRPr="00BA32F8">
        <w:t xml:space="preserve">, 717 </w:t>
      </w:r>
      <w:r w:rsidR="00BB6EBB">
        <w:t>Abs. 2</w:t>
      </w:r>
      <w:r w:rsidRPr="00BA32F8">
        <w:t>, 731, 767, 768, 796,</w:t>
      </w:r>
      <w:r w:rsidR="00081054" w:rsidRPr="00BA32F8">
        <w:t xml:space="preserve"> </w:t>
      </w:r>
      <w:r w:rsidRPr="00BA32F8">
        <w:t xml:space="preserve">893 </w:t>
      </w:r>
      <w:r w:rsidR="00BB6EBB">
        <w:t>Abs. 2</w:t>
      </w:r>
      <w:r w:rsidRPr="00BA32F8">
        <w:t>, 945 ZPO</w:t>
      </w:r>
      <w:r w:rsidR="00081054" w:rsidRPr="00BA32F8">
        <w:t>, aus § 826 BGB</w:t>
      </w:r>
      <w:r w:rsidRPr="00BA32F8">
        <w:t xml:space="preserve"> und die Kos</w:t>
      </w:r>
      <w:r w:rsidR="006667AD" w:rsidRPr="00BA32F8">
        <w:t>tenklagen (§ 11 Abs. 5 RVG</w:t>
      </w:r>
      <w:r w:rsidR="008C0C47" w:rsidRPr="00BA32F8">
        <w:t>)</w:t>
      </w:r>
      <w:r w:rsidRPr="00BA32F8">
        <w:t xml:space="preserve"> gehören vor die Kammer, die mit dem Vorprozess befasst war.</w:t>
      </w:r>
    </w:p>
    <w:p w14:paraId="4707926E" w14:textId="77777777" w:rsidR="009F1B62" w:rsidRPr="00BA32F8" w:rsidRDefault="009F1B62" w:rsidP="00B9259A">
      <w:pPr>
        <w:jc w:val="both"/>
      </w:pPr>
    </w:p>
    <w:p w14:paraId="08895397" w14:textId="77777777" w:rsidR="002916EB" w:rsidRPr="00BA32F8" w:rsidRDefault="000E5131" w:rsidP="00270968">
      <w:pPr>
        <w:pStyle w:val="berschrift3"/>
        <w:ind w:hanging="539"/>
        <w:jc w:val="both"/>
      </w:pPr>
      <w:bookmarkStart w:id="392" w:name="_Toc466549166"/>
      <w:bookmarkStart w:id="393" w:name="_Toc466549828"/>
      <w:bookmarkStart w:id="394" w:name="_Toc468099556"/>
      <w:bookmarkStart w:id="395" w:name="_Toc468184925"/>
      <w:bookmarkStart w:id="396" w:name="_Toc468185180"/>
      <w:bookmarkStart w:id="397" w:name="_Toc468275692"/>
      <w:bookmarkStart w:id="398" w:name="_Toc468285161"/>
      <w:bookmarkStart w:id="399" w:name="_Toc150508573"/>
      <w:bookmarkEnd w:id="392"/>
      <w:bookmarkEnd w:id="393"/>
      <w:bookmarkEnd w:id="394"/>
      <w:bookmarkEnd w:id="395"/>
      <w:bookmarkEnd w:id="396"/>
      <w:bookmarkEnd w:id="397"/>
      <w:bookmarkEnd w:id="398"/>
      <w:r w:rsidRPr="00BA32F8">
        <w:t>Verkehrsrechtsstreitigkeiten</w:t>
      </w:r>
      <w:bookmarkEnd w:id="399"/>
    </w:p>
    <w:p w14:paraId="1758823A" w14:textId="77777777" w:rsidR="009F1B62" w:rsidRPr="00BA32F8" w:rsidRDefault="009F1B62" w:rsidP="00B9259A">
      <w:pPr>
        <w:jc w:val="both"/>
      </w:pPr>
      <w:r w:rsidRPr="00BA32F8">
        <w:t>Verkehrsrechtsstreitigkeiten sind Rechtsstreitigkeiten, die in einem Verkehrsunfall ihren Grund haben, an dem ein Fahrzeug (auch Luft- und Wasserfahrzeuge) beteiligt war, einschließlich der Verfahren gegen Kaskoversicherungen und Regressverfahren, denen ein solcher Verkehrsunfall zugrunde liegt.</w:t>
      </w:r>
    </w:p>
    <w:p w14:paraId="3988B1A7" w14:textId="77777777" w:rsidR="009F1B62" w:rsidRPr="00BA32F8" w:rsidRDefault="009F1B62" w:rsidP="00B9259A">
      <w:pPr>
        <w:pStyle w:val="Textkrper2"/>
        <w:jc w:val="both"/>
      </w:pPr>
    </w:p>
    <w:p w14:paraId="4C14318D" w14:textId="77777777" w:rsidR="009F1B62" w:rsidRPr="00BA32F8" w:rsidRDefault="000E5131" w:rsidP="00270968">
      <w:pPr>
        <w:pStyle w:val="berschrift3"/>
        <w:ind w:hanging="539"/>
        <w:jc w:val="both"/>
      </w:pPr>
      <w:bookmarkStart w:id="400" w:name="_Toc466549167"/>
      <w:bookmarkStart w:id="401" w:name="_Toc466549829"/>
      <w:bookmarkStart w:id="402" w:name="_Toc468099557"/>
      <w:bookmarkStart w:id="403" w:name="_Toc468184926"/>
      <w:bookmarkStart w:id="404" w:name="_Toc468185181"/>
      <w:bookmarkStart w:id="405" w:name="_Toc468275693"/>
      <w:bookmarkStart w:id="406" w:name="_Toc468285162"/>
      <w:bookmarkStart w:id="407" w:name="_Toc150508574"/>
      <w:bookmarkEnd w:id="400"/>
      <w:bookmarkEnd w:id="401"/>
      <w:bookmarkEnd w:id="402"/>
      <w:bookmarkEnd w:id="403"/>
      <w:bookmarkEnd w:id="404"/>
      <w:bookmarkEnd w:id="405"/>
      <w:bookmarkEnd w:id="406"/>
      <w:r w:rsidRPr="00BA32F8">
        <w:t>Baurechtsstreitigkeiten</w:t>
      </w:r>
      <w:bookmarkEnd w:id="407"/>
    </w:p>
    <w:p w14:paraId="3DBDDEEA" w14:textId="77777777" w:rsidR="009F1B62" w:rsidRPr="00BA32F8" w:rsidRDefault="009F1B62" w:rsidP="00B9259A">
      <w:pPr>
        <w:jc w:val="both"/>
      </w:pPr>
      <w:r w:rsidRPr="00BA32F8">
        <w:t>Baurechtsstreitigkeiten sind Rechtsstreitigkeiten aus Dienst-, Werk- und Werklieferungsverträgen über nicht vertretbare</w:t>
      </w:r>
      <w:r w:rsidR="009B1BF8" w:rsidRPr="00BA32F8">
        <w:t xml:space="preserve"> </w:t>
      </w:r>
      <w:r w:rsidRPr="00BA32F8">
        <w:t xml:space="preserve">Sachen sowie aus Grundstückskaufverträgen und Bausatzverträgen, </w:t>
      </w:r>
      <w:r w:rsidRPr="00BA32F8">
        <w:rPr>
          <w:bCs/>
          <w:iCs/>
        </w:rPr>
        <w:t>jeweils soweit diese Verträge die Verpflichtung zur Errichtung, zu Reparaturen, zu Renovierungen, zu Umbauten oder zum Abbruch von Gebäuden und anderen Bauwerken enthalten</w:t>
      </w:r>
      <w:r w:rsidRPr="00BA32F8">
        <w:t xml:space="preserve">. Dazu zählen außerdem Verträge, die Planungs- und sonstige Architekten- und Ingenieurleistungen, Vermessungs- sowie Gutachtertätigkeiten betreffend Grundstücke, Gebäude und andere Bauwerke zum Gegenstand haben. </w:t>
      </w:r>
      <w:r w:rsidR="008F2DE8" w:rsidRPr="00BA32F8">
        <w:t xml:space="preserve">Eine für Baurechtsstreitigkeiten zuständige Kammer ist auch zuständig für die Streitigkeiten über Ansprüche aus Bürgschaften, mit denen die vorgenannten Ansprüche abgesichert werden sollen. </w:t>
      </w:r>
    </w:p>
    <w:p w14:paraId="381D980A" w14:textId="77777777" w:rsidR="009F1B62" w:rsidRPr="00BA32F8" w:rsidRDefault="009F1B62" w:rsidP="00B9259A">
      <w:pPr>
        <w:jc w:val="both"/>
      </w:pPr>
    </w:p>
    <w:p w14:paraId="625E9A16" w14:textId="455E6641" w:rsidR="009F1B62" w:rsidRPr="00BA32F8" w:rsidRDefault="00287591" w:rsidP="00270968">
      <w:pPr>
        <w:pStyle w:val="berschrift3"/>
        <w:ind w:hanging="539"/>
        <w:jc w:val="both"/>
      </w:pPr>
      <w:bookmarkStart w:id="408" w:name="_Toc466549168"/>
      <w:bookmarkStart w:id="409" w:name="_Toc466549830"/>
      <w:bookmarkStart w:id="410" w:name="_Toc468099558"/>
      <w:bookmarkStart w:id="411" w:name="_Toc468184927"/>
      <w:bookmarkStart w:id="412" w:name="_Toc468185182"/>
      <w:bookmarkStart w:id="413" w:name="_Toc468275694"/>
      <w:bookmarkStart w:id="414" w:name="_Toc468285163"/>
      <w:bookmarkStart w:id="415" w:name="_Toc150508575"/>
      <w:bookmarkEnd w:id="408"/>
      <w:bookmarkEnd w:id="409"/>
      <w:bookmarkEnd w:id="410"/>
      <w:bookmarkEnd w:id="411"/>
      <w:bookmarkEnd w:id="412"/>
      <w:bookmarkEnd w:id="413"/>
      <w:bookmarkEnd w:id="414"/>
      <w:r>
        <w:t>Humanmedizinsachen</w:t>
      </w:r>
      <w:bookmarkEnd w:id="415"/>
    </w:p>
    <w:p w14:paraId="624A31C1" w14:textId="0289C5A9" w:rsidR="009F1B62" w:rsidRPr="00BA32F8" w:rsidRDefault="00287591" w:rsidP="00B9259A">
      <w:pPr>
        <w:jc w:val="both"/>
      </w:pPr>
      <w:r>
        <w:t>Humanmedizinsachen</w:t>
      </w:r>
      <w:r w:rsidRPr="00BA32F8">
        <w:t xml:space="preserve"> </w:t>
      </w:r>
      <w:r w:rsidR="009F1B62" w:rsidRPr="00BA32F8">
        <w:t>sind bürgerliche Rechtsstreitigkeiten, in denen Auskunfts- oder Schadensersatzansprüche gegen Angehörige d</w:t>
      </w:r>
      <w:r w:rsidR="00012FE4" w:rsidRPr="00BA32F8">
        <w:t>er</w:t>
      </w:r>
      <w:r w:rsidR="009F1B62" w:rsidRPr="00BA32F8">
        <w:t xml:space="preserve"> heilbehandelnden Berufe der Humanmedizin und gegen Krankenhausträger sowie Ansprüche aus Amtspflichtverletzung (einschließlich Regressansprüchen des Dienstherrn) geltend gemacht werden, </w:t>
      </w:r>
      <w:r w:rsidR="009F1B62" w:rsidRPr="00BA32F8">
        <w:lastRenderedPageBreak/>
        <w:t>jeweils soweit diese Ansprüche im Zusammenhang mit heilbehandelnder Tätigkeit stehen</w:t>
      </w:r>
      <w:r>
        <w:t xml:space="preserve">, sowie </w:t>
      </w:r>
      <w:r w:rsidRPr="00BA32F8">
        <w:t>sämtliche erstinstanzliche</w:t>
      </w:r>
      <w:r>
        <w:t>n</w:t>
      </w:r>
      <w:r w:rsidRPr="00BA32F8">
        <w:t xml:space="preserve"> Honorarklagen der Angehörigen der heilbehandelnden Berufe der Humanmedizin und der Krankenhausträger aufgrund medizinischer Leistungen</w:t>
      </w:r>
      <w:r w:rsidR="009F1B62" w:rsidRPr="00BA32F8">
        <w:t>.</w:t>
      </w:r>
    </w:p>
    <w:p w14:paraId="39F180EB" w14:textId="77777777" w:rsidR="000A636F" w:rsidRPr="00BA32F8" w:rsidRDefault="000A636F" w:rsidP="00B9259A">
      <w:pPr>
        <w:jc w:val="both"/>
      </w:pPr>
    </w:p>
    <w:p w14:paraId="00EB8C45" w14:textId="7A7085E2" w:rsidR="000D1AE8" w:rsidRPr="00BA32F8" w:rsidRDefault="00287591" w:rsidP="00270968">
      <w:pPr>
        <w:pStyle w:val="berschrift3"/>
        <w:ind w:hanging="539"/>
        <w:jc w:val="both"/>
      </w:pPr>
      <w:bookmarkStart w:id="416" w:name="_Toc466549169"/>
      <w:bookmarkStart w:id="417" w:name="_Toc466549831"/>
      <w:bookmarkStart w:id="418" w:name="_Toc468099559"/>
      <w:bookmarkStart w:id="419" w:name="_Toc468184928"/>
      <w:bookmarkStart w:id="420" w:name="_Toc468185183"/>
      <w:bookmarkStart w:id="421" w:name="_Toc468275695"/>
      <w:bookmarkStart w:id="422" w:name="_Toc468285164"/>
      <w:bookmarkStart w:id="423" w:name="_Toc150508576"/>
      <w:bookmarkEnd w:id="416"/>
      <w:bookmarkEnd w:id="417"/>
      <w:bookmarkEnd w:id="418"/>
      <w:bookmarkEnd w:id="419"/>
      <w:bookmarkEnd w:id="420"/>
      <w:bookmarkEnd w:id="421"/>
      <w:bookmarkEnd w:id="422"/>
      <w:r>
        <w:t>Insolvenz</w:t>
      </w:r>
      <w:r w:rsidR="00051C5D">
        <w:t>sachen</w:t>
      </w:r>
      <w:bookmarkEnd w:id="423"/>
    </w:p>
    <w:p w14:paraId="6770DED3" w14:textId="77777777" w:rsidR="00051C5D" w:rsidRDefault="00051C5D" w:rsidP="00B9259A">
      <w:pPr>
        <w:jc w:val="both"/>
      </w:pPr>
      <w:r>
        <w:t>Insolvenzsachen sind insolvenzrechtliche Streitigkeiten im Sinne von § 72a Abs. 1 Nr. 7 GVG</w:t>
      </w:r>
      <w:r w:rsidR="00E4221D">
        <w:t xml:space="preserve"> (insb. </w:t>
      </w:r>
      <w:r w:rsidR="00E4221D" w:rsidRPr="00E4221D">
        <w:t>Streitigkeiten über Insolvenzanfechtungen nach §§ 129 ff InsO und über die Unwirksamkeit von Rechtshandlungen nach § 88 InsO, insolvenzrechtliche Beschwerdesachen, Haftungsklagen gegen Insolvenzverwalter wegen Verletzung ihrer insolvenzrechtlichen Pflichten nach §§ 60, 61 InsO, Haftungsklagen gegen Geschäftsleiter wegen Zahlungen bei materieller Insolvenz nach § 15b InsO sowie Klagen, mit denen nach § 823 II BGB </w:t>
      </w:r>
      <w:proofErr w:type="spellStart"/>
      <w:r w:rsidR="00E4221D" w:rsidRPr="00E4221D">
        <w:t>iVm</w:t>
      </w:r>
      <w:proofErr w:type="spellEnd"/>
      <w:r w:rsidR="00E4221D" w:rsidRPr="00E4221D">
        <w:t> § 15a InsO Haftungsansprüche wegen Insolvenzverschleppung geltend gemacht werden</w:t>
      </w:r>
      <w:r w:rsidR="00E4221D">
        <w:t>)</w:t>
      </w:r>
      <w:r>
        <w:t>, Anfechtungssachen nach dem Anfechtungsgesetz sowie Streitigkeiten aus dem Unternehmensstabilisierungs- und -</w:t>
      </w:r>
      <w:proofErr w:type="spellStart"/>
      <w:r>
        <w:t>restrukturierungsgesetz</w:t>
      </w:r>
      <w:proofErr w:type="spellEnd"/>
      <w:r>
        <w:t>.</w:t>
      </w:r>
    </w:p>
    <w:p w14:paraId="420E9FBD" w14:textId="77777777" w:rsidR="00EF3C59" w:rsidRPr="00BA32F8" w:rsidRDefault="00EF3C59" w:rsidP="00B9259A">
      <w:pPr>
        <w:jc w:val="both"/>
      </w:pPr>
    </w:p>
    <w:p w14:paraId="4612DBB8" w14:textId="77777777" w:rsidR="00E40DD6" w:rsidRPr="00BA32F8" w:rsidRDefault="000E5131" w:rsidP="00270968">
      <w:pPr>
        <w:pStyle w:val="berschrift3"/>
        <w:ind w:hanging="539"/>
        <w:jc w:val="both"/>
      </w:pPr>
      <w:bookmarkStart w:id="424" w:name="_Toc466549170"/>
      <w:bookmarkStart w:id="425" w:name="_Toc466549832"/>
      <w:bookmarkStart w:id="426" w:name="_Toc468099560"/>
      <w:bookmarkStart w:id="427" w:name="_Toc468184929"/>
      <w:bookmarkStart w:id="428" w:name="_Toc468185184"/>
      <w:bookmarkStart w:id="429" w:name="_Toc468275696"/>
      <w:bookmarkStart w:id="430" w:name="_Toc468285165"/>
      <w:bookmarkStart w:id="431" w:name="_Ref469481219"/>
      <w:bookmarkStart w:id="432" w:name="_Ref469481246"/>
      <w:bookmarkStart w:id="433" w:name="_Toc150508577"/>
      <w:bookmarkEnd w:id="424"/>
      <w:bookmarkEnd w:id="425"/>
      <w:bookmarkEnd w:id="426"/>
      <w:bookmarkEnd w:id="427"/>
      <w:bookmarkEnd w:id="428"/>
      <w:bookmarkEnd w:id="429"/>
      <w:bookmarkEnd w:id="430"/>
      <w:r w:rsidRPr="00BA32F8">
        <w:t>Kapitalanlagesachen</w:t>
      </w:r>
      <w:bookmarkEnd w:id="431"/>
      <w:bookmarkEnd w:id="432"/>
      <w:bookmarkEnd w:id="433"/>
    </w:p>
    <w:p w14:paraId="5C83F550" w14:textId="77777777" w:rsidR="00EF3C59" w:rsidRPr="00BA32F8" w:rsidRDefault="00EF3C59" w:rsidP="00B9259A">
      <w:pPr>
        <w:jc w:val="both"/>
      </w:pPr>
      <w:r w:rsidRPr="00BA32F8">
        <w:t xml:space="preserve">Kapitalanlagesachen sind bürgerliche Rechtsstreitigkeiten, in denen </w:t>
      </w:r>
      <w:r w:rsidR="00846092" w:rsidRPr="00BA32F8">
        <w:t>–</w:t>
      </w:r>
      <w:r w:rsidRPr="00BA32F8">
        <w:t xml:space="preserve"> unabhängig von der Rechtsgrundlage </w:t>
      </w:r>
      <w:r w:rsidR="00846092" w:rsidRPr="00BA32F8">
        <w:t>–</w:t>
      </w:r>
      <w:r w:rsidRPr="00BA32F8">
        <w:t xml:space="preserve"> Ansprüche aus Kapitalanlageberatung und </w:t>
      </w:r>
      <w:r w:rsidR="00846092" w:rsidRPr="00BA32F8">
        <w:t>-</w:t>
      </w:r>
      <w:r w:rsidRPr="00BA32F8">
        <w:t>vermittlung gegen eine Bank oder Versicherungsgesellschaft geltend gemacht werden,</w:t>
      </w:r>
      <w:r w:rsidR="00BB6EBB">
        <w:t xml:space="preserve"> </w:t>
      </w:r>
      <w:r w:rsidRPr="00BA32F8">
        <w:t>sowie</w:t>
      </w:r>
      <w:r w:rsidR="002916EB" w:rsidRPr="00BA32F8">
        <w:t xml:space="preserve"> </w:t>
      </w:r>
      <w:r w:rsidRPr="00BA32F8">
        <w:t>unabhängig von der Rechtsgrundlage die bürgerlichen Rechtsstreitigkeiten über Ansprüche von Anlegern gegen Vermittler, Berater, Prospektverantwortliche, (Fonds-)Initiatoren, (Fonds-)Gründer, (Fonds-)Gesellschaften und (Fonds-) Gründungsgesellschaften sowie gegen Mitglieder eines Organs solcher Gesellschaften oder sonstige Personen in organähnlicher Stellung im Zusammenhang mit dem Erwerb von Beteiligungen oder anderen Rechten an oder aus Kapitalanlagemodellen.</w:t>
      </w:r>
    </w:p>
    <w:p w14:paraId="4D66E53D" w14:textId="77777777" w:rsidR="00D05297" w:rsidRPr="00BA32F8" w:rsidRDefault="00D05297" w:rsidP="00B9259A">
      <w:pPr>
        <w:jc w:val="both"/>
      </w:pPr>
    </w:p>
    <w:p w14:paraId="7F753391" w14:textId="77777777" w:rsidR="009F1B62" w:rsidRPr="00BA32F8" w:rsidRDefault="000E5131" w:rsidP="00270968">
      <w:pPr>
        <w:pStyle w:val="berschrift3"/>
        <w:ind w:hanging="539"/>
        <w:jc w:val="both"/>
      </w:pPr>
      <w:bookmarkStart w:id="434" w:name="_Toc466549171"/>
      <w:bookmarkStart w:id="435" w:name="_Toc466549833"/>
      <w:bookmarkStart w:id="436" w:name="_Toc468099561"/>
      <w:bookmarkStart w:id="437" w:name="_Toc468184930"/>
      <w:bookmarkStart w:id="438" w:name="_Toc468185185"/>
      <w:bookmarkStart w:id="439" w:name="_Toc468275697"/>
      <w:bookmarkStart w:id="440" w:name="_Toc468285166"/>
      <w:bookmarkStart w:id="441" w:name="_Toc150508578"/>
      <w:bookmarkStart w:id="442" w:name="_Ref468987945"/>
      <w:bookmarkEnd w:id="434"/>
      <w:bookmarkEnd w:id="435"/>
      <w:bookmarkEnd w:id="436"/>
      <w:bookmarkEnd w:id="437"/>
      <w:bookmarkEnd w:id="438"/>
      <w:bookmarkEnd w:id="439"/>
      <w:bookmarkEnd w:id="440"/>
      <w:r w:rsidRPr="00BA32F8">
        <w:t>Versicherungssachen</w:t>
      </w:r>
      <w:bookmarkEnd w:id="441"/>
    </w:p>
    <w:bookmarkEnd w:id="442"/>
    <w:p w14:paraId="4E483CC8" w14:textId="77777777" w:rsidR="00280937" w:rsidRPr="00BA32F8" w:rsidRDefault="00280937" w:rsidP="00B9259A">
      <w:pPr>
        <w:jc w:val="both"/>
      </w:pPr>
      <w:r w:rsidRPr="00BA32F8">
        <w:t>Versicherungssachen sind bürgerliche Rechtsstreitigkeiten betreffend Ansprüche aus Versicherungsverhältnissen sowie Ansprüche gegen selbständige Versicherungsvermittler (Agenten, Makler, Berater) wegen der Verletzung von Beratungs-, Informations- und Dokumentationspflichten, soweit nicht eine Verkehrsrechtsstreitigkeit im Sinne von A.</w:t>
      </w:r>
      <w:r w:rsidR="00B91F8F">
        <w:t xml:space="preserve"> </w:t>
      </w:r>
      <w:r w:rsidRPr="00BA32F8">
        <w:t>II.10. oder eine Kapitalanlagesache im Sinne von A.</w:t>
      </w:r>
      <w:r w:rsidR="00B91F8F">
        <w:t xml:space="preserve"> </w:t>
      </w:r>
      <w:r w:rsidRPr="00BA32F8">
        <w:t>II.14. vorliegt.</w:t>
      </w:r>
    </w:p>
    <w:p w14:paraId="4450AF47" w14:textId="77777777" w:rsidR="00280937" w:rsidRPr="00BA32F8" w:rsidRDefault="00280937" w:rsidP="00B9259A">
      <w:pPr>
        <w:pStyle w:val="Textkrper2"/>
        <w:jc w:val="both"/>
      </w:pPr>
    </w:p>
    <w:p w14:paraId="666122D6" w14:textId="77777777" w:rsidR="007552E1" w:rsidRPr="00BA32F8" w:rsidRDefault="000E5131" w:rsidP="00270968">
      <w:pPr>
        <w:pStyle w:val="berschrift3"/>
        <w:ind w:hanging="539"/>
        <w:jc w:val="both"/>
      </w:pPr>
      <w:bookmarkStart w:id="443" w:name="_Toc466549172"/>
      <w:bookmarkStart w:id="444" w:name="_Toc466549834"/>
      <w:bookmarkStart w:id="445" w:name="_Toc468099562"/>
      <w:bookmarkStart w:id="446" w:name="_Toc468184931"/>
      <w:bookmarkStart w:id="447" w:name="_Toc468185186"/>
      <w:bookmarkStart w:id="448" w:name="_Toc468275698"/>
      <w:bookmarkStart w:id="449" w:name="_Toc468285167"/>
      <w:bookmarkStart w:id="450" w:name="_Toc150508579"/>
      <w:bookmarkEnd w:id="443"/>
      <w:bookmarkEnd w:id="444"/>
      <w:bookmarkEnd w:id="445"/>
      <w:bookmarkEnd w:id="446"/>
      <w:bookmarkEnd w:id="447"/>
      <w:bookmarkEnd w:id="448"/>
      <w:bookmarkEnd w:id="449"/>
      <w:r w:rsidRPr="00BA32F8">
        <w:t>Banksachen</w:t>
      </w:r>
      <w:bookmarkEnd w:id="450"/>
    </w:p>
    <w:p w14:paraId="37826919" w14:textId="44B8F025" w:rsidR="00FB69A2" w:rsidRPr="00BA32F8" w:rsidRDefault="00280937" w:rsidP="00FF3984">
      <w:pPr>
        <w:jc w:val="both"/>
      </w:pPr>
      <w:r w:rsidRPr="00BA32F8">
        <w:t>Banksachen sind bürgerliche Rechtsstreitigkeiten betreffend Ansprüche aus dem allgemeinen Bankvertrag, aus Bankgeschäften mit Kreditinstituten i. S. v. § 1 Abs. 1 KWG und Finanzdienstleistungsgeschäften i. S. v. § 1 Abs. 1 a KWG sowie sonstigen Finanzierungsgeschäften, sofern eine Bank, Sparkasse, ein Kredit- oder Finanzinstitut bzw. Finanzunternehmen beteiligt ist oder soweit von einem derartigen Institut oder Unternehmen eine Forderung an einen Dritten abgetreten worden ist</w:t>
      </w:r>
      <w:r w:rsidR="002F4DBA" w:rsidRPr="00BA32F8">
        <w:t>, und aus Bürgschaften</w:t>
      </w:r>
      <w:r w:rsidR="00226E2A" w:rsidRPr="00BA32F8">
        <w:t>,</w:t>
      </w:r>
      <w:r w:rsidR="002F4DBA" w:rsidRPr="00BA32F8">
        <w:t xml:space="preserve"> </w:t>
      </w:r>
      <w:r w:rsidR="00226E2A" w:rsidRPr="00BA32F8">
        <w:t xml:space="preserve">Grundpfandrechten und sonstigen Sicherheiten </w:t>
      </w:r>
      <w:r w:rsidR="002F4DBA" w:rsidRPr="00BA32F8">
        <w:t>für Ansprüche aus solchen Verträgen/Geschäften</w:t>
      </w:r>
      <w:r w:rsidRPr="00BA32F8">
        <w:t xml:space="preserve">. Hiervon ausgenommen sind </w:t>
      </w:r>
      <w:r w:rsidR="00BB6EBB">
        <w:t>L</w:t>
      </w:r>
      <w:r w:rsidR="00BB6EBB" w:rsidRPr="00BA32F8">
        <w:t xml:space="preserve">easinggeschäfte </w:t>
      </w:r>
      <w:r w:rsidRPr="00BA32F8">
        <w:t>sowie Kapitalanlagesachen im Sinne von</w:t>
      </w:r>
      <w:r w:rsidR="00116BCA">
        <w:t xml:space="preserve"> A. II.</w:t>
      </w:r>
      <w:r w:rsidRPr="00BA32F8">
        <w:t xml:space="preserve"> </w:t>
      </w:r>
      <w:r w:rsidR="00831FC2" w:rsidRPr="00BA32F8">
        <w:fldChar w:fldCharType="begin"/>
      </w:r>
      <w:r w:rsidR="00206A8A" w:rsidRPr="00BA32F8">
        <w:instrText xml:space="preserve"> REF _Ref469481219 \r \h </w:instrText>
      </w:r>
      <w:r w:rsidR="00844D9F" w:rsidRPr="00BA32F8">
        <w:instrText xml:space="preserve"> \* MERGEFORMAT </w:instrText>
      </w:r>
      <w:r w:rsidR="00831FC2" w:rsidRPr="00BA32F8">
        <w:fldChar w:fldCharType="separate"/>
      </w:r>
      <w:r w:rsidR="003508CD">
        <w:t>14</w:t>
      </w:r>
      <w:r w:rsidR="00831FC2" w:rsidRPr="00BA32F8">
        <w:fldChar w:fldCharType="end"/>
      </w:r>
      <w:r w:rsidRPr="00BA32F8">
        <w:t>.</w:t>
      </w:r>
      <w:r w:rsidR="00081054" w:rsidRPr="00BA32F8">
        <w:t xml:space="preserve"> </w:t>
      </w:r>
    </w:p>
    <w:p w14:paraId="2106B981" w14:textId="77777777" w:rsidR="00FF3984" w:rsidRDefault="00FF3984" w:rsidP="00FF3984">
      <w:pPr>
        <w:jc w:val="both"/>
      </w:pPr>
    </w:p>
    <w:p w14:paraId="1A07400A" w14:textId="77777777" w:rsidR="00423288" w:rsidRPr="00423288" w:rsidRDefault="00423288" w:rsidP="00270968">
      <w:pPr>
        <w:pStyle w:val="berschrift3"/>
        <w:ind w:hanging="539"/>
        <w:jc w:val="both"/>
      </w:pPr>
      <w:bookmarkStart w:id="451" w:name="_Toc150508580"/>
      <w:r w:rsidRPr="005E7CA9">
        <w:t>Erbrechtliche Streitigkeiten</w:t>
      </w:r>
      <w:bookmarkEnd w:id="451"/>
    </w:p>
    <w:p w14:paraId="23307FA0" w14:textId="77777777" w:rsidR="00423288" w:rsidRPr="005E7CA9" w:rsidRDefault="00423288" w:rsidP="009F5143">
      <w:pPr>
        <w:jc w:val="both"/>
      </w:pPr>
      <w:r w:rsidRPr="005E7CA9">
        <w:t xml:space="preserve">Erbrechtliche Streitigkeiten sind </w:t>
      </w:r>
      <w:r w:rsidR="00E64FC7" w:rsidRPr="00BA32F8">
        <w:t xml:space="preserve">bürgerliche </w:t>
      </w:r>
      <w:r w:rsidRPr="005E7CA9">
        <w:t>Rechtsstreitigkeiten, in denen Ansprüche aus den Vorschriften des 5. Buchs des Bürgerlichen Gesetzbuchs geltend gemacht werden; insbesondere Klagen, welche die Feststellung des Erbrechts, Ansprüche des Erben gegen einen Erbschaftsbesitzer, Ansprüche aus Vermächtnissen oder sonstigen Verfügungen von Todes wegen, Pflichtteilsansprüche, die Teilung der Erbschaft oder Ansprüche aus Testamentsvollstreckung zum Gegenstand haben, sowie Streitigkeiten über Erbschaftskäufe und Ansprüche aus Rechtsgeschäften, die eine vorweggenommene Erbfolge zum Gegenstand haben.</w:t>
      </w:r>
    </w:p>
    <w:p w14:paraId="169CD540" w14:textId="77777777" w:rsidR="00423288" w:rsidRPr="005E7CA9" w:rsidRDefault="00423288" w:rsidP="009F5143"/>
    <w:p w14:paraId="19ADAD9A" w14:textId="77777777" w:rsidR="00423288" w:rsidRPr="00423288" w:rsidRDefault="00423288" w:rsidP="00270968">
      <w:pPr>
        <w:pStyle w:val="berschrift3"/>
        <w:ind w:hanging="539"/>
        <w:jc w:val="both"/>
      </w:pPr>
      <w:bookmarkStart w:id="452" w:name="_Toc150508581"/>
      <w:r w:rsidRPr="005E7CA9">
        <w:t>Pressesachen</w:t>
      </w:r>
      <w:bookmarkEnd w:id="452"/>
    </w:p>
    <w:p w14:paraId="36E9AD03" w14:textId="2B52C49C" w:rsidR="00423288" w:rsidRPr="006D40B0" w:rsidRDefault="00423288" w:rsidP="00B91F8F">
      <w:pPr>
        <w:jc w:val="both"/>
      </w:pPr>
      <w:r w:rsidRPr="005E7CA9">
        <w:t>Pressesachen sind</w:t>
      </w:r>
      <w:r w:rsidR="00E64FC7">
        <w:t xml:space="preserve"> </w:t>
      </w:r>
      <w:r w:rsidR="00E64FC7" w:rsidRPr="00BA32F8">
        <w:t>bürgerliche</w:t>
      </w:r>
      <w:r w:rsidRPr="005E7CA9">
        <w:t xml:space="preserve"> Rechtsstreitigkeiten </w:t>
      </w:r>
      <w:r w:rsidR="00067699" w:rsidRPr="00E23E5F">
        <w:rPr>
          <w:iCs/>
        </w:rPr>
        <w:t>im Sinne des § 72 a Abs. 1 Ziff. 5 GVG</w:t>
      </w:r>
      <w:r w:rsidR="00067699">
        <w:rPr>
          <w:i/>
          <w:iCs/>
        </w:rPr>
        <w:t xml:space="preserve"> </w:t>
      </w:r>
      <w:r w:rsidRPr="005E7CA9">
        <w:t xml:space="preserve">über Ansprüche aus Veröffentlichungen im Internet oder durch Druckerzeugnisse, Bild- und Tonträger jeder Art, insbesondere in Presse, Rundfunk, Film und Fernsehen sowie in anderen Massenmedien, </w:t>
      </w:r>
      <w:r w:rsidR="004D70A3" w:rsidRPr="00E23E5F">
        <w:rPr>
          <w:iCs/>
        </w:rPr>
        <w:t>insbesondere Streitigkeiten wegen Verletzungen des allgemeinen Persönlichkeitsrechts oder des Gewerbebetriebs, wenn diese als Folge derartiger Veröffentlichungen geltend gemacht werden. Umfasst werden zudem Ansprüche aus Vereinbarungen im presserechtlichen Kontext, z. B.</w:t>
      </w:r>
      <w:r w:rsidR="004D70A3">
        <w:rPr>
          <w:i/>
          <w:iCs/>
        </w:rPr>
        <w:t xml:space="preserve"> </w:t>
      </w:r>
      <w:r w:rsidRPr="005E7CA9">
        <w:t xml:space="preserve">daraus hergeleiteter Honorar- oder sonstiger Vergütungsansprüche, Streitigkeiten über die Verpflichtung zur Veröffentlichung einer Gegendarstellung in einem Massenmedium sowie Streitigkeiten auf Grund der Vereinbarung einer Vertragsstrafe aus den vorerwähnten </w:t>
      </w:r>
      <w:r w:rsidRPr="005E7CA9">
        <w:lastRenderedPageBreak/>
        <w:t xml:space="preserve">Rechtsgebieten, soweit nicht die Spezialzuständigkeit der 1. oder 4. Zivilkammer </w:t>
      </w:r>
      <w:r w:rsidR="00E64FC7" w:rsidRPr="005E7CA9">
        <w:t xml:space="preserve">(Design- und Kennzeichenstreitsachen oder </w:t>
      </w:r>
      <w:r w:rsidR="00E64FC7" w:rsidRPr="005E7CA9" w:rsidDel="00FA1A25">
        <w:t>Urheberrechtsstreitigkeiten nach dem Urheberrechtsgesetz</w:t>
      </w:r>
      <w:r w:rsidR="00E64FC7" w:rsidRPr="005E7CA9">
        <w:t>)</w:t>
      </w:r>
      <w:r w:rsidR="00E64FC7">
        <w:t xml:space="preserve"> </w:t>
      </w:r>
      <w:r w:rsidRPr="005E7CA9">
        <w:t>begründet ist.</w:t>
      </w:r>
    </w:p>
    <w:p w14:paraId="2E78F341" w14:textId="77777777" w:rsidR="00C95387" w:rsidRDefault="00C95387" w:rsidP="00FF3984">
      <w:pPr>
        <w:jc w:val="both"/>
      </w:pPr>
    </w:p>
    <w:p w14:paraId="197CBB4E" w14:textId="0D1DF53B" w:rsidR="005F34AB" w:rsidRDefault="005F34AB" w:rsidP="005F34AB">
      <w:pPr>
        <w:pStyle w:val="berschrift3"/>
        <w:ind w:hanging="539"/>
        <w:jc w:val="both"/>
      </w:pPr>
      <w:bookmarkStart w:id="453" w:name="_Toc150508582"/>
      <w:r>
        <w:t>Medizinprodukthaftungssachen</w:t>
      </w:r>
      <w:bookmarkEnd w:id="453"/>
    </w:p>
    <w:p w14:paraId="612A5FC6" w14:textId="77777777" w:rsidR="005F34AB" w:rsidRDefault="0002492B" w:rsidP="00FF3984">
      <w:pPr>
        <w:jc w:val="both"/>
      </w:pPr>
      <w:r>
        <w:t xml:space="preserve">Medizinprodukthaftungssachen sind </w:t>
      </w:r>
      <w:r w:rsidR="00E64FC7" w:rsidRPr="00BA32F8">
        <w:t>bürgerliche</w:t>
      </w:r>
      <w:r w:rsidR="00E64FC7">
        <w:t xml:space="preserve"> Rechtsstreitigkeiten über Ansprüche aus Produkthaftung betreffend Medizinprodukte im Sinne der </w:t>
      </w:r>
      <w:r w:rsidR="00E64FC7" w:rsidRPr="00E64FC7">
        <w:t>Verordnung (EU) 2017/745 des Europäischen Parlaments und des Rates vom 5. April 2017 über Medizinprodukte, zur Änderung der Richtlinie 2001/83/EG, der Verordnung (EG) Nr. 178/2002 und der Verordnung (EG) Nr. 1223/2009 und zur Aufhebung der Richtlinien 90/385/EWG und 93/42/EWG des Rates</w:t>
      </w:r>
      <w:r w:rsidR="00E64FC7">
        <w:t>, soweit nicht aufgrund eines im gleichen Rechtsstreits geltend gemachten Anspruchs die Spezialzuständigkeit der 4. Zivilkammer (Humanmedizinsachen) begründet ist.</w:t>
      </w:r>
    </w:p>
    <w:p w14:paraId="31A910DD" w14:textId="77777777" w:rsidR="005F34AB" w:rsidRPr="00BA32F8" w:rsidRDefault="005F34AB" w:rsidP="00FF3984">
      <w:pPr>
        <w:jc w:val="both"/>
      </w:pPr>
    </w:p>
    <w:p w14:paraId="3DF8B146" w14:textId="77777777" w:rsidR="00F00348" w:rsidRDefault="00F00348" w:rsidP="00270968">
      <w:pPr>
        <w:pStyle w:val="berschrift3"/>
        <w:ind w:hanging="539"/>
        <w:jc w:val="both"/>
      </w:pPr>
      <w:bookmarkStart w:id="454" w:name="_Toc466549173"/>
      <w:bookmarkStart w:id="455" w:name="_Toc466549835"/>
      <w:bookmarkStart w:id="456" w:name="_Toc468099563"/>
      <w:bookmarkStart w:id="457" w:name="_Toc468184932"/>
      <w:bookmarkStart w:id="458" w:name="_Toc468185187"/>
      <w:bookmarkStart w:id="459" w:name="_Toc468275699"/>
      <w:bookmarkStart w:id="460" w:name="_Toc468285168"/>
      <w:bookmarkStart w:id="461" w:name="_Toc469323338"/>
      <w:bookmarkStart w:id="462" w:name="_Toc469563345"/>
      <w:bookmarkStart w:id="463" w:name="_Toc469563504"/>
      <w:bookmarkStart w:id="464" w:name="_Toc499821757"/>
      <w:bookmarkStart w:id="465" w:name="_Toc499821995"/>
      <w:bookmarkStart w:id="466" w:name="_Toc531781937"/>
      <w:bookmarkStart w:id="467" w:name="_Toc531782109"/>
      <w:bookmarkStart w:id="468" w:name="_Toc532213183"/>
      <w:bookmarkStart w:id="469" w:name="_Toc532213549"/>
      <w:bookmarkStart w:id="470" w:name="_Toc15050858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t>Streitigkeiten aus dem Bereich Erneuerbare Energien</w:t>
      </w:r>
      <w:bookmarkEnd w:id="470"/>
    </w:p>
    <w:p w14:paraId="08B58CBF" w14:textId="32E27E8F" w:rsidR="001F4BBC" w:rsidRDefault="00F00348" w:rsidP="001F4BBC">
      <w:pPr>
        <w:jc w:val="both"/>
      </w:pPr>
      <w:r>
        <w:t>Streitigkeiten aus dem Bereich Erneuerbare Energien sind bürgerliche Rechtsstreitigkeiten</w:t>
      </w:r>
      <w:r w:rsidRPr="00F00348">
        <w:t xml:space="preserve">, deren wesentlicher Gegenstand eine Anlage oder deren Komponenten betrifft, die die Voraussetzung von § 3 Nummer 1 des </w:t>
      </w:r>
      <w:r w:rsidR="002A5FFF">
        <w:t>Erneuerbare-Energien-Gesetzes</w:t>
      </w:r>
      <w:r w:rsidRPr="00F00348">
        <w:t xml:space="preserve"> vom 21. Juli 2014 (BGBl. I S. 1066) in der jeweils geltenden Fassung erfüllt oder, die die Abkehr von fossilen Energieträgern und die Förderung von erneuerbaren Energien zum Ziel hat, beispielsweise Biogasanlagen zur Herstellung von Biomethan, Fernwärmeanlagen, Wärmepumpen, Anlagen zur Herstellung von Wasserstoff oder </w:t>
      </w:r>
      <w:proofErr w:type="spellStart"/>
      <w:r w:rsidRPr="00F00348">
        <w:t>Solarthermieanlagen</w:t>
      </w:r>
      <w:proofErr w:type="spellEnd"/>
      <w:r w:rsidRPr="00F00348">
        <w:t xml:space="preserve"> zur Warmwassergewinnung</w:t>
      </w:r>
      <w:r w:rsidR="001F4BBC">
        <w:t xml:space="preserve"> (insb. Streitigkeiten </w:t>
      </w:r>
      <w:r w:rsidR="001F4BBC" w:rsidRPr="001F4BBC">
        <w:t>aus der Entwicklung, Herstellung, Veräußerung, Installation, Wartung, Reparatur, Gebrauchsüberlassung oder Beschädigung von entsprechenden Anlagen oder deren Komponenten, aus Dienstleistungen auf dem Gebiet der erneuerbaren Energien, zum Beispiel Beratungsverträge, oder im Zusammenhang mit der Forschung und Entwicklung auf dem Gebiet der erneuerbaren Energien)</w:t>
      </w:r>
      <w:r>
        <w:t xml:space="preserve"> </w:t>
      </w:r>
      <w:r w:rsidR="001F4BBC">
        <w:t xml:space="preserve">sowie </w:t>
      </w:r>
      <w:r w:rsidR="001F4BBC" w:rsidRPr="001F4BBC">
        <w:t xml:space="preserve">Streitigkeiten über Ansprüche aus § 13 oder aus § 19 des </w:t>
      </w:r>
      <w:r w:rsidR="002A5FFF">
        <w:t>Erneuerbare-Energien-Gesetzes</w:t>
      </w:r>
      <w:r w:rsidR="001F4BBC" w:rsidRPr="001F4BBC">
        <w:t xml:space="preserve"> vom 21. Juli 2014 (BGBl. I S. 1066) in der jeweils geltenden Fassung</w:t>
      </w:r>
      <w:r w:rsidR="0023659C">
        <w:t>.</w:t>
      </w:r>
    </w:p>
    <w:p w14:paraId="37E52559" w14:textId="5E3AE619" w:rsidR="001F4BBC" w:rsidRPr="001F4BBC" w:rsidRDefault="001F4BBC" w:rsidP="001F4BBC">
      <w:pPr>
        <w:jc w:val="both"/>
      </w:pPr>
      <w:r>
        <w:t>Hiervon erfasst sind insbesondere auch solche</w:t>
      </w:r>
      <w:r w:rsidR="00F00348">
        <w:t xml:space="preserve"> Verfahren, die dem Landgericht Bielefeld </w:t>
      </w:r>
      <w:r>
        <w:t xml:space="preserve">gemäß § 3 der </w:t>
      </w:r>
      <w:r w:rsidRPr="001F4BBC">
        <w:t xml:space="preserve">Verordnung über die gerichtliche Zuständigkeit für Streitigkeiten </w:t>
      </w:r>
      <w:r w:rsidRPr="001F4BBC">
        <w:lastRenderedPageBreak/>
        <w:t xml:space="preserve">aus den Bereichen der Unternehmenstransaktionen (Mergers &amp; </w:t>
      </w:r>
      <w:proofErr w:type="spellStart"/>
      <w:r w:rsidRPr="001F4BBC">
        <w:t>Acquisitions</w:t>
      </w:r>
      <w:proofErr w:type="spellEnd"/>
      <w:r w:rsidRPr="001F4BBC">
        <w:t>), der Informationstechnologie und Medientechnik sowie der Erneuerbaren Energien</w:t>
      </w:r>
      <w:r w:rsidR="002A5FFF">
        <w:t xml:space="preserve"> vom 22.11.2021</w:t>
      </w:r>
      <w:r>
        <w:t xml:space="preserve"> zugewiesen sind.</w:t>
      </w:r>
    </w:p>
    <w:p w14:paraId="6CD69661" w14:textId="77777777" w:rsidR="00F00348" w:rsidRDefault="00F00348" w:rsidP="00F00348">
      <w:pPr>
        <w:jc w:val="both"/>
      </w:pPr>
    </w:p>
    <w:p w14:paraId="7ECCFCE3" w14:textId="1AB72E2E" w:rsidR="00E809B7" w:rsidRDefault="006E2DCA" w:rsidP="00270968">
      <w:pPr>
        <w:pStyle w:val="berschrift3"/>
        <w:ind w:hanging="539"/>
        <w:jc w:val="both"/>
      </w:pPr>
      <w:bookmarkStart w:id="471" w:name="_Toc150508584"/>
      <w:r>
        <w:t>Impfschadensachen</w:t>
      </w:r>
      <w:bookmarkEnd w:id="471"/>
    </w:p>
    <w:p w14:paraId="031E9D4F" w14:textId="693649AF" w:rsidR="00E809B7" w:rsidRDefault="001C3E45" w:rsidP="00AC0CFA">
      <w:pPr>
        <w:jc w:val="both"/>
      </w:pPr>
      <w:r>
        <w:t>Impfschadensachen sind bürgerliche Rechtsstreitigkeiten, in denen materielle oder immaterielle Schäden wegen einer durch eine Impfung ausgelösten gesundheitlichen Beeinträchtigung geltend gemacht werden, soweit nicht eine Humanmedizinsache im Sinne von A. II.12. vorliegt.</w:t>
      </w:r>
    </w:p>
    <w:p w14:paraId="4FD8E0BA" w14:textId="77777777" w:rsidR="00AC0CFA" w:rsidRPr="00AC0CFA" w:rsidRDefault="00AC0CFA" w:rsidP="00AC0CFA"/>
    <w:p w14:paraId="53FD2623" w14:textId="07773450" w:rsidR="00FB69A2" w:rsidRPr="00BA32F8" w:rsidRDefault="005569BC" w:rsidP="00270968">
      <w:pPr>
        <w:pStyle w:val="berschrift3"/>
        <w:ind w:hanging="539"/>
        <w:jc w:val="both"/>
      </w:pPr>
      <w:bookmarkStart w:id="472" w:name="_Toc150508585"/>
      <w:r w:rsidRPr="00BA32F8">
        <w:t>Annexbestimmungen</w:t>
      </w:r>
      <w:bookmarkEnd w:id="472"/>
    </w:p>
    <w:p w14:paraId="31ACE282" w14:textId="5CAFC804" w:rsidR="00E26E74" w:rsidRPr="00BA32F8" w:rsidRDefault="00012FE4" w:rsidP="00B9259A">
      <w:pPr>
        <w:jc w:val="both"/>
      </w:pPr>
      <w:r w:rsidRPr="00BA32F8">
        <w:t>Verkehrsrechts-</w:t>
      </w:r>
      <w:r w:rsidR="008508F0">
        <w:t xml:space="preserve">, </w:t>
      </w:r>
      <w:r w:rsidRPr="00BA32F8">
        <w:t>Baurechts</w:t>
      </w:r>
      <w:r w:rsidR="008508F0">
        <w:t>- oder erbrechtliche S</w:t>
      </w:r>
      <w:r w:rsidRPr="00BA32F8">
        <w:t>treitigkeiten</w:t>
      </w:r>
      <w:r w:rsidR="00FB69A2" w:rsidRPr="00BA32F8">
        <w:t xml:space="preserve"> sowie</w:t>
      </w:r>
      <w:r w:rsidRPr="00BA32F8">
        <w:t xml:space="preserve"> </w:t>
      </w:r>
      <w:r w:rsidR="008508F0">
        <w:t xml:space="preserve">Streitigkeiten in </w:t>
      </w:r>
      <w:r w:rsidR="005F34AB">
        <w:t>Humanmedizin</w:t>
      </w:r>
      <w:r w:rsidR="000D1AE8" w:rsidRPr="00BA32F8">
        <w:t>-</w:t>
      </w:r>
      <w:r w:rsidR="00E40DD6" w:rsidRPr="00BA32F8">
        <w:t>, Insolvenz</w:t>
      </w:r>
      <w:r w:rsidR="000D1AE8" w:rsidRPr="00BA32F8">
        <w:t>-</w:t>
      </w:r>
      <w:r w:rsidR="00FB69A2" w:rsidRPr="00BA32F8">
        <w:t>, Bank-, Versicherungs-</w:t>
      </w:r>
      <w:r w:rsidR="008508F0">
        <w:t>, Presse-</w:t>
      </w:r>
      <w:r w:rsidR="00E64FC7">
        <w:t>, Medizinproduk</w:t>
      </w:r>
      <w:r w:rsidR="00644F9D">
        <w:t>t</w:t>
      </w:r>
      <w:r w:rsidR="00E64FC7">
        <w:t>haftungssachen</w:t>
      </w:r>
      <w:r w:rsidR="008508F0">
        <w:t xml:space="preserve"> </w:t>
      </w:r>
      <w:r w:rsidR="00E40DD6" w:rsidRPr="00BA32F8">
        <w:t>und Kapitalanlagesachen</w:t>
      </w:r>
      <w:r w:rsidR="006E2DCA">
        <w:t>,</w:t>
      </w:r>
      <w:r w:rsidR="00D078B3">
        <w:t xml:space="preserve"> </w:t>
      </w:r>
      <w:r w:rsidR="001F4BBC">
        <w:t xml:space="preserve">Streitigkeiten aus dem Bereich der Erneuerbaren Energien </w:t>
      </w:r>
      <w:r w:rsidR="006E2DCA">
        <w:t xml:space="preserve">und Impfschadensachen </w:t>
      </w:r>
      <w:r w:rsidR="006E0F21" w:rsidRPr="00BA32F8">
        <w:t xml:space="preserve">sind auch die </w:t>
      </w:r>
      <w:r w:rsidR="00E40DD6" w:rsidRPr="00BA32F8">
        <w:t>Rechtsstreitigkeiten</w:t>
      </w:r>
      <w:r w:rsidR="004F3EFB" w:rsidRPr="00BA32F8">
        <w:t xml:space="preserve"> über</w:t>
      </w:r>
      <w:r w:rsidR="00E26E74" w:rsidRPr="00BA32F8">
        <w:t xml:space="preserve"> </w:t>
      </w:r>
    </w:p>
    <w:p w14:paraId="507A6E3E" w14:textId="3942FBF3" w:rsidR="006E0F21" w:rsidRPr="00BA32F8" w:rsidRDefault="00012FE4" w:rsidP="00423288">
      <w:pPr>
        <w:pStyle w:val="Listenabsatz"/>
        <w:numPr>
          <w:ilvl w:val="0"/>
          <w:numId w:val="1"/>
        </w:numPr>
        <w:jc w:val="both"/>
      </w:pPr>
      <w:r w:rsidRPr="00BA32F8">
        <w:t>die</w:t>
      </w:r>
      <w:r w:rsidR="009B1BF8" w:rsidRPr="00BA32F8">
        <w:t xml:space="preserve"> </w:t>
      </w:r>
      <w:r w:rsidRPr="00BA32F8">
        <w:t xml:space="preserve">Rückgewähr von Leistungen nach Bereicherungsrecht, bei denen der fehlende oder weggefallene Rechtsgrund </w:t>
      </w:r>
      <w:r w:rsidR="00E40DD6" w:rsidRPr="00BA32F8">
        <w:t xml:space="preserve">der Regelung </w:t>
      </w:r>
      <w:r w:rsidRPr="00BA32F8">
        <w:t xml:space="preserve">nach </w:t>
      </w:r>
      <w:r w:rsidR="00E40DD6" w:rsidRPr="00BA32F8">
        <w:t>Abschnitt A</w:t>
      </w:r>
      <w:r w:rsidR="008508F0">
        <w:t>.</w:t>
      </w:r>
      <w:r w:rsidR="00E40DD6" w:rsidRPr="00BA32F8">
        <w:t xml:space="preserve"> II</w:t>
      </w:r>
      <w:r w:rsidR="008508F0">
        <w:t>.</w:t>
      </w:r>
      <w:r w:rsidR="00E40DD6" w:rsidRPr="00BA32F8">
        <w:t xml:space="preserve"> </w:t>
      </w:r>
      <w:r w:rsidR="004F3EFB" w:rsidRPr="00BA32F8">
        <w:t xml:space="preserve">Nr. </w:t>
      </w:r>
      <w:r w:rsidRPr="00BA32F8">
        <w:t>10</w:t>
      </w:r>
      <w:r w:rsidR="00E40DD6" w:rsidRPr="00BA32F8">
        <w:t>.</w:t>
      </w:r>
      <w:r w:rsidRPr="00BA32F8">
        <w:t>, 11</w:t>
      </w:r>
      <w:r w:rsidR="00E40DD6" w:rsidRPr="00BA32F8">
        <w:t>., 12., 13.</w:t>
      </w:r>
      <w:r w:rsidR="00FB69A2" w:rsidRPr="00BA32F8">
        <w:t>, 14., 15.</w:t>
      </w:r>
      <w:r w:rsidR="008508F0">
        <w:t xml:space="preserve">, </w:t>
      </w:r>
      <w:r w:rsidRPr="00BA32F8">
        <w:t>1</w:t>
      </w:r>
      <w:r w:rsidR="00FB69A2" w:rsidRPr="00BA32F8">
        <w:t>6</w:t>
      </w:r>
      <w:r w:rsidR="00E40DD6" w:rsidRPr="00BA32F8">
        <w:t>.</w:t>
      </w:r>
      <w:r w:rsidR="008508F0">
        <w:t>, 17.</w:t>
      </w:r>
      <w:r w:rsidR="00E64FC7">
        <w:t>, 18.</w:t>
      </w:r>
      <w:r w:rsidR="001F4BBC">
        <w:t>,</w:t>
      </w:r>
      <w:r w:rsidR="008508F0">
        <w:t xml:space="preserve"> 1</w:t>
      </w:r>
      <w:r w:rsidR="00E64FC7">
        <w:t>9</w:t>
      </w:r>
      <w:r w:rsidR="008508F0">
        <w:t>.</w:t>
      </w:r>
      <w:r w:rsidR="00D6749A">
        <w:t xml:space="preserve">, </w:t>
      </w:r>
      <w:r w:rsidR="001F4BBC">
        <w:t>20.</w:t>
      </w:r>
      <w:r w:rsidRPr="00BA32F8">
        <w:t xml:space="preserve"> </w:t>
      </w:r>
      <w:r w:rsidR="00D6749A">
        <w:t xml:space="preserve">oder 21. </w:t>
      </w:r>
      <w:r w:rsidR="004F3EFB" w:rsidRPr="00BA32F8">
        <w:t>unterfallen</w:t>
      </w:r>
      <w:r w:rsidR="006E0F21" w:rsidRPr="00BA32F8">
        <w:t xml:space="preserve"> wäre;</w:t>
      </w:r>
    </w:p>
    <w:p w14:paraId="03E41246" w14:textId="65BDE7CA" w:rsidR="00012FE4" w:rsidRPr="00BA32F8" w:rsidRDefault="00012FE4" w:rsidP="00423288">
      <w:pPr>
        <w:pStyle w:val="Listenabsatz"/>
        <w:numPr>
          <w:ilvl w:val="0"/>
          <w:numId w:val="1"/>
        </w:numPr>
        <w:jc w:val="both"/>
      </w:pPr>
      <w:r w:rsidRPr="00BA32F8">
        <w:t xml:space="preserve">Schadensersatzansprüche gegen </w:t>
      </w:r>
      <w:r w:rsidR="004F3EFB" w:rsidRPr="00BA32F8">
        <w:t xml:space="preserve">Angehörige der rechtsberatenden Berufe, insbesondere Rechtsanwälte, </w:t>
      </w:r>
      <w:r w:rsidRPr="00BA32F8">
        <w:t xml:space="preserve">wegen Pflichtverletzungen im Zusammenhang mit </w:t>
      </w:r>
      <w:r w:rsidR="006E0F21" w:rsidRPr="00BA32F8">
        <w:t xml:space="preserve">der Beratung oder Vertretung in einer Angelegenheit, </w:t>
      </w:r>
      <w:r w:rsidR="004F3EFB" w:rsidRPr="00BA32F8">
        <w:t xml:space="preserve">die der Regelung nach </w:t>
      </w:r>
      <w:r w:rsidR="008508F0" w:rsidRPr="00BA32F8">
        <w:t>Abschnitt A</w:t>
      </w:r>
      <w:r w:rsidR="008508F0">
        <w:t>.</w:t>
      </w:r>
      <w:r w:rsidR="008508F0" w:rsidRPr="00BA32F8">
        <w:t xml:space="preserve"> II</w:t>
      </w:r>
      <w:r w:rsidR="008508F0">
        <w:t>.</w:t>
      </w:r>
      <w:r w:rsidR="008508F0" w:rsidRPr="00BA32F8">
        <w:t xml:space="preserve"> Nr. 10., 11., 12., 13., 14., 15.</w:t>
      </w:r>
      <w:r w:rsidR="008508F0">
        <w:t xml:space="preserve">, </w:t>
      </w:r>
      <w:r w:rsidR="008508F0" w:rsidRPr="00BA32F8">
        <w:t>16.</w:t>
      </w:r>
      <w:r w:rsidR="008508F0">
        <w:t>, 17.</w:t>
      </w:r>
      <w:r w:rsidR="00E64FC7">
        <w:t>, 18.</w:t>
      </w:r>
      <w:r w:rsidR="001F4BBC">
        <w:t>,</w:t>
      </w:r>
      <w:r w:rsidR="001F4BBC" w:rsidRPr="001F4BBC">
        <w:t xml:space="preserve"> </w:t>
      </w:r>
      <w:r w:rsidR="00D6749A">
        <w:t>19., 20.</w:t>
      </w:r>
      <w:r w:rsidR="00D6749A" w:rsidRPr="00BA32F8">
        <w:t xml:space="preserve"> </w:t>
      </w:r>
      <w:r w:rsidR="00D6749A">
        <w:t xml:space="preserve">oder 21. </w:t>
      </w:r>
      <w:r w:rsidR="004F3EFB" w:rsidRPr="00BA32F8">
        <w:t>unterfallen wäre</w:t>
      </w:r>
      <w:r w:rsidR="006E0F21" w:rsidRPr="00BA32F8">
        <w:t>;</w:t>
      </w:r>
    </w:p>
    <w:p w14:paraId="5F9DC16C" w14:textId="109FA5D3" w:rsidR="006E0F21" w:rsidRPr="00BA32F8" w:rsidRDefault="006E0F21" w:rsidP="00423288">
      <w:pPr>
        <w:pStyle w:val="Listenabsatz"/>
        <w:numPr>
          <w:ilvl w:val="0"/>
          <w:numId w:val="1"/>
        </w:numPr>
        <w:jc w:val="both"/>
      </w:pPr>
      <w:r w:rsidRPr="00BA32F8">
        <w:t xml:space="preserve">Schadensersatzansprüche gegen Sachverständige aus § 839a BGB wegen eines </w:t>
      </w:r>
      <w:r w:rsidR="004F3EFB" w:rsidRPr="00BA32F8">
        <w:t xml:space="preserve">in einer Angelegenheit, die der Regelung nach </w:t>
      </w:r>
      <w:r w:rsidR="008508F0" w:rsidRPr="00BA32F8">
        <w:t>Abschnitt A</w:t>
      </w:r>
      <w:r w:rsidR="008508F0">
        <w:t>.</w:t>
      </w:r>
      <w:r w:rsidR="008508F0" w:rsidRPr="00BA32F8">
        <w:t xml:space="preserve"> II</w:t>
      </w:r>
      <w:r w:rsidR="008508F0">
        <w:t>.</w:t>
      </w:r>
      <w:r w:rsidR="008508F0" w:rsidRPr="00BA32F8">
        <w:t xml:space="preserve"> Nr. 10., 11., 12., 13., 14., 15.</w:t>
      </w:r>
      <w:r w:rsidR="008508F0">
        <w:t xml:space="preserve">, </w:t>
      </w:r>
      <w:r w:rsidR="008508F0" w:rsidRPr="00BA32F8">
        <w:t>16.</w:t>
      </w:r>
      <w:r w:rsidR="008508F0">
        <w:t>, 17.</w:t>
      </w:r>
      <w:r w:rsidR="00E64FC7">
        <w:t>, 18.</w:t>
      </w:r>
      <w:r w:rsidR="001F4BBC">
        <w:t>,</w:t>
      </w:r>
      <w:r w:rsidR="001F4BBC" w:rsidRPr="001F4BBC">
        <w:t xml:space="preserve"> </w:t>
      </w:r>
      <w:r w:rsidR="00D6749A">
        <w:t>19., 20.</w:t>
      </w:r>
      <w:r w:rsidR="00D6749A" w:rsidRPr="00BA32F8">
        <w:t xml:space="preserve"> </w:t>
      </w:r>
      <w:r w:rsidR="00D6749A">
        <w:t xml:space="preserve">oder 21. </w:t>
      </w:r>
      <w:r w:rsidR="004F3EFB" w:rsidRPr="00BA32F8">
        <w:t xml:space="preserve">unterfallen wäre, </w:t>
      </w:r>
      <w:r w:rsidRPr="00BA32F8">
        <w:t>erstatteten Gutachtens;</w:t>
      </w:r>
    </w:p>
    <w:p w14:paraId="42123CB4" w14:textId="41749267" w:rsidR="006E0F21" w:rsidRPr="00BA32F8" w:rsidRDefault="006E0F21" w:rsidP="00423288">
      <w:pPr>
        <w:pStyle w:val="Listenabsatz"/>
        <w:numPr>
          <w:ilvl w:val="0"/>
          <w:numId w:val="1"/>
        </w:numPr>
        <w:jc w:val="both"/>
      </w:pPr>
      <w:r w:rsidRPr="00BA32F8">
        <w:t xml:space="preserve">Regressansprüche von Versicherern, denen eine </w:t>
      </w:r>
      <w:r w:rsidR="00DB0F2B" w:rsidRPr="00BA32F8">
        <w:t>Angelegenheit</w:t>
      </w:r>
      <w:r w:rsidRPr="00BA32F8">
        <w:t xml:space="preserve"> zugrunde liegt</w:t>
      </w:r>
      <w:r w:rsidR="00DB0F2B" w:rsidRPr="00BA32F8">
        <w:t xml:space="preserve">, die der Regelung nach </w:t>
      </w:r>
      <w:r w:rsidR="008508F0" w:rsidRPr="00BA32F8">
        <w:t>Abschnitt A</w:t>
      </w:r>
      <w:r w:rsidR="008508F0">
        <w:t>.</w:t>
      </w:r>
      <w:r w:rsidR="008508F0" w:rsidRPr="00BA32F8">
        <w:t xml:space="preserve"> II</w:t>
      </w:r>
      <w:r w:rsidR="008508F0">
        <w:t>.</w:t>
      </w:r>
      <w:r w:rsidR="008508F0" w:rsidRPr="00BA32F8">
        <w:t xml:space="preserve"> Nr. 10., 11., 12., 13., 14., 15.</w:t>
      </w:r>
      <w:r w:rsidR="008508F0">
        <w:t xml:space="preserve">, </w:t>
      </w:r>
      <w:r w:rsidR="008508F0" w:rsidRPr="00BA32F8">
        <w:t>16.</w:t>
      </w:r>
      <w:r w:rsidR="008508F0">
        <w:t>, 17.</w:t>
      </w:r>
      <w:r w:rsidR="00E64FC7">
        <w:t>, 18.</w:t>
      </w:r>
      <w:r w:rsidR="00100B16">
        <w:t>,</w:t>
      </w:r>
      <w:r w:rsidR="00100B16" w:rsidRPr="001F4BBC">
        <w:t xml:space="preserve"> </w:t>
      </w:r>
      <w:r w:rsidR="00D6749A">
        <w:t>19., 20.</w:t>
      </w:r>
      <w:r w:rsidR="00D6749A" w:rsidRPr="00BA32F8">
        <w:t xml:space="preserve"> </w:t>
      </w:r>
      <w:r w:rsidR="00D6749A">
        <w:t xml:space="preserve">oder 21. </w:t>
      </w:r>
      <w:r w:rsidR="00DB0F2B" w:rsidRPr="00BA32F8">
        <w:t>unterfallen wäre</w:t>
      </w:r>
      <w:r w:rsidRPr="00BA32F8">
        <w:t>.</w:t>
      </w:r>
    </w:p>
    <w:p w14:paraId="50AF9184" w14:textId="77777777" w:rsidR="00E90318" w:rsidRPr="00BA32F8" w:rsidRDefault="00E90318" w:rsidP="00B9259A">
      <w:pPr>
        <w:pStyle w:val="Textkrper2"/>
        <w:jc w:val="both"/>
      </w:pPr>
    </w:p>
    <w:p w14:paraId="7A6E63C5" w14:textId="77777777" w:rsidR="00012FE4" w:rsidRPr="00BA32F8" w:rsidRDefault="005569BC" w:rsidP="00F12C38">
      <w:pPr>
        <w:pStyle w:val="berschrift3"/>
        <w:keepNext/>
        <w:ind w:hanging="539"/>
        <w:jc w:val="both"/>
      </w:pPr>
      <w:bookmarkStart w:id="473" w:name="_Toc466549174"/>
      <w:bookmarkStart w:id="474" w:name="_Toc466549836"/>
      <w:bookmarkStart w:id="475" w:name="_Toc468099564"/>
      <w:bookmarkStart w:id="476" w:name="_Toc468184933"/>
      <w:bookmarkStart w:id="477" w:name="_Toc468185188"/>
      <w:bookmarkStart w:id="478" w:name="_Toc468275700"/>
      <w:bookmarkStart w:id="479" w:name="_Toc468285169"/>
      <w:bookmarkStart w:id="480" w:name="_Toc469323339"/>
      <w:bookmarkStart w:id="481" w:name="_Toc469563346"/>
      <w:bookmarkStart w:id="482" w:name="_Toc469563505"/>
      <w:bookmarkStart w:id="483" w:name="_Toc499821758"/>
      <w:bookmarkStart w:id="484" w:name="_Toc499821996"/>
      <w:bookmarkStart w:id="485" w:name="_Toc531781938"/>
      <w:bookmarkStart w:id="486" w:name="_Toc531782110"/>
      <w:bookmarkStart w:id="487" w:name="_Toc532213184"/>
      <w:bookmarkStart w:id="488" w:name="_Toc532213550"/>
      <w:bookmarkStart w:id="489" w:name="_Toc150508586"/>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BA32F8">
        <w:lastRenderedPageBreak/>
        <w:t>Zurückverweisungen</w:t>
      </w:r>
      <w:bookmarkEnd w:id="489"/>
    </w:p>
    <w:p w14:paraId="77F66F34" w14:textId="77777777" w:rsidR="009F1B62" w:rsidRDefault="009F1B62" w:rsidP="00F12C38">
      <w:pPr>
        <w:keepNext/>
        <w:jc w:val="both"/>
      </w:pPr>
      <w:r w:rsidRPr="00BA32F8">
        <w:t>Werden Entscheidungen einer Zivilkammer des Landgerichts Bielefeld durch ein übergeordnetes Gericht oder das Bundesverfassungsgericht aufgehoben und an eine andere Zivilkammer des Landgerichts zurückverwiesen, so ist als andere Zivilkammer die Zivilkammer zuständig, deren Mitglieder nach dem Kammerbesetzungsplan als Vertreter der Kammer, deren Entscheidung aufgehoben worden ist, zuständig sind.</w:t>
      </w:r>
    </w:p>
    <w:p w14:paraId="44151ACC" w14:textId="77777777" w:rsidR="00423288" w:rsidRDefault="00423288" w:rsidP="00B9259A">
      <w:pPr>
        <w:jc w:val="both"/>
      </w:pPr>
    </w:p>
    <w:p w14:paraId="78B1D627" w14:textId="77777777" w:rsidR="00423288" w:rsidRPr="00423288" w:rsidRDefault="00423288" w:rsidP="00304884">
      <w:pPr>
        <w:pStyle w:val="berschrift3"/>
        <w:keepNext/>
        <w:ind w:hanging="539"/>
        <w:jc w:val="both"/>
      </w:pPr>
      <w:bookmarkStart w:id="490" w:name="_Toc150508587"/>
      <w:r w:rsidRPr="005E7CA9">
        <w:t>OH-Sachen</w:t>
      </w:r>
      <w:bookmarkEnd w:id="490"/>
    </w:p>
    <w:p w14:paraId="59719266" w14:textId="77777777" w:rsidR="00423288" w:rsidRPr="00831870" w:rsidRDefault="00423288" w:rsidP="00304884">
      <w:pPr>
        <w:keepNext/>
        <w:jc w:val="both"/>
      </w:pPr>
      <w:r w:rsidRPr="005E7CA9">
        <w:t>Die Zuständigkeit für OH-Sachen (Anträge außerhalb anhängiger Verfahren der 1. Instanz) richtet sich nach der Zuständigkeit für Rechtsstreitigkeiten.</w:t>
      </w:r>
      <w:r w:rsidRPr="00831870">
        <w:t xml:space="preserve"> </w:t>
      </w:r>
    </w:p>
    <w:p w14:paraId="750A332F" w14:textId="77777777" w:rsidR="00423288" w:rsidRPr="00BA32F8" w:rsidRDefault="00423288" w:rsidP="00B9259A">
      <w:pPr>
        <w:jc w:val="both"/>
      </w:pPr>
    </w:p>
    <w:p w14:paraId="235A9401" w14:textId="77777777" w:rsidR="005F4AC1" w:rsidRPr="00BA32F8" w:rsidRDefault="005F4AC1">
      <w:pPr>
        <w:spacing w:line="240" w:lineRule="auto"/>
      </w:pPr>
      <w:r w:rsidRPr="00BA32F8">
        <w:br w:type="page"/>
      </w:r>
    </w:p>
    <w:p w14:paraId="64EC9CA3" w14:textId="77777777" w:rsidR="001244A5" w:rsidRPr="00BA32F8" w:rsidRDefault="005E5F4E" w:rsidP="00B9259A">
      <w:pPr>
        <w:pStyle w:val="berschrift2"/>
        <w:jc w:val="both"/>
      </w:pPr>
      <w:bookmarkStart w:id="491" w:name="_Toc150508588"/>
      <w:bookmarkStart w:id="492" w:name="_Toc466549175"/>
      <w:bookmarkStart w:id="493" w:name="_Toc466549837"/>
      <w:r>
        <w:lastRenderedPageBreak/>
        <w:t>hinsichtlich der</w:t>
      </w:r>
      <w:r w:rsidR="005F4AC1" w:rsidRPr="00BA32F8">
        <w:t xml:space="preserve"> </w:t>
      </w:r>
      <w:r>
        <w:t xml:space="preserve">Kammern für </w:t>
      </w:r>
      <w:r w:rsidR="006A7614">
        <w:t xml:space="preserve">Handelssachen </w:t>
      </w:r>
      <w:r w:rsidR="005F4AC1" w:rsidRPr="00BA32F8">
        <w:t>und</w:t>
      </w:r>
      <w:r w:rsidR="006A7614">
        <w:t xml:space="preserve"> der</w:t>
      </w:r>
      <w:r w:rsidR="005F4AC1" w:rsidRPr="00BA32F8">
        <w:t xml:space="preserve"> </w:t>
      </w:r>
      <w:r w:rsidRPr="00BA32F8">
        <w:t>Berufungs</w:t>
      </w:r>
      <w:r>
        <w:t>kammern</w:t>
      </w:r>
      <w:bookmarkEnd w:id="491"/>
    </w:p>
    <w:p w14:paraId="644214D8" w14:textId="77777777" w:rsidR="001244A5" w:rsidRPr="00BA32F8" w:rsidRDefault="001244A5" w:rsidP="001244A5"/>
    <w:p w14:paraId="5626976E" w14:textId="77777777" w:rsidR="0009119F" w:rsidRPr="00BA32F8" w:rsidRDefault="0009119F" w:rsidP="00116BCA">
      <w:pPr>
        <w:pStyle w:val="berschrift3"/>
        <w:ind w:hanging="539"/>
      </w:pPr>
      <w:bookmarkStart w:id="494" w:name="_Toc150508589"/>
      <w:r w:rsidRPr="00BA32F8">
        <w:t>Allgemeine Bestimmungen für alle Handels- und Berufungssachen</w:t>
      </w:r>
      <w:bookmarkEnd w:id="494"/>
    </w:p>
    <w:p w14:paraId="218C458F" w14:textId="77777777" w:rsidR="0009119F" w:rsidRPr="00BA32F8" w:rsidRDefault="0009119F" w:rsidP="0009119F">
      <w:pPr>
        <w:spacing w:line="320" w:lineRule="atLeast"/>
      </w:pPr>
    </w:p>
    <w:p w14:paraId="1D553653" w14:textId="77777777" w:rsidR="0009119F" w:rsidRPr="00BA32F8" w:rsidRDefault="0009119F" w:rsidP="0009119F">
      <w:pPr>
        <w:jc w:val="both"/>
      </w:pPr>
      <w:r w:rsidRPr="00BA32F8">
        <w:t xml:space="preserve">Die nach Spezialgebieten bestimmten Zuständigkeiten gehen auch dann den im Turnussystem bestimmten Zuständigkeiten vor, wenn nur für einen von mehreren Ansprüchen eine besondere Zuständigkeit besteht. Begründet ein Rechtsstreit verschiedene Spezialzuständigkeiten, bestimmt sich die Zuständigkeit nach der im Verhältnis zum gesamten Rechtsstreit den Schwerpunkt bildenden Spezialzuständigkeit, im Zweifel nach der in der Begründung zuerst genannten Anspruchsgrundlage. Dies gilt entsprechend für die Zuständigkeit in Beschwerdesachen. </w:t>
      </w:r>
    </w:p>
    <w:p w14:paraId="6911CA8B" w14:textId="77777777" w:rsidR="0009119F" w:rsidRPr="00BA32F8" w:rsidRDefault="0009119F" w:rsidP="0009119F">
      <w:pPr>
        <w:jc w:val="both"/>
      </w:pPr>
    </w:p>
    <w:p w14:paraId="6A941FC5" w14:textId="77777777" w:rsidR="0009119F" w:rsidRPr="00BA32F8" w:rsidRDefault="0009119F" w:rsidP="00116BCA">
      <w:pPr>
        <w:pStyle w:val="berschrift3"/>
        <w:ind w:hanging="539"/>
      </w:pPr>
      <w:bookmarkStart w:id="495" w:name="_Toc150508590"/>
      <w:r w:rsidRPr="00BA32F8">
        <w:t>Handelssachen</w:t>
      </w:r>
      <w:bookmarkEnd w:id="495"/>
    </w:p>
    <w:p w14:paraId="4F93AA46" w14:textId="77777777" w:rsidR="0009119F" w:rsidRPr="00BA32F8" w:rsidRDefault="0009119F" w:rsidP="0009119F">
      <w:pPr>
        <w:spacing w:line="320" w:lineRule="atLeast"/>
      </w:pPr>
    </w:p>
    <w:p w14:paraId="6EF813DF" w14:textId="77777777" w:rsidR="0009119F" w:rsidRPr="00BA32F8" w:rsidRDefault="0009119F" w:rsidP="0009119F">
      <w:pPr>
        <w:jc w:val="both"/>
      </w:pPr>
      <w:r w:rsidRPr="00BA32F8">
        <w:t>Die neu eingehenden</w:t>
      </w:r>
      <w:r w:rsidR="00CB3D74" w:rsidRPr="00BA32F8">
        <w:t xml:space="preserve"> erstinstanzlichen</w:t>
      </w:r>
      <w:r w:rsidRPr="00BA32F8">
        <w:t xml:space="preserve"> Handelssachen werden auf die erstinstanzlichen Kammern für Handelssachen nach den nachfolgenden Regeln im Turnusverfahren verteilt. </w:t>
      </w:r>
    </w:p>
    <w:p w14:paraId="3E1F470D" w14:textId="77777777" w:rsidR="0009119F" w:rsidRPr="00BA32F8" w:rsidRDefault="0009119F" w:rsidP="0009119F">
      <w:pPr>
        <w:jc w:val="both"/>
      </w:pPr>
    </w:p>
    <w:p w14:paraId="50F58D12" w14:textId="77777777" w:rsidR="0009119F" w:rsidRPr="00EA1024" w:rsidRDefault="0009119F" w:rsidP="00EA1024">
      <w:pPr>
        <w:pStyle w:val="berschrift4"/>
        <w:jc w:val="both"/>
      </w:pPr>
      <w:bookmarkStart w:id="496" w:name="_Toc150508591"/>
      <w:r w:rsidRPr="00EA1024">
        <w:t>Turnuskreise</w:t>
      </w:r>
      <w:bookmarkEnd w:id="496"/>
      <w:r w:rsidRPr="00EA1024">
        <w:t xml:space="preserve"> </w:t>
      </w:r>
    </w:p>
    <w:p w14:paraId="7731D316" w14:textId="77777777" w:rsidR="0009119F" w:rsidRPr="00BA32F8" w:rsidRDefault="0009119F" w:rsidP="0009119F">
      <w:pPr>
        <w:jc w:val="both"/>
      </w:pPr>
      <w:r w:rsidRPr="00BA32F8">
        <w:t xml:space="preserve">Für die Verteilung im Turnusverfahren gelten die folgenden Regelungen: </w:t>
      </w:r>
    </w:p>
    <w:p w14:paraId="4D7BF43E" w14:textId="77777777" w:rsidR="00116BCA" w:rsidRDefault="00116BCA" w:rsidP="0009119F">
      <w:pPr>
        <w:jc w:val="both"/>
      </w:pPr>
    </w:p>
    <w:p w14:paraId="2755D51A" w14:textId="77777777" w:rsidR="0009119F" w:rsidRPr="00BA32F8" w:rsidRDefault="0009119F" w:rsidP="0009119F">
      <w:pPr>
        <w:jc w:val="both"/>
      </w:pPr>
      <w:r w:rsidRPr="00BA32F8">
        <w:t xml:space="preserve">Es werden zwei Turnuskreise (KFH 1 und KFH 2) gebildet. </w:t>
      </w:r>
    </w:p>
    <w:p w14:paraId="22DD1379" w14:textId="77777777" w:rsidR="00116BCA" w:rsidRDefault="00116BCA" w:rsidP="0009119F">
      <w:pPr>
        <w:jc w:val="both"/>
      </w:pPr>
    </w:p>
    <w:p w14:paraId="1640D84F" w14:textId="77777777" w:rsidR="0009119F" w:rsidRPr="00BA32F8" w:rsidRDefault="0009119F" w:rsidP="0009119F">
      <w:pPr>
        <w:jc w:val="both"/>
      </w:pPr>
      <w:r w:rsidRPr="00BA32F8">
        <w:t xml:space="preserve">Im Turnuskreis KFH 1 werden die als Eilsachen erkennbaren allgemeinen erstinstanzlichen Handelssachen (Arrestanträge und Anträge auf Erlass einer einstweiligen Verfügung) verteilt. </w:t>
      </w:r>
    </w:p>
    <w:p w14:paraId="50B70FE3" w14:textId="77777777" w:rsidR="00116BCA" w:rsidRDefault="00116BCA" w:rsidP="0009119F">
      <w:pPr>
        <w:jc w:val="both"/>
      </w:pPr>
    </w:p>
    <w:p w14:paraId="19E9525B" w14:textId="77777777" w:rsidR="0009119F" w:rsidRPr="00BA32F8" w:rsidRDefault="0009119F" w:rsidP="0009119F">
      <w:pPr>
        <w:jc w:val="both"/>
      </w:pPr>
      <w:r w:rsidRPr="00BA32F8">
        <w:t xml:space="preserve">Im Turnuskreis KFH 2 werden alle verbleibenden allgemeinen erstinstanzlichen Handelssachen (einschließlich selbständiger Beweisverfahren) verteilt. </w:t>
      </w:r>
    </w:p>
    <w:p w14:paraId="27092D33" w14:textId="77777777" w:rsidR="0009119F" w:rsidRPr="00BA32F8" w:rsidRDefault="0009119F" w:rsidP="0009119F">
      <w:pPr>
        <w:jc w:val="both"/>
      </w:pPr>
    </w:p>
    <w:p w14:paraId="2617C396" w14:textId="77777777" w:rsidR="0009119F" w:rsidRPr="00EA1024" w:rsidRDefault="0009119F" w:rsidP="00EA1024">
      <w:pPr>
        <w:pStyle w:val="berschrift4"/>
        <w:jc w:val="both"/>
      </w:pPr>
      <w:bookmarkStart w:id="497" w:name="_Toc150508592"/>
      <w:r w:rsidRPr="00EA1024">
        <w:t>Turnuszahl</w:t>
      </w:r>
      <w:bookmarkEnd w:id="497"/>
    </w:p>
    <w:p w14:paraId="78B724F6" w14:textId="77777777" w:rsidR="0009119F" w:rsidRDefault="0009119F" w:rsidP="0009119F">
      <w:pPr>
        <w:jc w:val="both"/>
      </w:pPr>
      <w:r w:rsidRPr="00BA32F8">
        <w:t xml:space="preserve">Die maßgebliche Turnuszahl jeder Kammer für Handelssachen ist in Abschnitt </w:t>
      </w:r>
      <w:r w:rsidR="00540E54" w:rsidRPr="00BA32F8">
        <w:t xml:space="preserve">B. I. 2. </w:t>
      </w:r>
      <w:r w:rsidR="00A03BBB" w:rsidRPr="00BA32F8">
        <w:t>f</w:t>
      </w:r>
      <w:r w:rsidR="00540E54" w:rsidRPr="00BA32F8">
        <w:t>estgelegt.</w:t>
      </w:r>
      <w:r w:rsidRPr="00BA32F8">
        <w:t xml:space="preserve"> </w:t>
      </w:r>
    </w:p>
    <w:p w14:paraId="2511D88C" w14:textId="77777777" w:rsidR="001072FE" w:rsidRDefault="001072FE" w:rsidP="0009119F">
      <w:pPr>
        <w:jc w:val="both"/>
      </w:pPr>
    </w:p>
    <w:p w14:paraId="38AD2AFB" w14:textId="77777777" w:rsidR="001072FE" w:rsidRPr="00BA32F8" w:rsidRDefault="001072FE" w:rsidP="0009119F">
      <w:pPr>
        <w:jc w:val="both"/>
      </w:pPr>
    </w:p>
    <w:p w14:paraId="6656BAE5" w14:textId="77777777" w:rsidR="0009119F" w:rsidRPr="00EA1024" w:rsidRDefault="0009119F" w:rsidP="00EA1024">
      <w:pPr>
        <w:pStyle w:val="berschrift4"/>
        <w:jc w:val="both"/>
      </w:pPr>
      <w:bookmarkStart w:id="498" w:name="_Toc150508593"/>
      <w:r w:rsidRPr="00EA1024">
        <w:lastRenderedPageBreak/>
        <w:t>Erfassung und Zuweisung von Neueingängen</w:t>
      </w:r>
      <w:bookmarkEnd w:id="498"/>
      <w:r w:rsidRPr="00EA1024">
        <w:t xml:space="preserve"> </w:t>
      </w:r>
    </w:p>
    <w:p w14:paraId="284CC99F" w14:textId="77777777" w:rsidR="0009119F" w:rsidRPr="00BA32F8" w:rsidRDefault="00EA1024" w:rsidP="0009119F">
      <w:pPr>
        <w:jc w:val="both"/>
      </w:pPr>
      <w:r>
        <w:t>(1)</w:t>
      </w:r>
    </w:p>
    <w:p w14:paraId="24DF97DA" w14:textId="77777777" w:rsidR="0009119F" w:rsidRDefault="0009119F" w:rsidP="0009119F">
      <w:pPr>
        <w:jc w:val="both"/>
      </w:pPr>
      <w:r w:rsidRPr="00BA32F8">
        <w:t xml:space="preserve">In der Zentralen Eingangsgeschäftsstelle für Zivilsachen (ZEZ) werden alle einzutragenden Neueingänge erfasst und jeweils vor ihrer Eintragung mit einer fortlaufenden Nummerierung in der Reihenfolge ihrer Erfassung versehen. </w:t>
      </w:r>
      <w:r w:rsidR="008109A0" w:rsidRPr="00BA32F8">
        <w:t xml:space="preserve">Eingänge, die als </w:t>
      </w:r>
      <w:proofErr w:type="spellStart"/>
      <w:r w:rsidR="008109A0" w:rsidRPr="00BA32F8">
        <w:t>Eilsache</w:t>
      </w:r>
      <w:proofErr w:type="spellEnd"/>
      <w:r w:rsidR="008109A0" w:rsidRPr="00BA32F8">
        <w:t xml:space="preserve"> erkennbar sind (insbesondere Arrestanträge und Anträge auf Erlass einer einstweiligen Verfügung)</w:t>
      </w:r>
      <w:r w:rsidR="000A636F">
        <w:t>,</w:t>
      </w:r>
      <w:r w:rsidR="008109A0" w:rsidRPr="00BA32F8">
        <w:t xml:space="preserve"> sind sofort nach ihrem Eingang als nächstes Verfahren in der Zentralen Eingangsgeschäftsstelle für Zivilsachen zu erfassen, unabhängig davon, ob zu diesem Zeitpunkt noch zu erfassende Eingänge vorliegen.</w:t>
      </w:r>
    </w:p>
    <w:p w14:paraId="30D15DCA" w14:textId="77777777" w:rsidR="00116BCA" w:rsidRPr="00BA32F8" w:rsidRDefault="00116BCA" w:rsidP="0009119F">
      <w:pPr>
        <w:jc w:val="both"/>
      </w:pPr>
    </w:p>
    <w:p w14:paraId="6B07CED2" w14:textId="77777777" w:rsidR="0009119F" w:rsidRDefault="0009119F" w:rsidP="0009119F">
      <w:pPr>
        <w:jc w:val="both"/>
      </w:pPr>
      <w:r w:rsidRPr="00BA32F8">
        <w:t>Bei den Eingängen, die elektronisch im Rahmen des elektronischen Rechtsverkehrs eingegangen sind, gilt als Eingangsdatum das Datum des Tages, welches durch elektronisch aufgebrachten Eingangsvermerk ausgewiesen wird. Bei Papiereingängen ist das Datum des Eingangsstempels maßgeblich.</w:t>
      </w:r>
    </w:p>
    <w:p w14:paraId="25963039" w14:textId="77777777" w:rsidR="00116BCA" w:rsidRPr="00BA32F8" w:rsidRDefault="00116BCA" w:rsidP="0009119F">
      <w:pPr>
        <w:jc w:val="both"/>
      </w:pPr>
    </w:p>
    <w:p w14:paraId="0DC4BDC5" w14:textId="77777777" w:rsidR="0009119F" w:rsidRDefault="0009119F" w:rsidP="0009119F">
      <w:pPr>
        <w:jc w:val="both"/>
      </w:pPr>
      <w:r w:rsidRPr="00BA32F8">
        <w:t xml:space="preserve">Bevor nicht alle an einem Tag bei der Zentralen Eingangsgeschäftsstelle für Zivilsachen eingegangenen Vorgänge erledigt sind, dürfen keine am folgenden Tag eingegangenen Vorgänge bearbeitet werden. </w:t>
      </w:r>
    </w:p>
    <w:p w14:paraId="4FB0F7D8" w14:textId="77777777" w:rsidR="00116BCA" w:rsidRPr="00BA32F8" w:rsidRDefault="00116BCA" w:rsidP="0009119F">
      <w:pPr>
        <w:jc w:val="both"/>
      </w:pPr>
    </w:p>
    <w:p w14:paraId="53210C09" w14:textId="77777777" w:rsidR="0009119F" w:rsidRPr="00BA32F8" w:rsidRDefault="0009119F" w:rsidP="0009119F">
      <w:pPr>
        <w:jc w:val="both"/>
      </w:pPr>
      <w:r w:rsidRPr="00BA32F8">
        <w:t>(</w:t>
      </w:r>
      <w:r w:rsidR="00EA1024">
        <w:t>2</w:t>
      </w:r>
      <w:r w:rsidRPr="00BA32F8">
        <w:t xml:space="preserve">) </w:t>
      </w:r>
    </w:p>
    <w:p w14:paraId="35D784B2" w14:textId="2785E8DB" w:rsidR="0009119F" w:rsidRPr="00BA32F8" w:rsidRDefault="0009119F" w:rsidP="0009119F">
      <w:pPr>
        <w:jc w:val="both"/>
      </w:pPr>
      <w:r w:rsidRPr="00BA32F8">
        <w:t xml:space="preserve">In der Zentralen Eingangsgeschäftsstelle für Zivilsachen werden die auf diese Weise nummerierten Eingänge in ein Register eingetragen. Sodann werden die Eingänge in der Reihenfolge ihrer Nummerierung getrennt nach Turnuskreisen auf die zuständigen Kammern für Handelssachen in der aufsteigenden Folge der Nummerierung der Zivilkammern, beginnend mit der 10. Zivilkammer, entsprechend dem für jede Zivilkammer </w:t>
      </w:r>
      <w:r w:rsidR="00654BA4">
        <w:t xml:space="preserve">sich aus der Turnuszahl (Anzahl der Verfahren, die einer Kammer im Turnus blockweise </w:t>
      </w:r>
      <w:r w:rsidR="00842D3B">
        <w:t>zugewiesen wird) ergebenden</w:t>
      </w:r>
      <w:r w:rsidR="00842D3B" w:rsidRPr="00BA32F8">
        <w:t xml:space="preserve"> </w:t>
      </w:r>
      <w:r w:rsidRPr="00BA32F8">
        <w:t xml:space="preserve">Blockturnus verteilt und die Aktenzeichen zugewiesen. Nach der Zivilkammer mit der höchsten Kammernummer (17. Zivilkammer) beginnt die Verteilung in der Reihenfolge wieder bei der Zivilkammer mit der niedrigsten Kammernummer (10. Zivilkammer). </w:t>
      </w:r>
      <w:r w:rsidR="00CA20A2">
        <w:t>Mit dem Beginn eines neuen Geschäftsjahres wird die Turnusverteilung an der Stelle fortgesetzt, an der sie am Ende des vorhergehenden Geschäftsjahres unterbrochen wurde.</w:t>
      </w:r>
    </w:p>
    <w:p w14:paraId="280A68D2" w14:textId="77777777" w:rsidR="0009119F" w:rsidRDefault="0009119F" w:rsidP="0009119F">
      <w:pPr>
        <w:jc w:val="both"/>
      </w:pPr>
    </w:p>
    <w:p w14:paraId="3264170F" w14:textId="77777777" w:rsidR="00116BCA" w:rsidRDefault="00116BCA" w:rsidP="0009119F">
      <w:pPr>
        <w:jc w:val="both"/>
      </w:pPr>
    </w:p>
    <w:p w14:paraId="44D55AF6" w14:textId="77777777" w:rsidR="00116BCA" w:rsidRPr="00BA32F8" w:rsidRDefault="00116BCA" w:rsidP="0009119F">
      <w:pPr>
        <w:jc w:val="both"/>
      </w:pPr>
    </w:p>
    <w:p w14:paraId="480F7844" w14:textId="77777777" w:rsidR="0009119F" w:rsidRPr="00EA1024" w:rsidRDefault="0009119F" w:rsidP="00EA1024">
      <w:pPr>
        <w:pStyle w:val="berschrift4"/>
        <w:jc w:val="both"/>
      </w:pPr>
      <w:bookmarkStart w:id="499" w:name="_Toc150508594"/>
      <w:r w:rsidRPr="00EA1024">
        <w:t>Weitere Bestimmungen zum Turnusverfahren</w:t>
      </w:r>
      <w:bookmarkEnd w:id="499"/>
    </w:p>
    <w:p w14:paraId="1485ADEF" w14:textId="77777777" w:rsidR="0009119F" w:rsidRPr="00BA32F8" w:rsidRDefault="005464A3" w:rsidP="0009119F">
      <w:pPr>
        <w:jc w:val="both"/>
      </w:pPr>
      <w:r>
        <w:t>(</w:t>
      </w:r>
      <w:r w:rsidR="00EA1024">
        <w:t>1</w:t>
      </w:r>
      <w:r w:rsidR="0009119F" w:rsidRPr="00BA32F8">
        <w:t xml:space="preserve">) </w:t>
      </w:r>
    </w:p>
    <w:p w14:paraId="676E6C82" w14:textId="77777777" w:rsidR="0009119F" w:rsidRDefault="0009119F" w:rsidP="0009119F">
      <w:pPr>
        <w:jc w:val="both"/>
      </w:pPr>
      <w:r w:rsidRPr="00BA32F8">
        <w:t xml:space="preserve">Ein Antrag auf Erlass einer einstweiligen Verfügung oder eines Arrestes, der mit einem Antrag auf Bewilligung von Prozesskostenhilfe verbunden ist, gilt nur als ein Eingang. Wird während des laufenden Verfahrens ein solcher PKH-Antrag gestellt, so ist die für die Klage zuständige Zivilkammer zuständig; eine Anrechnung auf den Turnus erfolgt dann nicht. Entscheidungen oder sonstige richterliche Geschäfte über die Gewährung von Prozesskostenhilfe werden nach dem Turnus zugeteilt. </w:t>
      </w:r>
    </w:p>
    <w:p w14:paraId="1245AA65" w14:textId="77777777" w:rsidR="00116BCA" w:rsidRPr="00BA32F8" w:rsidRDefault="00116BCA" w:rsidP="0009119F">
      <w:pPr>
        <w:jc w:val="both"/>
      </w:pPr>
    </w:p>
    <w:p w14:paraId="15A69F23" w14:textId="77777777" w:rsidR="0009119F" w:rsidRPr="00BA32F8" w:rsidRDefault="0009119F" w:rsidP="0009119F">
      <w:pPr>
        <w:jc w:val="both"/>
      </w:pPr>
      <w:r w:rsidRPr="00BA32F8">
        <w:t>(</w:t>
      </w:r>
      <w:r w:rsidR="00EA1024">
        <w:t>2</w:t>
      </w:r>
      <w:r w:rsidRPr="00BA32F8">
        <w:t xml:space="preserve">) </w:t>
      </w:r>
    </w:p>
    <w:p w14:paraId="3433CF44" w14:textId="77777777" w:rsidR="0009119F" w:rsidRDefault="0009119F" w:rsidP="0009119F">
      <w:pPr>
        <w:jc w:val="both"/>
      </w:pPr>
      <w:r w:rsidRPr="00BA32F8">
        <w:t xml:space="preserve">Eine mit einem Antrag auf Bewilligung von Prozesskostenhilfe verbundene Klage gilt nur als ein Eingang. Wird nach einem Verfahren über die Bewilligung von Prozesskostenhilfe Klage erhoben, fällt diese Klage in die Zuständigkeit der Zivilkammer, welche über den Prozesskostenhilfeantrag entschieden hat, ohne dass eine Anrechnung auf den Turnus erfolgt. Besteht die zuständige Zivilkammer nicht mehr, wird die Klage im Blockturnus wie ein Neueingang behandelt und zugeteilt. </w:t>
      </w:r>
    </w:p>
    <w:p w14:paraId="42A33D78" w14:textId="77777777" w:rsidR="00116BCA" w:rsidRPr="00BA32F8" w:rsidRDefault="00116BCA" w:rsidP="0009119F">
      <w:pPr>
        <w:jc w:val="both"/>
      </w:pPr>
    </w:p>
    <w:p w14:paraId="0B79EF4D" w14:textId="77777777" w:rsidR="0009119F" w:rsidRPr="00BA32F8" w:rsidRDefault="0009119F" w:rsidP="0009119F">
      <w:pPr>
        <w:jc w:val="both"/>
      </w:pPr>
      <w:r w:rsidRPr="00BA32F8">
        <w:t>(</w:t>
      </w:r>
      <w:r w:rsidR="00EA1024">
        <w:t>3</w:t>
      </w:r>
      <w:r w:rsidRPr="00BA32F8">
        <w:t xml:space="preserve">) </w:t>
      </w:r>
    </w:p>
    <w:p w14:paraId="5FDE141E" w14:textId="77777777" w:rsidR="0009119F" w:rsidRDefault="0009119F" w:rsidP="0009119F">
      <w:pPr>
        <w:jc w:val="both"/>
      </w:pPr>
      <w:r w:rsidRPr="00BA32F8">
        <w:t xml:space="preserve">Für weggelegte sowie für abgeschlossene Verfahren und/oder bei notwendigen weiteren Entscheidungen bleibt nach erneuter Aufnahme des Verfahrens und/oder bei notwendigen Entscheidungen die bisherige Kammer zuständig. Eine Anrechnung auf den Turnus erfolgt nicht. Besteht die danach zuständige Zivilkammer nicht mehr, wird das Verfahren im Turnus wie ein Neueingang behandelt und zugeteilt. </w:t>
      </w:r>
    </w:p>
    <w:p w14:paraId="65B6B71C" w14:textId="77777777" w:rsidR="00116BCA" w:rsidRPr="00BA32F8" w:rsidRDefault="00116BCA" w:rsidP="0009119F">
      <w:pPr>
        <w:jc w:val="both"/>
      </w:pPr>
    </w:p>
    <w:p w14:paraId="2D9BA2D0" w14:textId="77777777" w:rsidR="0009119F" w:rsidRPr="00BA32F8" w:rsidRDefault="0009119F" w:rsidP="0009119F">
      <w:pPr>
        <w:jc w:val="both"/>
      </w:pPr>
      <w:r w:rsidRPr="00BA32F8">
        <w:t>(</w:t>
      </w:r>
      <w:r w:rsidR="00EA1024">
        <w:t>4</w:t>
      </w:r>
      <w:r w:rsidRPr="00BA32F8">
        <w:t xml:space="preserve">) </w:t>
      </w:r>
    </w:p>
    <w:p w14:paraId="46C1BFC8" w14:textId="77777777" w:rsidR="0009119F" w:rsidRDefault="0009119F" w:rsidP="0009119F">
      <w:pPr>
        <w:jc w:val="both"/>
      </w:pPr>
      <w:r w:rsidRPr="00BA32F8">
        <w:t>Nach Zurückverweisung oder nach Ablehnung einer Verfahrensübernahme durch ein anderes Gericht oder eine andere Zivilkammer oder nach erneuter Verweisung an das Landgericht Bielefeld</w:t>
      </w:r>
      <w:r w:rsidR="002D5D0E" w:rsidRPr="00BA32F8">
        <w:t xml:space="preserve"> oder nach Wiederaufnahme eines Verfahrens</w:t>
      </w:r>
      <w:r w:rsidRPr="00BA32F8">
        <w:t xml:space="preserve"> nimmt ein Verfahren nur dann erneut am Turnus teil, wenn die ursprünglich mit der Sache befasste Zivilkammer aufgelöst worden ist. Andernfalls bleibt </w:t>
      </w:r>
      <w:r w:rsidR="002D5D0E" w:rsidRPr="00BA32F8">
        <w:t>die ursprünglich zuständige</w:t>
      </w:r>
      <w:r w:rsidRPr="00BA32F8">
        <w:t xml:space="preserve"> Kammer zuständig. </w:t>
      </w:r>
      <w:r w:rsidR="002D5D0E" w:rsidRPr="00BA32F8">
        <w:t>Gleiches gilt für die in Abschnitt A. II. 9. genannten Verfahren, soweit die ursprünglich mit der Sache befasst</w:t>
      </w:r>
      <w:r w:rsidR="000649DA" w:rsidRPr="00BA32F8">
        <w:t>e</w:t>
      </w:r>
      <w:r w:rsidR="002D5D0E" w:rsidRPr="00BA32F8">
        <w:t xml:space="preserve"> Zivilkammer</w:t>
      </w:r>
      <w:r w:rsidR="000649DA" w:rsidRPr="00BA32F8">
        <w:t xml:space="preserve"> </w:t>
      </w:r>
      <w:r w:rsidR="002D5D0E" w:rsidRPr="00BA32F8">
        <w:t>aufgelöst worden ist.</w:t>
      </w:r>
    </w:p>
    <w:p w14:paraId="11E73AAB" w14:textId="77777777" w:rsidR="00116BCA" w:rsidRDefault="00116BCA" w:rsidP="0009119F">
      <w:pPr>
        <w:jc w:val="both"/>
      </w:pPr>
    </w:p>
    <w:p w14:paraId="6EC271E2" w14:textId="77777777" w:rsidR="00116BCA" w:rsidRPr="00BA32F8" w:rsidRDefault="00116BCA" w:rsidP="0009119F">
      <w:pPr>
        <w:jc w:val="both"/>
      </w:pPr>
    </w:p>
    <w:p w14:paraId="3497DB0C" w14:textId="77777777" w:rsidR="0009119F" w:rsidRPr="00BA32F8" w:rsidRDefault="0009119F" w:rsidP="0009119F">
      <w:pPr>
        <w:jc w:val="both"/>
      </w:pPr>
      <w:r w:rsidRPr="00BA32F8">
        <w:t>(</w:t>
      </w:r>
      <w:r w:rsidR="00EA1024">
        <w:t>5</w:t>
      </w:r>
      <w:r w:rsidRPr="00BA32F8">
        <w:t xml:space="preserve">) </w:t>
      </w:r>
    </w:p>
    <w:p w14:paraId="40BB1D39" w14:textId="77777777" w:rsidR="0009119F" w:rsidRDefault="0009119F" w:rsidP="0009119F">
      <w:pPr>
        <w:jc w:val="both"/>
      </w:pPr>
      <w:r w:rsidRPr="00BA32F8">
        <w:t xml:space="preserve">Verfahren gegen mehrere Gesamtschuldner, insbesondere auch die nach § 696 ZPO abgegebenen Mahnverfahren, gelten innerhalb des einzelnen Turnusblocks einer Kammer als ein Verfahren. Bei zeitlich gestaffeltem Eingang ist die zuerst mit der Sache befasste Kammer – bei Eingang am gleichen Tag gilt die von der Zentralen Eingangsgeschäftsstelle für Zivilsachen vergebene niedrigste Nummer – auch für die späteren Verfahren zuständig ohne Rücksicht auf den Stand sämtlicher Verfahren. Die übernommenen Sachen werden bei der zuerst mit der Sache befassten Kammer auf den Blockturnus nicht angerechnet. </w:t>
      </w:r>
    </w:p>
    <w:p w14:paraId="655CE095" w14:textId="77777777" w:rsidR="00B91F8F" w:rsidRPr="00BA32F8" w:rsidRDefault="00B91F8F" w:rsidP="0009119F">
      <w:pPr>
        <w:jc w:val="both"/>
      </w:pPr>
    </w:p>
    <w:p w14:paraId="37209BE8" w14:textId="77777777" w:rsidR="0009119F" w:rsidRPr="00BA32F8" w:rsidRDefault="0009119F" w:rsidP="0009119F">
      <w:pPr>
        <w:jc w:val="both"/>
      </w:pPr>
      <w:r w:rsidRPr="00BA32F8">
        <w:t>(</w:t>
      </w:r>
      <w:r w:rsidR="00EA1024">
        <w:t>6</w:t>
      </w:r>
      <w:r w:rsidRPr="00BA32F8">
        <w:t xml:space="preserve">) </w:t>
      </w:r>
    </w:p>
    <w:p w14:paraId="7909DCB5" w14:textId="77777777" w:rsidR="0009119F" w:rsidRDefault="0009119F" w:rsidP="0009119F">
      <w:pPr>
        <w:jc w:val="both"/>
      </w:pPr>
      <w:r w:rsidRPr="00BA32F8">
        <w:t xml:space="preserve">Wenn in derselben Sache gleichzeitig und in einem Schriftsatz ein Antrag auf Erlass einer einstweiligen Verfügung oder eines Arrestes und eine damit verbundene Klage eingehen, ist diese Sache nach den oben geregelten Vorschriften für Eilsachen zu verteilen und einzutragen. Beide Verfahren sind der danach zuständigen Kammer für Handelssachen zuzuweisen, wobei die zweite Sache (Hauptsache) wie ein Neueingang auf den nächsten Blockturnus im Turnuskreis KFH 2 angerechnet wird. </w:t>
      </w:r>
    </w:p>
    <w:p w14:paraId="0A650C42" w14:textId="77777777" w:rsidR="00116BCA" w:rsidRPr="00BA32F8" w:rsidRDefault="00116BCA" w:rsidP="0009119F">
      <w:pPr>
        <w:jc w:val="both"/>
      </w:pPr>
    </w:p>
    <w:p w14:paraId="6194073B" w14:textId="77777777" w:rsidR="0009119F" w:rsidRPr="00BA32F8" w:rsidRDefault="0009119F" w:rsidP="0009119F">
      <w:pPr>
        <w:jc w:val="both"/>
      </w:pPr>
      <w:r w:rsidRPr="00BA32F8">
        <w:t>(</w:t>
      </w:r>
      <w:r w:rsidR="00EA1024">
        <w:t>7</w:t>
      </w:r>
      <w:r w:rsidRPr="00BA32F8">
        <w:t xml:space="preserve">) </w:t>
      </w:r>
    </w:p>
    <w:p w14:paraId="06E658AD" w14:textId="77777777" w:rsidR="0009119F" w:rsidRDefault="0009119F" w:rsidP="0009119F">
      <w:pPr>
        <w:jc w:val="both"/>
      </w:pPr>
      <w:r w:rsidRPr="00BA32F8">
        <w:t xml:space="preserve">In allen Fällen der Abtrennung werden die Verfahren von der ursprünglich zuständigen Kammer für Handelssachen weiterbearbeitet, ohne dass eine Anrechnung auf den Turnus erfolgt. Abweichend hiervon werden bei der Trennung eines Prozesses, in dem mehrere Personen, die nicht nach den §§ 428, 432 BGB verbunden sind, Ansprüche gegen den- oder dieselben Beklagten geltend machen, die abgetrennten Verfahren auf den jeweiligen Turnus angerechnet. </w:t>
      </w:r>
    </w:p>
    <w:p w14:paraId="4DE48A16" w14:textId="77777777" w:rsidR="00116BCA" w:rsidRPr="00BA32F8" w:rsidRDefault="00116BCA" w:rsidP="0009119F">
      <w:pPr>
        <w:jc w:val="both"/>
      </w:pPr>
    </w:p>
    <w:p w14:paraId="53925265" w14:textId="77777777" w:rsidR="0009119F" w:rsidRPr="00BA32F8" w:rsidRDefault="0009119F" w:rsidP="0009119F">
      <w:pPr>
        <w:jc w:val="both"/>
      </w:pPr>
      <w:r w:rsidRPr="00BA32F8">
        <w:t>(</w:t>
      </w:r>
      <w:r w:rsidR="00EA1024">
        <w:t>8</w:t>
      </w:r>
      <w:r w:rsidRPr="00BA32F8">
        <w:t xml:space="preserve">) </w:t>
      </w:r>
    </w:p>
    <w:p w14:paraId="2F6FD5D1" w14:textId="77777777" w:rsidR="0009119F" w:rsidRDefault="0009119F" w:rsidP="0009119F">
      <w:pPr>
        <w:jc w:val="both"/>
      </w:pPr>
      <w:r w:rsidRPr="00BA32F8">
        <w:t xml:space="preserve">Wird gemäß § 147 ZPO die Verbindung mehrerer, bei verschiedenen Kammern für Handelssachen anhängiger Prozesse angeordnet, so geht die weitere Behandlung der verbundenen Sachen auf die Kammer für Handelssachen über, welche die Verbindung angeordnet hat. Die übernommenen Sachen werden bei der Kammer, welche die Verbindung angeordnet hat, auf den Blockturnus angerechnet; der abgebenden Kammer wird dafür keine neue Sache zugeteilt. </w:t>
      </w:r>
    </w:p>
    <w:p w14:paraId="706A86B1" w14:textId="77777777" w:rsidR="00116BCA" w:rsidRPr="00BA32F8" w:rsidRDefault="00116BCA" w:rsidP="0009119F">
      <w:pPr>
        <w:jc w:val="both"/>
      </w:pPr>
    </w:p>
    <w:p w14:paraId="41BE375A" w14:textId="77777777" w:rsidR="0009119F" w:rsidRPr="00BA32F8" w:rsidRDefault="0009119F" w:rsidP="0009119F">
      <w:pPr>
        <w:jc w:val="both"/>
      </w:pPr>
      <w:r w:rsidRPr="00BA32F8">
        <w:t>(</w:t>
      </w:r>
      <w:r w:rsidR="00EA1024">
        <w:t>9</w:t>
      </w:r>
      <w:r w:rsidRPr="00BA32F8">
        <w:t xml:space="preserve">) </w:t>
      </w:r>
    </w:p>
    <w:p w14:paraId="395E45B2" w14:textId="77777777" w:rsidR="0009119F" w:rsidRDefault="0009119F" w:rsidP="0009119F">
      <w:pPr>
        <w:jc w:val="both"/>
      </w:pPr>
      <w:r w:rsidRPr="00BA32F8">
        <w:t>Eine einmal vorgenommene Zuweisung im Blockturnus ist zuständigkeitsbegründend</w:t>
      </w:r>
      <w:r w:rsidR="00540E54" w:rsidRPr="00BA32F8">
        <w:t>.</w:t>
      </w:r>
    </w:p>
    <w:p w14:paraId="70A49ADF" w14:textId="77777777" w:rsidR="00116BCA" w:rsidRPr="00BA32F8" w:rsidRDefault="00116BCA" w:rsidP="0009119F">
      <w:pPr>
        <w:jc w:val="both"/>
      </w:pPr>
    </w:p>
    <w:p w14:paraId="75D65BB6" w14:textId="77777777" w:rsidR="00162FBD" w:rsidRPr="00BA32F8" w:rsidRDefault="00162FBD" w:rsidP="00162FBD">
      <w:pPr>
        <w:jc w:val="both"/>
      </w:pPr>
      <w:r w:rsidRPr="00BA32F8">
        <w:t>(</w:t>
      </w:r>
      <w:r w:rsidR="00EA1024">
        <w:t>10</w:t>
      </w:r>
      <w:r w:rsidRPr="00BA32F8">
        <w:t xml:space="preserve">) </w:t>
      </w:r>
    </w:p>
    <w:p w14:paraId="3B895B50" w14:textId="77777777" w:rsidR="00162FBD" w:rsidRDefault="00162FBD" w:rsidP="00162FBD">
      <w:pPr>
        <w:jc w:val="both"/>
      </w:pPr>
      <w:r w:rsidRPr="00BA32F8">
        <w:t>Für die im Turnusverfahren zu verteilenden Sachen gelten ergänzend die allgemeinen Bestimmungen für alle Zivilsachen (oben A. I. und II.) entsprechend, sofern ihre Anwendung nicht durch die Besonderheiten des Turnusverfahrens ausgeschlossen ist.</w:t>
      </w:r>
    </w:p>
    <w:p w14:paraId="1F80F231" w14:textId="77777777" w:rsidR="00116BCA" w:rsidRPr="00BA32F8" w:rsidRDefault="00116BCA" w:rsidP="00162FBD">
      <w:pPr>
        <w:jc w:val="both"/>
      </w:pPr>
    </w:p>
    <w:p w14:paraId="30D80B62" w14:textId="77777777" w:rsidR="0009119F" w:rsidRPr="00BA32F8" w:rsidRDefault="0009119F" w:rsidP="00162FBD">
      <w:pPr>
        <w:jc w:val="both"/>
      </w:pPr>
      <w:r w:rsidRPr="00BA32F8">
        <w:t>(</w:t>
      </w:r>
      <w:r w:rsidR="00EA1024">
        <w:t>11</w:t>
      </w:r>
      <w:r w:rsidRPr="00BA32F8">
        <w:t xml:space="preserve">) </w:t>
      </w:r>
    </w:p>
    <w:p w14:paraId="6B397050" w14:textId="77777777" w:rsidR="0009119F" w:rsidRPr="00BA32F8" w:rsidRDefault="0009119F" w:rsidP="0009119F">
      <w:pPr>
        <w:jc w:val="both"/>
      </w:pPr>
      <w:r w:rsidRPr="00BA32F8">
        <w:t>Wird eine Sache von der Zentralen Eingangsgeschäftsstelle für Zivilsachen einer Kammer für Handelssachen ausnahmsweise außerhalb des Turnusverfahrens nach den o.g. allgemeinen Bestimmungen (z.B. gem. Abschnitt A. I. und II (insb. gem. Abschnitt A. II. 9.</w:t>
      </w:r>
      <w:r w:rsidR="003524FE" w:rsidRPr="00BA32F8">
        <w:t>)</w:t>
      </w:r>
      <w:r w:rsidRPr="00BA32F8">
        <w:t xml:space="preserve">) unmittelbar zugewiesen, ist dies durch einen besonderen Hinweis der Geschäftsstelle an diese Kammer deutlich zu machen. Die Sache wird bei der Kammer auf deren Blockturnus angerechnet. </w:t>
      </w:r>
    </w:p>
    <w:p w14:paraId="1596925E" w14:textId="77777777" w:rsidR="0009119F" w:rsidRPr="00BA32F8" w:rsidRDefault="0009119F" w:rsidP="001244A5"/>
    <w:p w14:paraId="4C79E9CD" w14:textId="77777777" w:rsidR="005F4AC1" w:rsidRPr="00BA32F8" w:rsidRDefault="005F4AC1" w:rsidP="00116BCA">
      <w:pPr>
        <w:pStyle w:val="berschrift3"/>
        <w:ind w:hanging="539"/>
      </w:pPr>
      <w:bookmarkStart w:id="500" w:name="_Toc150508595"/>
      <w:r w:rsidRPr="00BA32F8">
        <w:t>Berufungssachen</w:t>
      </w:r>
      <w:bookmarkEnd w:id="500"/>
    </w:p>
    <w:p w14:paraId="7C0B4C83" w14:textId="77777777" w:rsidR="00CC1064" w:rsidRPr="00BA32F8" w:rsidRDefault="00EA1024" w:rsidP="00EA1024">
      <w:pPr>
        <w:pStyle w:val="berschrift4"/>
      </w:pPr>
      <w:bookmarkStart w:id="501" w:name="_Toc150508596"/>
      <w:r>
        <w:t>Turnussystem in Berufungssachen</w:t>
      </w:r>
      <w:bookmarkEnd w:id="501"/>
    </w:p>
    <w:p w14:paraId="58834522" w14:textId="77777777" w:rsidR="00CC1064" w:rsidRPr="00BA32F8" w:rsidRDefault="00CC1064" w:rsidP="00CC1064">
      <w:pPr>
        <w:jc w:val="both"/>
      </w:pPr>
      <w:r w:rsidRPr="00BA32F8">
        <w:t xml:space="preserve">Die neu eingehenden zweitinstanzlichen Zivilprozesssachen werden auf alle Berufungszivilkammern, denen die Bearbeitung allgemeiner Zivilsachen übertragen ist, im Turnusverfahren verteilt. </w:t>
      </w:r>
      <w:r w:rsidR="008109A0" w:rsidRPr="00BA32F8">
        <w:t>Besteht bei einer Berufungszivilkammer eine Zuständigkeit auf einem Spezialgebiet, so ist sie für alle Rechtsstreitigkeiten aus diesem Rechtsgebiet zuständig, ohne Rücksicht darauf, ob Ansprüche im Wege der Klage, der Widerklage oder der Aufrechnung oder ob sonstige Gegenrechte geltend gemacht werden.</w:t>
      </w:r>
    </w:p>
    <w:p w14:paraId="3F0019D2" w14:textId="77777777" w:rsidR="00CC1064" w:rsidRPr="00BA32F8" w:rsidRDefault="00CC1064" w:rsidP="00CC1064">
      <w:pPr>
        <w:jc w:val="both"/>
      </w:pPr>
    </w:p>
    <w:p w14:paraId="01EB596C" w14:textId="77777777" w:rsidR="00CC1064" w:rsidRPr="001A03F8" w:rsidRDefault="00314543" w:rsidP="00CC1064">
      <w:pPr>
        <w:jc w:val="both"/>
      </w:pPr>
      <w:r w:rsidRPr="001A03F8">
        <w:t>Dabei</w:t>
      </w:r>
      <w:r w:rsidR="00CC1064" w:rsidRPr="001A03F8">
        <w:t xml:space="preserve"> gelten für </w:t>
      </w:r>
    </w:p>
    <w:p w14:paraId="3CD22654" w14:textId="76F176E9" w:rsidR="00CC1064" w:rsidRPr="001A03F8" w:rsidRDefault="00CC1064" w:rsidP="00423288">
      <w:pPr>
        <w:pStyle w:val="Listenabsatz"/>
        <w:numPr>
          <w:ilvl w:val="0"/>
          <w:numId w:val="5"/>
        </w:numPr>
        <w:jc w:val="both"/>
      </w:pPr>
      <w:r w:rsidRPr="001A03F8">
        <w:t xml:space="preserve">Baurechtsstreitigkeiten (vgl. Abschnitt A. II. 11. und </w:t>
      </w:r>
      <w:r w:rsidR="00E4221D" w:rsidRPr="001A03F8">
        <w:t>2</w:t>
      </w:r>
      <w:r w:rsidR="001A03F8">
        <w:t>2</w:t>
      </w:r>
      <w:r w:rsidRPr="001A03F8">
        <w:t>.) (20. Zivilkammer)</w:t>
      </w:r>
      <w:r w:rsidR="007C6722" w:rsidRPr="001A03F8">
        <w:t>,</w:t>
      </w:r>
    </w:p>
    <w:p w14:paraId="651530CB" w14:textId="7E568D93" w:rsidR="00CC1064" w:rsidRPr="001A03F8" w:rsidRDefault="00CC1064" w:rsidP="00423288">
      <w:pPr>
        <w:pStyle w:val="Listenabsatz"/>
        <w:numPr>
          <w:ilvl w:val="0"/>
          <w:numId w:val="5"/>
        </w:numPr>
        <w:jc w:val="both"/>
      </w:pPr>
      <w:r w:rsidRPr="001A03F8">
        <w:t xml:space="preserve">Banksachen (vgl. Abschnitt A. II. 16. und </w:t>
      </w:r>
      <w:r w:rsidR="00E4221D" w:rsidRPr="001A03F8">
        <w:t>2</w:t>
      </w:r>
      <w:r w:rsidR="001A03F8">
        <w:t>2</w:t>
      </w:r>
      <w:r w:rsidRPr="001A03F8">
        <w:t>.) (21. Zivilkammer)</w:t>
      </w:r>
      <w:r w:rsidR="007C6722" w:rsidRPr="001A03F8">
        <w:t>,</w:t>
      </w:r>
    </w:p>
    <w:p w14:paraId="78FDC923" w14:textId="5495B27A" w:rsidR="00402E04" w:rsidRPr="001A03F8" w:rsidRDefault="00402E04" w:rsidP="00423288">
      <w:pPr>
        <w:pStyle w:val="Listenabsatz"/>
        <w:numPr>
          <w:ilvl w:val="0"/>
          <w:numId w:val="5"/>
        </w:numPr>
        <w:jc w:val="both"/>
      </w:pPr>
      <w:r w:rsidRPr="001A03F8">
        <w:t>Erbrechtliche Streitigkeiten (vgl. Abschnitt A. II. 17.</w:t>
      </w:r>
      <w:r w:rsidR="00DE6604" w:rsidRPr="001A03F8">
        <w:t xml:space="preserve"> und </w:t>
      </w:r>
      <w:r w:rsidR="00E4221D" w:rsidRPr="001A03F8">
        <w:t>2</w:t>
      </w:r>
      <w:r w:rsidR="001A03F8">
        <w:t>2</w:t>
      </w:r>
      <w:r w:rsidR="00DE6604" w:rsidRPr="001A03F8">
        <w:t>.</w:t>
      </w:r>
      <w:r w:rsidRPr="001A03F8">
        <w:t>) (22. Zivilkammer),</w:t>
      </w:r>
    </w:p>
    <w:p w14:paraId="3B1A4B69" w14:textId="77777777" w:rsidR="005973EF" w:rsidRPr="001A03F8" w:rsidRDefault="005973EF" w:rsidP="00423288">
      <w:pPr>
        <w:pStyle w:val="Listenabsatz"/>
        <w:numPr>
          <w:ilvl w:val="0"/>
          <w:numId w:val="5"/>
        </w:numPr>
        <w:jc w:val="both"/>
      </w:pPr>
      <w:r w:rsidRPr="001A03F8">
        <w:t>Designstreitsachen (20. Zivilkammer),</w:t>
      </w:r>
    </w:p>
    <w:p w14:paraId="7ACBD32F" w14:textId="5055B363" w:rsidR="00C51968" w:rsidRPr="001A03F8" w:rsidRDefault="00C51968" w:rsidP="00423288">
      <w:pPr>
        <w:pStyle w:val="Listenabsatz"/>
        <w:numPr>
          <w:ilvl w:val="0"/>
          <w:numId w:val="5"/>
        </w:numPr>
        <w:jc w:val="both"/>
      </w:pPr>
      <w:r w:rsidRPr="001A03F8">
        <w:t>Insolvenzsachen (vgl. Abschnitt A. II. 13</w:t>
      </w:r>
      <w:r w:rsidR="00073F83" w:rsidRPr="001A03F8">
        <w:t xml:space="preserve">. und </w:t>
      </w:r>
      <w:r w:rsidR="00E4221D" w:rsidRPr="001A03F8">
        <w:t>2</w:t>
      </w:r>
      <w:r w:rsidR="001A03F8">
        <w:t>2</w:t>
      </w:r>
      <w:r w:rsidR="00073F83" w:rsidRPr="001A03F8">
        <w:t>.</w:t>
      </w:r>
      <w:r w:rsidRPr="001A03F8">
        <w:t>)</w:t>
      </w:r>
      <w:r w:rsidR="005973EF" w:rsidRPr="001A03F8">
        <w:t xml:space="preserve"> </w:t>
      </w:r>
      <w:r w:rsidRPr="001A03F8">
        <w:t>(22. Zivilkammer)</w:t>
      </w:r>
      <w:r w:rsidR="007C6722" w:rsidRPr="001A03F8">
        <w:t>,</w:t>
      </w:r>
    </w:p>
    <w:p w14:paraId="78719C52" w14:textId="1253C55E" w:rsidR="00053401" w:rsidRPr="001A03F8" w:rsidRDefault="00053401" w:rsidP="00423288">
      <w:pPr>
        <w:pStyle w:val="Listenabsatz"/>
        <w:numPr>
          <w:ilvl w:val="0"/>
          <w:numId w:val="5"/>
        </w:numPr>
        <w:jc w:val="both"/>
      </w:pPr>
      <w:r w:rsidRPr="001A03F8">
        <w:t>Kapitalanlagesachen (vgl. Abschnitt A. II. 14.</w:t>
      </w:r>
      <w:r w:rsidR="00073F83" w:rsidRPr="001A03F8">
        <w:t xml:space="preserve"> und </w:t>
      </w:r>
      <w:r w:rsidR="00E4221D" w:rsidRPr="001A03F8">
        <w:t>2</w:t>
      </w:r>
      <w:r w:rsidR="001A03F8">
        <w:t>2</w:t>
      </w:r>
      <w:r w:rsidR="00073F83" w:rsidRPr="001A03F8">
        <w:t>.</w:t>
      </w:r>
      <w:r w:rsidRPr="001A03F8">
        <w:t>) (21. Zivilkammer)</w:t>
      </w:r>
      <w:r w:rsidR="007C6722" w:rsidRPr="001A03F8">
        <w:t>,</w:t>
      </w:r>
    </w:p>
    <w:p w14:paraId="3986E582" w14:textId="77777777" w:rsidR="005973EF" w:rsidRPr="001A03F8" w:rsidRDefault="005973EF" w:rsidP="00423288">
      <w:pPr>
        <w:pStyle w:val="Listenabsatz"/>
        <w:numPr>
          <w:ilvl w:val="0"/>
          <w:numId w:val="5"/>
        </w:numPr>
        <w:jc w:val="both"/>
      </w:pPr>
      <w:r w:rsidRPr="001A03F8">
        <w:t>Kennzeichenstreitsachen (20. Zivilkammer),</w:t>
      </w:r>
    </w:p>
    <w:p w14:paraId="071F7F7A" w14:textId="1A15FF1A" w:rsidR="00053401" w:rsidRPr="001A03F8" w:rsidRDefault="005F34AB" w:rsidP="00423288">
      <w:pPr>
        <w:pStyle w:val="Listenabsatz"/>
        <w:numPr>
          <w:ilvl w:val="0"/>
          <w:numId w:val="5"/>
        </w:numPr>
        <w:jc w:val="both"/>
      </w:pPr>
      <w:r w:rsidRPr="001A03F8">
        <w:lastRenderedPageBreak/>
        <w:t>Humanmedizin</w:t>
      </w:r>
      <w:r w:rsidR="00650F17">
        <w:t>- und Medizinprodukthaftungssachen</w:t>
      </w:r>
      <w:r w:rsidRPr="001A03F8">
        <w:t xml:space="preserve"> </w:t>
      </w:r>
      <w:r w:rsidR="00053401" w:rsidRPr="001A03F8">
        <w:t>(vgl. Abschnitt A. II. 12.</w:t>
      </w:r>
      <w:r w:rsidR="00650F17">
        <w:t xml:space="preserve">, </w:t>
      </w:r>
      <w:r w:rsidR="00073F83" w:rsidRPr="001A03F8">
        <w:t>19.</w:t>
      </w:r>
      <w:r w:rsidR="00650F17">
        <w:t xml:space="preserve"> und 22.</w:t>
      </w:r>
      <w:r w:rsidR="00053401" w:rsidRPr="001A03F8">
        <w:t>)</w:t>
      </w:r>
      <w:r w:rsidR="005973EF" w:rsidRPr="001A03F8">
        <w:t xml:space="preserve"> </w:t>
      </w:r>
      <w:r w:rsidR="00053401" w:rsidRPr="001A03F8">
        <w:t>(</w:t>
      </w:r>
      <w:r w:rsidR="00E4221D" w:rsidRPr="001A03F8">
        <w:t>2</w:t>
      </w:r>
      <w:r w:rsidR="00E21316" w:rsidRPr="001A03F8">
        <w:t>1</w:t>
      </w:r>
      <w:r w:rsidR="00053401" w:rsidRPr="001A03F8">
        <w:t>. Zivilkammer)</w:t>
      </w:r>
      <w:r w:rsidR="007C6722" w:rsidRPr="001A03F8">
        <w:t>,</w:t>
      </w:r>
    </w:p>
    <w:p w14:paraId="5E6A173A" w14:textId="5450DABB" w:rsidR="00402E04" w:rsidRPr="001A03F8" w:rsidRDefault="00402E04" w:rsidP="00423288">
      <w:pPr>
        <w:pStyle w:val="Listenabsatz"/>
        <w:numPr>
          <w:ilvl w:val="0"/>
          <w:numId w:val="5"/>
        </w:numPr>
        <w:jc w:val="both"/>
      </w:pPr>
      <w:r w:rsidRPr="001A03F8">
        <w:t>Pressesachen (vgl. Abschnitt A. II. 18.</w:t>
      </w:r>
      <w:r w:rsidR="00DE6604" w:rsidRPr="001A03F8">
        <w:t xml:space="preserve"> und </w:t>
      </w:r>
      <w:r w:rsidR="00EF65BD" w:rsidRPr="001A03F8">
        <w:t>2</w:t>
      </w:r>
      <w:r w:rsidR="001A03F8">
        <w:t>2</w:t>
      </w:r>
      <w:r w:rsidR="00DE6604" w:rsidRPr="001A03F8">
        <w:t>.</w:t>
      </w:r>
      <w:r w:rsidRPr="001A03F8">
        <w:t>) (20. Zivilkammer),</w:t>
      </w:r>
    </w:p>
    <w:p w14:paraId="2709F6D8" w14:textId="77777777" w:rsidR="007C6722" w:rsidRPr="001A03F8" w:rsidRDefault="007C6722" w:rsidP="00423288">
      <w:pPr>
        <w:pStyle w:val="Listenabsatz"/>
        <w:numPr>
          <w:ilvl w:val="0"/>
          <w:numId w:val="5"/>
        </w:numPr>
        <w:jc w:val="both"/>
      </w:pPr>
      <w:r w:rsidRPr="001A03F8">
        <w:t>Rechtsstreitigkeiten aus Miet- und Pachtverhältnissen über unbewegliche Sachen und in Räumungssachen nach §§ 812, 861, 985 BGB, soweit unbewegliche Sachen betroffen sind (22. Zivilkammer),</w:t>
      </w:r>
    </w:p>
    <w:p w14:paraId="444F9017" w14:textId="77777777" w:rsidR="00CC1064" w:rsidRPr="001A03F8" w:rsidRDefault="00CC1064" w:rsidP="00423288">
      <w:pPr>
        <w:pStyle w:val="Listenabsatz"/>
        <w:numPr>
          <w:ilvl w:val="0"/>
          <w:numId w:val="5"/>
        </w:numPr>
        <w:jc w:val="both"/>
      </w:pPr>
      <w:r w:rsidRPr="001A03F8">
        <w:t>Urheberrechtsstreitigkeiten nach dem Urheberrechtsgesetz vom 09.09.1965 (BGBl. I S. 1273)</w:t>
      </w:r>
      <w:r w:rsidR="005E2F0F" w:rsidRPr="001A03F8">
        <w:t xml:space="preserve"> (20. Zivilkammer),</w:t>
      </w:r>
    </w:p>
    <w:p w14:paraId="3B57911B" w14:textId="7A928714" w:rsidR="00CC1064" w:rsidRPr="001A03F8" w:rsidRDefault="00CC1064" w:rsidP="00423288">
      <w:pPr>
        <w:pStyle w:val="Listenabsatz"/>
        <w:numPr>
          <w:ilvl w:val="0"/>
          <w:numId w:val="5"/>
        </w:numPr>
        <w:jc w:val="both"/>
      </w:pPr>
      <w:r w:rsidRPr="001A03F8">
        <w:t xml:space="preserve">Verkehrsrechtsstreitigkeiten (vgl. Abschnitt A. II. 10. und </w:t>
      </w:r>
      <w:r w:rsidR="00BC1D29" w:rsidRPr="001A03F8">
        <w:t>2</w:t>
      </w:r>
      <w:r w:rsidR="001A03F8">
        <w:t>2</w:t>
      </w:r>
      <w:r w:rsidRPr="001A03F8">
        <w:t>.) (21. und 22. Zivilkammer)</w:t>
      </w:r>
      <w:r w:rsidR="007C6722" w:rsidRPr="001A03F8">
        <w:t>,</w:t>
      </w:r>
    </w:p>
    <w:p w14:paraId="29668EFA" w14:textId="6F36176B" w:rsidR="00CC1064" w:rsidRPr="001A03F8" w:rsidRDefault="00CC1064" w:rsidP="00423288">
      <w:pPr>
        <w:pStyle w:val="Listenabsatz"/>
        <w:numPr>
          <w:ilvl w:val="0"/>
          <w:numId w:val="5"/>
        </w:numPr>
        <w:jc w:val="both"/>
      </w:pPr>
      <w:r w:rsidRPr="001A03F8">
        <w:t xml:space="preserve">Versicherungssachen (vgl. Abschnitt A. II. 15. und </w:t>
      </w:r>
      <w:r w:rsidR="00BC1D29" w:rsidRPr="001A03F8">
        <w:t>2</w:t>
      </w:r>
      <w:r w:rsidR="001A03F8">
        <w:t>2</w:t>
      </w:r>
      <w:r w:rsidRPr="001A03F8">
        <w:t>.) (22. Zivilkammer)</w:t>
      </w:r>
    </w:p>
    <w:p w14:paraId="5E87E250" w14:textId="77777777" w:rsidR="00CC1064" w:rsidRPr="00BA32F8" w:rsidRDefault="00CC1064" w:rsidP="00CC1064">
      <w:pPr>
        <w:jc w:val="both"/>
      </w:pPr>
      <w:r w:rsidRPr="00BA32F8">
        <w:t xml:space="preserve">die folgenden Grundsätze: </w:t>
      </w:r>
    </w:p>
    <w:p w14:paraId="1E01FA92" w14:textId="77777777" w:rsidR="00CC1064" w:rsidRPr="00BA32F8" w:rsidRDefault="00CC1064" w:rsidP="00CC1064">
      <w:pPr>
        <w:jc w:val="both"/>
      </w:pPr>
    </w:p>
    <w:p w14:paraId="4CF66EE8" w14:textId="77777777" w:rsidR="00CC1064" w:rsidRPr="00BA32F8" w:rsidRDefault="00CC1064" w:rsidP="00CC1064">
      <w:pPr>
        <w:jc w:val="both"/>
      </w:pPr>
      <w:r w:rsidRPr="00BA32F8">
        <w:t>Ist nur einer einzelnen Zivilkammer eine der durch diesen Geschäftsverteilungsplan in Abschnitt A. II. begründete</w:t>
      </w:r>
      <w:r w:rsidR="00FF013B">
        <w:t>n</w:t>
      </w:r>
      <w:r w:rsidRPr="00BA32F8">
        <w:t xml:space="preserve"> und</w:t>
      </w:r>
      <w:r w:rsidR="00572845">
        <w:t>/oder</w:t>
      </w:r>
      <w:r w:rsidRPr="00BA32F8">
        <w:t xml:space="preserve"> vorstehend schlagwortartig aufgezählte</w:t>
      </w:r>
      <w:r w:rsidR="00FF013B">
        <w:t>n</w:t>
      </w:r>
      <w:r w:rsidRPr="00BA32F8">
        <w:t xml:space="preserve"> Spezialzuständigkeit</w:t>
      </w:r>
      <w:r w:rsidR="00FF013B">
        <w:t>en</w:t>
      </w:r>
      <w:r w:rsidRPr="00BA32F8">
        <w:t xml:space="preserve"> zugewiesen, so erfolgt die Verteilung der entsprechenden neu eingehenden Berufungen und Beschwerden außerhalb des Turnusverfahrens, aber – sofern die betroffene Kammer am Turnusverfahren teilnimmt – unter Anrechnung auf die ihr in den Turnuskreisen Berufung 1</w:t>
      </w:r>
      <w:r w:rsidR="00A70565" w:rsidRPr="00BA32F8">
        <w:t xml:space="preserve"> bzw. </w:t>
      </w:r>
      <w:r w:rsidRPr="00BA32F8">
        <w:t xml:space="preserve">Beschwerde </w:t>
      </w:r>
      <w:r w:rsidR="00A70565" w:rsidRPr="00BA32F8">
        <w:t>1</w:t>
      </w:r>
      <w:r w:rsidRPr="00BA32F8">
        <w:t xml:space="preserve"> zuzuweisenden allgemeinen Sachen</w:t>
      </w:r>
      <w:r w:rsidR="00123E70" w:rsidRPr="00BA32F8">
        <w:t>.</w:t>
      </w:r>
    </w:p>
    <w:p w14:paraId="25099924" w14:textId="77777777" w:rsidR="00CC1064" w:rsidRPr="00BA32F8" w:rsidRDefault="00CC1064" w:rsidP="00CC1064">
      <w:pPr>
        <w:jc w:val="both"/>
      </w:pPr>
    </w:p>
    <w:p w14:paraId="7C44D244" w14:textId="549F1725" w:rsidR="00CC1064" w:rsidRPr="00BA32F8" w:rsidRDefault="00CC1064" w:rsidP="00CC1064">
      <w:pPr>
        <w:jc w:val="both"/>
      </w:pPr>
      <w:r w:rsidRPr="00BA32F8">
        <w:t xml:space="preserve">Ist eine Spezialzuständigkeit auf mehrere Berufungszivilkammern aufgeteilt (Verkehrsrechtsstreitigkeiten einschließlich der hierauf bezogenen in Abschnitt A. II. </w:t>
      </w:r>
      <w:r w:rsidR="005E516C">
        <w:t>2</w:t>
      </w:r>
      <w:r w:rsidR="00192D59">
        <w:t>2</w:t>
      </w:r>
      <w:r w:rsidRPr="00BA32F8">
        <w:t>. genannten Verfahren), werden die in diese Spezialzuständigkeit fallenden Sachen in je einem eigenen Turnuskreis für Berufungen und Beschwerden, an dem nur die mit dieser Spezialmaterie befassten Kammern beteiligt sind, verteilt, und zwar – sofern die Kammern am allgemeinen Berufungs- bzw. Beschwerdeturnus teilnehmen – ebenfalls unter Anrechnung auf die der betroffenen Kammer in den Turnuskreisen Berufung 1</w:t>
      </w:r>
      <w:r w:rsidR="002E3F5D" w:rsidRPr="00BA32F8">
        <w:t xml:space="preserve"> </w:t>
      </w:r>
      <w:r w:rsidRPr="00BA32F8">
        <w:t xml:space="preserve">bzw. Beschwerde </w:t>
      </w:r>
      <w:r w:rsidR="002E3F5D" w:rsidRPr="00BA32F8">
        <w:t>1</w:t>
      </w:r>
      <w:r w:rsidRPr="00BA32F8">
        <w:t xml:space="preserve"> zuzuweisenden allgemeinen Berufungs- bzw. Beschwerdesachen. </w:t>
      </w:r>
    </w:p>
    <w:p w14:paraId="774372E3" w14:textId="77777777" w:rsidR="00CC1064" w:rsidRPr="00BA32F8" w:rsidRDefault="00CC1064" w:rsidP="00CC1064">
      <w:pPr>
        <w:jc w:val="both"/>
      </w:pPr>
    </w:p>
    <w:p w14:paraId="719B55CA" w14:textId="77777777" w:rsidR="00CC1064" w:rsidRPr="00BA32F8" w:rsidRDefault="00CC1064" w:rsidP="00CC1064">
      <w:pPr>
        <w:jc w:val="both"/>
      </w:pPr>
      <w:r w:rsidRPr="00BA32F8">
        <w:t>Innerhalb dieses Unterturnuskreises für Berufungen und Beschwerden werden die Sachen jeweils abwechselnd (Turnuszahl 1) auf die Kammern verteilt.</w:t>
      </w:r>
    </w:p>
    <w:p w14:paraId="6F3712CD" w14:textId="77777777" w:rsidR="002E3F5D" w:rsidRPr="00BA32F8" w:rsidRDefault="002E3F5D" w:rsidP="00CC1064">
      <w:pPr>
        <w:jc w:val="both"/>
      </w:pPr>
    </w:p>
    <w:p w14:paraId="2ED93C62" w14:textId="77777777" w:rsidR="002E3F5D" w:rsidRPr="00BA32F8" w:rsidRDefault="002E3F5D" w:rsidP="00CC1064">
      <w:pPr>
        <w:jc w:val="both"/>
      </w:pPr>
      <w:r w:rsidRPr="00BA32F8">
        <w:t>Vom Turnusverfahren ausgenommen sind die 23. und die 24. Zivilkammer.</w:t>
      </w:r>
    </w:p>
    <w:p w14:paraId="5EEE4375" w14:textId="77777777" w:rsidR="00CC1064" w:rsidRDefault="00CC1064" w:rsidP="00CC1064">
      <w:pPr>
        <w:jc w:val="both"/>
      </w:pPr>
    </w:p>
    <w:p w14:paraId="643579D9" w14:textId="77777777" w:rsidR="00C95387" w:rsidRPr="00BA32F8" w:rsidRDefault="00C95387" w:rsidP="00CC1064">
      <w:pPr>
        <w:jc w:val="both"/>
      </w:pPr>
    </w:p>
    <w:p w14:paraId="759EC0C2" w14:textId="77777777" w:rsidR="00CC1064" w:rsidRPr="00BA32F8" w:rsidRDefault="00CC1064" w:rsidP="00EA1024">
      <w:pPr>
        <w:pStyle w:val="berschrift4"/>
      </w:pPr>
      <w:bookmarkStart w:id="502" w:name="_Toc150508597"/>
      <w:r w:rsidRPr="00BA32F8">
        <w:t>Allgemeine Regelungen zum Turnusverfahren</w:t>
      </w:r>
      <w:bookmarkEnd w:id="502"/>
      <w:r w:rsidRPr="00BA32F8">
        <w:t xml:space="preserve"> </w:t>
      </w:r>
    </w:p>
    <w:p w14:paraId="6655C9D6" w14:textId="77777777" w:rsidR="00CC1064" w:rsidRPr="00BA32F8" w:rsidRDefault="00EA1024" w:rsidP="00CC1064">
      <w:pPr>
        <w:jc w:val="both"/>
      </w:pPr>
      <w:r>
        <w:t>(1</w:t>
      </w:r>
      <w:r w:rsidR="00CC1064" w:rsidRPr="00BA32F8">
        <w:t xml:space="preserve">) Turnuskreise </w:t>
      </w:r>
    </w:p>
    <w:p w14:paraId="042CFE39" w14:textId="77777777" w:rsidR="00CC1064" w:rsidRPr="00BA32F8" w:rsidRDefault="00CC1064" w:rsidP="00CC1064">
      <w:pPr>
        <w:jc w:val="both"/>
      </w:pPr>
      <w:r w:rsidRPr="00BA32F8">
        <w:t xml:space="preserve">Es werden </w:t>
      </w:r>
      <w:r w:rsidR="002E3F5D" w:rsidRPr="00BA32F8">
        <w:t>vier</w:t>
      </w:r>
      <w:r w:rsidRPr="00BA32F8">
        <w:t xml:space="preserve"> Turnuskreise (Berufung 1, Berufung 2, Beschwerde 1</w:t>
      </w:r>
      <w:r w:rsidR="002E3F5D" w:rsidRPr="00BA32F8">
        <w:t xml:space="preserve"> und</w:t>
      </w:r>
      <w:r w:rsidRPr="00BA32F8">
        <w:t xml:space="preserve"> Beschwerde 2) gebildet: </w:t>
      </w:r>
    </w:p>
    <w:p w14:paraId="4D217E43" w14:textId="77777777" w:rsidR="00162FBD" w:rsidRDefault="00162FBD" w:rsidP="00162FBD">
      <w:pPr>
        <w:jc w:val="both"/>
      </w:pPr>
      <w:r w:rsidRPr="00BA32F8">
        <w:t xml:space="preserve">Im Turnuskreis Berufung 2 werden Berufungen in den der 21. und 22. Zivilkammer zugewiesenen Verkehrsrechtsstreitigkeiten verteilt. </w:t>
      </w:r>
    </w:p>
    <w:p w14:paraId="18F5BAF7" w14:textId="77777777" w:rsidR="00116BCA" w:rsidRPr="00BA32F8" w:rsidRDefault="00116BCA" w:rsidP="00162FBD">
      <w:pPr>
        <w:jc w:val="both"/>
      </w:pPr>
    </w:p>
    <w:p w14:paraId="26125B6A" w14:textId="77777777" w:rsidR="00CC1064" w:rsidRDefault="00CC1064" w:rsidP="00CC1064">
      <w:pPr>
        <w:jc w:val="both"/>
      </w:pPr>
      <w:r w:rsidRPr="00BA32F8">
        <w:t xml:space="preserve">Im Turnuskreis Berufung </w:t>
      </w:r>
      <w:r w:rsidR="002E3F5D" w:rsidRPr="00BA32F8">
        <w:t>1</w:t>
      </w:r>
      <w:r w:rsidRPr="00BA32F8">
        <w:t xml:space="preserve"> werden alle verbleibenden Berufungen in allgemeinen Zivilsachen verteilt. </w:t>
      </w:r>
    </w:p>
    <w:p w14:paraId="2949C880" w14:textId="77777777" w:rsidR="00116BCA" w:rsidRPr="00BA32F8" w:rsidRDefault="00116BCA" w:rsidP="00CC1064">
      <w:pPr>
        <w:jc w:val="both"/>
      </w:pPr>
    </w:p>
    <w:p w14:paraId="0E9DABEC" w14:textId="77777777" w:rsidR="00162FBD" w:rsidRDefault="00162FBD" w:rsidP="00162FBD">
      <w:pPr>
        <w:jc w:val="both"/>
      </w:pPr>
      <w:r w:rsidRPr="00BA32F8">
        <w:t xml:space="preserve">Im Turnuskreis Beschwerde 2 werden Beschwerden in den der 21. und 22. Zivilkammer zugewiesenen Verkehrsrechtsstreitigkeiten verteilt. </w:t>
      </w:r>
    </w:p>
    <w:p w14:paraId="51D932E8" w14:textId="77777777" w:rsidR="00116BCA" w:rsidRPr="00BA32F8" w:rsidRDefault="00116BCA" w:rsidP="00162FBD">
      <w:pPr>
        <w:jc w:val="both"/>
      </w:pPr>
    </w:p>
    <w:p w14:paraId="1482D4A3" w14:textId="77777777" w:rsidR="00CC1064" w:rsidRPr="00BA32F8" w:rsidRDefault="00CC1064" w:rsidP="00CC1064">
      <w:pPr>
        <w:jc w:val="both"/>
      </w:pPr>
      <w:r w:rsidRPr="00BA32F8">
        <w:t xml:space="preserve">Im Turnuskreis Beschwerde </w:t>
      </w:r>
      <w:r w:rsidR="002E3F5D" w:rsidRPr="00BA32F8">
        <w:t>1</w:t>
      </w:r>
      <w:r w:rsidRPr="00BA32F8">
        <w:t xml:space="preserve"> werden alle verbleibenden Beschwerden in allgemeinen Zivilsachen verteilt. </w:t>
      </w:r>
    </w:p>
    <w:p w14:paraId="7A242955" w14:textId="77777777" w:rsidR="00CC1064" w:rsidRPr="00BA32F8" w:rsidRDefault="00CC1064" w:rsidP="00CC1064">
      <w:pPr>
        <w:jc w:val="both"/>
      </w:pPr>
    </w:p>
    <w:p w14:paraId="5852A3F4" w14:textId="77777777" w:rsidR="00CB3D74" w:rsidRPr="00BA32F8" w:rsidRDefault="00EA1024" w:rsidP="00CC1064">
      <w:pPr>
        <w:jc w:val="both"/>
      </w:pPr>
      <w:r>
        <w:t>(2</w:t>
      </w:r>
      <w:r w:rsidR="00CB3D74" w:rsidRPr="00BA32F8">
        <w:t>) Turnuszahl</w:t>
      </w:r>
    </w:p>
    <w:p w14:paraId="7568AE11" w14:textId="77777777" w:rsidR="00CB3D74" w:rsidRPr="00BA32F8" w:rsidRDefault="00CB3D74" w:rsidP="00CC1064">
      <w:pPr>
        <w:jc w:val="both"/>
      </w:pPr>
      <w:r w:rsidRPr="00BA32F8">
        <w:t xml:space="preserve">Die für die Turnuskreise Berufung 1 und Beschwerde 1 maßgebliche Turnuszahl jeder Berufungszivilkammer ist in Abschnitt B. I. </w:t>
      </w:r>
      <w:r w:rsidR="007768F8" w:rsidRPr="00BA32F8">
        <w:t xml:space="preserve">3. </w:t>
      </w:r>
      <w:r w:rsidR="00162FBD" w:rsidRPr="00BA32F8">
        <w:t>festgelegt.</w:t>
      </w:r>
    </w:p>
    <w:p w14:paraId="4BEAA7A1" w14:textId="77777777" w:rsidR="007768F8" w:rsidRPr="00BA32F8" w:rsidRDefault="007768F8" w:rsidP="00CC1064">
      <w:pPr>
        <w:jc w:val="both"/>
      </w:pPr>
    </w:p>
    <w:p w14:paraId="042DA33C" w14:textId="77777777" w:rsidR="007768F8" w:rsidRPr="00BA32F8" w:rsidRDefault="007768F8" w:rsidP="00CC1064">
      <w:pPr>
        <w:jc w:val="both"/>
      </w:pPr>
      <w:r w:rsidRPr="00BA32F8">
        <w:t xml:space="preserve">Für die Turnuskreise Berufung 2 und Beschwerde 2 beträgt die Turnuszahl 1. </w:t>
      </w:r>
    </w:p>
    <w:p w14:paraId="65DBDCCE" w14:textId="77777777" w:rsidR="00CB3D74" w:rsidRPr="00BA32F8" w:rsidRDefault="00CB3D74" w:rsidP="00CC1064">
      <w:pPr>
        <w:jc w:val="both"/>
      </w:pPr>
    </w:p>
    <w:p w14:paraId="3EB2CAE4" w14:textId="77777777" w:rsidR="00CC1064" w:rsidRPr="00BA32F8" w:rsidRDefault="00EA1024" w:rsidP="00CC1064">
      <w:pPr>
        <w:jc w:val="both"/>
      </w:pPr>
      <w:r>
        <w:t>(3</w:t>
      </w:r>
      <w:r w:rsidR="00CC1064" w:rsidRPr="00BA32F8">
        <w:t xml:space="preserve">) </w:t>
      </w:r>
      <w:r w:rsidR="007C6722" w:rsidRPr="00BA32F8">
        <w:t>Erfassung und Zuweisung von Neueingängen</w:t>
      </w:r>
      <w:r w:rsidR="00CC1064" w:rsidRPr="00BA32F8">
        <w:t xml:space="preserve"> </w:t>
      </w:r>
    </w:p>
    <w:p w14:paraId="6C1E5090" w14:textId="77777777" w:rsidR="00100B16" w:rsidRDefault="00100B16" w:rsidP="00CC1064">
      <w:pPr>
        <w:jc w:val="both"/>
      </w:pPr>
    </w:p>
    <w:p w14:paraId="620585F1" w14:textId="77777777" w:rsidR="007C6722" w:rsidRPr="00BA32F8" w:rsidRDefault="007C6722" w:rsidP="00CC1064">
      <w:pPr>
        <w:jc w:val="both"/>
      </w:pPr>
      <w:r w:rsidRPr="00BA32F8">
        <w:t>(</w:t>
      </w:r>
      <w:r w:rsidR="00EA1024">
        <w:t>a</w:t>
      </w:r>
      <w:r w:rsidRPr="00BA32F8">
        <w:t>)</w:t>
      </w:r>
    </w:p>
    <w:p w14:paraId="08F06278" w14:textId="77777777" w:rsidR="00CC1064" w:rsidRDefault="00CB3D74" w:rsidP="00CC1064">
      <w:pPr>
        <w:jc w:val="both"/>
      </w:pPr>
      <w:r w:rsidRPr="00BA32F8">
        <w:t xml:space="preserve">Für die Erfassung der Neueingänge gelten die in Abschnitt A. III. 2. </w:t>
      </w:r>
      <w:r w:rsidR="0051685E">
        <w:t>c)</w:t>
      </w:r>
      <w:r w:rsidRPr="00BA32F8">
        <w:t xml:space="preserve"> niedergelegten Regelungen. </w:t>
      </w:r>
    </w:p>
    <w:p w14:paraId="1195CC1E" w14:textId="77777777" w:rsidR="000A636F" w:rsidRPr="00BA32F8" w:rsidRDefault="000A636F" w:rsidP="00CC1064">
      <w:pPr>
        <w:jc w:val="both"/>
      </w:pPr>
    </w:p>
    <w:p w14:paraId="3AC468C0" w14:textId="77777777" w:rsidR="00CC1064" w:rsidRPr="00BA32F8" w:rsidRDefault="00CC1064" w:rsidP="00CC1064">
      <w:pPr>
        <w:jc w:val="both"/>
      </w:pPr>
      <w:r w:rsidRPr="00BA32F8">
        <w:t>(</w:t>
      </w:r>
      <w:r w:rsidR="00EA1024">
        <w:t>b</w:t>
      </w:r>
      <w:r w:rsidRPr="00BA32F8">
        <w:t xml:space="preserve">) </w:t>
      </w:r>
    </w:p>
    <w:p w14:paraId="1BF35D07" w14:textId="77777777" w:rsidR="00037734" w:rsidRDefault="00CC1064" w:rsidP="00CC1064">
      <w:pPr>
        <w:jc w:val="both"/>
      </w:pPr>
      <w:r w:rsidRPr="00BA32F8">
        <w:t xml:space="preserve">In der </w:t>
      </w:r>
      <w:r w:rsidR="007C6722" w:rsidRPr="00BA32F8">
        <w:t>Zentralen Eingangsgeschäftsstelle für Zivilsachen</w:t>
      </w:r>
      <w:r w:rsidRPr="00BA32F8">
        <w:t xml:space="preserve"> werden </w:t>
      </w:r>
      <w:r w:rsidR="00413A4C">
        <w:t xml:space="preserve">die </w:t>
      </w:r>
      <w:r w:rsidR="007C6722" w:rsidRPr="00BA32F8">
        <w:t>auf diese Weise</w:t>
      </w:r>
      <w:r w:rsidRPr="00BA32F8">
        <w:t xml:space="preserve"> nummerierten Eingänge in ein Register eingetragen. Sodann werden die Eingänge in der Reihenfolge ihrer Nummerierung getrennt nach Turnuskreisen auf die zuständigen </w:t>
      </w:r>
      <w:r w:rsidR="007C6722" w:rsidRPr="00BA32F8">
        <w:lastRenderedPageBreak/>
        <w:t>Berufungszivilkammern</w:t>
      </w:r>
      <w:r w:rsidRPr="00BA32F8">
        <w:t xml:space="preserve"> in der aufsteigenden Folge der Nummerierung der Zivilkammern, beginnend mit der </w:t>
      </w:r>
      <w:r w:rsidR="007C6722" w:rsidRPr="00BA32F8">
        <w:t>20.</w:t>
      </w:r>
      <w:r w:rsidRPr="00BA32F8">
        <w:t xml:space="preserve"> Zivilkammer, entsprechend dem für jede Zivilkammer festgelegten Blockturnus nach den Turnuszahlen verteilt und die Aktenzeichen zugewiesen. Nach der Zivilkammer mit der höchsten Kammernummer (</w:t>
      </w:r>
      <w:r w:rsidR="007C6722" w:rsidRPr="00BA32F8">
        <w:t>22.</w:t>
      </w:r>
      <w:r w:rsidRPr="00BA32F8">
        <w:t xml:space="preserve"> Zivilkammer) beginnt die Verteilung in der Reihenfolge wieder bei der Zivilkammer mit der niedrigsten Kammernummer (</w:t>
      </w:r>
      <w:r w:rsidR="007C6722" w:rsidRPr="00BA32F8">
        <w:t>20.</w:t>
      </w:r>
      <w:r w:rsidRPr="00BA32F8">
        <w:t xml:space="preserve"> Zivilkammer). </w:t>
      </w:r>
    </w:p>
    <w:p w14:paraId="62448FC3" w14:textId="77777777" w:rsidR="00037734" w:rsidRDefault="00037734" w:rsidP="00CC1064">
      <w:pPr>
        <w:jc w:val="both"/>
      </w:pPr>
    </w:p>
    <w:p w14:paraId="7B4C0AD8" w14:textId="77777777" w:rsidR="00CC1064" w:rsidRDefault="00CC1064" w:rsidP="00CC1064">
      <w:pPr>
        <w:jc w:val="both"/>
      </w:pPr>
      <w:r w:rsidRPr="00BA32F8">
        <w:t xml:space="preserve">Mit dem Beginn eines neuen Geschäftsjahres wird die Turnusverteilung an der Stelle fortgesetzt, an der sie am Ende des vorhergehenden Geschäftsjahres unterbrochen wurde. </w:t>
      </w:r>
    </w:p>
    <w:p w14:paraId="2F490CF6" w14:textId="77777777" w:rsidR="00037734" w:rsidRDefault="00037734" w:rsidP="00CC1064">
      <w:pPr>
        <w:jc w:val="both"/>
      </w:pPr>
    </w:p>
    <w:p w14:paraId="20830306" w14:textId="77777777" w:rsidR="00037734" w:rsidRDefault="00037734" w:rsidP="00CC1064">
      <w:pPr>
        <w:jc w:val="both"/>
      </w:pPr>
      <w:r>
        <w:t>Sofern die Turnuszahl einer oder mehrerer Kammern zum Beginn eines neues Geschäftsjahres oder im Laufe des Geschäftsjahres gemäß § 21 e Abs. 3 GVG geändert wird, so tritt die Änderung – soweit nichts anderes bestimmt ist –</w:t>
      </w:r>
      <w:r w:rsidR="00532EBA">
        <w:t xml:space="preserve"> </w:t>
      </w:r>
      <w:r>
        <w:t xml:space="preserve">mit dem Beginn des nächsten </w:t>
      </w:r>
      <w:r w:rsidR="002C45DE">
        <w:t xml:space="preserve">vollständigen </w:t>
      </w:r>
      <w:r w:rsidR="00532EBA">
        <w:t>Turnusdurchlaufs</w:t>
      </w:r>
      <w:r>
        <w:t xml:space="preserve"> ein.</w:t>
      </w:r>
    </w:p>
    <w:p w14:paraId="5D17C5DC" w14:textId="77777777" w:rsidR="00037734" w:rsidRPr="00BA32F8" w:rsidRDefault="00037734" w:rsidP="00CC1064">
      <w:pPr>
        <w:jc w:val="both"/>
      </w:pPr>
    </w:p>
    <w:p w14:paraId="740E6A1A" w14:textId="77777777" w:rsidR="00CC1064" w:rsidRPr="00BA32F8" w:rsidRDefault="00CC1064" w:rsidP="00CC1064">
      <w:pPr>
        <w:jc w:val="both"/>
      </w:pPr>
      <w:r w:rsidRPr="00BA32F8">
        <w:t>(</w:t>
      </w:r>
      <w:r w:rsidR="00EA1024">
        <w:t>c</w:t>
      </w:r>
      <w:r w:rsidRPr="00BA32F8">
        <w:t xml:space="preserve">) </w:t>
      </w:r>
    </w:p>
    <w:p w14:paraId="680957D6" w14:textId="77777777" w:rsidR="007A2554" w:rsidRDefault="00CC1064" w:rsidP="00CC1064">
      <w:pPr>
        <w:jc w:val="both"/>
      </w:pPr>
      <w:r w:rsidRPr="00BA32F8">
        <w:t xml:space="preserve">Bei der Zuweisung der neu eingehenden Sachen entsprechend dem Turnussystem sind die Sachen, für die eine durch diesen Geschäftsverteilungsplan geregelte Spezialzuständigkeit begründet ist, auszusondern und auf die Spezialkammern zu verteilen. Ist einer </w:t>
      </w:r>
      <w:r w:rsidR="007C6722" w:rsidRPr="00BA32F8">
        <w:t>Berufungszivilkammer</w:t>
      </w:r>
      <w:r w:rsidRPr="00BA32F8">
        <w:t xml:space="preserve"> neben der Spezialzuständigkeit auch die Bearbeitung allgemeiner </w:t>
      </w:r>
      <w:r w:rsidR="007C6722" w:rsidRPr="00BA32F8">
        <w:t>Berufungen</w:t>
      </w:r>
      <w:r w:rsidRPr="00BA32F8">
        <w:t xml:space="preserve"> zugewiesen, sind die der Spezialzuständigkeit zuzuordnenden Neueingänge auf die Zuweisung allgemeiner Sachen im Turnus anzurechnen (Turnuskreis </w:t>
      </w:r>
      <w:r w:rsidR="007C6722" w:rsidRPr="00BA32F8">
        <w:t>Berufung 1</w:t>
      </w:r>
      <w:r w:rsidRPr="00BA32F8">
        <w:t xml:space="preserve">), und zwar in der Weise, dass der </w:t>
      </w:r>
      <w:r w:rsidR="007A2554" w:rsidRPr="00BA32F8">
        <w:t>betroffenen</w:t>
      </w:r>
      <w:r w:rsidRPr="00BA32F8">
        <w:t xml:space="preserve"> Kammer bei der bzw. den zeitlich nachfolgenden Zuteilung(en) allgemeiner </w:t>
      </w:r>
      <w:r w:rsidR="007A2554" w:rsidRPr="00BA32F8">
        <w:t>Berufungen</w:t>
      </w:r>
      <w:r w:rsidRPr="00BA32F8">
        <w:t xml:space="preserve"> im Blockturnus entsprechend weniger Sachen zugeteilt werden. Für jede Sache aus dem Bereich der Spezialzuständigkeit wird jeweils eine Sache aus dem jeweiligen Turnuskreis weniger zugeteilt</w:t>
      </w:r>
      <w:r w:rsidR="007A2554" w:rsidRPr="00BA32F8">
        <w:t>.</w:t>
      </w:r>
      <w:r w:rsidRPr="00BA32F8">
        <w:t xml:space="preserve"> </w:t>
      </w:r>
    </w:p>
    <w:p w14:paraId="497B9844" w14:textId="77777777" w:rsidR="00620EA9" w:rsidRPr="00BA32F8" w:rsidRDefault="00620EA9" w:rsidP="00CC1064">
      <w:pPr>
        <w:jc w:val="both"/>
      </w:pPr>
    </w:p>
    <w:p w14:paraId="258D3548" w14:textId="77777777" w:rsidR="00CC1064" w:rsidRDefault="007A2554" w:rsidP="00CC1064">
      <w:pPr>
        <w:jc w:val="both"/>
      </w:pPr>
      <w:r w:rsidRPr="00BA32F8">
        <w:t xml:space="preserve">Die vorstehenden Regelungen geltend entsprechend für </w:t>
      </w:r>
      <w:r w:rsidR="00CC1064" w:rsidRPr="00BA32F8">
        <w:t xml:space="preserve">Beschwerdesachen </w:t>
      </w:r>
      <w:r w:rsidRPr="00BA32F8">
        <w:t>im Hinblick auf den Turnuskreis Beschwerde 1.</w:t>
      </w:r>
    </w:p>
    <w:p w14:paraId="3541D70F" w14:textId="77777777" w:rsidR="00620EA9" w:rsidRPr="00BA32F8" w:rsidRDefault="00620EA9" w:rsidP="00CC1064">
      <w:pPr>
        <w:jc w:val="both"/>
      </w:pPr>
    </w:p>
    <w:p w14:paraId="39E4345D" w14:textId="77777777" w:rsidR="00CE4ABC" w:rsidRPr="00BA32F8" w:rsidRDefault="00E76B81" w:rsidP="00CE4ABC">
      <w:pPr>
        <w:jc w:val="both"/>
      </w:pPr>
      <w:r w:rsidRPr="00BA32F8">
        <w:t>(</w:t>
      </w:r>
      <w:r w:rsidR="00EA1024">
        <w:t>d</w:t>
      </w:r>
      <w:r w:rsidRPr="00BA32F8">
        <w:t>)</w:t>
      </w:r>
    </w:p>
    <w:p w14:paraId="02B9AC6E" w14:textId="77777777" w:rsidR="00CE4ABC" w:rsidRDefault="00CE4ABC" w:rsidP="00CE4ABC">
      <w:pPr>
        <w:jc w:val="both"/>
      </w:pPr>
      <w:r w:rsidRPr="00BA32F8">
        <w:lastRenderedPageBreak/>
        <w:t xml:space="preserve">Eine einmal vorgenommene Zuweisung im Blockturnus ist zuständigkeitsbegründend. Bei einer Spezialzuständigkeit oder in den Fällen, in denen aus sonstigen Gründen eine andere </w:t>
      </w:r>
      <w:r w:rsidR="00E76B81" w:rsidRPr="00BA32F8">
        <w:t>Berufungszivilkammer</w:t>
      </w:r>
      <w:r w:rsidRPr="00BA32F8">
        <w:t xml:space="preserve"> zuständig ist, ist die Abgabe an die an sich zuständige Kammer nicht mehr möglich, sobald die </w:t>
      </w:r>
      <w:r w:rsidR="00E76B81" w:rsidRPr="00BA32F8">
        <w:t>Zustellung der Berufungsbegründung</w:t>
      </w:r>
      <w:r w:rsidRPr="00BA32F8">
        <w:t xml:space="preserve"> veranlasst</w:t>
      </w:r>
      <w:r w:rsidR="00E76B81" w:rsidRPr="00BA32F8">
        <w:t xml:space="preserve"> ist</w:t>
      </w:r>
      <w:r w:rsidRPr="00BA32F8">
        <w:t xml:space="preserve">; gleiches gilt bei einem Prozesskostenhilfeantrag bis zur Veranlassung der Zustellung der Stellungnahme des Antragsgegners. </w:t>
      </w:r>
    </w:p>
    <w:p w14:paraId="2818A6DE" w14:textId="77777777" w:rsidR="00620EA9" w:rsidRPr="00BA32F8" w:rsidRDefault="00620EA9" w:rsidP="00CE4ABC">
      <w:pPr>
        <w:jc w:val="both"/>
      </w:pPr>
    </w:p>
    <w:p w14:paraId="54C66140" w14:textId="77777777" w:rsidR="00CE4ABC" w:rsidRPr="00BA32F8" w:rsidRDefault="00E76B81" w:rsidP="00CE4ABC">
      <w:pPr>
        <w:jc w:val="both"/>
      </w:pPr>
      <w:r w:rsidRPr="00BA32F8">
        <w:t>(</w:t>
      </w:r>
      <w:r w:rsidR="00EA1024">
        <w:t>e</w:t>
      </w:r>
      <w:r w:rsidRPr="00BA32F8">
        <w:t>)</w:t>
      </w:r>
    </w:p>
    <w:p w14:paraId="598DB37C" w14:textId="77777777" w:rsidR="00CE4ABC" w:rsidRDefault="00CE4ABC" w:rsidP="00CE4ABC">
      <w:pPr>
        <w:jc w:val="both"/>
      </w:pPr>
      <w:r w:rsidRPr="00BA32F8">
        <w:t xml:space="preserve">Wird einer Kammer im Blockturnus eine Sache zugewiesen, die in die vorrangige Spezialzuständigkeit einer anderen Kammer fällt, erfolgt die Abgabe – sofern sie noch möglich ist – ausschließlich über die </w:t>
      </w:r>
      <w:r w:rsidR="00E76B81" w:rsidRPr="00BA32F8">
        <w:t>Zentrale Eingangsgeschäftsstelle für Zivilsachen</w:t>
      </w:r>
      <w:r w:rsidRPr="00BA32F8">
        <w:t xml:space="preserve">. Erst danach wird die Sache unmittelbar an die Geschäftsstelle der zuständigen Kammer weitergeleitet. Wird eine Sache an eine – wegen des Turnus noch nicht konkret feststehende – </w:t>
      </w:r>
      <w:r w:rsidR="00E76B81" w:rsidRPr="00BA32F8">
        <w:t>Berufungszivilkammer</w:t>
      </w:r>
      <w:r w:rsidRPr="00BA32F8">
        <w:t xml:space="preserve"> oder wegen einer Spezialzuständigkeit für </w:t>
      </w:r>
      <w:r w:rsidR="00E76B81" w:rsidRPr="00BA32F8">
        <w:t>Verkehrsrechtsstreitigkeiten</w:t>
      </w:r>
      <w:r w:rsidRPr="00BA32F8">
        <w:t xml:space="preserve"> an eine an einem entsprechenden Unterturnus teilnehmende Kammer abgegeben, erfolgt die Abgabe und die anschließende (Neu-) Zuweisung (einschließlich der jeweiligen Anrechnung) wie bei einem Neuzugang über</w:t>
      </w:r>
      <w:r w:rsidR="00413A4C">
        <w:t xml:space="preserve"> die</w:t>
      </w:r>
      <w:r w:rsidRPr="00BA32F8">
        <w:t xml:space="preserve"> </w:t>
      </w:r>
      <w:r w:rsidR="00E30B4B" w:rsidRPr="00BA32F8">
        <w:t>Zentrale Eingangsgeschäftsstelle</w:t>
      </w:r>
      <w:r w:rsidR="00E76B81" w:rsidRPr="00BA32F8">
        <w:t xml:space="preserve"> für Zivilsachen </w:t>
      </w:r>
      <w:r w:rsidRPr="00BA32F8">
        <w:t xml:space="preserve">gemäß </w:t>
      </w:r>
      <w:r w:rsidR="00E30B4B" w:rsidRPr="00BA32F8">
        <w:t xml:space="preserve">A. III. </w:t>
      </w:r>
      <w:r w:rsidR="00413A4C">
        <w:t>3</w:t>
      </w:r>
      <w:r w:rsidR="00E30B4B" w:rsidRPr="00BA32F8">
        <w:t xml:space="preserve">. b) </w:t>
      </w:r>
      <w:r w:rsidR="0051685E">
        <w:t>(2</w:t>
      </w:r>
      <w:r w:rsidR="00E30B4B" w:rsidRPr="00BA32F8">
        <w:t xml:space="preserve">) und </w:t>
      </w:r>
      <w:r w:rsidR="0051685E">
        <w:t>(3</w:t>
      </w:r>
      <w:r w:rsidR="00E30B4B" w:rsidRPr="00BA32F8">
        <w:t>)</w:t>
      </w:r>
      <w:r w:rsidRPr="00BA32F8">
        <w:t xml:space="preserve">. </w:t>
      </w:r>
    </w:p>
    <w:p w14:paraId="2C2B70B8" w14:textId="77777777" w:rsidR="00620EA9" w:rsidRPr="00BA32F8" w:rsidRDefault="00620EA9" w:rsidP="00CE4ABC">
      <w:pPr>
        <w:jc w:val="both"/>
      </w:pPr>
    </w:p>
    <w:p w14:paraId="19900010" w14:textId="77777777" w:rsidR="00CE4ABC" w:rsidRDefault="00CE4ABC" w:rsidP="00CE4ABC">
      <w:pPr>
        <w:jc w:val="both"/>
      </w:pPr>
      <w:r w:rsidRPr="00BA32F8">
        <w:t xml:space="preserve">Ein Ausgleich für die Abgabe einer Sache findet in der Weise statt, dass die abgebende Kammer im nächsten Blockturnus über ihre Turnuszahl hinaus eine zusätzliche Sache erhält. Die übernommene Sache wird – entsprechend deren Wertigkeit – bei der übernehmenden Kammer auf deren Blockturnus angerechnet, sofern die Kammer am Turnusverfahren teilnimmt. </w:t>
      </w:r>
    </w:p>
    <w:p w14:paraId="445F28A6" w14:textId="77777777" w:rsidR="00620EA9" w:rsidRPr="00BA32F8" w:rsidRDefault="00620EA9" w:rsidP="00CE4ABC">
      <w:pPr>
        <w:jc w:val="both"/>
      </w:pPr>
    </w:p>
    <w:p w14:paraId="11A7430C" w14:textId="77777777" w:rsidR="00CE4ABC" w:rsidRDefault="00E30B4B" w:rsidP="00CE4ABC">
      <w:pPr>
        <w:jc w:val="both"/>
      </w:pPr>
      <w:r w:rsidRPr="00BA32F8">
        <w:t>(</w:t>
      </w:r>
      <w:r w:rsidR="00EA1024">
        <w:t>f</w:t>
      </w:r>
      <w:r w:rsidRPr="00BA32F8">
        <w:t>)</w:t>
      </w:r>
    </w:p>
    <w:p w14:paraId="58C3D58F" w14:textId="77777777" w:rsidR="00BB66CB" w:rsidRDefault="00BB66CB" w:rsidP="00CE4ABC">
      <w:pPr>
        <w:jc w:val="both"/>
      </w:pPr>
      <w:r>
        <w:t xml:space="preserve">Sofern in einem Rechtsstreit sowohl eine sofortige Beschwerde gegen einen die Gewährung von Prozesskostenhilfe ganz oder teilweise ablehnenden Beschluss als auch eine Berufung eingehen, so ist diejenige Kammer für die Bearbeitung der sofortigen Beschwerde und der Berufung zuständig, die </w:t>
      </w:r>
      <w:r w:rsidR="00F164FC">
        <w:t xml:space="preserve">für das nach dem Turnussystem zuerst eingetragene Rechtsmittel zuständig ist. </w:t>
      </w:r>
    </w:p>
    <w:p w14:paraId="6BE4C39C" w14:textId="77777777" w:rsidR="00620EA9" w:rsidRDefault="00620EA9" w:rsidP="00CE4ABC">
      <w:pPr>
        <w:jc w:val="both"/>
      </w:pPr>
    </w:p>
    <w:p w14:paraId="423130C2" w14:textId="77777777" w:rsidR="00F164FC" w:rsidRPr="00BA32F8" w:rsidRDefault="00F164FC" w:rsidP="00CE4ABC">
      <w:pPr>
        <w:jc w:val="both"/>
      </w:pPr>
      <w:r>
        <w:t>(</w:t>
      </w:r>
      <w:r w:rsidR="00EA1024">
        <w:t>g</w:t>
      </w:r>
      <w:r>
        <w:t>)</w:t>
      </w:r>
    </w:p>
    <w:p w14:paraId="74284A54" w14:textId="77777777" w:rsidR="00CE4ABC" w:rsidRPr="00BA32F8" w:rsidRDefault="00CE4ABC" w:rsidP="00CE4ABC">
      <w:pPr>
        <w:jc w:val="both"/>
      </w:pPr>
      <w:r w:rsidRPr="00BA32F8">
        <w:lastRenderedPageBreak/>
        <w:t xml:space="preserve">Für die im Turnusverfahren zu verteilenden Sachen gelten ergänzend die allgemeinen Bestimmungen für alle Zivilsachen (oben </w:t>
      </w:r>
      <w:r w:rsidR="00E30B4B" w:rsidRPr="00BA32F8">
        <w:t>A</w:t>
      </w:r>
      <w:r w:rsidRPr="00BA32F8">
        <w:t xml:space="preserve">. I. </w:t>
      </w:r>
      <w:r w:rsidR="00E30B4B" w:rsidRPr="00BA32F8">
        <w:t>und II</w:t>
      </w:r>
      <w:r w:rsidRPr="00BA32F8">
        <w:t>) entsprechend, sofern ihre Anwendung nicht durch die Besonderheiten des Turnusverfahrens ausgeschlossen ist.</w:t>
      </w:r>
      <w:r w:rsidR="00325EDE" w:rsidRPr="00BA32F8">
        <w:t xml:space="preserve"> Gleiches gilt für die in Abschnitt A. III. 2. </w:t>
      </w:r>
      <w:r w:rsidR="0051685E">
        <w:t>d</w:t>
      </w:r>
      <w:r w:rsidR="00325EDE" w:rsidRPr="00BA32F8">
        <w:t>) aufgeführten weiteren Bestimmungen zum Turnusverfahren, sofern ihre Anwendung nicht durch die Besonderheiten des Berufungs- bzw. Beschwerdeverfahrens ausgeschlossen ist.</w:t>
      </w:r>
    </w:p>
    <w:p w14:paraId="48B88023" w14:textId="77777777" w:rsidR="00FF3984" w:rsidRDefault="00FF3984" w:rsidP="00CE4ABC">
      <w:pPr>
        <w:jc w:val="both"/>
      </w:pPr>
    </w:p>
    <w:p w14:paraId="69188FDC" w14:textId="01C9A2B1" w:rsidR="009F1B62" w:rsidRDefault="009F1B62" w:rsidP="00B9259A">
      <w:pPr>
        <w:pStyle w:val="berschrift2"/>
        <w:jc w:val="both"/>
      </w:pPr>
      <w:bookmarkStart w:id="503" w:name="_Toc150508598"/>
      <w:r w:rsidRPr="00BA32F8">
        <w:t>hinsichtlich der großen Strafkammern</w:t>
      </w:r>
      <w:bookmarkEnd w:id="492"/>
      <w:bookmarkEnd w:id="493"/>
      <w:bookmarkEnd w:id="503"/>
    </w:p>
    <w:p w14:paraId="6E53E042" w14:textId="77777777" w:rsidR="006A7614" w:rsidRPr="006A7614" w:rsidRDefault="006A7614" w:rsidP="006A7614">
      <w:pPr>
        <w:jc w:val="both"/>
      </w:pPr>
    </w:p>
    <w:p w14:paraId="22CF2F0D" w14:textId="77777777" w:rsidR="006E4785" w:rsidRPr="00BA32F8" w:rsidRDefault="002621C2" w:rsidP="00620EA9">
      <w:pPr>
        <w:pStyle w:val="berschrift3"/>
        <w:ind w:hanging="539"/>
        <w:jc w:val="both"/>
      </w:pPr>
      <w:bookmarkStart w:id="504" w:name="_Toc466549176"/>
      <w:bookmarkStart w:id="505" w:name="_Toc466549838"/>
      <w:bookmarkStart w:id="506" w:name="_Toc468184935"/>
      <w:bookmarkStart w:id="507" w:name="_Toc150508599"/>
      <w:bookmarkEnd w:id="504"/>
      <w:bookmarkEnd w:id="505"/>
      <w:r w:rsidRPr="00BA32F8">
        <w:t>maßgeblicher Zeitpunkt</w:t>
      </w:r>
      <w:bookmarkEnd w:id="506"/>
      <w:bookmarkEnd w:id="507"/>
    </w:p>
    <w:p w14:paraId="014CCEEF" w14:textId="0DA84C21" w:rsidR="009F1B62" w:rsidRPr="00BA32F8" w:rsidRDefault="009F1B62" w:rsidP="00B9259A">
      <w:pPr>
        <w:jc w:val="both"/>
      </w:pPr>
      <w:r w:rsidRPr="00BA32F8">
        <w:t xml:space="preserve">Soweit nachstehend nichts anderes bestimmt ist, ist für die Bestimmung der Zuständigkeit der ab dem </w:t>
      </w:r>
      <w:r w:rsidRPr="00BA32F8">
        <w:rPr>
          <w:b/>
          <w:bCs/>
          <w:iCs/>
        </w:rPr>
        <w:t>01.01.</w:t>
      </w:r>
      <w:r w:rsidR="005A04B3">
        <w:rPr>
          <w:b/>
          <w:bCs/>
          <w:iCs/>
        </w:rPr>
        <w:t>202</w:t>
      </w:r>
      <w:r w:rsidR="00E809B7">
        <w:rPr>
          <w:b/>
          <w:bCs/>
          <w:iCs/>
        </w:rPr>
        <w:t xml:space="preserve">4 </w:t>
      </w:r>
      <w:r w:rsidRPr="00BA32F8">
        <w:t>bei dem Landgericht Bielefeld neu eingehenden Sachen der Zeitpunkt des Eingangs der Anklage beim Landgericht maßgebend.</w:t>
      </w:r>
    </w:p>
    <w:p w14:paraId="7AAB45B1" w14:textId="77777777" w:rsidR="009F1B62" w:rsidRPr="00BA32F8" w:rsidRDefault="009F1B62" w:rsidP="00B9259A">
      <w:pPr>
        <w:jc w:val="both"/>
      </w:pPr>
    </w:p>
    <w:p w14:paraId="179D9137" w14:textId="77777777" w:rsidR="009F1B62" w:rsidRPr="00BA32F8" w:rsidRDefault="002621C2" w:rsidP="00620EA9">
      <w:pPr>
        <w:pStyle w:val="berschrift3"/>
        <w:ind w:hanging="539"/>
        <w:jc w:val="both"/>
      </w:pPr>
      <w:bookmarkStart w:id="508" w:name="_Toc466549177"/>
      <w:bookmarkStart w:id="509" w:name="_Toc466549839"/>
      <w:bookmarkStart w:id="510" w:name="_Toc468184936"/>
      <w:bookmarkStart w:id="511" w:name="_Toc150508600"/>
      <w:bookmarkEnd w:id="508"/>
      <w:bookmarkEnd w:id="509"/>
      <w:r w:rsidRPr="00BA32F8">
        <w:t>Fortbestehen der Zuständigkeit</w:t>
      </w:r>
      <w:bookmarkEnd w:id="510"/>
      <w:bookmarkEnd w:id="511"/>
    </w:p>
    <w:p w14:paraId="12D89804" w14:textId="77777777" w:rsidR="009F1B62" w:rsidRDefault="009F1B62" w:rsidP="00B9259A">
      <w:pPr>
        <w:jc w:val="both"/>
      </w:pPr>
      <w:r w:rsidRPr="00BA32F8">
        <w:t>Die mit dem Eingang einer Sache (auch nach Rückkehr aus der Revisionsinstanz) einmal begründete Zuständigkeit bleibt grundsätzlich für die Gesamtdauer des Verfahrens bestehen.</w:t>
      </w:r>
    </w:p>
    <w:p w14:paraId="1A4C8B4D" w14:textId="77777777" w:rsidR="00620EA9" w:rsidRPr="00BA32F8" w:rsidRDefault="00620EA9" w:rsidP="00B9259A">
      <w:pPr>
        <w:jc w:val="both"/>
      </w:pPr>
    </w:p>
    <w:p w14:paraId="0588C525" w14:textId="77777777" w:rsidR="009F1B62" w:rsidRPr="00BA32F8" w:rsidRDefault="009F1B62" w:rsidP="00B9259A">
      <w:pPr>
        <w:jc w:val="both"/>
      </w:pPr>
      <w:bookmarkStart w:id="512" w:name="_Toc466549178"/>
      <w:bookmarkStart w:id="513" w:name="_Toc466549840"/>
      <w:bookmarkEnd w:id="512"/>
      <w:bookmarkEnd w:id="513"/>
      <w:r w:rsidRPr="00BA32F8">
        <w:t xml:space="preserve">Für die Nachtragsentscheidungen ist die Kammer zuständig, die in der Hauptsache zuletzt entschieden hat (gilt nicht für </w:t>
      </w:r>
      <w:proofErr w:type="spellStart"/>
      <w:r w:rsidRPr="00BA32F8">
        <w:t>Qs</w:t>
      </w:r>
      <w:proofErr w:type="spellEnd"/>
      <w:r w:rsidRPr="00BA32F8">
        <w:t xml:space="preserve">-Sachen). Für Entscheidungen nach </w:t>
      </w:r>
      <w:r w:rsidR="00620EA9" w:rsidRPr="00BA32F8">
        <w:t>§</w:t>
      </w:r>
      <w:r w:rsidR="00620EA9">
        <w:t> </w:t>
      </w:r>
      <w:r w:rsidR="00620EA9" w:rsidRPr="00BA32F8">
        <w:t>462</w:t>
      </w:r>
      <w:r w:rsidR="00620EA9">
        <w:t> </w:t>
      </w:r>
      <w:r w:rsidR="00620EA9" w:rsidRPr="00BA32F8">
        <w:t>a</w:t>
      </w:r>
      <w:r w:rsidR="00620EA9">
        <w:t> </w:t>
      </w:r>
      <w:r w:rsidRPr="00BA32F8">
        <w:t>StPO gilt dies nur, wenn die Sache schon beim Landgericht anhängig war; sonst richtet sich die Zuständigkeit nach der allgemeinen Regelung.</w:t>
      </w:r>
    </w:p>
    <w:p w14:paraId="6AFFCA72" w14:textId="77777777" w:rsidR="006F2A5C" w:rsidRPr="00BA32F8" w:rsidRDefault="006F2A5C" w:rsidP="00B9259A">
      <w:pPr>
        <w:jc w:val="both"/>
      </w:pPr>
    </w:p>
    <w:p w14:paraId="7206657B" w14:textId="77777777" w:rsidR="006F2A5C" w:rsidRPr="00BA32F8" w:rsidRDefault="002621C2" w:rsidP="00620EA9">
      <w:pPr>
        <w:pStyle w:val="berschrift3"/>
        <w:ind w:hanging="539"/>
        <w:jc w:val="both"/>
      </w:pPr>
      <w:bookmarkStart w:id="514" w:name="_Toc466549179"/>
      <w:bookmarkStart w:id="515" w:name="_Toc466549841"/>
      <w:bookmarkStart w:id="516" w:name="_Toc468184937"/>
      <w:bookmarkStart w:id="517" w:name="_Toc150508601"/>
      <w:bookmarkEnd w:id="514"/>
      <w:bookmarkEnd w:id="515"/>
      <w:r w:rsidRPr="00BA32F8">
        <w:t>Wiederaufnahmeverfahren</w:t>
      </w:r>
      <w:bookmarkEnd w:id="516"/>
      <w:bookmarkEnd w:id="517"/>
    </w:p>
    <w:p w14:paraId="7A701970" w14:textId="77777777" w:rsidR="006F2A5C" w:rsidRPr="00BA32F8" w:rsidRDefault="006F2A5C" w:rsidP="00B9259A">
      <w:pPr>
        <w:jc w:val="both"/>
      </w:pPr>
      <w:r w:rsidRPr="00BA32F8">
        <w:t xml:space="preserve">Die Zuständigkeit für Wiederaufnahmeverfahren folgt der allgemeinen Regelung. </w:t>
      </w:r>
    </w:p>
    <w:p w14:paraId="398CE456" w14:textId="77777777" w:rsidR="00571576" w:rsidRDefault="00571576" w:rsidP="00B9259A">
      <w:pPr>
        <w:jc w:val="both"/>
      </w:pPr>
    </w:p>
    <w:p w14:paraId="1570DBC7" w14:textId="171CC88F" w:rsidR="009F1B62" w:rsidRPr="00BA32F8" w:rsidRDefault="009F1B62" w:rsidP="00620EA9">
      <w:pPr>
        <w:pStyle w:val="berschrift3"/>
        <w:ind w:hanging="539"/>
        <w:jc w:val="both"/>
      </w:pPr>
      <w:bookmarkStart w:id="518" w:name="_Toc466549180"/>
      <w:bookmarkStart w:id="519" w:name="_Toc466549842"/>
      <w:bookmarkStart w:id="520" w:name="_Toc468184938"/>
      <w:bookmarkStart w:id="521" w:name="_Toc150508602"/>
      <w:r w:rsidRPr="00BA32F8">
        <w:t>Turnussystem</w:t>
      </w:r>
      <w:bookmarkEnd w:id="518"/>
      <w:bookmarkEnd w:id="519"/>
      <w:bookmarkEnd w:id="520"/>
      <w:bookmarkEnd w:id="521"/>
    </w:p>
    <w:p w14:paraId="25AC2268" w14:textId="77777777" w:rsidR="009F1B62" w:rsidRPr="00BA32F8" w:rsidRDefault="009F1B62" w:rsidP="00B9259A">
      <w:pPr>
        <w:pStyle w:val="berschrift4"/>
        <w:jc w:val="both"/>
      </w:pPr>
      <w:bookmarkStart w:id="522" w:name="_Ref466538813"/>
      <w:bookmarkStart w:id="523" w:name="_Toc466549181"/>
      <w:bookmarkStart w:id="524" w:name="_Toc466549843"/>
      <w:bookmarkStart w:id="525" w:name="_Toc468184939"/>
      <w:bookmarkStart w:id="526" w:name="_Toc150508603"/>
      <w:r w:rsidRPr="00BA32F8">
        <w:t>Allgemeine Bestimmungen</w:t>
      </w:r>
      <w:bookmarkEnd w:id="522"/>
      <w:bookmarkEnd w:id="523"/>
      <w:bookmarkEnd w:id="524"/>
      <w:bookmarkEnd w:id="525"/>
      <w:bookmarkEnd w:id="526"/>
    </w:p>
    <w:p w14:paraId="57B0C3B3" w14:textId="441ED14B" w:rsidR="009F1B62" w:rsidRPr="00BA32F8" w:rsidRDefault="009F1B62" w:rsidP="00B9259A">
      <w:pPr>
        <w:jc w:val="both"/>
      </w:pPr>
      <w:r w:rsidRPr="00BA32F8">
        <w:t xml:space="preserve">Die beim Landgericht Bielefeld ab dem </w:t>
      </w:r>
      <w:r w:rsidR="00B945FA" w:rsidRPr="00BA32F8">
        <w:rPr>
          <w:b/>
          <w:bCs/>
          <w:iCs/>
        </w:rPr>
        <w:t>01.01.</w:t>
      </w:r>
      <w:r w:rsidR="00E809B7">
        <w:rPr>
          <w:b/>
          <w:bCs/>
          <w:iCs/>
        </w:rPr>
        <w:t>2024</w:t>
      </w:r>
      <w:r w:rsidR="00E809B7" w:rsidRPr="00BA32F8">
        <w:t xml:space="preserve"> </w:t>
      </w:r>
      <w:r w:rsidRPr="00BA32F8">
        <w:t>neu eingehenden Strafsachen werden jeweils gemäß den nachfolgenden Bestimmungen nach einem rollierenden Sy</w:t>
      </w:r>
      <w:r w:rsidR="00082071" w:rsidRPr="00BA32F8">
        <w:t>stem auf die 1., 2., 3., 4.,</w:t>
      </w:r>
      <w:r w:rsidR="002916EB" w:rsidRPr="00BA32F8">
        <w:t xml:space="preserve"> </w:t>
      </w:r>
      <w:r w:rsidRPr="00BA32F8">
        <w:t>10.</w:t>
      </w:r>
      <w:r w:rsidR="00717742" w:rsidRPr="00BA32F8">
        <w:t>,</w:t>
      </w:r>
      <w:r w:rsidR="00082071" w:rsidRPr="00BA32F8">
        <w:t xml:space="preserve"> </w:t>
      </w:r>
      <w:r w:rsidR="002916EB" w:rsidRPr="00BA32F8">
        <w:t>20.</w:t>
      </w:r>
      <w:r w:rsidR="005A04B3">
        <w:t>,</w:t>
      </w:r>
      <w:r w:rsidR="00D135C3">
        <w:t xml:space="preserve"> </w:t>
      </w:r>
      <w:r w:rsidR="00717742" w:rsidRPr="00BA32F8">
        <w:t>21</w:t>
      </w:r>
      <w:r w:rsidR="003E341F" w:rsidRPr="00BA32F8">
        <w:t>.</w:t>
      </w:r>
      <w:r w:rsidR="00082071" w:rsidRPr="00BA32F8">
        <w:t xml:space="preserve"> </w:t>
      </w:r>
      <w:r w:rsidR="005A04B3">
        <w:t xml:space="preserve">und 24. </w:t>
      </w:r>
      <w:r w:rsidRPr="00BA32F8">
        <w:t>(große) Strafkammer verteilt. Dabei werden zwei verschiedene Turnuskreise gebildet.</w:t>
      </w:r>
    </w:p>
    <w:p w14:paraId="335094A7" w14:textId="77777777" w:rsidR="009F1B62" w:rsidRPr="00BA32F8" w:rsidRDefault="009F1B62" w:rsidP="00B9259A">
      <w:pPr>
        <w:jc w:val="both"/>
      </w:pPr>
    </w:p>
    <w:p w14:paraId="3563905A" w14:textId="77777777" w:rsidR="009F1B62" w:rsidRPr="00E56760" w:rsidRDefault="009F1B62" w:rsidP="00B9259A">
      <w:pPr>
        <w:pStyle w:val="berschrift5"/>
        <w:jc w:val="both"/>
        <w:rPr>
          <w:i w:val="0"/>
          <w:u w:val="none"/>
        </w:rPr>
      </w:pPr>
      <w:bookmarkStart w:id="527" w:name="_Toc468184940"/>
      <w:bookmarkStart w:id="528" w:name="_Toc150508604"/>
      <w:r w:rsidRPr="00E56760">
        <w:rPr>
          <w:i w:val="0"/>
          <w:u w:val="none"/>
        </w:rPr>
        <w:lastRenderedPageBreak/>
        <w:t>Turnus 1 (Haftsachen 1. Instanz):</w:t>
      </w:r>
      <w:bookmarkEnd w:id="527"/>
      <w:bookmarkEnd w:id="528"/>
    </w:p>
    <w:p w14:paraId="47A5A3B0" w14:textId="77777777" w:rsidR="0008755D" w:rsidRDefault="009F1B62" w:rsidP="00B9259A">
      <w:pPr>
        <w:pStyle w:val="Textkrper"/>
      </w:pPr>
      <w:r w:rsidRPr="00BA32F8">
        <w:t>Erstinstanzliche Strafsachen (Anklagen und Anträge gemäß § 413 sowie §§ 153, 153 a StPO), wenn zum Zeitpunkt des Eingangs der Anklage oder der Antragsschrift beim Landgericht Bielefeld mindestens gegen einen der Angeschuldigten/Angeklagten/Beschuldigten in dem eingehenden Verfahren ein Haft- oder Unterbringungsbefehl besteht, unabhängig davon, ob er vollzogen wird.</w:t>
      </w:r>
    </w:p>
    <w:p w14:paraId="38856C5B" w14:textId="77777777" w:rsidR="00620EA9" w:rsidRPr="00BA32F8" w:rsidRDefault="00620EA9" w:rsidP="00B9259A">
      <w:pPr>
        <w:pStyle w:val="Textkrper"/>
      </w:pPr>
    </w:p>
    <w:p w14:paraId="719ABB98" w14:textId="77777777" w:rsidR="009F1B62" w:rsidRPr="00BA32F8" w:rsidRDefault="009F1B62" w:rsidP="00B9259A">
      <w:pPr>
        <w:pStyle w:val="Textkrper"/>
      </w:pPr>
      <w:r w:rsidRPr="00BA32F8">
        <w:t xml:space="preserve">Dies gilt entsprechend, wenn Verfahren gemäß §§ 209, </w:t>
      </w:r>
      <w:r w:rsidR="00DC150D" w:rsidRPr="00BA32F8">
        <w:t xml:space="preserve">210 Abs. 3, </w:t>
      </w:r>
      <w:r w:rsidRPr="00BA32F8">
        <w:t>270</w:t>
      </w:r>
      <w:r w:rsidR="00DC150D" w:rsidRPr="00BA32F8">
        <w:t>, 354 Abs. 2</w:t>
      </w:r>
      <w:r w:rsidRPr="00BA32F8">
        <w:t xml:space="preserve"> StPO an eine Strafkammer des Landgerichts Bielefeld verwiesen </w:t>
      </w:r>
      <w:r w:rsidR="00DC150D" w:rsidRPr="00BA32F8">
        <w:t xml:space="preserve">bzw. zurückverwiesen </w:t>
      </w:r>
      <w:r w:rsidRPr="00BA32F8">
        <w:t>oder dieser gem. § 209 Abs. 2 StPO zur Entscheidung vorgelegt werden.</w:t>
      </w:r>
    </w:p>
    <w:p w14:paraId="581B9C92" w14:textId="77777777" w:rsidR="009F1B62" w:rsidRPr="00BA32F8" w:rsidRDefault="009F1B62" w:rsidP="00B9259A">
      <w:pPr>
        <w:pStyle w:val="Kopfzeile"/>
        <w:jc w:val="both"/>
      </w:pPr>
    </w:p>
    <w:p w14:paraId="36526BAD" w14:textId="77777777" w:rsidR="009F1B62" w:rsidRPr="00E56760" w:rsidRDefault="009F1B62" w:rsidP="00B9259A">
      <w:pPr>
        <w:pStyle w:val="berschrift5"/>
        <w:jc w:val="both"/>
        <w:rPr>
          <w:i w:val="0"/>
          <w:u w:val="none"/>
        </w:rPr>
      </w:pPr>
      <w:bookmarkStart w:id="529" w:name="_Toc468184941"/>
      <w:bookmarkStart w:id="530" w:name="_Toc150508605"/>
      <w:r w:rsidRPr="00E56760">
        <w:rPr>
          <w:i w:val="0"/>
          <w:u w:val="none"/>
        </w:rPr>
        <w:t>Turnus 2 (alle übrigen Strafsachen 1. Instanz):</w:t>
      </w:r>
      <w:bookmarkEnd w:id="529"/>
      <w:bookmarkEnd w:id="530"/>
    </w:p>
    <w:p w14:paraId="12F98F23" w14:textId="77777777" w:rsidR="00163197" w:rsidRPr="00BA32F8" w:rsidRDefault="00163197" w:rsidP="00B9259A">
      <w:pPr>
        <w:jc w:val="both"/>
      </w:pPr>
      <w:r w:rsidRPr="00BA32F8">
        <w:t>Alle anderen erstinstanzlichen Strafsachen.</w:t>
      </w:r>
    </w:p>
    <w:p w14:paraId="0AF4E98A" w14:textId="77777777" w:rsidR="00163197" w:rsidRPr="00BA32F8" w:rsidRDefault="00163197" w:rsidP="00B9259A">
      <w:pPr>
        <w:jc w:val="both"/>
      </w:pPr>
    </w:p>
    <w:p w14:paraId="70B012F8" w14:textId="77777777" w:rsidR="009F1B62" w:rsidRDefault="009F1B62" w:rsidP="00B9259A">
      <w:pPr>
        <w:jc w:val="both"/>
      </w:pPr>
      <w:r w:rsidRPr="00BA32F8">
        <w:t xml:space="preserve">Die Zuteilung der Sachen innerhalb des jeweils einschlägigen Turnuskreises auf die an diesem Turnus teilnehmenden Kammern erfolgt durch die vom </w:t>
      </w:r>
      <w:r w:rsidR="00B423C0" w:rsidRPr="00BA32F8">
        <w:t>Präsidenten des Landgerichts be</w:t>
      </w:r>
      <w:r w:rsidRPr="00BA32F8">
        <w:t>stimmte Geschäftsstelle (</w:t>
      </w:r>
      <w:r w:rsidR="00943CA1">
        <w:t>Z</w:t>
      </w:r>
      <w:r w:rsidRPr="00BA32F8">
        <w:t>entrale Eingangsstelle für Strafsachen) in der Reihenfolge ihres Eingangs nacheinander. Die am Turnus teilnehmenden Kam</w:t>
      </w:r>
      <w:r w:rsidR="00C64C6B" w:rsidRPr="00BA32F8">
        <w:t>mern bleiben in der entsprechen</w:t>
      </w:r>
      <w:r w:rsidRPr="00BA32F8">
        <w:t xml:space="preserve">den Turnuszeile unberücksichtigt, soweit dort bereits eine Sache auf Grund </w:t>
      </w:r>
      <w:r w:rsidR="00DC3010" w:rsidRPr="00BA32F8">
        <w:t xml:space="preserve">von </w:t>
      </w:r>
      <w:r w:rsidRPr="00BA32F8">
        <w:t xml:space="preserve">Sonderzuständigkeit oder Zurückverweisung oder aber ein Freikreuz gemäß </w:t>
      </w:r>
      <w:r w:rsidR="00DC3010" w:rsidRPr="00BA32F8">
        <w:t xml:space="preserve">den </w:t>
      </w:r>
      <w:r w:rsidRPr="00BA32F8">
        <w:t>nachstehenden besonderen Regelungen eingetragen ist.</w:t>
      </w:r>
    </w:p>
    <w:p w14:paraId="2DD4AB02" w14:textId="77777777" w:rsidR="009517C9" w:rsidRPr="00BA32F8" w:rsidRDefault="009517C9" w:rsidP="00B9259A">
      <w:pPr>
        <w:jc w:val="both"/>
      </w:pPr>
    </w:p>
    <w:p w14:paraId="52B12964" w14:textId="77777777" w:rsidR="009F1B62" w:rsidRPr="00BA32F8" w:rsidRDefault="009F1B62" w:rsidP="00B9259A">
      <w:pPr>
        <w:jc w:val="both"/>
      </w:pPr>
      <w:r w:rsidRPr="00BA32F8">
        <w:t xml:space="preserve">Dem/der mit den Aufgaben der </w:t>
      </w:r>
      <w:r w:rsidR="000A636F">
        <w:t>Z</w:t>
      </w:r>
      <w:r w:rsidRPr="00BA32F8">
        <w:t>entralen Eingangsstelle betrauten Geschäftsstellenbeamten/in ist es untersagt, außer dem</w:t>
      </w:r>
      <w:r w:rsidR="009517C9">
        <w:t>/der</w:t>
      </w:r>
      <w:r w:rsidRPr="00BA32F8">
        <w:t xml:space="preserve"> Präsidenten</w:t>
      </w:r>
      <w:r w:rsidR="009517C9">
        <w:t>/in</w:t>
      </w:r>
      <w:r w:rsidRPr="00BA32F8">
        <w:t xml:space="preserve"> des Landgerichts, </w:t>
      </w:r>
      <w:r w:rsidR="009517C9">
        <w:t>seinem/</w:t>
      </w:r>
      <w:r w:rsidRPr="00BA32F8">
        <w:t>seine</w:t>
      </w:r>
      <w:r w:rsidR="000E6AD1" w:rsidRPr="00BA32F8">
        <w:t>r</w:t>
      </w:r>
      <w:r w:rsidRPr="00BA32F8">
        <w:t xml:space="preserve"> Vertreter</w:t>
      </w:r>
      <w:r w:rsidR="009517C9">
        <w:t>/</w:t>
      </w:r>
      <w:r w:rsidR="000E6AD1" w:rsidRPr="00BA32F8">
        <w:t>in</w:t>
      </w:r>
      <w:r w:rsidRPr="00BA32F8">
        <w:t xml:space="preserve"> oder dem</w:t>
      </w:r>
      <w:r w:rsidR="009517C9">
        <w:t>/der Präsidialrichter/in oder seinem/seiner Vertreter/in</w:t>
      </w:r>
      <w:r w:rsidRPr="00BA32F8">
        <w:t xml:space="preserve"> Auskünfte über den aktuellen Stand der jeweiligen Turnuszuteilung zu geben.</w:t>
      </w:r>
    </w:p>
    <w:p w14:paraId="718DCDF9" w14:textId="77777777" w:rsidR="009F1B62" w:rsidRPr="00BA32F8" w:rsidRDefault="009F1B62" w:rsidP="00B9259A">
      <w:pPr>
        <w:jc w:val="both"/>
      </w:pPr>
    </w:p>
    <w:p w14:paraId="6823B1D4" w14:textId="77777777" w:rsidR="009F1B62" w:rsidRPr="00BA32F8" w:rsidRDefault="009F1B62" w:rsidP="00B9259A">
      <w:pPr>
        <w:jc w:val="both"/>
      </w:pPr>
      <w:bookmarkStart w:id="531" w:name="_Toc468184943"/>
      <w:r w:rsidRPr="00BA32F8">
        <w:t>Am folgenden Tag ist jeweils im begonnenen Turnus fortzufahren.</w:t>
      </w:r>
      <w:bookmarkEnd w:id="531"/>
    </w:p>
    <w:p w14:paraId="3C6A1344" w14:textId="77777777" w:rsidR="009F1B62" w:rsidRPr="00BA32F8" w:rsidRDefault="009F1B62" w:rsidP="00B9259A">
      <w:pPr>
        <w:jc w:val="both"/>
      </w:pPr>
    </w:p>
    <w:p w14:paraId="4C71FE34" w14:textId="77777777" w:rsidR="009F1B62" w:rsidRPr="00BA32F8" w:rsidRDefault="009F1B62" w:rsidP="00B9259A">
      <w:pPr>
        <w:jc w:val="both"/>
      </w:pPr>
      <w:r w:rsidRPr="00BA32F8">
        <w:t xml:space="preserve">Maßgebend ist immer der Eingang bei der </w:t>
      </w:r>
      <w:r w:rsidR="000A636F">
        <w:t>Z</w:t>
      </w:r>
      <w:r w:rsidRPr="00BA32F8">
        <w:t xml:space="preserve">entralen Eingangsstelle, die mit einem besonderen Eingangsstempel ausgestattet ist. Ist eine neue Sache nicht als solche behandelt worden und in den Geschäftsgang gelangt, ist sie unverzüglich der zentralen Eingangsstelle zuzuleiten. Für die Bestimmung der Reihenfolge der Eingänge ist </w:t>
      </w:r>
      <w:r w:rsidRPr="00BA32F8">
        <w:lastRenderedPageBreak/>
        <w:t xml:space="preserve">der Zeitpunkt maßgebend, an dem die </w:t>
      </w:r>
      <w:r w:rsidR="00943CA1">
        <w:t>Z</w:t>
      </w:r>
      <w:r w:rsidR="00943CA1" w:rsidRPr="00BA32F8">
        <w:t xml:space="preserve">entrale </w:t>
      </w:r>
      <w:r w:rsidRPr="00BA32F8">
        <w:t>Eingangsstelle die neue Sache als solche behandelt.</w:t>
      </w:r>
    </w:p>
    <w:p w14:paraId="4C31FD50" w14:textId="77777777" w:rsidR="009F1B62" w:rsidRPr="00BA32F8" w:rsidRDefault="009F1B62" w:rsidP="00B9259A">
      <w:pPr>
        <w:jc w:val="both"/>
      </w:pPr>
    </w:p>
    <w:p w14:paraId="34CFB989" w14:textId="77777777" w:rsidR="009F1B62" w:rsidRPr="00BA32F8" w:rsidRDefault="009F1B62" w:rsidP="00B9259A">
      <w:pPr>
        <w:jc w:val="both"/>
      </w:pPr>
      <w:r w:rsidRPr="00BA32F8">
        <w:t>Gehen mehrere in denselben Turnuskreis fallende Sachen gleichzeitig bei der zentralen Eingangsstelle ein, so erfolgt zunächst die Zuteilung nach einer etwaigen Sonderzuständigkeit (</w:t>
      </w:r>
      <w:r w:rsidR="00637143" w:rsidRPr="00BA32F8">
        <w:t xml:space="preserve">z.B. </w:t>
      </w:r>
      <w:r w:rsidRPr="00BA32F8">
        <w:t xml:space="preserve">3. Strafkammer: Jugendschutzsache). Danach werden die an das Landgericht </w:t>
      </w:r>
      <w:r w:rsidR="00705A97" w:rsidRPr="00BA32F8">
        <w:t xml:space="preserve">gemäß § 354 Abs. 2 S. 1, 1. </w:t>
      </w:r>
      <w:proofErr w:type="spellStart"/>
      <w:r w:rsidR="00705A97" w:rsidRPr="00BA32F8">
        <w:t>Halbs</w:t>
      </w:r>
      <w:proofErr w:type="spellEnd"/>
      <w:r w:rsidR="00705A97" w:rsidRPr="00BA32F8">
        <w:t xml:space="preserve">. StPO </w:t>
      </w:r>
      <w:r w:rsidRPr="00BA32F8">
        <w:t xml:space="preserve">zurückverwiesenen Sachen der dann jeweils neu zuständigen Kammer zugeteilt. </w:t>
      </w:r>
      <w:r w:rsidR="00A629BC" w:rsidRPr="00BA32F8">
        <w:t>Anschließend werden die Sachen der jeweils neu zuständigen Kammer zugeteilt, in denen gemäß § 210 Abs. 3 S. 1</w:t>
      </w:r>
      <w:r w:rsidR="000D0A04" w:rsidRPr="00BA32F8">
        <w:t>, 1. Alt</w:t>
      </w:r>
      <w:r w:rsidR="00A629BC" w:rsidRPr="00BA32F8">
        <w:t xml:space="preserve"> StPO </w:t>
      </w:r>
      <w:r w:rsidR="000D0A04" w:rsidRPr="00BA32F8">
        <w:t xml:space="preserve">bestimmt worden ist, dass die Hauptverhandlung vor einer anderen Kammer stattzufinden hat. </w:t>
      </w:r>
      <w:r w:rsidRPr="00BA32F8">
        <w:t>Schließlich erfolgt die Zuteilung der dann noch verbleibenden Sachen in der aufsteigenden Reihenfolge des Aktenzeichens der Staatsanwaltschaft zum Zeitpunkt des Eingangs des Verfahrens, beginnend mit dem niedrigsten Jahrgang, innerhalb des Jahrgangs mit dem niedrigsten Aktenzeichen (ohne Be</w:t>
      </w:r>
      <w:r w:rsidRPr="00BA32F8">
        <w:softHyphen/>
        <w:t>rücksichtigung der Referatskennzahl der Staatsanwaltschaft)</w:t>
      </w:r>
      <w:r w:rsidR="00661AB7">
        <w:t>, bei Gleichheit der vorstehenden Kriterien beginnend mit der niedrigsten Referatskennzahl der Staatsanwaltschaft.</w:t>
      </w:r>
      <w:r w:rsidRPr="00BA32F8">
        <w:t xml:space="preserve"> Die an einem Tag eingegange</w:t>
      </w:r>
      <w:r w:rsidRPr="00BA32F8">
        <w:softHyphen/>
        <w:t>nen Verfahren gelte</w:t>
      </w:r>
      <w:r w:rsidR="000E6AD1" w:rsidRPr="00BA32F8">
        <w:t>n als gleichzeitig eingegangen.</w:t>
      </w:r>
    </w:p>
    <w:p w14:paraId="200D7D96" w14:textId="77777777" w:rsidR="000E6AD1" w:rsidRPr="00BA32F8" w:rsidRDefault="000E6AD1" w:rsidP="00B9259A">
      <w:pPr>
        <w:jc w:val="both"/>
      </w:pPr>
    </w:p>
    <w:p w14:paraId="40979B8A" w14:textId="77777777" w:rsidR="009F1B62" w:rsidRPr="00BA32F8" w:rsidRDefault="00314543" w:rsidP="00B9259A">
      <w:pPr>
        <w:jc w:val="both"/>
      </w:pPr>
      <w:r w:rsidRPr="00BA32F8">
        <w:t xml:space="preserve">Eine unzutreffende oder unvollständige Eintragung in die Turnuskreise oder die Eingangslisten ist solange zu berichtigen bis eine weitere Strafsache bei der für die Eintragung zuständigen Geschäftsstelle eingegangen ist. </w:t>
      </w:r>
      <w:r w:rsidR="009F1B62" w:rsidRPr="00BA32F8">
        <w:t>Durch eine irrtümlich erfolgte Falschzuteilung wird die Zuteilung der danach zugeteilten Sachen nicht berührt.</w:t>
      </w:r>
    </w:p>
    <w:p w14:paraId="1336D1E1" w14:textId="77777777" w:rsidR="00F76E86" w:rsidRPr="00BA32F8" w:rsidRDefault="00F76E86" w:rsidP="00B9259A">
      <w:pPr>
        <w:jc w:val="both"/>
      </w:pPr>
    </w:p>
    <w:p w14:paraId="391E68EC" w14:textId="77777777" w:rsidR="009F1B62" w:rsidRPr="00BA32F8" w:rsidRDefault="009F1B62" w:rsidP="00B9259A">
      <w:pPr>
        <w:jc w:val="both"/>
      </w:pPr>
      <w:r w:rsidRPr="00BA32F8">
        <w:t xml:space="preserve">Eine Kammer bleibt ohne erneute Zuteilung im Turnus zuständig, wenn die Staatsanwaltschaft </w:t>
      </w:r>
      <w:r w:rsidRPr="00BA32F8">
        <w:rPr>
          <w:u w:val="single"/>
        </w:rPr>
        <w:t>nach</w:t>
      </w:r>
      <w:r w:rsidRPr="00BA32F8">
        <w:t xml:space="preserve"> Rücknahme der öffentlichen Klage</w:t>
      </w:r>
      <w:r w:rsidR="00F76DBD" w:rsidRPr="00BA32F8">
        <w:t xml:space="preserve">, </w:t>
      </w:r>
      <w:r w:rsidRPr="00BA32F8">
        <w:t xml:space="preserve">nach Ablehnung der Eröffnung des Hauptverfahrens </w:t>
      </w:r>
      <w:r w:rsidR="00F76DBD" w:rsidRPr="00BA32F8">
        <w:t xml:space="preserve">oder nach Einstellung des Verfahrens wegen Verhandlungsunfähigkeit </w:t>
      </w:r>
      <w:r w:rsidRPr="00BA32F8">
        <w:t>wegen derselben Tat im Sinne des § 264 StPO erneut öffentliche Klage erhebt</w:t>
      </w:r>
      <w:r w:rsidR="00CC6E88" w:rsidRPr="00BA32F8">
        <w:t>, einen Antrag im Sicherungsverfahren nach §§ 413 ff. StPO stellt</w:t>
      </w:r>
      <w:r w:rsidRPr="00BA32F8">
        <w:t xml:space="preserve"> oder auf Beschwerde die Eröffnung des Hauptverfahrens beschlossen wird. Dies gilt auch dann, wenn in der neuen Klage die Tat rechtlich abweichend gewürdigt, eine andere Rechtsfolge beantragt, der Sachverhalt abweichend dargestellt, die Zahl der Beschuldigten geändert oder die Klage erweitert wird, soweit nicht die neue Anklage eine Spezialzuständigkeit </w:t>
      </w:r>
      <w:r w:rsidRPr="00BA32F8">
        <w:lastRenderedPageBreak/>
        <w:t>begründet.</w:t>
      </w:r>
      <w:r w:rsidR="00E51DF1" w:rsidRPr="00BA32F8">
        <w:t xml:space="preserve"> </w:t>
      </w:r>
      <w:r w:rsidR="00E20740" w:rsidRPr="00BA32F8">
        <w:t xml:space="preserve">Entsprechendes gilt, wenn nach der Ablehnung der Übernahme eines Verfahrens nach § 209 Abs. 2 StPO </w:t>
      </w:r>
      <w:r w:rsidR="00904003" w:rsidRPr="00BA32F8">
        <w:t xml:space="preserve">durch eine Kammer eine erneute Vorlage nach dieser Bestimmung </w:t>
      </w:r>
      <w:r w:rsidR="001B5F08" w:rsidRPr="00BA32F8">
        <w:t xml:space="preserve">durch ein Amtsgericht </w:t>
      </w:r>
      <w:r w:rsidR="00904003" w:rsidRPr="00BA32F8">
        <w:t>erfolgt.</w:t>
      </w:r>
    </w:p>
    <w:p w14:paraId="5EAC0AD0" w14:textId="77777777" w:rsidR="00C3756B" w:rsidRPr="00BA32F8" w:rsidRDefault="00C3756B" w:rsidP="00B9259A">
      <w:pPr>
        <w:jc w:val="both"/>
      </w:pPr>
    </w:p>
    <w:p w14:paraId="0927A8AE" w14:textId="77777777" w:rsidR="003C4B20" w:rsidRPr="00BA32F8" w:rsidRDefault="003C4B20" w:rsidP="00B9259A">
      <w:pPr>
        <w:jc w:val="both"/>
      </w:pPr>
      <w:r w:rsidRPr="00BA32F8">
        <w:t>Die vorstehenden Grundsätze kommen jedoch dann nicht zur Anwendung, wenn eine Kammer bei der ersten Befassung mit einer Sache ihre Spezialzuständigkeit ab</w:t>
      </w:r>
      <w:r w:rsidR="00661AB7">
        <w:t>ge</w:t>
      </w:r>
      <w:r w:rsidRPr="00BA32F8">
        <w:t>lehnt</w:t>
      </w:r>
      <w:r w:rsidR="00900410" w:rsidRPr="00BA32F8">
        <w:t xml:space="preserve"> </w:t>
      </w:r>
      <w:r w:rsidR="00661AB7">
        <w:t xml:space="preserve">hat </w:t>
      </w:r>
      <w:r w:rsidR="00900410" w:rsidRPr="00BA32F8">
        <w:t>oder die Spezialzuständigkeit bei der neuen Anklageerhebung entfällt</w:t>
      </w:r>
      <w:r w:rsidRPr="00BA32F8">
        <w:t>.</w:t>
      </w:r>
      <w:r w:rsidR="00C05583" w:rsidRPr="00BA32F8">
        <w:t xml:space="preserve"> In diesem Fall richtet sich die nachfolgende Zuständigkeit nach den allgemeinen Zuteilungsregelungen.</w:t>
      </w:r>
      <w:r w:rsidRPr="00BA32F8">
        <w:t xml:space="preserve"> </w:t>
      </w:r>
    </w:p>
    <w:p w14:paraId="517EC9E4" w14:textId="77777777" w:rsidR="00E20740" w:rsidRPr="00BA32F8" w:rsidRDefault="00E20740" w:rsidP="00B9259A">
      <w:pPr>
        <w:jc w:val="both"/>
      </w:pPr>
    </w:p>
    <w:p w14:paraId="08140FE4" w14:textId="77777777" w:rsidR="009F1B62" w:rsidRPr="00BA32F8" w:rsidRDefault="009F1B62" w:rsidP="00B9259A">
      <w:pPr>
        <w:jc w:val="both"/>
      </w:pPr>
      <w:r w:rsidRPr="00BA32F8">
        <w:t xml:space="preserve">Die aufgrund Zuteilung eines Antrages auf Einstellung des Verfahrens gemäß §§ 153, 153a StPO im Turnusverfahren zuständig gewordene Kammer bleibt auch ohne erneute Zuteilung für eine wegen derselben Tat im Sinne des § 264 StPO später erhobene öffentliche Klage zuständig. Diese Regelung gilt entsprechend, wenn ein vorläufig eingestelltes Verfahren wieder aufgenommen wird. </w:t>
      </w:r>
    </w:p>
    <w:p w14:paraId="04B24C10" w14:textId="77777777" w:rsidR="009F1B62" w:rsidRPr="00BA32F8" w:rsidRDefault="009F1B62" w:rsidP="00B9259A">
      <w:pPr>
        <w:jc w:val="both"/>
      </w:pPr>
    </w:p>
    <w:p w14:paraId="471CB80F" w14:textId="77777777" w:rsidR="009F1B62" w:rsidRPr="00BA32F8" w:rsidRDefault="009F1B62" w:rsidP="00B9259A">
      <w:pPr>
        <w:pStyle w:val="berschrift4"/>
        <w:jc w:val="both"/>
      </w:pPr>
      <w:bookmarkStart w:id="532" w:name="_Ref466538143"/>
      <w:bookmarkStart w:id="533" w:name="_Toc466549182"/>
      <w:bookmarkStart w:id="534" w:name="_Toc466549844"/>
      <w:bookmarkStart w:id="535" w:name="_Toc468184944"/>
      <w:bookmarkStart w:id="536" w:name="_Toc150508606"/>
      <w:r w:rsidRPr="00BA32F8">
        <w:t>Besondere Bestimmungen</w:t>
      </w:r>
      <w:bookmarkEnd w:id="532"/>
      <w:bookmarkEnd w:id="533"/>
      <w:bookmarkEnd w:id="534"/>
      <w:bookmarkEnd w:id="535"/>
      <w:bookmarkEnd w:id="536"/>
    </w:p>
    <w:p w14:paraId="33CE04C5" w14:textId="12EC1383" w:rsidR="009F1B62" w:rsidRPr="00BA32F8" w:rsidRDefault="009F1B62" w:rsidP="00B9259A">
      <w:pPr>
        <w:jc w:val="both"/>
      </w:pPr>
      <w:r w:rsidRPr="00BA32F8">
        <w:t>Schwurgerichtsverfahren, für die die 1</w:t>
      </w:r>
      <w:r w:rsidR="00DC3010" w:rsidRPr="00BA32F8">
        <w:t xml:space="preserve">. </w:t>
      </w:r>
      <w:r w:rsidR="00DD46CF" w:rsidRPr="00BA32F8">
        <w:t xml:space="preserve">Strafkammer </w:t>
      </w:r>
      <w:r w:rsidR="00DC3010" w:rsidRPr="00BA32F8">
        <w:t>und 1</w:t>
      </w:r>
      <w:r w:rsidRPr="00BA32F8">
        <w:t xml:space="preserve">0. Strafkammer zuständig </w:t>
      </w:r>
      <w:r w:rsidR="00DC3010" w:rsidRPr="00BA32F8">
        <w:t>sind</w:t>
      </w:r>
      <w:r w:rsidRPr="00BA32F8">
        <w:t>, die zur Sonderzuständigkeit der</w:t>
      </w:r>
      <w:r w:rsidRPr="00BA32F8">
        <w:rPr>
          <w:bCs/>
        </w:rPr>
        <w:t xml:space="preserve"> 3. Strafkammer</w:t>
      </w:r>
      <w:r w:rsidR="001244A5" w:rsidRPr="00BA32F8">
        <w:rPr>
          <w:bCs/>
        </w:rPr>
        <w:t>,</w:t>
      </w:r>
      <w:r w:rsidRPr="00BA32F8">
        <w:rPr>
          <w:bCs/>
        </w:rPr>
        <w:t xml:space="preserve"> 4. Strafkammer</w:t>
      </w:r>
      <w:r w:rsidR="001244A5" w:rsidRPr="00BA32F8">
        <w:rPr>
          <w:bCs/>
        </w:rPr>
        <w:t xml:space="preserve"> und 20. Strafkammer</w:t>
      </w:r>
      <w:r w:rsidRPr="00BA32F8">
        <w:t xml:space="preserve"> gehörenden</w:t>
      </w:r>
      <w:r w:rsidR="00123F0D">
        <w:t xml:space="preserve"> allgemeinen Jugend-,</w:t>
      </w:r>
      <w:r w:rsidRPr="00BA32F8">
        <w:t xml:space="preserve"> Jugendschwurgerichts-, Jugendschutz</w:t>
      </w:r>
      <w:r w:rsidR="001244A5" w:rsidRPr="00BA32F8">
        <w:t>sachen sowie die zur Sonderzuständigkeit der 3. Strafkammer</w:t>
      </w:r>
      <w:r w:rsidR="008C4660">
        <w:t xml:space="preserve">, </w:t>
      </w:r>
      <w:r w:rsidR="001244A5" w:rsidRPr="00BA32F8">
        <w:t>4. Strafkammer</w:t>
      </w:r>
      <w:r w:rsidR="008C4660">
        <w:t xml:space="preserve"> und 20. Strafkammer</w:t>
      </w:r>
      <w:r w:rsidR="001244A5" w:rsidRPr="00BA32F8">
        <w:t xml:space="preserve"> gehörenden </w:t>
      </w:r>
      <w:r w:rsidRPr="00BA32F8">
        <w:t>Berufungssachen werden im Turnussystem zur Gewährleistung gleichmäßiger Belastungen aller Kammern als Sonderzuweisung bei diesen Kammern erfasst.</w:t>
      </w:r>
    </w:p>
    <w:p w14:paraId="0199D3EF" w14:textId="77777777" w:rsidR="009F1B62" w:rsidRPr="00BA32F8" w:rsidRDefault="009F1B62" w:rsidP="00B9259A">
      <w:pPr>
        <w:jc w:val="both"/>
      </w:pPr>
    </w:p>
    <w:p w14:paraId="05642D8D" w14:textId="77777777" w:rsidR="009F1B62" w:rsidRPr="00BA32F8" w:rsidRDefault="009F1B62" w:rsidP="00B9259A">
      <w:pPr>
        <w:jc w:val="both"/>
      </w:pPr>
      <w:r w:rsidRPr="00BA32F8">
        <w:t>In die Turnuskreise 1 und 2 fallen auch erstinstanzliche Verfahren, die von einem anderen Gericht (insbesondere gemäß §§ 12 Abs.</w:t>
      </w:r>
      <w:r w:rsidR="00170248" w:rsidRPr="00BA32F8">
        <w:t xml:space="preserve"> </w:t>
      </w:r>
      <w:r w:rsidRPr="00BA32F8">
        <w:t>2</w:t>
      </w:r>
      <w:r w:rsidR="00F32EDD" w:rsidRPr="00BA32F8">
        <w:t>; 209;</w:t>
      </w:r>
      <w:r w:rsidRPr="00BA32F8">
        <w:t xml:space="preserve"> </w:t>
      </w:r>
      <w:r w:rsidR="00F32EDD" w:rsidRPr="00BA32F8">
        <w:t xml:space="preserve">210 Abs. 3 S. 1, 2. Alt.; 354 Abs. 2 S. 1 letzter Halbsatz; </w:t>
      </w:r>
      <w:r w:rsidRPr="00BA32F8">
        <w:t>270 StPO) an eine Strafkammer des Landgerichts Bielefeld verwiesen oder gem. § 209 Abs. 2 StPO zur Entscheidung vorgelegt worden sind. Dies gilt nicht, wenn die Verweisung gemäß § 270 StPO erfolgt ist und dasselbe Verfahren zuvor durch eine Strafkammer des Landge</w:t>
      </w:r>
      <w:r w:rsidRPr="00BA32F8">
        <w:softHyphen/>
        <w:t>richts Bielefeld gemäß § 209 StPO vor dem Amtsgericht eröffnet worden war; in einem solchen Fall bleibt die frühere Strafkammer ohne erneute Zuteilung zuständig.</w:t>
      </w:r>
      <w:r w:rsidR="002452BD" w:rsidRPr="002452BD">
        <w:t xml:space="preserve"> </w:t>
      </w:r>
      <w:r w:rsidR="002452BD" w:rsidRPr="00BA32F8">
        <w:t xml:space="preserve">Als erstinstanzliche Verfahren im </w:t>
      </w:r>
      <w:r w:rsidR="002452BD" w:rsidRPr="00BA32F8">
        <w:lastRenderedPageBreak/>
        <w:t>Sinne dieser Regelung gelten auch Anträge auf Wiederaufnahme des Verfahrens gegen ein Urteil einer großen Strafkammer</w:t>
      </w:r>
      <w:r w:rsidR="002452BD">
        <w:t>.</w:t>
      </w:r>
    </w:p>
    <w:p w14:paraId="6F3436C3" w14:textId="77777777" w:rsidR="00E362AE" w:rsidRPr="00BA32F8" w:rsidRDefault="00E362AE" w:rsidP="00B9259A">
      <w:pPr>
        <w:jc w:val="both"/>
      </w:pPr>
    </w:p>
    <w:p w14:paraId="4125D98C" w14:textId="77777777" w:rsidR="00E362AE" w:rsidRPr="00BA32F8" w:rsidRDefault="008C0C47" w:rsidP="00B9259A">
      <w:pPr>
        <w:jc w:val="both"/>
      </w:pPr>
      <w:r w:rsidRPr="00BA32F8">
        <w:t xml:space="preserve">Für </w:t>
      </w:r>
      <w:r w:rsidR="009F1B62" w:rsidRPr="00BA32F8">
        <w:t xml:space="preserve">die erstinstanzlichen Verfahren, die </w:t>
      </w:r>
      <w:r w:rsidR="00314543" w:rsidRPr="00BA32F8">
        <w:t xml:space="preserve">bei </w:t>
      </w:r>
      <w:r w:rsidR="009F1B62" w:rsidRPr="00BA32F8">
        <w:t>einer Wirtschaftsstrafkammer oder großen Strafkammer (Schwurgericht)</w:t>
      </w:r>
      <w:r w:rsidR="00314543" w:rsidRPr="00BA32F8">
        <w:t xml:space="preserve"> angeklagt werden und von dieser</w:t>
      </w:r>
      <w:r w:rsidR="009F1B62" w:rsidRPr="00BA32F8">
        <w:t xml:space="preserve"> gemäß </w:t>
      </w:r>
      <w:r w:rsidR="00314543" w:rsidRPr="00BA32F8">
        <w:t>§ 209 </w:t>
      </w:r>
      <w:r w:rsidR="009F1B62" w:rsidRPr="00BA32F8">
        <w:t>a StPO vor einer allgemeinen Strafkammer eröffnet werden</w:t>
      </w:r>
      <w:r w:rsidR="00F42C03" w:rsidRPr="00BA32F8">
        <w:t xml:space="preserve">, </w:t>
      </w:r>
      <w:r w:rsidR="009F1B62" w:rsidRPr="00BA32F8">
        <w:t>bleibt die eröffnende Strafkammer nunmehr als allgemeine Strafkammer</w:t>
      </w:r>
      <w:r w:rsidRPr="00BA32F8">
        <w:t xml:space="preserve"> ohne</w:t>
      </w:r>
      <w:r w:rsidR="00314543" w:rsidRPr="00BA32F8">
        <w:t xml:space="preserve"> weitere</w:t>
      </w:r>
      <w:r w:rsidRPr="00BA32F8">
        <w:t xml:space="preserve"> Anrechnung auf den Turnus</w:t>
      </w:r>
      <w:r w:rsidR="009F1B62" w:rsidRPr="00BA32F8">
        <w:t xml:space="preserve"> zuständig</w:t>
      </w:r>
      <w:r w:rsidR="00E362AE" w:rsidRPr="00BA32F8">
        <w:t>.</w:t>
      </w:r>
    </w:p>
    <w:p w14:paraId="6417B071" w14:textId="77777777" w:rsidR="00012857" w:rsidRPr="00BA32F8" w:rsidRDefault="00012857" w:rsidP="00B9259A">
      <w:pPr>
        <w:pStyle w:val="Kopfzeile"/>
        <w:jc w:val="both"/>
      </w:pPr>
    </w:p>
    <w:p w14:paraId="7BD8BE0E" w14:textId="77777777" w:rsidR="002A0C55" w:rsidRPr="00BA32F8" w:rsidRDefault="000E6AD1" w:rsidP="00B9259A">
      <w:pPr>
        <w:pStyle w:val="Textkrper"/>
      </w:pPr>
      <w:r w:rsidRPr="00BA32F8">
        <w:t xml:space="preserve">Bei Eingang einer </w:t>
      </w:r>
      <w:r w:rsidRPr="00BA32F8">
        <w:rPr>
          <w:u w:val="single"/>
        </w:rPr>
        <w:t>Schwurgerichtssache</w:t>
      </w:r>
      <w:r w:rsidRPr="00BA32F8">
        <w:t xml:space="preserve"> oder einer </w:t>
      </w:r>
      <w:r w:rsidRPr="00BA32F8">
        <w:rPr>
          <w:u w:val="single"/>
        </w:rPr>
        <w:t>Jugendschwurgerichtssache</w:t>
      </w:r>
      <w:r w:rsidRPr="00BA32F8">
        <w:t xml:space="preserve"> wird jeweils </w:t>
      </w:r>
      <w:r w:rsidRPr="00BA32F8">
        <w:rPr>
          <w:u w:val="single"/>
        </w:rPr>
        <w:t>ein</w:t>
      </w:r>
      <w:r w:rsidRPr="00BA32F8">
        <w:t xml:space="preserve"> weiteres Feld mit einem Freikreuz versehen und dadurch für die weitere </w:t>
      </w:r>
      <w:r w:rsidRPr="00BA32F8">
        <w:rPr>
          <w:szCs w:val="24"/>
        </w:rPr>
        <w:t>Zuteilung blockiert.</w:t>
      </w:r>
      <w:r w:rsidR="002A0C55" w:rsidRPr="00BA32F8">
        <w:rPr>
          <w:szCs w:val="24"/>
        </w:rPr>
        <w:t xml:space="preserve"> </w:t>
      </w:r>
    </w:p>
    <w:p w14:paraId="45002B94" w14:textId="77777777" w:rsidR="000E6AD1" w:rsidRPr="00BA32F8" w:rsidRDefault="000E6AD1" w:rsidP="00B9259A">
      <w:pPr>
        <w:pStyle w:val="Textkrper"/>
        <w:rPr>
          <w:szCs w:val="24"/>
        </w:rPr>
      </w:pPr>
    </w:p>
    <w:p w14:paraId="3294966C" w14:textId="72C68D9B" w:rsidR="009F1B62" w:rsidRPr="00BA32F8" w:rsidRDefault="009F1B62" w:rsidP="00B9259A">
      <w:pPr>
        <w:pStyle w:val="Textkrper"/>
      </w:pPr>
      <w:r w:rsidRPr="00BA32F8">
        <w:t xml:space="preserve">Die bei der </w:t>
      </w:r>
      <w:r w:rsidRPr="00BA32F8">
        <w:rPr>
          <w:bCs/>
        </w:rPr>
        <w:t>3. Strafkammer</w:t>
      </w:r>
      <w:r w:rsidR="00A40676">
        <w:rPr>
          <w:bCs/>
        </w:rPr>
        <w:t>,</w:t>
      </w:r>
      <w:r w:rsidRPr="00BA32F8">
        <w:rPr>
          <w:bCs/>
        </w:rPr>
        <w:t xml:space="preserve"> </w:t>
      </w:r>
      <w:r w:rsidR="00A40676">
        <w:rPr>
          <w:bCs/>
        </w:rPr>
        <w:t xml:space="preserve">der </w:t>
      </w:r>
      <w:r w:rsidRPr="00BA32F8">
        <w:rPr>
          <w:bCs/>
        </w:rPr>
        <w:t>4. Strafkammer</w:t>
      </w:r>
      <w:r w:rsidR="00A40676">
        <w:rPr>
          <w:bCs/>
        </w:rPr>
        <w:t xml:space="preserve"> und der 20. Strafkammer</w:t>
      </w:r>
      <w:r w:rsidRPr="00BA32F8">
        <w:t xml:space="preserve"> als große Jugendkammer eingehenden Berufungsverfahren werden so gewertet, dass drei Berufungsverfahren als ein erstinstanzliches Verfahren gezählt werden.</w:t>
      </w:r>
    </w:p>
    <w:p w14:paraId="095B75EB" w14:textId="77777777" w:rsidR="006B30BD" w:rsidRPr="00BA32F8" w:rsidRDefault="006B30BD" w:rsidP="00B9259A">
      <w:pPr>
        <w:pStyle w:val="Textkrper"/>
      </w:pPr>
    </w:p>
    <w:p w14:paraId="14C77331" w14:textId="77777777" w:rsidR="009F1B62" w:rsidRPr="00BA32F8" w:rsidRDefault="009F1B62" w:rsidP="00B9259A">
      <w:pPr>
        <w:jc w:val="both"/>
      </w:pPr>
      <w:r w:rsidRPr="00BA32F8">
        <w:t xml:space="preserve">Verfahren, die gemäß § 275 a </w:t>
      </w:r>
      <w:r w:rsidR="00A14CD1">
        <w:t xml:space="preserve">StPO </w:t>
      </w:r>
      <w:proofErr w:type="spellStart"/>
      <w:r w:rsidR="00A14CD1">
        <w:t>i.V.m</w:t>
      </w:r>
      <w:proofErr w:type="spellEnd"/>
      <w:r w:rsidR="00A14CD1">
        <w:t>. § 66 b StGB, § 106 Abs. 5</w:t>
      </w:r>
      <w:r w:rsidRPr="00BA32F8">
        <w:t xml:space="preserve"> und </w:t>
      </w:r>
      <w:r w:rsidR="00A14CD1">
        <w:t>6</w:t>
      </w:r>
      <w:r w:rsidRPr="00BA32F8">
        <w:t xml:space="preserve"> JGG einen Antrag auf nachträgliche Anordnung der Sicherungsverwahrung beinhalten, sind im Wege der Sonderzuweisung bei der Strafkammer, die als Tatgericht entschieden hat, als Neueingang im Turn</w:t>
      </w:r>
      <w:r w:rsidR="00B423C0" w:rsidRPr="00BA32F8">
        <w:t>us 1 (Haftturnus) zu erfassen.</w:t>
      </w:r>
    </w:p>
    <w:p w14:paraId="429AE8D5" w14:textId="77777777" w:rsidR="009F1B62" w:rsidRPr="00BA32F8" w:rsidRDefault="009F1B62" w:rsidP="00B9259A">
      <w:pPr>
        <w:jc w:val="both"/>
      </w:pPr>
    </w:p>
    <w:p w14:paraId="4BE2F88A" w14:textId="77777777" w:rsidR="00584B9A" w:rsidRPr="00BA32F8" w:rsidRDefault="00DA25D5" w:rsidP="00B9259A">
      <w:pPr>
        <w:jc w:val="both"/>
      </w:pPr>
      <w:r w:rsidRPr="00BA32F8">
        <w:t>Nachtragsanklagen gemäß § </w:t>
      </w:r>
      <w:r w:rsidR="009F1B62" w:rsidRPr="00BA32F8">
        <w:t>266 StPO werden nicht gesondert gezählt.</w:t>
      </w:r>
      <w:r w:rsidRPr="00BA32F8">
        <w:t xml:space="preserve"> </w:t>
      </w:r>
    </w:p>
    <w:p w14:paraId="5D6592B5" w14:textId="77777777" w:rsidR="00584B9A" w:rsidRPr="00BA32F8" w:rsidRDefault="00584B9A" w:rsidP="00B9259A">
      <w:pPr>
        <w:jc w:val="both"/>
      </w:pPr>
    </w:p>
    <w:p w14:paraId="1CBA1C06" w14:textId="36105AB2" w:rsidR="00256CED" w:rsidRDefault="009F1B62" w:rsidP="00254EB6">
      <w:pPr>
        <w:jc w:val="both"/>
      </w:pPr>
      <w:r w:rsidRPr="00BA32F8">
        <w:t>Zum Ausgleich der unterschiedlichen Besetzungsstärke und etwaiger von diesem rollierenden System nicht erfasster anderer Zuständigkeiten der Kammermitgliede</w:t>
      </w:r>
      <w:r w:rsidR="000649DA" w:rsidRPr="00BA32F8">
        <w:t>r</w:t>
      </w:r>
      <w:r w:rsidR="00FD1F52" w:rsidRPr="00BA32F8">
        <w:t xml:space="preserve"> </w:t>
      </w:r>
      <w:r w:rsidRPr="00BA32F8">
        <w:t>erhalten</w:t>
      </w:r>
      <w:r w:rsidR="009B1BF8" w:rsidRPr="00BA32F8">
        <w:t xml:space="preserve"> </w:t>
      </w:r>
      <w:r w:rsidRPr="00BA32F8">
        <w:t>im Turnuskreis 1 (Haftsachen) in jedem Turnus</w:t>
      </w:r>
      <w:r w:rsidR="00C1135E" w:rsidRPr="00BA32F8">
        <w:t xml:space="preserve"> (bestehend aus jeweils 30 Turnuszeilen) die Kammern Freikreuze nach dem folgenden Verteilungsschema:</w:t>
      </w:r>
      <w:r w:rsidR="00254EB6" w:rsidRPr="00BA32F8" w:rsidDel="00254EB6">
        <w:t xml:space="preserve"> </w:t>
      </w:r>
    </w:p>
    <w:p w14:paraId="2C742DDD" w14:textId="10EF0404" w:rsidR="00D078B3" w:rsidRDefault="00D078B3" w:rsidP="00254EB6">
      <w:pPr>
        <w:jc w:val="both"/>
      </w:pPr>
    </w:p>
    <w:p w14:paraId="3C79D2CD" w14:textId="51971DB4" w:rsidR="00D078B3" w:rsidRDefault="00D078B3" w:rsidP="00254EB6">
      <w:pPr>
        <w:jc w:val="both"/>
      </w:pPr>
    </w:p>
    <w:p w14:paraId="2D5B5796" w14:textId="29109FC1" w:rsidR="00D078B3" w:rsidRDefault="00D078B3" w:rsidP="00254EB6">
      <w:pPr>
        <w:jc w:val="both"/>
      </w:pPr>
    </w:p>
    <w:p w14:paraId="7DCD656F" w14:textId="24CA8B80" w:rsidR="00D078B3" w:rsidRDefault="00D078B3" w:rsidP="00254EB6">
      <w:pPr>
        <w:jc w:val="both"/>
      </w:pPr>
    </w:p>
    <w:p w14:paraId="095667DF" w14:textId="5A375FD7" w:rsidR="00D078B3" w:rsidRDefault="00D078B3" w:rsidP="00254EB6">
      <w:pPr>
        <w:jc w:val="both"/>
      </w:pPr>
    </w:p>
    <w:p w14:paraId="14E6E617" w14:textId="5839EB15" w:rsidR="00320F7A" w:rsidRDefault="00320F7A">
      <w:pPr>
        <w:spacing w:line="240" w:lineRule="auto"/>
      </w:pPr>
    </w:p>
    <w:p w14:paraId="40FC6A3B" w14:textId="77777777" w:rsidR="00D078B3" w:rsidRDefault="00D078B3">
      <w:pPr>
        <w:spacing w:line="240" w:lineRule="auto"/>
      </w:pPr>
    </w:p>
    <w:tbl>
      <w:tblPr>
        <w:tblW w:w="10020" w:type="dxa"/>
        <w:tblCellMar>
          <w:left w:w="70" w:type="dxa"/>
          <w:right w:w="70" w:type="dxa"/>
        </w:tblCellMar>
        <w:tblLook w:val="04A0" w:firstRow="1" w:lastRow="0" w:firstColumn="1" w:lastColumn="0" w:noHBand="0" w:noVBand="1"/>
      </w:tblPr>
      <w:tblGrid>
        <w:gridCol w:w="1413"/>
        <w:gridCol w:w="705"/>
        <w:gridCol w:w="429"/>
        <w:gridCol w:w="657"/>
        <w:gridCol w:w="363"/>
        <w:gridCol w:w="751"/>
        <w:gridCol w:w="363"/>
        <w:gridCol w:w="701"/>
        <w:gridCol w:w="363"/>
        <w:gridCol w:w="599"/>
        <w:gridCol w:w="407"/>
        <w:gridCol w:w="585"/>
        <w:gridCol w:w="407"/>
        <w:gridCol w:w="727"/>
        <w:gridCol w:w="407"/>
        <w:gridCol w:w="6"/>
        <w:gridCol w:w="223"/>
        <w:gridCol w:w="6"/>
        <w:gridCol w:w="902"/>
        <w:gridCol w:w="6"/>
      </w:tblGrid>
      <w:tr w:rsidR="00320F7A" w:rsidRPr="00320F7A" w14:paraId="1242941A" w14:textId="77777777" w:rsidTr="00320F7A">
        <w:trPr>
          <w:trHeight w:val="315"/>
        </w:trPr>
        <w:tc>
          <w:tcPr>
            <w:tcW w:w="1413" w:type="dxa"/>
            <w:tcBorders>
              <w:top w:val="single" w:sz="4" w:space="0" w:color="auto"/>
              <w:left w:val="single" w:sz="4" w:space="0" w:color="auto"/>
              <w:bottom w:val="nil"/>
              <w:right w:val="single" w:sz="4" w:space="0" w:color="auto"/>
            </w:tcBorders>
            <w:shd w:val="clear" w:color="000000" w:fill="F2F2F2"/>
            <w:noWrap/>
            <w:vAlign w:val="bottom"/>
            <w:hideMark/>
          </w:tcPr>
          <w:p w14:paraId="4DE2933E" w14:textId="77777777" w:rsidR="00320F7A" w:rsidRPr="00320F7A" w:rsidRDefault="00320F7A" w:rsidP="00320F7A">
            <w:pPr>
              <w:spacing w:line="240" w:lineRule="auto"/>
              <w:rPr>
                <w:b/>
                <w:bCs/>
                <w:color w:val="000000"/>
              </w:rPr>
            </w:pPr>
            <w:r w:rsidRPr="00320F7A">
              <w:rPr>
                <w:b/>
                <w:bCs/>
                <w:color w:val="000000"/>
              </w:rPr>
              <w:lastRenderedPageBreak/>
              <w:t>Kammer</w:t>
            </w:r>
          </w:p>
        </w:tc>
        <w:tc>
          <w:tcPr>
            <w:tcW w:w="705" w:type="dxa"/>
            <w:tcBorders>
              <w:top w:val="single" w:sz="4" w:space="0" w:color="auto"/>
              <w:left w:val="nil"/>
              <w:bottom w:val="nil"/>
              <w:right w:val="nil"/>
            </w:tcBorders>
            <w:shd w:val="clear" w:color="000000" w:fill="F2F2F2"/>
            <w:noWrap/>
            <w:vAlign w:val="center"/>
            <w:hideMark/>
          </w:tcPr>
          <w:p w14:paraId="08379315"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429" w:type="dxa"/>
            <w:tcBorders>
              <w:top w:val="single" w:sz="4" w:space="0" w:color="auto"/>
              <w:left w:val="nil"/>
              <w:bottom w:val="nil"/>
              <w:right w:val="single" w:sz="4" w:space="0" w:color="auto"/>
            </w:tcBorders>
            <w:shd w:val="clear" w:color="000000" w:fill="F2F2F2"/>
            <w:noWrap/>
            <w:vAlign w:val="bottom"/>
            <w:hideMark/>
          </w:tcPr>
          <w:p w14:paraId="57125323" w14:textId="77777777" w:rsidR="00320F7A" w:rsidRPr="00320F7A" w:rsidRDefault="00320F7A" w:rsidP="00320F7A">
            <w:pPr>
              <w:spacing w:line="240" w:lineRule="auto"/>
              <w:jc w:val="center"/>
              <w:rPr>
                <w:b/>
                <w:bCs/>
                <w:color w:val="000000"/>
              </w:rPr>
            </w:pPr>
            <w:r w:rsidRPr="00320F7A">
              <w:rPr>
                <w:b/>
                <w:bCs/>
                <w:color w:val="000000"/>
              </w:rPr>
              <w:t>1</w:t>
            </w:r>
          </w:p>
        </w:tc>
        <w:tc>
          <w:tcPr>
            <w:tcW w:w="657" w:type="dxa"/>
            <w:tcBorders>
              <w:top w:val="single" w:sz="4" w:space="0" w:color="auto"/>
              <w:left w:val="nil"/>
              <w:bottom w:val="nil"/>
              <w:right w:val="nil"/>
            </w:tcBorders>
            <w:shd w:val="clear" w:color="000000" w:fill="F2F2F2"/>
            <w:noWrap/>
            <w:vAlign w:val="center"/>
            <w:hideMark/>
          </w:tcPr>
          <w:p w14:paraId="750C3CA1"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363" w:type="dxa"/>
            <w:tcBorders>
              <w:top w:val="single" w:sz="4" w:space="0" w:color="auto"/>
              <w:left w:val="nil"/>
              <w:bottom w:val="nil"/>
              <w:right w:val="single" w:sz="4" w:space="0" w:color="auto"/>
            </w:tcBorders>
            <w:shd w:val="clear" w:color="000000" w:fill="F2F2F2"/>
            <w:noWrap/>
            <w:vAlign w:val="bottom"/>
            <w:hideMark/>
          </w:tcPr>
          <w:p w14:paraId="717EE14C" w14:textId="77777777" w:rsidR="00320F7A" w:rsidRPr="00320F7A" w:rsidRDefault="00320F7A" w:rsidP="00320F7A">
            <w:pPr>
              <w:spacing w:line="240" w:lineRule="auto"/>
              <w:jc w:val="center"/>
              <w:rPr>
                <w:b/>
                <w:bCs/>
                <w:color w:val="000000"/>
              </w:rPr>
            </w:pPr>
            <w:r w:rsidRPr="00320F7A">
              <w:rPr>
                <w:b/>
                <w:bCs/>
                <w:color w:val="000000"/>
              </w:rPr>
              <w:t>2</w:t>
            </w:r>
          </w:p>
        </w:tc>
        <w:tc>
          <w:tcPr>
            <w:tcW w:w="751" w:type="dxa"/>
            <w:tcBorders>
              <w:top w:val="single" w:sz="4" w:space="0" w:color="auto"/>
              <w:left w:val="nil"/>
              <w:bottom w:val="nil"/>
              <w:right w:val="nil"/>
            </w:tcBorders>
            <w:shd w:val="clear" w:color="000000" w:fill="F2F2F2"/>
            <w:noWrap/>
            <w:vAlign w:val="center"/>
            <w:hideMark/>
          </w:tcPr>
          <w:p w14:paraId="2B9627B5"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363" w:type="dxa"/>
            <w:tcBorders>
              <w:top w:val="single" w:sz="4" w:space="0" w:color="auto"/>
              <w:left w:val="nil"/>
              <w:bottom w:val="nil"/>
              <w:right w:val="single" w:sz="4" w:space="0" w:color="auto"/>
            </w:tcBorders>
            <w:shd w:val="clear" w:color="000000" w:fill="F2F2F2"/>
            <w:noWrap/>
            <w:vAlign w:val="bottom"/>
            <w:hideMark/>
          </w:tcPr>
          <w:p w14:paraId="3A7E1169" w14:textId="77777777" w:rsidR="00320F7A" w:rsidRPr="00320F7A" w:rsidRDefault="00320F7A" w:rsidP="00320F7A">
            <w:pPr>
              <w:spacing w:line="240" w:lineRule="auto"/>
              <w:jc w:val="center"/>
              <w:rPr>
                <w:b/>
                <w:bCs/>
                <w:color w:val="000000"/>
              </w:rPr>
            </w:pPr>
            <w:r w:rsidRPr="00320F7A">
              <w:rPr>
                <w:b/>
                <w:bCs/>
                <w:color w:val="000000"/>
              </w:rPr>
              <w:t>3</w:t>
            </w:r>
          </w:p>
        </w:tc>
        <w:tc>
          <w:tcPr>
            <w:tcW w:w="701" w:type="dxa"/>
            <w:tcBorders>
              <w:top w:val="single" w:sz="4" w:space="0" w:color="auto"/>
              <w:left w:val="nil"/>
              <w:bottom w:val="nil"/>
              <w:right w:val="nil"/>
            </w:tcBorders>
            <w:shd w:val="clear" w:color="000000" w:fill="F2F2F2"/>
            <w:noWrap/>
            <w:vAlign w:val="center"/>
            <w:hideMark/>
          </w:tcPr>
          <w:p w14:paraId="116ECE00"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363" w:type="dxa"/>
            <w:tcBorders>
              <w:top w:val="single" w:sz="4" w:space="0" w:color="auto"/>
              <w:left w:val="nil"/>
              <w:bottom w:val="nil"/>
              <w:right w:val="single" w:sz="4" w:space="0" w:color="auto"/>
            </w:tcBorders>
            <w:shd w:val="clear" w:color="000000" w:fill="F2F2F2"/>
            <w:noWrap/>
            <w:vAlign w:val="bottom"/>
            <w:hideMark/>
          </w:tcPr>
          <w:p w14:paraId="62E19C35" w14:textId="77777777" w:rsidR="00320F7A" w:rsidRPr="00320F7A" w:rsidRDefault="00320F7A" w:rsidP="00320F7A">
            <w:pPr>
              <w:spacing w:line="240" w:lineRule="auto"/>
              <w:jc w:val="center"/>
              <w:rPr>
                <w:b/>
                <w:bCs/>
                <w:color w:val="000000"/>
              </w:rPr>
            </w:pPr>
            <w:r w:rsidRPr="00320F7A">
              <w:rPr>
                <w:b/>
                <w:bCs/>
                <w:color w:val="000000"/>
              </w:rPr>
              <w:t>4</w:t>
            </w:r>
          </w:p>
        </w:tc>
        <w:tc>
          <w:tcPr>
            <w:tcW w:w="599" w:type="dxa"/>
            <w:tcBorders>
              <w:top w:val="single" w:sz="4" w:space="0" w:color="auto"/>
              <w:left w:val="nil"/>
              <w:bottom w:val="nil"/>
              <w:right w:val="nil"/>
            </w:tcBorders>
            <w:shd w:val="clear" w:color="000000" w:fill="F2F2F2"/>
            <w:noWrap/>
            <w:vAlign w:val="center"/>
            <w:hideMark/>
          </w:tcPr>
          <w:p w14:paraId="04327EAA"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407" w:type="dxa"/>
            <w:tcBorders>
              <w:top w:val="single" w:sz="4" w:space="0" w:color="auto"/>
              <w:left w:val="nil"/>
              <w:bottom w:val="nil"/>
              <w:right w:val="single" w:sz="4" w:space="0" w:color="auto"/>
            </w:tcBorders>
            <w:shd w:val="clear" w:color="000000" w:fill="F2F2F2"/>
            <w:noWrap/>
            <w:vAlign w:val="bottom"/>
            <w:hideMark/>
          </w:tcPr>
          <w:p w14:paraId="2031F855" w14:textId="77777777" w:rsidR="00320F7A" w:rsidRPr="00320F7A" w:rsidRDefault="00320F7A" w:rsidP="00320F7A">
            <w:pPr>
              <w:spacing w:line="240" w:lineRule="auto"/>
              <w:jc w:val="center"/>
              <w:rPr>
                <w:b/>
                <w:bCs/>
                <w:color w:val="000000"/>
              </w:rPr>
            </w:pPr>
            <w:r w:rsidRPr="00320F7A">
              <w:rPr>
                <w:b/>
                <w:bCs/>
                <w:color w:val="000000"/>
              </w:rPr>
              <w:t>10</w:t>
            </w:r>
          </w:p>
        </w:tc>
        <w:tc>
          <w:tcPr>
            <w:tcW w:w="585" w:type="dxa"/>
            <w:tcBorders>
              <w:top w:val="single" w:sz="4" w:space="0" w:color="auto"/>
              <w:left w:val="nil"/>
              <w:bottom w:val="nil"/>
              <w:right w:val="nil"/>
            </w:tcBorders>
            <w:shd w:val="clear" w:color="000000" w:fill="F2F2F2"/>
            <w:noWrap/>
            <w:vAlign w:val="center"/>
            <w:hideMark/>
          </w:tcPr>
          <w:p w14:paraId="38108DAD"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407" w:type="dxa"/>
            <w:tcBorders>
              <w:top w:val="single" w:sz="4" w:space="0" w:color="auto"/>
              <w:left w:val="nil"/>
              <w:bottom w:val="nil"/>
              <w:right w:val="single" w:sz="4" w:space="0" w:color="auto"/>
            </w:tcBorders>
            <w:shd w:val="clear" w:color="000000" w:fill="F2F2F2"/>
            <w:noWrap/>
            <w:vAlign w:val="bottom"/>
            <w:hideMark/>
          </w:tcPr>
          <w:p w14:paraId="6E17F38C" w14:textId="77777777" w:rsidR="00320F7A" w:rsidRPr="00320F7A" w:rsidRDefault="00320F7A" w:rsidP="00320F7A">
            <w:pPr>
              <w:spacing w:line="240" w:lineRule="auto"/>
              <w:jc w:val="center"/>
              <w:rPr>
                <w:b/>
                <w:bCs/>
                <w:color w:val="000000"/>
              </w:rPr>
            </w:pPr>
            <w:r w:rsidRPr="00320F7A">
              <w:rPr>
                <w:b/>
                <w:bCs/>
                <w:color w:val="000000"/>
              </w:rPr>
              <w:t>20</w:t>
            </w:r>
          </w:p>
        </w:tc>
        <w:tc>
          <w:tcPr>
            <w:tcW w:w="727" w:type="dxa"/>
            <w:tcBorders>
              <w:top w:val="single" w:sz="4" w:space="0" w:color="auto"/>
              <w:left w:val="nil"/>
              <w:bottom w:val="nil"/>
              <w:right w:val="nil"/>
            </w:tcBorders>
            <w:shd w:val="clear" w:color="000000" w:fill="F2F2F2"/>
            <w:noWrap/>
            <w:vAlign w:val="bottom"/>
            <w:hideMark/>
          </w:tcPr>
          <w:p w14:paraId="27E72990" w14:textId="77777777" w:rsidR="00320F7A" w:rsidRPr="00320F7A" w:rsidRDefault="00320F7A" w:rsidP="00320F7A">
            <w:pPr>
              <w:spacing w:line="240" w:lineRule="auto"/>
              <w:jc w:val="center"/>
              <w:rPr>
                <w:b/>
                <w:bCs/>
                <w:color w:val="000000"/>
              </w:rPr>
            </w:pPr>
            <w:r w:rsidRPr="00320F7A">
              <w:rPr>
                <w:b/>
                <w:bCs/>
                <w:color w:val="000000"/>
              </w:rPr>
              <w:t> </w:t>
            </w:r>
          </w:p>
        </w:tc>
        <w:tc>
          <w:tcPr>
            <w:tcW w:w="413" w:type="dxa"/>
            <w:gridSpan w:val="2"/>
            <w:tcBorders>
              <w:top w:val="single" w:sz="4" w:space="0" w:color="auto"/>
              <w:left w:val="nil"/>
              <w:bottom w:val="nil"/>
              <w:right w:val="single" w:sz="4" w:space="0" w:color="auto"/>
            </w:tcBorders>
            <w:shd w:val="clear" w:color="000000" w:fill="F2F2F2"/>
            <w:noWrap/>
            <w:vAlign w:val="bottom"/>
            <w:hideMark/>
          </w:tcPr>
          <w:p w14:paraId="6A323BC6" w14:textId="77777777" w:rsidR="00320F7A" w:rsidRPr="00320F7A" w:rsidRDefault="00320F7A" w:rsidP="00320F7A">
            <w:pPr>
              <w:spacing w:line="240" w:lineRule="auto"/>
              <w:jc w:val="center"/>
              <w:rPr>
                <w:b/>
                <w:bCs/>
                <w:color w:val="000000"/>
              </w:rPr>
            </w:pPr>
            <w:r w:rsidRPr="00320F7A">
              <w:rPr>
                <w:b/>
                <w:bCs/>
                <w:color w:val="000000"/>
              </w:rPr>
              <w:t>21</w:t>
            </w:r>
          </w:p>
        </w:tc>
        <w:tc>
          <w:tcPr>
            <w:tcW w:w="229" w:type="dxa"/>
            <w:gridSpan w:val="2"/>
            <w:tcBorders>
              <w:top w:val="single" w:sz="4" w:space="0" w:color="auto"/>
              <w:left w:val="nil"/>
              <w:bottom w:val="nil"/>
              <w:right w:val="nil"/>
            </w:tcBorders>
            <w:shd w:val="clear" w:color="000000" w:fill="F2F2F2"/>
            <w:noWrap/>
            <w:vAlign w:val="bottom"/>
            <w:hideMark/>
          </w:tcPr>
          <w:p w14:paraId="242BF931" w14:textId="77777777" w:rsidR="00320F7A" w:rsidRPr="00320F7A" w:rsidRDefault="00320F7A" w:rsidP="00320F7A">
            <w:pPr>
              <w:spacing w:line="240" w:lineRule="auto"/>
              <w:jc w:val="center"/>
              <w:rPr>
                <w:b/>
                <w:bCs/>
                <w:color w:val="000000"/>
              </w:rPr>
            </w:pPr>
            <w:r w:rsidRPr="00320F7A">
              <w:rPr>
                <w:b/>
                <w:bCs/>
                <w:color w:val="000000"/>
              </w:rPr>
              <w:t> </w:t>
            </w:r>
          </w:p>
        </w:tc>
        <w:tc>
          <w:tcPr>
            <w:tcW w:w="908" w:type="dxa"/>
            <w:gridSpan w:val="2"/>
            <w:tcBorders>
              <w:top w:val="single" w:sz="4" w:space="0" w:color="auto"/>
              <w:left w:val="nil"/>
              <w:bottom w:val="nil"/>
              <w:right w:val="single" w:sz="4" w:space="0" w:color="auto"/>
            </w:tcBorders>
            <w:shd w:val="clear" w:color="000000" w:fill="F2F2F2"/>
            <w:noWrap/>
            <w:vAlign w:val="bottom"/>
            <w:hideMark/>
          </w:tcPr>
          <w:p w14:paraId="4603939C" w14:textId="77777777" w:rsidR="00320F7A" w:rsidRPr="00320F7A" w:rsidRDefault="00320F7A" w:rsidP="00320F7A">
            <w:pPr>
              <w:spacing w:line="240" w:lineRule="auto"/>
              <w:jc w:val="center"/>
              <w:rPr>
                <w:b/>
                <w:bCs/>
                <w:color w:val="000000"/>
              </w:rPr>
            </w:pPr>
            <w:r w:rsidRPr="00320F7A">
              <w:rPr>
                <w:b/>
                <w:bCs/>
                <w:color w:val="000000"/>
              </w:rPr>
              <w:t>24</w:t>
            </w:r>
          </w:p>
        </w:tc>
      </w:tr>
      <w:tr w:rsidR="00320F7A" w:rsidRPr="00320F7A" w14:paraId="44F390A2" w14:textId="77777777" w:rsidTr="00320F7A">
        <w:trPr>
          <w:trHeight w:val="300"/>
        </w:trPr>
        <w:tc>
          <w:tcPr>
            <w:tcW w:w="1413" w:type="dxa"/>
            <w:tcBorders>
              <w:top w:val="nil"/>
              <w:left w:val="single" w:sz="4" w:space="0" w:color="auto"/>
              <w:bottom w:val="nil"/>
              <w:right w:val="single" w:sz="4" w:space="0" w:color="auto"/>
            </w:tcBorders>
            <w:shd w:val="clear" w:color="000000" w:fill="F2F2F2"/>
            <w:noWrap/>
            <w:vAlign w:val="bottom"/>
            <w:hideMark/>
          </w:tcPr>
          <w:p w14:paraId="1F38676A" w14:textId="77777777" w:rsidR="00320F7A" w:rsidRPr="00320F7A" w:rsidRDefault="00320F7A" w:rsidP="00320F7A">
            <w:pPr>
              <w:spacing w:line="240" w:lineRule="auto"/>
              <w:rPr>
                <w:color w:val="000000"/>
              </w:rPr>
            </w:pPr>
            <w:r w:rsidRPr="00320F7A">
              <w:rPr>
                <w:color w:val="000000"/>
              </w:rPr>
              <w:t>Verfahren ges.</w:t>
            </w:r>
          </w:p>
        </w:tc>
        <w:tc>
          <w:tcPr>
            <w:tcW w:w="705" w:type="dxa"/>
            <w:tcBorders>
              <w:top w:val="nil"/>
              <w:left w:val="nil"/>
              <w:bottom w:val="nil"/>
              <w:right w:val="nil"/>
            </w:tcBorders>
            <w:shd w:val="clear" w:color="000000" w:fill="F2F2F2"/>
            <w:noWrap/>
            <w:vAlign w:val="center"/>
            <w:hideMark/>
          </w:tcPr>
          <w:p w14:paraId="51E4094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nil"/>
              <w:right w:val="single" w:sz="4" w:space="0" w:color="auto"/>
            </w:tcBorders>
            <w:shd w:val="clear" w:color="000000" w:fill="F2F2F2"/>
            <w:noWrap/>
            <w:vAlign w:val="bottom"/>
            <w:hideMark/>
          </w:tcPr>
          <w:p w14:paraId="3445A6DD" w14:textId="77777777" w:rsidR="00320F7A" w:rsidRPr="00320F7A" w:rsidRDefault="00320F7A" w:rsidP="00320F7A">
            <w:pPr>
              <w:spacing w:line="240" w:lineRule="auto"/>
              <w:jc w:val="center"/>
              <w:rPr>
                <w:color w:val="000000"/>
                <w:sz w:val="20"/>
                <w:szCs w:val="20"/>
              </w:rPr>
            </w:pPr>
            <w:r w:rsidRPr="00320F7A">
              <w:rPr>
                <w:color w:val="000000"/>
                <w:sz w:val="20"/>
                <w:szCs w:val="20"/>
              </w:rPr>
              <w:t>24</w:t>
            </w:r>
          </w:p>
        </w:tc>
        <w:tc>
          <w:tcPr>
            <w:tcW w:w="657" w:type="dxa"/>
            <w:tcBorders>
              <w:top w:val="nil"/>
              <w:left w:val="nil"/>
              <w:bottom w:val="nil"/>
              <w:right w:val="nil"/>
            </w:tcBorders>
            <w:shd w:val="clear" w:color="000000" w:fill="F2F2F2"/>
            <w:noWrap/>
            <w:vAlign w:val="bottom"/>
            <w:hideMark/>
          </w:tcPr>
          <w:p w14:paraId="6F1F4898"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nil"/>
              <w:right w:val="single" w:sz="4" w:space="0" w:color="auto"/>
            </w:tcBorders>
            <w:shd w:val="clear" w:color="000000" w:fill="F2F2F2"/>
            <w:noWrap/>
            <w:vAlign w:val="bottom"/>
            <w:hideMark/>
          </w:tcPr>
          <w:p w14:paraId="1E30E708" w14:textId="77777777" w:rsidR="00320F7A" w:rsidRPr="00320F7A" w:rsidRDefault="00320F7A" w:rsidP="00320F7A">
            <w:pPr>
              <w:spacing w:line="240" w:lineRule="auto"/>
              <w:jc w:val="center"/>
              <w:rPr>
                <w:color w:val="000000"/>
                <w:sz w:val="20"/>
                <w:szCs w:val="20"/>
              </w:rPr>
            </w:pPr>
            <w:r w:rsidRPr="00320F7A">
              <w:rPr>
                <w:color w:val="000000"/>
                <w:sz w:val="20"/>
                <w:szCs w:val="20"/>
              </w:rPr>
              <w:t>23</w:t>
            </w:r>
          </w:p>
        </w:tc>
        <w:tc>
          <w:tcPr>
            <w:tcW w:w="751" w:type="dxa"/>
            <w:tcBorders>
              <w:top w:val="nil"/>
              <w:left w:val="nil"/>
              <w:bottom w:val="nil"/>
              <w:right w:val="nil"/>
            </w:tcBorders>
            <w:shd w:val="clear" w:color="000000" w:fill="F2F2F2"/>
            <w:noWrap/>
            <w:vAlign w:val="bottom"/>
            <w:hideMark/>
          </w:tcPr>
          <w:p w14:paraId="551BE277"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nil"/>
              <w:right w:val="single" w:sz="4" w:space="0" w:color="auto"/>
            </w:tcBorders>
            <w:shd w:val="clear" w:color="000000" w:fill="F2F2F2"/>
            <w:noWrap/>
            <w:vAlign w:val="bottom"/>
            <w:hideMark/>
          </w:tcPr>
          <w:p w14:paraId="29CBD0CA" w14:textId="77777777" w:rsidR="00320F7A" w:rsidRPr="00320F7A" w:rsidRDefault="00320F7A" w:rsidP="00320F7A">
            <w:pPr>
              <w:spacing w:line="240" w:lineRule="auto"/>
              <w:jc w:val="center"/>
              <w:rPr>
                <w:color w:val="000000"/>
                <w:sz w:val="20"/>
                <w:szCs w:val="20"/>
              </w:rPr>
            </w:pPr>
            <w:r w:rsidRPr="00320F7A">
              <w:rPr>
                <w:color w:val="000000"/>
                <w:sz w:val="20"/>
                <w:szCs w:val="20"/>
              </w:rPr>
              <w:t>25</w:t>
            </w:r>
          </w:p>
        </w:tc>
        <w:tc>
          <w:tcPr>
            <w:tcW w:w="701" w:type="dxa"/>
            <w:tcBorders>
              <w:top w:val="nil"/>
              <w:left w:val="nil"/>
              <w:bottom w:val="nil"/>
              <w:right w:val="nil"/>
            </w:tcBorders>
            <w:shd w:val="clear" w:color="000000" w:fill="F2F2F2"/>
            <w:noWrap/>
            <w:vAlign w:val="bottom"/>
            <w:hideMark/>
          </w:tcPr>
          <w:p w14:paraId="0B159BE5"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nil"/>
              <w:right w:val="single" w:sz="4" w:space="0" w:color="auto"/>
            </w:tcBorders>
            <w:shd w:val="clear" w:color="000000" w:fill="F2F2F2"/>
            <w:noWrap/>
            <w:vAlign w:val="bottom"/>
            <w:hideMark/>
          </w:tcPr>
          <w:p w14:paraId="570A50BE" w14:textId="77777777" w:rsidR="00320F7A" w:rsidRPr="00320F7A" w:rsidRDefault="00320F7A" w:rsidP="00320F7A">
            <w:pPr>
              <w:spacing w:line="240" w:lineRule="auto"/>
              <w:jc w:val="center"/>
              <w:rPr>
                <w:color w:val="000000"/>
                <w:sz w:val="20"/>
                <w:szCs w:val="20"/>
              </w:rPr>
            </w:pPr>
            <w:r w:rsidRPr="00320F7A">
              <w:rPr>
                <w:color w:val="000000"/>
                <w:sz w:val="20"/>
                <w:szCs w:val="20"/>
              </w:rPr>
              <w:t>25</w:t>
            </w:r>
          </w:p>
        </w:tc>
        <w:tc>
          <w:tcPr>
            <w:tcW w:w="599" w:type="dxa"/>
            <w:tcBorders>
              <w:top w:val="nil"/>
              <w:left w:val="nil"/>
              <w:bottom w:val="nil"/>
              <w:right w:val="nil"/>
            </w:tcBorders>
            <w:shd w:val="clear" w:color="000000" w:fill="F2F2F2"/>
            <w:noWrap/>
            <w:vAlign w:val="bottom"/>
            <w:hideMark/>
          </w:tcPr>
          <w:p w14:paraId="41C87DD6"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nil"/>
              <w:right w:val="single" w:sz="4" w:space="0" w:color="auto"/>
            </w:tcBorders>
            <w:shd w:val="clear" w:color="000000" w:fill="F2F2F2"/>
            <w:noWrap/>
            <w:vAlign w:val="bottom"/>
            <w:hideMark/>
          </w:tcPr>
          <w:p w14:paraId="43905B66" w14:textId="77777777" w:rsidR="00320F7A" w:rsidRPr="00320F7A" w:rsidRDefault="00320F7A" w:rsidP="00320F7A">
            <w:pPr>
              <w:spacing w:line="240" w:lineRule="auto"/>
              <w:jc w:val="center"/>
              <w:rPr>
                <w:color w:val="000000"/>
                <w:sz w:val="20"/>
                <w:szCs w:val="20"/>
              </w:rPr>
            </w:pPr>
            <w:r w:rsidRPr="00320F7A">
              <w:rPr>
                <w:color w:val="000000"/>
                <w:sz w:val="20"/>
                <w:szCs w:val="20"/>
              </w:rPr>
              <w:t>22</w:t>
            </w:r>
          </w:p>
        </w:tc>
        <w:tc>
          <w:tcPr>
            <w:tcW w:w="585" w:type="dxa"/>
            <w:tcBorders>
              <w:top w:val="nil"/>
              <w:left w:val="nil"/>
              <w:bottom w:val="nil"/>
              <w:right w:val="nil"/>
            </w:tcBorders>
            <w:shd w:val="clear" w:color="000000" w:fill="F2F2F2"/>
            <w:noWrap/>
            <w:vAlign w:val="bottom"/>
            <w:hideMark/>
          </w:tcPr>
          <w:p w14:paraId="140F3E09"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nil"/>
              <w:right w:val="single" w:sz="4" w:space="0" w:color="auto"/>
            </w:tcBorders>
            <w:shd w:val="clear" w:color="000000" w:fill="F2F2F2"/>
            <w:noWrap/>
            <w:vAlign w:val="bottom"/>
            <w:hideMark/>
          </w:tcPr>
          <w:p w14:paraId="27CB9AEA" w14:textId="77777777" w:rsidR="00320F7A" w:rsidRPr="00320F7A" w:rsidRDefault="00320F7A" w:rsidP="00320F7A">
            <w:pPr>
              <w:spacing w:line="240" w:lineRule="auto"/>
              <w:jc w:val="center"/>
              <w:rPr>
                <w:color w:val="000000"/>
                <w:sz w:val="20"/>
                <w:szCs w:val="20"/>
              </w:rPr>
            </w:pPr>
            <w:r w:rsidRPr="00320F7A">
              <w:rPr>
                <w:color w:val="000000"/>
                <w:sz w:val="20"/>
                <w:szCs w:val="20"/>
              </w:rPr>
              <w:t>27</w:t>
            </w:r>
          </w:p>
        </w:tc>
        <w:tc>
          <w:tcPr>
            <w:tcW w:w="727" w:type="dxa"/>
            <w:tcBorders>
              <w:top w:val="nil"/>
              <w:left w:val="nil"/>
              <w:bottom w:val="nil"/>
              <w:right w:val="nil"/>
            </w:tcBorders>
            <w:shd w:val="clear" w:color="000000" w:fill="F2F2F2"/>
            <w:noWrap/>
            <w:vAlign w:val="bottom"/>
            <w:hideMark/>
          </w:tcPr>
          <w:p w14:paraId="4902CCF6"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13" w:type="dxa"/>
            <w:gridSpan w:val="2"/>
            <w:tcBorders>
              <w:top w:val="nil"/>
              <w:left w:val="nil"/>
              <w:bottom w:val="nil"/>
              <w:right w:val="single" w:sz="4" w:space="0" w:color="auto"/>
            </w:tcBorders>
            <w:shd w:val="clear" w:color="000000" w:fill="F2F2F2"/>
            <w:noWrap/>
            <w:vAlign w:val="bottom"/>
            <w:hideMark/>
          </w:tcPr>
          <w:p w14:paraId="0B7DDDED" w14:textId="77777777" w:rsidR="00320F7A" w:rsidRPr="00320F7A" w:rsidRDefault="00320F7A" w:rsidP="00320F7A">
            <w:pPr>
              <w:spacing w:line="240" w:lineRule="auto"/>
              <w:jc w:val="center"/>
              <w:rPr>
                <w:color w:val="000000"/>
                <w:sz w:val="20"/>
                <w:szCs w:val="20"/>
              </w:rPr>
            </w:pPr>
            <w:r w:rsidRPr="00320F7A">
              <w:rPr>
                <w:color w:val="000000"/>
                <w:sz w:val="20"/>
                <w:szCs w:val="20"/>
              </w:rPr>
              <w:t>25</w:t>
            </w:r>
          </w:p>
        </w:tc>
        <w:tc>
          <w:tcPr>
            <w:tcW w:w="229" w:type="dxa"/>
            <w:gridSpan w:val="2"/>
            <w:tcBorders>
              <w:top w:val="nil"/>
              <w:left w:val="nil"/>
              <w:bottom w:val="nil"/>
              <w:right w:val="nil"/>
            </w:tcBorders>
            <w:shd w:val="clear" w:color="000000" w:fill="F2F2F2"/>
            <w:noWrap/>
            <w:vAlign w:val="bottom"/>
            <w:hideMark/>
          </w:tcPr>
          <w:p w14:paraId="76B7776E"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908" w:type="dxa"/>
            <w:gridSpan w:val="2"/>
            <w:tcBorders>
              <w:top w:val="nil"/>
              <w:left w:val="nil"/>
              <w:bottom w:val="nil"/>
              <w:right w:val="single" w:sz="4" w:space="0" w:color="auto"/>
            </w:tcBorders>
            <w:shd w:val="clear" w:color="000000" w:fill="F2F2F2"/>
            <w:noWrap/>
            <w:vAlign w:val="bottom"/>
            <w:hideMark/>
          </w:tcPr>
          <w:p w14:paraId="776DA8D9" w14:textId="77777777" w:rsidR="00320F7A" w:rsidRPr="00320F7A" w:rsidRDefault="00320F7A" w:rsidP="00320F7A">
            <w:pPr>
              <w:spacing w:line="240" w:lineRule="auto"/>
              <w:jc w:val="center"/>
              <w:rPr>
                <w:color w:val="000000"/>
                <w:sz w:val="20"/>
                <w:szCs w:val="20"/>
              </w:rPr>
            </w:pPr>
            <w:r w:rsidRPr="00320F7A">
              <w:rPr>
                <w:color w:val="000000"/>
                <w:sz w:val="20"/>
                <w:szCs w:val="20"/>
              </w:rPr>
              <w:t>14</w:t>
            </w:r>
          </w:p>
        </w:tc>
      </w:tr>
      <w:tr w:rsidR="00320F7A" w:rsidRPr="00320F7A" w14:paraId="570DF16E" w14:textId="77777777" w:rsidTr="00320F7A">
        <w:trPr>
          <w:trHeight w:val="30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4F005DCF" w14:textId="77777777" w:rsidR="00320F7A" w:rsidRPr="00320F7A" w:rsidRDefault="00320F7A" w:rsidP="00320F7A">
            <w:pPr>
              <w:spacing w:line="240" w:lineRule="auto"/>
              <w:rPr>
                <w:color w:val="000000"/>
              </w:rPr>
            </w:pPr>
            <w:r w:rsidRPr="00320F7A">
              <w:rPr>
                <w:color w:val="000000"/>
              </w:rPr>
              <w:t>Freikreuze ges.</w:t>
            </w:r>
          </w:p>
        </w:tc>
        <w:tc>
          <w:tcPr>
            <w:tcW w:w="705" w:type="dxa"/>
            <w:tcBorders>
              <w:top w:val="nil"/>
              <w:left w:val="nil"/>
              <w:bottom w:val="single" w:sz="4" w:space="0" w:color="auto"/>
              <w:right w:val="nil"/>
            </w:tcBorders>
            <w:shd w:val="clear" w:color="000000" w:fill="F2F2F2"/>
            <w:noWrap/>
            <w:vAlign w:val="center"/>
            <w:hideMark/>
          </w:tcPr>
          <w:p w14:paraId="5C1BA89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000000" w:fill="F2F2F2"/>
            <w:noWrap/>
            <w:vAlign w:val="bottom"/>
            <w:hideMark/>
          </w:tcPr>
          <w:p w14:paraId="2C1E7867" w14:textId="77777777" w:rsidR="00320F7A" w:rsidRPr="00320F7A" w:rsidRDefault="00320F7A" w:rsidP="00320F7A">
            <w:pPr>
              <w:spacing w:line="240" w:lineRule="auto"/>
              <w:jc w:val="center"/>
              <w:rPr>
                <w:color w:val="000000"/>
                <w:sz w:val="20"/>
                <w:szCs w:val="20"/>
              </w:rPr>
            </w:pPr>
            <w:r w:rsidRPr="00320F7A">
              <w:rPr>
                <w:color w:val="000000"/>
                <w:sz w:val="20"/>
                <w:szCs w:val="20"/>
              </w:rPr>
              <w:t>36</w:t>
            </w:r>
          </w:p>
        </w:tc>
        <w:tc>
          <w:tcPr>
            <w:tcW w:w="657" w:type="dxa"/>
            <w:tcBorders>
              <w:top w:val="nil"/>
              <w:left w:val="nil"/>
              <w:bottom w:val="single" w:sz="4" w:space="0" w:color="auto"/>
              <w:right w:val="nil"/>
            </w:tcBorders>
            <w:shd w:val="clear" w:color="000000" w:fill="F2F2F2"/>
            <w:noWrap/>
            <w:vAlign w:val="bottom"/>
            <w:hideMark/>
          </w:tcPr>
          <w:p w14:paraId="27FDC3F6"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single" w:sz="4" w:space="0" w:color="auto"/>
              <w:right w:val="single" w:sz="4" w:space="0" w:color="auto"/>
            </w:tcBorders>
            <w:shd w:val="clear" w:color="000000" w:fill="F2F2F2"/>
            <w:noWrap/>
            <w:vAlign w:val="bottom"/>
            <w:hideMark/>
          </w:tcPr>
          <w:p w14:paraId="4D538537" w14:textId="77777777" w:rsidR="00320F7A" w:rsidRPr="00320F7A" w:rsidRDefault="00320F7A" w:rsidP="00320F7A">
            <w:pPr>
              <w:spacing w:line="240" w:lineRule="auto"/>
              <w:jc w:val="center"/>
              <w:rPr>
                <w:color w:val="000000"/>
                <w:sz w:val="20"/>
                <w:szCs w:val="20"/>
              </w:rPr>
            </w:pPr>
            <w:r w:rsidRPr="00320F7A">
              <w:rPr>
                <w:color w:val="000000"/>
                <w:sz w:val="20"/>
                <w:szCs w:val="20"/>
              </w:rPr>
              <w:t>37</w:t>
            </w:r>
          </w:p>
        </w:tc>
        <w:tc>
          <w:tcPr>
            <w:tcW w:w="751" w:type="dxa"/>
            <w:tcBorders>
              <w:top w:val="nil"/>
              <w:left w:val="nil"/>
              <w:bottom w:val="single" w:sz="4" w:space="0" w:color="auto"/>
              <w:right w:val="nil"/>
            </w:tcBorders>
            <w:shd w:val="clear" w:color="000000" w:fill="F2F2F2"/>
            <w:noWrap/>
            <w:vAlign w:val="bottom"/>
            <w:hideMark/>
          </w:tcPr>
          <w:p w14:paraId="182A6873"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single" w:sz="4" w:space="0" w:color="auto"/>
              <w:right w:val="single" w:sz="4" w:space="0" w:color="auto"/>
            </w:tcBorders>
            <w:shd w:val="clear" w:color="000000" w:fill="F2F2F2"/>
            <w:noWrap/>
            <w:vAlign w:val="bottom"/>
            <w:hideMark/>
          </w:tcPr>
          <w:p w14:paraId="2DF5B29C" w14:textId="77777777" w:rsidR="00320F7A" w:rsidRPr="00320F7A" w:rsidRDefault="00320F7A" w:rsidP="00320F7A">
            <w:pPr>
              <w:spacing w:line="240" w:lineRule="auto"/>
              <w:jc w:val="center"/>
              <w:rPr>
                <w:color w:val="000000"/>
                <w:sz w:val="20"/>
                <w:szCs w:val="20"/>
              </w:rPr>
            </w:pPr>
            <w:r w:rsidRPr="00320F7A">
              <w:rPr>
                <w:color w:val="000000"/>
                <w:sz w:val="20"/>
                <w:szCs w:val="20"/>
              </w:rPr>
              <w:t>35</w:t>
            </w:r>
          </w:p>
        </w:tc>
        <w:tc>
          <w:tcPr>
            <w:tcW w:w="701" w:type="dxa"/>
            <w:tcBorders>
              <w:top w:val="nil"/>
              <w:left w:val="nil"/>
              <w:bottom w:val="single" w:sz="4" w:space="0" w:color="auto"/>
              <w:right w:val="nil"/>
            </w:tcBorders>
            <w:shd w:val="clear" w:color="000000" w:fill="F2F2F2"/>
            <w:noWrap/>
            <w:vAlign w:val="bottom"/>
            <w:hideMark/>
          </w:tcPr>
          <w:p w14:paraId="45D1D24E"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single" w:sz="4" w:space="0" w:color="auto"/>
              <w:right w:val="single" w:sz="4" w:space="0" w:color="auto"/>
            </w:tcBorders>
            <w:shd w:val="clear" w:color="000000" w:fill="F2F2F2"/>
            <w:noWrap/>
            <w:vAlign w:val="bottom"/>
            <w:hideMark/>
          </w:tcPr>
          <w:p w14:paraId="1D7DC6B1" w14:textId="77777777" w:rsidR="00320F7A" w:rsidRPr="00320F7A" w:rsidRDefault="00320F7A" w:rsidP="00320F7A">
            <w:pPr>
              <w:spacing w:line="240" w:lineRule="auto"/>
              <w:jc w:val="center"/>
              <w:rPr>
                <w:color w:val="000000"/>
                <w:sz w:val="20"/>
                <w:szCs w:val="20"/>
              </w:rPr>
            </w:pPr>
            <w:r w:rsidRPr="00320F7A">
              <w:rPr>
                <w:color w:val="000000"/>
                <w:sz w:val="20"/>
                <w:szCs w:val="20"/>
              </w:rPr>
              <w:t>35</w:t>
            </w:r>
          </w:p>
        </w:tc>
        <w:tc>
          <w:tcPr>
            <w:tcW w:w="599" w:type="dxa"/>
            <w:tcBorders>
              <w:top w:val="nil"/>
              <w:left w:val="nil"/>
              <w:bottom w:val="single" w:sz="4" w:space="0" w:color="auto"/>
              <w:right w:val="nil"/>
            </w:tcBorders>
            <w:shd w:val="clear" w:color="000000" w:fill="F2F2F2"/>
            <w:noWrap/>
            <w:vAlign w:val="bottom"/>
            <w:hideMark/>
          </w:tcPr>
          <w:p w14:paraId="7D3C2B4B"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single" w:sz="4" w:space="0" w:color="auto"/>
              <w:right w:val="single" w:sz="4" w:space="0" w:color="auto"/>
            </w:tcBorders>
            <w:shd w:val="clear" w:color="000000" w:fill="F2F2F2"/>
            <w:noWrap/>
            <w:vAlign w:val="bottom"/>
            <w:hideMark/>
          </w:tcPr>
          <w:p w14:paraId="0855E8E4" w14:textId="77777777" w:rsidR="00320F7A" w:rsidRPr="00320F7A" w:rsidRDefault="00320F7A" w:rsidP="00320F7A">
            <w:pPr>
              <w:spacing w:line="240" w:lineRule="auto"/>
              <w:jc w:val="center"/>
              <w:rPr>
                <w:color w:val="000000"/>
                <w:sz w:val="20"/>
                <w:szCs w:val="20"/>
              </w:rPr>
            </w:pPr>
            <w:r w:rsidRPr="00320F7A">
              <w:rPr>
                <w:color w:val="000000"/>
                <w:sz w:val="20"/>
                <w:szCs w:val="20"/>
              </w:rPr>
              <w:t>38</w:t>
            </w:r>
          </w:p>
        </w:tc>
        <w:tc>
          <w:tcPr>
            <w:tcW w:w="585" w:type="dxa"/>
            <w:tcBorders>
              <w:top w:val="nil"/>
              <w:left w:val="nil"/>
              <w:bottom w:val="single" w:sz="4" w:space="0" w:color="auto"/>
              <w:right w:val="nil"/>
            </w:tcBorders>
            <w:shd w:val="clear" w:color="000000" w:fill="F2F2F2"/>
            <w:noWrap/>
            <w:vAlign w:val="bottom"/>
            <w:hideMark/>
          </w:tcPr>
          <w:p w14:paraId="62D4240E"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single" w:sz="4" w:space="0" w:color="auto"/>
              <w:right w:val="single" w:sz="4" w:space="0" w:color="auto"/>
            </w:tcBorders>
            <w:shd w:val="clear" w:color="000000" w:fill="F2F2F2"/>
            <w:noWrap/>
            <w:vAlign w:val="bottom"/>
            <w:hideMark/>
          </w:tcPr>
          <w:p w14:paraId="7F7813E2" w14:textId="77777777" w:rsidR="00320F7A" w:rsidRPr="00320F7A" w:rsidRDefault="00320F7A" w:rsidP="00320F7A">
            <w:pPr>
              <w:spacing w:line="240" w:lineRule="auto"/>
              <w:jc w:val="center"/>
              <w:rPr>
                <w:color w:val="000000"/>
                <w:sz w:val="20"/>
                <w:szCs w:val="20"/>
              </w:rPr>
            </w:pPr>
            <w:r w:rsidRPr="00320F7A">
              <w:rPr>
                <w:color w:val="000000"/>
                <w:sz w:val="20"/>
                <w:szCs w:val="20"/>
              </w:rPr>
              <w:t>33</w:t>
            </w:r>
          </w:p>
        </w:tc>
        <w:tc>
          <w:tcPr>
            <w:tcW w:w="727" w:type="dxa"/>
            <w:tcBorders>
              <w:top w:val="nil"/>
              <w:left w:val="nil"/>
              <w:bottom w:val="single" w:sz="4" w:space="0" w:color="auto"/>
              <w:right w:val="nil"/>
            </w:tcBorders>
            <w:shd w:val="clear" w:color="000000" w:fill="F2F2F2"/>
            <w:noWrap/>
            <w:vAlign w:val="bottom"/>
            <w:hideMark/>
          </w:tcPr>
          <w:p w14:paraId="3C9FCD66"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13" w:type="dxa"/>
            <w:gridSpan w:val="2"/>
            <w:tcBorders>
              <w:top w:val="nil"/>
              <w:left w:val="nil"/>
              <w:bottom w:val="single" w:sz="4" w:space="0" w:color="auto"/>
              <w:right w:val="single" w:sz="4" w:space="0" w:color="auto"/>
            </w:tcBorders>
            <w:shd w:val="clear" w:color="000000" w:fill="F2F2F2"/>
            <w:noWrap/>
            <w:vAlign w:val="bottom"/>
            <w:hideMark/>
          </w:tcPr>
          <w:p w14:paraId="5997851D" w14:textId="77777777" w:rsidR="00320F7A" w:rsidRPr="00320F7A" w:rsidRDefault="00320F7A" w:rsidP="00320F7A">
            <w:pPr>
              <w:spacing w:line="240" w:lineRule="auto"/>
              <w:jc w:val="center"/>
              <w:rPr>
                <w:color w:val="000000"/>
                <w:sz w:val="20"/>
                <w:szCs w:val="20"/>
              </w:rPr>
            </w:pPr>
            <w:r w:rsidRPr="00320F7A">
              <w:rPr>
                <w:color w:val="000000"/>
                <w:sz w:val="20"/>
                <w:szCs w:val="20"/>
              </w:rPr>
              <w:t>35</w:t>
            </w:r>
          </w:p>
        </w:tc>
        <w:tc>
          <w:tcPr>
            <w:tcW w:w="229" w:type="dxa"/>
            <w:gridSpan w:val="2"/>
            <w:tcBorders>
              <w:top w:val="nil"/>
              <w:left w:val="nil"/>
              <w:bottom w:val="single" w:sz="4" w:space="0" w:color="auto"/>
              <w:right w:val="nil"/>
            </w:tcBorders>
            <w:shd w:val="clear" w:color="000000" w:fill="F2F2F2"/>
            <w:noWrap/>
            <w:vAlign w:val="bottom"/>
            <w:hideMark/>
          </w:tcPr>
          <w:p w14:paraId="24DA992E"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908" w:type="dxa"/>
            <w:gridSpan w:val="2"/>
            <w:tcBorders>
              <w:top w:val="nil"/>
              <w:left w:val="nil"/>
              <w:bottom w:val="single" w:sz="4" w:space="0" w:color="auto"/>
              <w:right w:val="single" w:sz="4" w:space="0" w:color="auto"/>
            </w:tcBorders>
            <w:shd w:val="clear" w:color="000000" w:fill="F2F2F2"/>
            <w:noWrap/>
            <w:vAlign w:val="bottom"/>
            <w:hideMark/>
          </w:tcPr>
          <w:p w14:paraId="713345E9" w14:textId="77777777" w:rsidR="00320F7A" w:rsidRPr="00320F7A" w:rsidRDefault="00320F7A" w:rsidP="00320F7A">
            <w:pPr>
              <w:spacing w:line="240" w:lineRule="auto"/>
              <w:jc w:val="center"/>
              <w:rPr>
                <w:color w:val="000000"/>
                <w:sz w:val="20"/>
                <w:szCs w:val="20"/>
              </w:rPr>
            </w:pPr>
            <w:r w:rsidRPr="00320F7A">
              <w:rPr>
                <w:color w:val="000000"/>
                <w:sz w:val="20"/>
                <w:szCs w:val="20"/>
              </w:rPr>
              <w:t>46</w:t>
            </w:r>
          </w:p>
        </w:tc>
      </w:tr>
      <w:tr w:rsidR="00320F7A" w:rsidRPr="00320F7A" w14:paraId="5E421FD7" w14:textId="77777777" w:rsidTr="00320F7A">
        <w:trPr>
          <w:trHeight w:val="300"/>
        </w:trPr>
        <w:tc>
          <w:tcPr>
            <w:tcW w:w="1413" w:type="dxa"/>
            <w:tcBorders>
              <w:top w:val="nil"/>
              <w:left w:val="single" w:sz="4" w:space="0" w:color="auto"/>
              <w:bottom w:val="single" w:sz="4" w:space="0" w:color="auto"/>
              <w:right w:val="nil"/>
            </w:tcBorders>
            <w:shd w:val="clear" w:color="000000" w:fill="FFFFFF"/>
            <w:noWrap/>
            <w:vAlign w:val="bottom"/>
            <w:hideMark/>
          </w:tcPr>
          <w:p w14:paraId="4CF3F77B" w14:textId="77777777" w:rsidR="00320F7A" w:rsidRPr="00320F7A" w:rsidRDefault="00320F7A" w:rsidP="00320F7A">
            <w:pPr>
              <w:spacing w:line="240" w:lineRule="auto"/>
              <w:rPr>
                <w:color w:val="000000"/>
              </w:rPr>
            </w:pPr>
            <w:r w:rsidRPr="00320F7A">
              <w:rPr>
                <w:color w:val="000000"/>
              </w:rPr>
              <w:t> </w:t>
            </w:r>
          </w:p>
        </w:tc>
        <w:tc>
          <w:tcPr>
            <w:tcW w:w="705" w:type="dxa"/>
            <w:tcBorders>
              <w:top w:val="nil"/>
              <w:left w:val="nil"/>
              <w:bottom w:val="single" w:sz="4" w:space="0" w:color="auto"/>
              <w:right w:val="nil"/>
            </w:tcBorders>
            <w:shd w:val="clear" w:color="000000" w:fill="FFFFFF"/>
            <w:noWrap/>
            <w:vAlign w:val="center"/>
            <w:hideMark/>
          </w:tcPr>
          <w:p w14:paraId="466A0073" w14:textId="77777777" w:rsidR="00320F7A" w:rsidRPr="00320F7A" w:rsidRDefault="00320F7A" w:rsidP="00320F7A">
            <w:pPr>
              <w:spacing w:line="240" w:lineRule="auto"/>
              <w:jc w:val="center"/>
              <w:rPr>
                <w:color w:val="FF0000"/>
                <w:sz w:val="16"/>
                <w:szCs w:val="16"/>
              </w:rPr>
            </w:pPr>
            <w:r w:rsidRPr="00320F7A">
              <w:rPr>
                <w:color w:val="FF0000"/>
                <w:sz w:val="16"/>
                <w:szCs w:val="16"/>
              </w:rPr>
              <w:t> </w:t>
            </w:r>
          </w:p>
        </w:tc>
        <w:tc>
          <w:tcPr>
            <w:tcW w:w="429" w:type="dxa"/>
            <w:tcBorders>
              <w:top w:val="nil"/>
              <w:left w:val="nil"/>
              <w:bottom w:val="single" w:sz="4" w:space="0" w:color="auto"/>
              <w:right w:val="nil"/>
            </w:tcBorders>
            <w:shd w:val="clear" w:color="000000" w:fill="FFFFFF"/>
            <w:noWrap/>
            <w:vAlign w:val="bottom"/>
            <w:hideMark/>
          </w:tcPr>
          <w:p w14:paraId="6BA022A7"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657" w:type="dxa"/>
            <w:tcBorders>
              <w:top w:val="nil"/>
              <w:left w:val="nil"/>
              <w:bottom w:val="single" w:sz="4" w:space="0" w:color="auto"/>
              <w:right w:val="nil"/>
            </w:tcBorders>
            <w:shd w:val="clear" w:color="000000" w:fill="FFFFFF"/>
            <w:noWrap/>
            <w:vAlign w:val="bottom"/>
            <w:hideMark/>
          </w:tcPr>
          <w:p w14:paraId="795E4990"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363" w:type="dxa"/>
            <w:tcBorders>
              <w:top w:val="nil"/>
              <w:left w:val="nil"/>
              <w:bottom w:val="single" w:sz="4" w:space="0" w:color="auto"/>
              <w:right w:val="nil"/>
            </w:tcBorders>
            <w:shd w:val="clear" w:color="000000" w:fill="FFFFFF"/>
            <w:noWrap/>
            <w:vAlign w:val="bottom"/>
            <w:hideMark/>
          </w:tcPr>
          <w:p w14:paraId="313924E8"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751" w:type="dxa"/>
            <w:tcBorders>
              <w:top w:val="nil"/>
              <w:left w:val="nil"/>
              <w:bottom w:val="single" w:sz="4" w:space="0" w:color="auto"/>
              <w:right w:val="nil"/>
            </w:tcBorders>
            <w:shd w:val="clear" w:color="000000" w:fill="FFFFFF"/>
            <w:noWrap/>
            <w:vAlign w:val="bottom"/>
            <w:hideMark/>
          </w:tcPr>
          <w:p w14:paraId="78499B0A"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363" w:type="dxa"/>
            <w:tcBorders>
              <w:top w:val="nil"/>
              <w:left w:val="nil"/>
              <w:bottom w:val="single" w:sz="4" w:space="0" w:color="auto"/>
              <w:right w:val="nil"/>
            </w:tcBorders>
            <w:shd w:val="clear" w:color="000000" w:fill="FFFFFF"/>
            <w:noWrap/>
            <w:vAlign w:val="bottom"/>
            <w:hideMark/>
          </w:tcPr>
          <w:p w14:paraId="3ACDC8C4"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701" w:type="dxa"/>
            <w:tcBorders>
              <w:top w:val="nil"/>
              <w:left w:val="nil"/>
              <w:bottom w:val="single" w:sz="4" w:space="0" w:color="auto"/>
              <w:right w:val="nil"/>
            </w:tcBorders>
            <w:shd w:val="clear" w:color="000000" w:fill="FFFFFF"/>
            <w:noWrap/>
            <w:vAlign w:val="bottom"/>
            <w:hideMark/>
          </w:tcPr>
          <w:p w14:paraId="039BE40B"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363" w:type="dxa"/>
            <w:tcBorders>
              <w:top w:val="nil"/>
              <w:left w:val="nil"/>
              <w:bottom w:val="single" w:sz="4" w:space="0" w:color="auto"/>
              <w:right w:val="nil"/>
            </w:tcBorders>
            <w:shd w:val="clear" w:color="000000" w:fill="FFFFFF"/>
            <w:noWrap/>
            <w:vAlign w:val="bottom"/>
            <w:hideMark/>
          </w:tcPr>
          <w:p w14:paraId="0E882F80"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599" w:type="dxa"/>
            <w:tcBorders>
              <w:top w:val="nil"/>
              <w:left w:val="nil"/>
              <w:bottom w:val="single" w:sz="4" w:space="0" w:color="auto"/>
              <w:right w:val="nil"/>
            </w:tcBorders>
            <w:shd w:val="clear" w:color="000000" w:fill="FFFFFF"/>
            <w:noWrap/>
            <w:vAlign w:val="bottom"/>
            <w:hideMark/>
          </w:tcPr>
          <w:p w14:paraId="1992E924"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407" w:type="dxa"/>
            <w:tcBorders>
              <w:top w:val="nil"/>
              <w:left w:val="nil"/>
              <w:bottom w:val="single" w:sz="4" w:space="0" w:color="auto"/>
              <w:right w:val="nil"/>
            </w:tcBorders>
            <w:shd w:val="clear" w:color="000000" w:fill="FFFFFF"/>
            <w:noWrap/>
            <w:vAlign w:val="bottom"/>
            <w:hideMark/>
          </w:tcPr>
          <w:p w14:paraId="3406C0ED"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585" w:type="dxa"/>
            <w:tcBorders>
              <w:top w:val="nil"/>
              <w:left w:val="nil"/>
              <w:bottom w:val="single" w:sz="4" w:space="0" w:color="auto"/>
              <w:right w:val="nil"/>
            </w:tcBorders>
            <w:shd w:val="clear" w:color="000000" w:fill="FFFFFF"/>
            <w:noWrap/>
            <w:vAlign w:val="bottom"/>
            <w:hideMark/>
          </w:tcPr>
          <w:p w14:paraId="02241C71"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407" w:type="dxa"/>
            <w:tcBorders>
              <w:top w:val="nil"/>
              <w:left w:val="nil"/>
              <w:bottom w:val="single" w:sz="4" w:space="0" w:color="auto"/>
              <w:right w:val="nil"/>
            </w:tcBorders>
            <w:shd w:val="clear" w:color="000000" w:fill="FFFFFF"/>
            <w:noWrap/>
            <w:vAlign w:val="bottom"/>
            <w:hideMark/>
          </w:tcPr>
          <w:p w14:paraId="3E63D472"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727" w:type="dxa"/>
            <w:tcBorders>
              <w:top w:val="nil"/>
              <w:left w:val="nil"/>
              <w:bottom w:val="nil"/>
              <w:right w:val="nil"/>
            </w:tcBorders>
            <w:shd w:val="clear" w:color="000000" w:fill="FFFFFF"/>
            <w:noWrap/>
            <w:vAlign w:val="bottom"/>
            <w:hideMark/>
          </w:tcPr>
          <w:p w14:paraId="16D9F881" w14:textId="77777777" w:rsidR="00320F7A" w:rsidRPr="00320F7A" w:rsidRDefault="00320F7A" w:rsidP="00320F7A">
            <w:pPr>
              <w:spacing w:line="240" w:lineRule="auto"/>
              <w:jc w:val="center"/>
              <w:rPr>
                <w:color w:val="FF0000"/>
                <w:sz w:val="20"/>
                <w:szCs w:val="20"/>
              </w:rPr>
            </w:pPr>
            <w:r w:rsidRPr="00320F7A">
              <w:rPr>
                <w:color w:val="FF0000"/>
                <w:sz w:val="20"/>
                <w:szCs w:val="20"/>
              </w:rPr>
              <w:t> </w:t>
            </w:r>
          </w:p>
        </w:tc>
        <w:tc>
          <w:tcPr>
            <w:tcW w:w="413" w:type="dxa"/>
            <w:gridSpan w:val="2"/>
            <w:tcBorders>
              <w:top w:val="nil"/>
              <w:left w:val="nil"/>
              <w:bottom w:val="nil"/>
              <w:right w:val="nil"/>
            </w:tcBorders>
            <w:shd w:val="clear" w:color="auto" w:fill="auto"/>
            <w:noWrap/>
            <w:vAlign w:val="bottom"/>
            <w:hideMark/>
          </w:tcPr>
          <w:p w14:paraId="431F243C" w14:textId="77777777" w:rsidR="00320F7A" w:rsidRPr="00320F7A" w:rsidRDefault="00320F7A" w:rsidP="00320F7A">
            <w:pPr>
              <w:spacing w:line="240" w:lineRule="auto"/>
              <w:jc w:val="center"/>
              <w:rPr>
                <w:color w:val="FF0000"/>
                <w:sz w:val="20"/>
                <w:szCs w:val="20"/>
              </w:rPr>
            </w:pPr>
          </w:p>
        </w:tc>
        <w:tc>
          <w:tcPr>
            <w:tcW w:w="229" w:type="dxa"/>
            <w:gridSpan w:val="2"/>
            <w:tcBorders>
              <w:top w:val="nil"/>
              <w:left w:val="nil"/>
              <w:bottom w:val="nil"/>
              <w:right w:val="nil"/>
            </w:tcBorders>
            <w:shd w:val="clear" w:color="auto" w:fill="auto"/>
            <w:noWrap/>
            <w:vAlign w:val="bottom"/>
            <w:hideMark/>
          </w:tcPr>
          <w:p w14:paraId="1CBDF48E" w14:textId="77777777" w:rsidR="00320F7A" w:rsidRPr="00320F7A" w:rsidRDefault="00320F7A" w:rsidP="00320F7A">
            <w:pPr>
              <w:spacing w:line="240" w:lineRule="auto"/>
              <w:rPr>
                <w:rFonts w:ascii="Times New Roman" w:hAnsi="Times New Roman" w:cs="Times New Roman"/>
                <w:sz w:val="20"/>
                <w:szCs w:val="20"/>
              </w:rPr>
            </w:pPr>
          </w:p>
        </w:tc>
        <w:tc>
          <w:tcPr>
            <w:tcW w:w="908" w:type="dxa"/>
            <w:gridSpan w:val="2"/>
            <w:tcBorders>
              <w:top w:val="nil"/>
              <w:left w:val="nil"/>
              <w:bottom w:val="nil"/>
              <w:right w:val="nil"/>
            </w:tcBorders>
            <w:shd w:val="clear" w:color="auto" w:fill="auto"/>
            <w:noWrap/>
            <w:vAlign w:val="bottom"/>
            <w:hideMark/>
          </w:tcPr>
          <w:p w14:paraId="3E5BAE7F" w14:textId="77777777" w:rsidR="00320F7A" w:rsidRPr="00320F7A" w:rsidRDefault="00320F7A" w:rsidP="00320F7A">
            <w:pPr>
              <w:spacing w:line="240" w:lineRule="auto"/>
              <w:rPr>
                <w:rFonts w:ascii="Times New Roman" w:hAnsi="Times New Roman" w:cs="Times New Roman"/>
                <w:sz w:val="20"/>
                <w:szCs w:val="20"/>
              </w:rPr>
            </w:pPr>
          </w:p>
        </w:tc>
      </w:tr>
      <w:tr w:rsidR="00320F7A" w:rsidRPr="00320F7A" w14:paraId="5027CD8B" w14:textId="77777777" w:rsidTr="00320F7A">
        <w:trPr>
          <w:gridAfter w:val="1"/>
          <w:wAfter w:w="6" w:type="dxa"/>
          <w:trHeight w:val="315"/>
        </w:trPr>
        <w:tc>
          <w:tcPr>
            <w:tcW w:w="8877" w:type="dxa"/>
            <w:gridSpan w:val="15"/>
            <w:tcBorders>
              <w:top w:val="single" w:sz="4" w:space="0" w:color="auto"/>
              <w:left w:val="single" w:sz="4" w:space="0" w:color="auto"/>
              <w:bottom w:val="single" w:sz="4" w:space="0" w:color="auto"/>
              <w:right w:val="nil"/>
            </w:tcBorders>
            <w:shd w:val="clear" w:color="000000" w:fill="F2F2F2"/>
            <w:noWrap/>
            <w:vAlign w:val="bottom"/>
            <w:hideMark/>
          </w:tcPr>
          <w:p w14:paraId="29CC75EA" w14:textId="77777777" w:rsidR="00320F7A" w:rsidRPr="00320F7A" w:rsidRDefault="00320F7A" w:rsidP="00320F7A">
            <w:pPr>
              <w:spacing w:line="240" w:lineRule="auto"/>
              <w:jc w:val="center"/>
              <w:rPr>
                <w:b/>
                <w:bCs/>
                <w:color w:val="000000"/>
              </w:rPr>
            </w:pPr>
            <w:r w:rsidRPr="00320F7A">
              <w:rPr>
                <w:b/>
                <w:bCs/>
                <w:color w:val="000000"/>
              </w:rPr>
              <w:t>Turnuskreis 1 (Haftsachen)</w:t>
            </w:r>
          </w:p>
        </w:tc>
        <w:tc>
          <w:tcPr>
            <w:tcW w:w="229" w:type="dxa"/>
            <w:gridSpan w:val="2"/>
            <w:tcBorders>
              <w:top w:val="single" w:sz="4" w:space="0" w:color="auto"/>
              <w:left w:val="nil"/>
              <w:bottom w:val="single" w:sz="4" w:space="0" w:color="auto"/>
              <w:right w:val="nil"/>
            </w:tcBorders>
            <w:shd w:val="clear" w:color="000000" w:fill="F2F2F2"/>
            <w:noWrap/>
            <w:vAlign w:val="bottom"/>
            <w:hideMark/>
          </w:tcPr>
          <w:p w14:paraId="23D460AF" w14:textId="77777777" w:rsidR="00320F7A" w:rsidRPr="00320F7A" w:rsidRDefault="00320F7A" w:rsidP="00320F7A">
            <w:pPr>
              <w:spacing w:line="240" w:lineRule="auto"/>
              <w:rPr>
                <w:color w:val="000000"/>
              </w:rPr>
            </w:pPr>
            <w:r w:rsidRPr="00320F7A">
              <w:rPr>
                <w:color w:val="000000"/>
              </w:rPr>
              <w:t> </w:t>
            </w:r>
          </w:p>
        </w:tc>
        <w:tc>
          <w:tcPr>
            <w:tcW w:w="90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258DE8C6" w14:textId="77777777" w:rsidR="00320F7A" w:rsidRPr="00320F7A" w:rsidRDefault="00320F7A" w:rsidP="00320F7A">
            <w:pPr>
              <w:spacing w:line="240" w:lineRule="auto"/>
              <w:rPr>
                <w:color w:val="000000"/>
              </w:rPr>
            </w:pPr>
            <w:r w:rsidRPr="00320F7A">
              <w:rPr>
                <w:color w:val="000000"/>
              </w:rPr>
              <w:t> </w:t>
            </w:r>
          </w:p>
        </w:tc>
      </w:tr>
      <w:tr w:rsidR="00320F7A" w:rsidRPr="00320F7A" w14:paraId="7FBF9C58" w14:textId="77777777" w:rsidTr="00320F7A">
        <w:trPr>
          <w:trHeight w:val="315"/>
        </w:trPr>
        <w:tc>
          <w:tcPr>
            <w:tcW w:w="1413" w:type="dxa"/>
            <w:tcBorders>
              <w:top w:val="single" w:sz="4" w:space="0" w:color="auto"/>
              <w:left w:val="single" w:sz="4" w:space="0" w:color="auto"/>
              <w:bottom w:val="nil"/>
              <w:right w:val="single" w:sz="4" w:space="0" w:color="auto"/>
            </w:tcBorders>
            <w:shd w:val="clear" w:color="000000" w:fill="F2F2F2"/>
            <w:noWrap/>
            <w:vAlign w:val="bottom"/>
            <w:hideMark/>
          </w:tcPr>
          <w:p w14:paraId="220530A1" w14:textId="77777777" w:rsidR="00320F7A" w:rsidRPr="00320F7A" w:rsidRDefault="00320F7A" w:rsidP="00320F7A">
            <w:pPr>
              <w:spacing w:line="240" w:lineRule="auto"/>
              <w:rPr>
                <w:b/>
                <w:bCs/>
                <w:color w:val="000000"/>
              </w:rPr>
            </w:pPr>
            <w:r w:rsidRPr="00320F7A">
              <w:rPr>
                <w:b/>
                <w:bCs/>
                <w:color w:val="000000"/>
              </w:rPr>
              <w:t>Kammer</w:t>
            </w:r>
          </w:p>
        </w:tc>
        <w:tc>
          <w:tcPr>
            <w:tcW w:w="705" w:type="dxa"/>
            <w:tcBorders>
              <w:top w:val="single" w:sz="4" w:space="0" w:color="auto"/>
              <w:left w:val="nil"/>
              <w:bottom w:val="nil"/>
              <w:right w:val="nil"/>
            </w:tcBorders>
            <w:shd w:val="clear" w:color="000000" w:fill="F2F2F2"/>
            <w:noWrap/>
            <w:vAlign w:val="center"/>
            <w:hideMark/>
          </w:tcPr>
          <w:p w14:paraId="3C274FE1"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429" w:type="dxa"/>
            <w:tcBorders>
              <w:top w:val="single" w:sz="4" w:space="0" w:color="auto"/>
              <w:left w:val="nil"/>
              <w:bottom w:val="nil"/>
              <w:right w:val="single" w:sz="4" w:space="0" w:color="auto"/>
            </w:tcBorders>
            <w:shd w:val="clear" w:color="000000" w:fill="F2F2F2"/>
            <w:noWrap/>
            <w:vAlign w:val="bottom"/>
            <w:hideMark/>
          </w:tcPr>
          <w:p w14:paraId="4B3037D7" w14:textId="77777777" w:rsidR="00320F7A" w:rsidRPr="00320F7A" w:rsidRDefault="00320F7A" w:rsidP="00320F7A">
            <w:pPr>
              <w:spacing w:line="240" w:lineRule="auto"/>
              <w:jc w:val="center"/>
              <w:rPr>
                <w:b/>
                <w:bCs/>
                <w:color w:val="000000"/>
              </w:rPr>
            </w:pPr>
            <w:r w:rsidRPr="00320F7A">
              <w:rPr>
                <w:b/>
                <w:bCs/>
                <w:color w:val="000000"/>
              </w:rPr>
              <w:t>1</w:t>
            </w:r>
          </w:p>
        </w:tc>
        <w:tc>
          <w:tcPr>
            <w:tcW w:w="657" w:type="dxa"/>
            <w:tcBorders>
              <w:top w:val="single" w:sz="4" w:space="0" w:color="auto"/>
              <w:left w:val="nil"/>
              <w:bottom w:val="nil"/>
              <w:right w:val="nil"/>
            </w:tcBorders>
            <w:shd w:val="clear" w:color="000000" w:fill="F2F2F2"/>
            <w:noWrap/>
            <w:vAlign w:val="center"/>
            <w:hideMark/>
          </w:tcPr>
          <w:p w14:paraId="13DB096D"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363" w:type="dxa"/>
            <w:tcBorders>
              <w:top w:val="single" w:sz="4" w:space="0" w:color="auto"/>
              <w:left w:val="nil"/>
              <w:bottom w:val="nil"/>
              <w:right w:val="single" w:sz="4" w:space="0" w:color="auto"/>
            </w:tcBorders>
            <w:shd w:val="clear" w:color="000000" w:fill="F2F2F2"/>
            <w:noWrap/>
            <w:vAlign w:val="bottom"/>
            <w:hideMark/>
          </w:tcPr>
          <w:p w14:paraId="550557AA" w14:textId="77777777" w:rsidR="00320F7A" w:rsidRPr="00320F7A" w:rsidRDefault="00320F7A" w:rsidP="00320F7A">
            <w:pPr>
              <w:spacing w:line="240" w:lineRule="auto"/>
              <w:jc w:val="center"/>
              <w:rPr>
                <w:b/>
                <w:bCs/>
                <w:color w:val="000000"/>
              </w:rPr>
            </w:pPr>
            <w:r w:rsidRPr="00320F7A">
              <w:rPr>
                <w:b/>
                <w:bCs/>
                <w:color w:val="000000"/>
              </w:rPr>
              <w:t>2</w:t>
            </w:r>
          </w:p>
        </w:tc>
        <w:tc>
          <w:tcPr>
            <w:tcW w:w="751" w:type="dxa"/>
            <w:tcBorders>
              <w:top w:val="single" w:sz="4" w:space="0" w:color="auto"/>
              <w:left w:val="nil"/>
              <w:bottom w:val="nil"/>
              <w:right w:val="nil"/>
            </w:tcBorders>
            <w:shd w:val="clear" w:color="000000" w:fill="F2F2F2"/>
            <w:noWrap/>
            <w:vAlign w:val="center"/>
            <w:hideMark/>
          </w:tcPr>
          <w:p w14:paraId="4900F005"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363" w:type="dxa"/>
            <w:tcBorders>
              <w:top w:val="single" w:sz="4" w:space="0" w:color="auto"/>
              <w:left w:val="nil"/>
              <w:bottom w:val="nil"/>
              <w:right w:val="single" w:sz="4" w:space="0" w:color="auto"/>
            </w:tcBorders>
            <w:shd w:val="clear" w:color="000000" w:fill="F2F2F2"/>
            <w:noWrap/>
            <w:vAlign w:val="bottom"/>
            <w:hideMark/>
          </w:tcPr>
          <w:p w14:paraId="4404D2CC" w14:textId="77777777" w:rsidR="00320F7A" w:rsidRPr="00320F7A" w:rsidRDefault="00320F7A" w:rsidP="00320F7A">
            <w:pPr>
              <w:spacing w:line="240" w:lineRule="auto"/>
              <w:jc w:val="center"/>
              <w:rPr>
                <w:b/>
                <w:bCs/>
                <w:color w:val="000000"/>
              </w:rPr>
            </w:pPr>
            <w:r w:rsidRPr="00320F7A">
              <w:rPr>
                <w:b/>
                <w:bCs/>
                <w:color w:val="000000"/>
              </w:rPr>
              <w:t>3</w:t>
            </w:r>
          </w:p>
        </w:tc>
        <w:tc>
          <w:tcPr>
            <w:tcW w:w="701" w:type="dxa"/>
            <w:tcBorders>
              <w:top w:val="single" w:sz="4" w:space="0" w:color="auto"/>
              <w:left w:val="nil"/>
              <w:bottom w:val="nil"/>
              <w:right w:val="nil"/>
            </w:tcBorders>
            <w:shd w:val="clear" w:color="000000" w:fill="F2F2F2"/>
            <w:noWrap/>
            <w:vAlign w:val="center"/>
            <w:hideMark/>
          </w:tcPr>
          <w:p w14:paraId="0817B3EE"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363" w:type="dxa"/>
            <w:tcBorders>
              <w:top w:val="single" w:sz="4" w:space="0" w:color="auto"/>
              <w:left w:val="nil"/>
              <w:bottom w:val="nil"/>
              <w:right w:val="single" w:sz="4" w:space="0" w:color="auto"/>
            </w:tcBorders>
            <w:shd w:val="clear" w:color="000000" w:fill="F2F2F2"/>
            <w:noWrap/>
            <w:vAlign w:val="bottom"/>
            <w:hideMark/>
          </w:tcPr>
          <w:p w14:paraId="105E6072" w14:textId="77777777" w:rsidR="00320F7A" w:rsidRPr="00320F7A" w:rsidRDefault="00320F7A" w:rsidP="00320F7A">
            <w:pPr>
              <w:spacing w:line="240" w:lineRule="auto"/>
              <w:jc w:val="center"/>
              <w:rPr>
                <w:b/>
                <w:bCs/>
                <w:color w:val="000000"/>
              </w:rPr>
            </w:pPr>
            <w:r w:rsidRPr="00320F7A">
              <w:rPr>
                <w:b/>
                <w:bCs/>
                <w:color w:val="000000"/>
              </w:rPr>
              <w:t>4</w:t>
            </w:r>
          </w:p>
        </w:tc>
        <w:tc>
          <w:tcPr>
            <w:tcW w:w="599" w:type="dxa"/>
            <w:tcBorders>
              <w:top w:val="single" w:sz="4" w:space="0" w:color="auto"/>
              <w:left w:val="nil"/>
              <w:bottom w:val="nil"/>
              <w:right w:val="nil"/>
            </w:tcBorders>
            <w:shd w:val="clear" w:color="000000" w:fill="F2F2F2"/>
            <w:noWrap/>
            <w:vAlign w:val="center"/>
            <w:hideMark/>
          </w:tcPr>
          <w:p w14:paraId="0FA6A49F"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407" w:type="dxa"/>
            <w:tcBorders>
              <w:top w:val="single" w:sz="4" w:space="0" w:color="auto"/>
              <w:left w:val="nil"/>
              <w:bottom w:val="nil"/>
              <w:right w:val="single" w:sz="4" w:space="0" w:color="auto"/>
            </w:tcBorders>
            <w:shd w:val="clear" w:color="000000" w:fill="F2F2F2"/>
            <w:noWrap/>
            <w:vAlign w:val="bottom"/>
            <w:hideMark/>
          </w:tcPr>
          <w:p w14:paraId="07062BE0" w14:textId="77777777" w:rsidR="00320F7A" w:rsidRPr="00320F7A" w:rsidRDefault="00320F7A" w:rsidP="00320F7A">
            <w:pPr>
              <w:spacing w:line="240" w:lineRule="auto"/>
              <w:jc w:val="center"/>
              <w:rPr>
                <w:b/>
                <w:bCs/>
                <w:color w:val="000000"/>
              </w:rPr>
            </w:pPr>
            <w:r w:rsidRPr="00320F7A">
              <w:rPr>
                <w:b/>
                <w:bCs/>
                <w:color w:val="000000"/>
              </w:rPr>
              <w:t>10</w:t>
            </w:r>
          </w:p>
        </w:tc>
        <w:tc>
          <w:tcPr>
            <w:tcW w:w="585" w:type="dxa"/>
            <w:tcBorders>
              <w:top w:val="single" w:sz="4" w:space="0" w:color="auto"/>
              <w:left w:val="nil"/>
              <w:bottom w:val="nil"/>
              <w:right w:val="nil"/>
            </w:tcBorders>
            <w:shd w:val="clear" w:color="000000" w:fill="F2F2F2"/>
            <w:noWrap/>
            <w:vAlign w:val="center"/>
            <w:hideMark/>
          </w:tcPr>
          <w:p w14:paraId="12CDE820"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407" w:type="dxa"/>
            <w:tcBorders>
              <w:top w:val="single" w:sz="4" w:space="0" w:color="auto"/>
              <w:left w:val="nil"/>
              <w:bottom w:val="nil"/>
              <w:right w:val="single" w:sz="4" w:space="0" w:color="auto"/>
            </w:tcBorders>
            <w:shd w:val="clear" w:color="000000" w:fill="F2F2F2"/>
            <w:noWrap/>
            <w:vAlign w:val="bottom"/>
            <w:hideMark/>
          </w:tcPr>
          <w:p w14:paraId="004ECC80" w14:textId="77777777" w:rsidR="00320F7A" w:rsidRPr="00320F7A" w:rsidRDefault="00320F7A" w:rsidP="00320F7A">
            <w:pPr>
              <w:spacing w:line="240" w:lineRule="auto"/>
              <w:jc w:val="center"/>
              <w:rPr>
                <w:b/>
                <w:bCs/>
                <w:color w:val="000000"/>
              </w:rPr>
            </w:pPr>
            <w:r w:rsidRPr="00320F7A">
              <w:rPr>
                <w:b/>
                <w:bCs/>
                <w:color w:val="000000"/>
              </w:rPr>
              <w:t>20</w:t>
            </w:r>
          </w:p>
        </w:tc>
        <w:tc>
          <w:tcPr>
            <w:tcW w:w="727" w:type="dxa"/>
            <w:tcBorders>
              <w:top w:val="single" w:sz="4" w:space="0" w:color="auto"/>
              <w:left w:val="nil"/>
              <w:bottom w:val="nil"/>
              <w:right w:val="nil"/>
            </w:tcBorders>
            <w:shd w:val="clear" w:color="000000" w:fill="F2F2F2"/>
            <w:noWrap/>
            <w:vAlign w:val="bottom"/>
            <w:hideMark/>
          </w:tcPr>
          <w:p w14:paraId="6A07F8CE" w14:textId="77777777" w:rsidR="00320F7A" w:rsidRPr="00320F7A" w:rsidRDefault="00320F7A" w:rsidP="00320F7A">
            <w:pPr>
              <w:spacing w:line="240" w:lineRule="auto"/>
              <w:jc w:val="center"/>
              <w:rPr>
                <w:b/>
                <w:bCs/>
                <w:color w:val="000000"/>
              </w:rPr>
            </w:pPr>
            <w:r w:rsidRPr="00320F7A">
              <w:rPr>
                <w:b/>
                <w:bCs/>
                <w:color w:val="000000"/>
              </w:rPr>
              <w:t> </w:t>
            </w:r>
          </w:p>
        </w:tc>
        <w:tc>
          <w:tcPr>
            <w:tcW w:w="413" w:type="dxa"/>
            <w:gridSpan w:val="2"/>
            <w:tcBorders>
              <w:top w:val="single" w:sz="4" w:space="0" w:color="auto"/>
              <w:left w:val="nil"/>
              <w:bottom w:val="nil"/>
              <w:right w:val="single" w:sz="4" w:space="0" w:color="auto"/>
            </w:tcBorders>
            <w:shd w:val="clear" w:color="000000" w:fill="F2F2F2"/>
            <w:noWrap/>
            <w:vAlign w:val="bottom"/>
            <w:hideMark/>
          </w:tcPr>
          <w:p w14:paraId="4EE0DA6B" w14:textId="77777777" w:rsidR="00320F7A" w:rsidRPr="00320F7A" w:rsidRDefault="00320F7A" w:rsidP="00320F7A">
            <w:pPr>
              <w:spacing w:line="240" w:lineRule="auto"/>
              <w:jc w:val="center"/>
              <w:rPr>
                <w:b/>
                <w:bCs/>
                <w:color w:val="000000"/>
              </w:rPr>
            </w:pPr>
            <w:r w:rsidRPr="00320F7A">
              <w:rPr>
                <w:b/>
                <w:bCs/>
                <w:color w:val="000000"/>
              </w:rPr>
              <w:t>21</w:t>
            </w:r>
          </w:p>
        </w:tc>
        <w:tc>
          <w:tcPr>
            <w:tcW w:w="229" w:type="dxa"/>
            <w:gridSpan w:val="2"/>
            <w:tcBorders>
              <w:top w:val="nil"/>
              <w:left w:val="nil"/>
              <w:bottom w:val="nil"/>
              <w:right w:val="nil"/>
            </w:tcBorders>
            <w:shd w:val="clear" w:color="000000" w:fill="F2F2F2"/>
            <w:noWrap/>
            <w:vAlign w:val="bottom"/>
            <w:hideMark/>
          </w:tcPr>
          <w:p w14:paraId="23280C18" w14:textId="77777777" w:rsidR="00320F7A" w:rsidRPr="00320F7A" w:rsidRDefault="00320F7A" w:rsidP="00320F7A">
            <w:pPr>
              <w:spacing w:line="240" w:lineRule="auto"/>
              <w:jc w:val="center"/>
              <w:rPr>
                <w:b/>
                <w:bCs/>
                <w:color w:val="000000"/>
              </w:rPr>
            </w:pPr>
            <w:r w:rsidRPr="00320F7A">
              <w:rPr>
                <w:b/>
                <w:bCs/>
                <w:color w:val="000000"/>
              </w:rPr>
              <w:t> </w:t>
            </w:r>
          </w:p>
        </w:tc>
        <w:tc>
          <w:tcPr>
            <w:tcW w:w="908" w:type="dxa"/>
            <w:gridSpan w:val="2"/>
            <w:tcBorders>
              <w:top w:val="nil"/>
              <w:left w:val="nil"/>
              <w:bottom w:val="nil"/>
              <w:right w:val="single" w:sz="4" w:space="0" w:color="auto"/>
            </w:tcBorders>
            <w:shd w:val="clear" w:color="000000" w:fill="F2F2F2"/>
            <w:noWrap/>
            <w:vAlign w:val="bottom"/>
            <w:hideMark/>
          </w:tcPr>
          <w:p w14:paraId="5264CAA9" w14:textId="77777777" w:rsidR="00320F7A" w:rsidRPr="00320F7A" w:rsidRDefault="00320F7A" w:rsidP="00320F7A">
            <w:pPr>
              <w:spacing w:line="240" w:lineRule="auto"/>
              <w:jc w:val="center"/>
              <w:rPr>
                <w:b/>
                <w:bCs/>
                <w:color w:val="000000"/>
              </w:rPr>
            </w:pPr>
            <w:r w:rsidRPr="00320F7A">
              <w:rPr>
                <w:b/>
                <w:bCs/>
                <w:color w:val="000000"/>
              </w:rPr>
              <w:t>24</w:t>
            </w:r>
          </w:p>
        </w:tc>
      </w:tr>
      <w:tr w:rsidR="00320F7A" w:rsidRPr="00320F7A" w14:paraId="28FF789B" w14:textId="77777777" w:rsidTr="00320F7A">
        <w:trPr>
          <w:trHeight w:val="300"/>
        </w:trPr>
        <w:tc>
          <w:tcPr>
            <w:tcW w:w="1413" w:type="dxa"/>
            <w:tcBorders>
              <w:top w:val="nil"/>
              <w:left w:val="single" w:sz="4" w:space="0" w:color="auto"/>
              <w:bottom w:val="nil"/>
              <w:right w:val="single" w:sz="4" w:space="0" w:color="auto"/>
            </w:tcBorders>
            <w:shd w:val="clear" w:color="000000" w:fill="F2F2F2"/>
            <w:noWrap/>
            <w:vAlign w:val="bottom"/>
            <w:hideMark/>
          </w:tcPr>
          <w:p w14:paraId="74DDCBD5" w14:textId="77777777" w:rsidR="00320F7A" w:rsidRPr="00320F7A" w:rsidRDefault="00320F7A" w:rsidP="00320F7A">
            <w:pPr>
              <w:spacing w:line="240" w:lineRule="auto"/>
              <w:rPr>
                <w:color w:val="000000"/>
              </w:rPr>
            </w:pPr>
            <w:r w:rsidRPr="00320F7A">
              <w:rPr>
                <w:color w:val="000000"/>
              </w:rPr>
              <w:t>Verfahren</w:t>
            </w:r>
          </w:p>
        </w:tc>
        <w:tc>
          <w:tcPr>
            <w:tcW w:w="705" w:type="dxa"/>
            <w:tcBorders>
              <w:top w:val="nil"/>
              <w:left w:val="nil"/>
              <w:bottom w:val="nil"/>
              <w:right w:val="nil"/>
            </w:tcBorders>
            <w:shd w:val="clear" w:color="000000" w:fill="F2F2F2"/>
            <w:noWrap/>
            <w:vAlign w:val="center"/>
            <w:hideMark/>
          </w:tcPr>
          <w:p w14:paraId="7BE1B1E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nil"/>
              <w:right w:val="single" w:sz="4" w:space="0" w:color="auto"/>
            </w:tcBorders>
            <w:shd w:val="clear" w:color="000000" w:fill="F2F2F2"/>
            <w:noWrap/>
            <w:vAlign w:val="bottom"/>
            <w:hideMark/>
          </w:tcPr>
          <w:p w14:paraId="1C739B34" w14:textId="77777777" w:rsidR="00320F7A" w:rsidRPr="00320F7A" w:rsidRDefault="00320F7A" w:rsidP="00320F7A">
            <w:pPr>
              <w:spacing w:line="240" w:lineRule="auto"/>
              <w:jc w:val="center"/>
              <w:rPr>
                <w:color w:val="000000"/>
                <w:sz w:val="20"/>
                <w:szCs w:val="20"/>
              </w:rPr>
            </w:pPr>
            <w:r w:rsidRPr="00320F7A">
              <w:rPr>
                <w:color w:val="000000"/>
                <w:sz w:val="20"/>
                <w:szCs w:val="20"/>
              </w:rPr>
              <w:t>14</w:t>
            </w:r>
          </w:p>
        </w:tc>
        <w:tc>
          <w:tcPr>
            <w:tcW w:w="657" w:type="dxa"/>
            <w:tcBorders>
              <w:top w:val="nil"/>
              <w:left w:val="nil"/>
              <w:bottom w:val="nil"/>
              <w:right w:val="nil"/>
            </w:tcBorders>
            <w:shd w:val="clear" w:color="000000" w:fill="F2F2F2"/>
            <w:noWrap/>
            <w:vAlign w:val="center"/>
            <w:hideMark/>
          </w:tcPr>
          <w:p w14:paraId="1A15E618"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nil"/>
              <w:right w:val="single" w:sz="4" w:space="0" w:color="auto"/>
            </w:tcBorders>
            <w:shd w:val="clear" w:color="000000" w:fill="F2F2F2"/>
            <w:noWrap/>
            <w:vAlign w:val="bottom"/>
            <w:hideMark/>
          </w:tcPr>
          <w:p w14:paraId="5528F624" w14:textId="77777777" w:rsidR="00320F7A" w:rsidRPr="00320F7A" w:rsidRDefault="00320F7A" w:rsidP="00320F7A">
            <w:pPr>
              <w:spacing w:line="240" w:lineRule="auto"/>
              <w:jc w:val="center"/>
              <w:rPr>
                <w:color w:val="000000"/>
                <w:sz w:val="20"/>
                <w:szCs w:val="20"/>
              </w:rPr>
            </w:pPr>
            <w:r w:rsidRPr="00320F7A">
              <w:rPr>
                <w:color w:val="000000"/>
                <w:sz w:val="20"/>
                <w:szCs w:val="20"/>
              </w:rPr>
              <w:t>12</w:t>
            </w:r>
          </w:p>
        </w:tc>
        <w:tc>
          <w:tcPr>
            <w:tcW w:w="751" w:type="dxa"/>
            <w:tcBorders>
              <w:top w:val="nil"/>
              <w:left w:val="nil"/>
              <w:bottom w:val="nil"/>
              <w:right w:val="nil"/>
            </w:tcBorders>
            <w:shd w:val="clear" w:color="000000" w:fill="F2F2F2"/>
            <w:noWrap/>
            <w:vAlign w:val="center"/>
            <w:hideMark/>
          </w:tcPr>
          <w:p w14:paraId="1F77B19A"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nil"/>
              <w:right w:val="single" w:sz="4" w:space="0" w:color="auto"/>
            </w:tcBorders>
            <w:shd w:val="clear" w:color="000000" w:fill="F2F2F2"/>
            <w:noWrap/>
            <w:vAlign w:val="bottom"/>
            <w:hideMark/>
          </w:tcPr>
          <w:p w14:paraId="4DE51159" w14:textId="77777777" w:rsidR="00320F7A" w:rsidRPr="00320F7A" w:rsidRDefault="00320F7A" w:rsidP="00320F7A">
            <w:pPr>
              <w:spacing w:line="240" w:lineRule="auto"/>
              <w:jc w:val="center"/>
              <w:rPr>
                <w:color w:val="000000"/>
                <w:sz w:val="20"/>
                <w:szCs w:val="20"/>
              </w:rPr>
            </w:pPr>
            <w:r w:rsidRPr="00320F7A">
              <w:rPr>
                <w:color w:val="000000"/>
                <w:sz w:val="20"/>
                <w:szCs w:val="20"/>
              </w:rPr>
              <w:t>12</w:t>
            </w:r>
          </w:p>
        </w:tc>
        <w:tc>
          <w:tcPr>
            <w:tcW w:w="701" w:type="dxa"/>
            <w:tcBorders>
              <w:top w:val="nil"/>
              <w:left w:val="nil"/>
              <w:bottom w:val="nil"/>
              <w:right w:val="nil"/>
            </w:tcBorders>
            <w:shd w:val="clear" w:color="000000" w:fill="F2F2F2"/>
            <w:noWrap/>
            <w:vAlign w:val="center"/>
            <w:hideMark/>
          </w:tcPr>
          <w:p w14:paraId="67D76A35"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nil"/>
              <w:right w:val="single" w:sz="4" w:space="0" w:color="auto"/>
            </w:tcBorders>
            <w:shd w:val="clear" w:color="000000" w:fill="F2F2F2"/>
            <w:noWrap/>
            <w:vAlign w:val="bottom"/>
            <w:hideMark/>
          </w:tcPr>
          <w:p w14:paraId="4E125C27" w14:textId="77777777" w:rsidR="00320F7A" w:rsidRPr="00320F7A" w:rsidRDefault="00320F7A" w:rsidP="00320F7A">
            <w:pPr>
              <w:spacing w:line="240" w:lineRule="auto"/>
              <w:jc w:val="center"/>
              <w:rPr>
                <w:color w:val="000000"/>
                <w:sz w:val="20"/>
                <w:szCs w:val="20"/>
              </w:rPr>
            </w:pPr>
            <w:r w:rsidRPr="00320F7A">
              <w:rPr>
                <w:color w:val="000000"/>
                <w:sz w:val="20"/>
                <w:szCs w:val="20"/>
              </w:rPr>
              <w:t>12</w:t>
            </w:r>
          </w:p>
        </w:tc>
        <w:tc>
          <w:tcPr>
            <w:tcW w:w="599" w:type="dxa"/>
            <w:tcBorders>
              <w:top w:val="nil"/>
              <w:left w:val="nil"/>
              <w:bottom w:val="nil"/>
              <w:right w:val="nil"/>
            </w:tcBorders>
            <w:shd w:val="clear" w:color="000000" w:fill="F2F2F2"/>
            <w:noWrap/>
            <w:vAlign w:val="center"/>
            <w:hideMark/>
          </w:tcPr>
          <w:p w14:paraId="31662966"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nil"/>
              <w:right w:val="single" w:sz="4" w:space="0" w:color="auto"/>
            </w:tcBorders>
            <w:shd w:val="clear" w:color="000000" w:fill="F2F2F2"/>
            <w:noWrap/>
            <w:vAlign w:val="bottom"/>
            <w:hideMark/>
          </w:tcPr>
          <w:p w14:paraId="374EF0BE" w14:textId="77777777" w:rsidR="00320F7A" w:rsidRPr="00320F7A" w:rsidRDefault="00320F7A" w:rsidP="00320F7A">
            <w:pPr>
              <w:spacing w:line="240" w:lineRule="auto"/>
              <w:jc w:val="center"/>
              <w:rPr>
                <w:color w:val="000000"/>
                <w:sz w:val="20"/>
                <w:szCs w:val="20"/>
              </w:rPr>
            </w:pPr>
            <w:r w:rsidRPr="00320F7A">
              <w:rPr>
                <w:color w:val="000000"/>
                <w:sz w:val="20"/>
                <w:szCs w:val="20"/>
              </w:rPr>
              <w:t>14</w:t>
            </w:r>
          </w:p>
        </w:tc>
        <w:tc>
          <w:tcPr>
            <w:tcW w:w="585" w:type="dxa"/>
            <w:tcBorders>
              <w:top w:val="nil"/>
              <w:left w:val="nil"/>
              <w:bottom w:val="nil"/>
              <w:right w:val="nil"/>
            </w:tcBorders>
            <w:shd w:val="clear" w:color="000000" w:fill="F2F2F2"/>
            <w:noWrap/>
            <w:vAlign w:val="center"/>
            <w:hideMark/>
          </w:tcPr>
          <w:p w14:paraId="6A7675D3"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nil"/>
              <w:right w:val="single" w:sz="4" w:space="0" w:color="auto"/>
            </w:tcBorders>
            <w:shd w:val="clear" w:color="000000" w:fill="F2F2F2"/>
            <w:noWrap/>
            <w:vAlign w:val="bottom"/>
            <w:hideMark/>
          </w:tcPr>
          <w:p w14:paraId="5D930075" w14:textId="77777777" w:rsidR="00320F7A" w:rsidRPr="00320F7A" w:rsidRDefault="00320F7A" w:rsidP="00320F7A">
            <w:pPr>
              <w:spacing w:line="240" w:lineRule="auto"/>
              <w:jc w:val="center"/>
              <w:rPr>
                <w:color w:val="000000"/>
                <w:sz w:val="20"/>
                <w:szCs w:val="20"/>
              </w:rPr>
            </w:pPr>
            <w:r w:rsidRPr="00320F7A">
              <w:rPr>
                <w:color w:val="000000"/>
                <w:sz w:val="20"/>
                <w:szCs w:val="20"/>
              </w:rPr>
              <w:t>13</w:t>
            </w:r>
          </w:p>
        </w:tc>
        <w:tc>
          <w:tcPr>
            <w:tcW w:w="727" w:type="dxa"/>
            <w:tcBorders>
              <w:top w:val="nil"/>
              <w:left w:val="nil"/>
              <w:bottom w:val="nil"/>
              <w:right w:val="nil"/>
            </w:tcBorders>
            <w:shd w:val="clear" w:color="000000" w:fill="F2F2F2"/>
            <w:noWrap/>
            <w:vAlign w:val="bottom"/>
            <w:hideMark/>
          </w:tcPr>
          <w:p w14:paraId="6B857C6A"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13" w:type="dxa"/>
            <w:gridSpan w:val="2"/>
            <w:tcBorders>
              <w:top w:val="nil"/>
              <w:left w:val="nil"/>
              <w:bottom w:val="nil"/>
              <w:right w:val="single" w:sz="4" w:space="0" w:color="auto"/>
            </w:tcBorders>
            <w:shd w:val="clear" w:color="000000" w:fill="F2F2F2"/>
            <w:noWrap/>
            <w:vAlign w:val="bottom"/>
            <w:hideMark/>
          </w:tcPr>
          <w:p w14:paraId="7B02EEA2" w14:textId="77777777" w:rsidR="00320F7A" w:rsidRPr="00320F7A" w:rsidRDefault="00320F7A" w:rsidP="00320F7A">
            <w:pPr>
              <w:spacing w:line="240" w:lineRule="auto"/>
              <w:jc w:val="center"/>
              <w:rPr>
                <w:color w:val="3F3F3F"/>
                <w:sz w:val="20"/>
                <w:szCs w:val="20"/>
              </w:rPr>
            </w:pPr>
            <w:r w:rsidRPr="00320F7A">
              <w:rPr>
                <w:color w:val="3F3F3F"/>
                <w:sz w:val="20"/>
                <w:szCs w:val="20"/>
              </w:rPr>
              <w:t>12</w:t>
            </w:r>
          </w:p>
        </w:tc>
        <w:tc>
          <w:tcPr>
            <w:tcW w:w="229" w:type="dxa"/>
            <w:gridSpan w:val="2"/>
            <w:tcBorders>
              <w:top w:val="nil"/>
              <w:left w:val="nil"/>
              <w:bottom w:val="nil"/>
              <w:right w:val="nil"/>
            </w:tcBorders>
            <w:shd w:val="clear" w:color="000000" w:fill="F2F2F2"/>
            <w:noWrap/>
            <w:vAlign w:val="bottom"/>
            <w:hideMark/>
          </w:tcPr>
          <w:p w14:paraId="3A89AE12"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908" w:type="dxa"/>
            <w:gridSpan w:val="2"/>
            <w:tcBorders>
              <w:top w:val="nil"/>
              <w:left w:val="nil"/>
              <w:bottom w:val="nil"/>
              <w:right w:val="single" w:sz="4" w:space="0" w:color="auto"/>
            </w:tcBorders>
            <w:shd w:val="clear" w:color="000000" w:fill="F2F2F2"/>
            <w:noWrap/>
            <w:vAlign w:val="bottom"/>
            <w:hideMark/>
          </w:tcPr>
          <w:p w14:paraId="4EE7ADB3" w14:textId="77777777" w:rsidR="00320F7A" w:rsidRPr="00320F7A" w:rsidRDefault="00320F7A" w:rsidP="00320F7A">
            <w:pPr>
              <w:spacing w:line="240" w:lineRule="auto"/>
              <w:jc w:val="center"/>
              <w:rPr>
                <w:color w:val="3F3F3F"/>
                <w:sz w:val="20"/>
                <w:szCs w:val="20"/>
              </w:rPr>
            </w:pPr>
            <w:r w:rsidRPr="00320F7A">
              <w:rPr>
                <w:color w:val="3F3F3F"/>
                <w:sz w:val="20"/>
                <w:szCs w:val="20"/>
              </w:rPr>
              <w:t>7</w:t>
            </w:r>
          </w:p>
        </w:tc>
      </w:tr>
      <w:tr w:rsidR="00320F7A" w:rsidRPr="00320F7A" w14:paraId="669AB622" w14:textId="77777777" w:rsidTr="00320F7A">
        <w:trPr>
          <w:trHeight w:val="30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6BC29E35" w14:textId="77777777" w:rsidR="00320F7A" w:rsidRPr="00320F7A" w:rsidRDefault="00320F7A" w:rsidP="00320F7A">
            <w:pPr>
              <w:spacing w:line="240" w:lineRule="auto"/>
              <w:rPr>
                <w:color w:val="000000"/>
              </w:rPr>
            </w:pPr>
            <w:r w:rsidRPr="00320F7A">
              <w:rPr>
                <w:color w:val="000000"/>
              </w:rPr>
              <w:t>Freikreuze</w:t>
            </w:r>
          </w:p>
        </w:tc>
        <w:tc>
          <w:tcPr>
            <w:tcW w:w="705" w:type="dxa"/>
            <w:tcBorders>
              <w:top w:val="nil"/>
              <w:left w:val="nil"/>
              <w:bottom w:val="single" w:sz="4" w:space="0" w:color="auto"/>
              <w:right w:val="nil"/>
            </w:tcBorders>
            <w:shd w:val="clear" w:color="000000" w:fill="F2F2F2"/>
            <w:noWrap/>
            <w:vAlign w:val="center"/>
            <w:hideMark/>
          </w:tcPr>
          <w:p w14:paraId="243C578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000000" w:fill="F2F2F2"/>
            <w:noWrap/>
            <w:vAlign w:val="bottom"/>
            <w:hideMark/>
          </w:tcPr>
          <w:p w14:paraId="39F6D50C" w14:textId="77777777" w:rsidR="00320F7A" w:rsidRPr="00320F7A" w:rsidRDefault="00320F7A" w:rsidP="00320F7A">
            <w:pPr>
              <w:spacing w:line="240" w:lineRule="auto"/>
              <w:jc w:val="center"/>
              <w:rPr>
                <w:color w:val="000000"/>
                <w:sz w:val="20"/>
                <w:szCs w:val="20"/>
              </w:rPr>
            </w:pPr>
            <w:r w:rsidRPr="00320F7A">
              <w:rPr>
                <w:color w:val="000000"/>
                <w:sz w:val="20"/>
                <w:szCs w:val="20"/>
              </w:rPr>
              <w:t>16</w:t>
            </w:r>
          </w:p>
        </w:tc>
        <w:tc>
          <w:tcPr>
            <w:tcW w:w="657" w:type="dxa"/>
            <w:tcBorders>
              <w:top w:val="nil"/>
              <w:left w:val="nil"/>
              <w:bottom w:val="single" w:sz="4" w:space="0" w:color="auto"/>
              <w:right w:val="nil"/>
            </w:tcBorders>
            <w:shd w:val="clear" w:color="000000" w:fill="F2F2F2"/>
            <w:noWrap/>
            <w:vAlign w:val="center"/>
            <w:hideMark/>
          </w:tcPr>
          <w:p w14:paraId="4D5802A1"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single" w:sz="4" w:space="0" w:color="auto"/>
              <w:right w:val="single" w:sz="4" w:space="0" w:color="auto"/>
            </w:tcBorders>
            <w:shd w:val="clear" w:color="000000" w:fill="F2F2F2"/>
            <w:noWrap/>
            <w:vAlign w:val="bottom"/>
            <w:hideMark/>
          </w:tcPr>
          <w:p w14:paraId="4469A917" w14:textId="77777777" w:rsidR="00320F7A" w:rsidRPr="00320F7A" w:rsidRDefault="00320F7A" w:rsidP="00320F7A">
            <w:pPr>
              <w:spacing w:line="240" w:lineRule="auto"/>
              <w:jc w:val="center"/>
              <w:rPr>
                <w:color w:val="000000"/>
                <w:sz w:val="20"/>
                <w:szCs w:val="20"/>
              </w:rPr>
            </w:pPr>
            <w:r w:rsidRPr="00320F7A">
              <w:rPr>
                <w:color w:val="000000"/>
                <w:sz w:val="20"/>
                <w:szCs w:val="20"/>
              </w:rPr>
              <w:t>18</w:t>
            </w:r>
          </w:p>
        </w:tc>
        <w:tc>
          <w:tcPr>
            <w:tcW w:w="751" w:type="dxa"/>
            <w:tcBorders>
              <w:top w:val="nil"/>
              <w:left w:val="nil"/>
              <w:bottom w:val="single" w:sz="4" w:space="0" w:color="auto"/>
              <w:right w:val="nil"/>
            </w:tcBorders>
            <w:shd w:val="clear" w:color="000000" w:fill="F2F2F2"/>
            <w:noWrap/>
            <w:vAlign w:val="center"/>
            <w:hideMark/>
          </w:tcPr>
          <w:p w14:paraId="24889F97"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single" w:sz="4" w:space="0" w:color="auto"/>
              <w:right w:val="single" w:sz="4" w:space="0" w:color="auto"/>
            </w:tcBorders>
            <w:shd w:val="clear" w:color="000000" w:fill="F2F2F2"/>
            <w:noWrap/>
            <w:vAlign w:val="bottom"/>
            <w:hideMark/>
          </w:tcPr>
          <w:p w14:paraId="285F1B3B" w14:textId="77777777" w:rsidR="00320F7A" w:rsidRPr="00320F7A" w:rsidRDefault="00320F7A" w:rsidP="00320F7A">
            <w:pPr>
              <w:spacing w:line="240" w:lineRule="auto"/>
              <w:jc w:val="center"/>
              <w:rPr>
                <w:color w:val="000000"/>
                <w:sz w:val="20"/>
                <w:szCs w:val="20"/>
              </w:rPr>
            </w:pPr>
            <w:r w:rsidRPr="00320F7A">
              <w:rPr>
                <w:color w:val="000000"/>
                <w:sz w:val="20"/>
                <w:szCs w:val="20"/>
              </w:rPr>
              <w:t>18</w:t>
            </w:r>
          </w:p>
        </w:tc>
        <w:tc>
          <w:tcPr>
            <w:tcW w:w="701" w:type="dxa"/>
            <w:tcBorders>
              <w:top w:val="nil"/>
              <w:left w:val="nil"/>
              <w:bottom w:val="single" w:sz="4" w:space="0" w:color="auto"/>
              <w:right w:val="nil"/>
            </w:tcBorders>
            <w:shd w:val="clear" w:color="000000" w:fill="F2F2F2"/>
            <w:noWrap/>
            <w:vAlign w:val="center"/>
            <w:hideMark/>
          </w:tcPr>
          <w:p w14:paraId="63A462D3"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single" w:sz="4" w:space="0" w:color="auto"/>
              <w:right w:val="single" w:sz="4" w:space="0" w:color="auto"/>
            </w:tcBorders>
            <w:shd w:val="clear" w:color="000000" w:fill="F2F2F2"/>
            <w:noWrap/>
            <w:vAlign w:val="bottom"/>
            <w:hideMark/>
          </w:tcPr>
          <w:p w14:paraId="347021ED" w14:textId="77777777" w:rsidR="00320F7A" w:rsidRPr="00320F7A" w:rsidRDefault="00320F7A" w:rsidP="00320F7A">
            <w:pPr>
              <w:spacing w:line="240" w:lineRule="auto"/>
              <w:jc w:val="center"/>
              <w:rPr>
                <w:color w:val="000000"/>
                <w:sz w:val="20"/>
                <w:szCs w:val="20"/>
              </w:rPr>
            </w:pPr>
            <w:r w:rsidRPr="00320F7A">
              <w:rPr>
                <w:color w:val="000000"/>
                <w:sz w:val="20"/>
                <w:szCs w:val="20"/>
              </w:rPr>
              <w:t>18</w:t>
            </w:r>
          </w:p>
        </w:tc>
        <w:tc>
          <w:tcPr>
            <w:tcW w:w="599" w:type="dxa"/>
            <w:tcBorders>
              <w:top w:val="nil"/>
              <w:left w:val="nil"/>
              <w:bottom w:val="single" w:sz="4" w:space="0" w:color="auto"/>
              <w:right w:val="nil"/>
            </w:tcBorders>
            <w:shd w:val="clear" w:color="000000" w:fill="F2F2F2"/>
            <w:noWrap/>
            <w:vAlign w:val="center"/>
            <w:hideMark/>
          </w:tcPr>
          <w:p w14:paraId="4CD262CE"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single" w:sz="4" w:space="0" w:color="auto"/>
              <w:right w:val="single" w:sz="4" w:space="0" w:color="auto"/>
            </w:tcBorders>
            <w:shd w:val="clear" w:color="000000" w:fill="F2F2F2"/>
            <w:noWrap/>
            <w:vAlign w:val="bottom"/>
            <w:hideMark/>
          </w:tcPr>
          <w:p w14:paraId="3E254D48" w14:textId="77777777" w:rsidR="00320F7A" w:rsidRPr="00320F7A" w:rsidRDefault="00320F7A" w:rsidP="00320F7A">
            <w:pPr>
              <w:spacing w:line="240" w:lineRule="auto"/>
              <w:jc w:val="center"/>
              <w:rPr>
                <w:color w:val="000000"/>
                <w:sz w:val="20"/>
                <w:szCs w:val="20"/>
              </w:rPr>
            </w:pPr>
            <w:r w:rsidRPr="00320F7A">
              <w:rPr>
                <w:color w:val="000000"/>
                <w:sz w:val="20"/>
                <w:szCs w:val="20"/>
              </w:rPr>
              <w:t>16</w:t>
            </w:r>
          </w:p>
        </w:tc>
        <w:tc>
          <w:tcPr>
            <w:tcW w:w="585" w:type="dxa"/>
            <w:tcBorders>
              <w:top w:val="nil"/>
              <w:left w:val="nil"/>
              <w:bottom w:val="single" w:sz="4" w:space="0" w:color="auto"/>
              <w:right w:val="nil"/>
            </w:tcBorders>
            <w:shd w:val="clear" w:color="000000" w:fill="F2F2F2"/>
            <w:noWrap/>
            <w:vAlign w:val="center"/>
            <w:hideMark/>
          </w:tcPr>
          <w:p w14:paraId="381291D5"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single" w:sz="4" w:space="0" w:color="auto"/>
              <w:right w:val="single" w:sz="4" w:space="0" w:color="auto"/>
            </w:tcBorders>
            <w:shd w:val="clear" w:color="000000" w:fill="F2F2F2"/>
            <w:noWrap/>
            <w:vAlign w:val="bottom"/>
            <w:hideMark/>
          </w:tcPr>
          <w:p w14:paraId="3B716794" w14:textId="77777777" w:rsidR="00320F7A" w:rsidRPr="00320F7A" w:rsidRDefault="00320F7A" w:rsidP="00320F7A">
            <w:pPr>
              <w:spacing w:line="240" w:lineRule="auto"/>
              <w:jc w:val="center"/>
              <w:rPr>
                <w:color w:val="000000"/>
                <w:sz w:val="20"/>
                <w:szCs w:val="20"/>
              </w:rPr>
            </w:pPr>
            <w:r w:rsidRPr="00320F7A">
              <w:rPr>
                <w:color w:val="000000"/>
                <w:sz w:val="20"/>
                <w:szCs w:val="20"/>
              </w:rPr>
              <w:t>17</w:t>
            </w:r>
          </w:p>
        </w:tc>
        <w:tc>
          <w:tcPr>
            <w:tcW w:w="727" w:type="dxa"/>
            <w:tcBorders>
              <w:top w:val="nil"/>
              <w:left w:val="nil"/>
              <w:bottom w:val="single" w:sz="4" w:space="0" w:color="auto"/>
              <w:right w:val="nil"/>
            </w:tcBorders>
            <w:shd w:val="clear" w:color="000000" w:fill="F2F2F2"/>
            <w:noWrap/>
            <w:vAlign w:val="bottom"/>
            <w:hideMark/>
          </w:tcPr>
          <w:p w14:paraId="089F7262"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13" w:type="dxa"/>
            <w:gridSpan w:val="2"/>
            <w:tcBorders>
              <w:top w:val="nil"/>
              <w:left w:val="nil"/>
              <w:bottom w:val="single" w:sz="4" w:space="0" w:color="auto"/>
              <w:right w:val="single" w:sz="4" w:space="0" w:color="auto"/>
            </w:tcBorders>
            <w:shd w:val="clear" w:color="000000" w:fill="F2F2F2"/>
            <w:noWrap/>
            <w:vAlign w:val="bottom"/>
            <w:hideMark/>
          </w:tcPr>
          <w:p w14:paraId="67F3D65E" w14:textId="77777777" w:rsidR="00320F7A" w:rsidRPr="00320F7A" w:rsidRDefault="00320F7A" w:rsidP="00320F7A">
            <w:pPr>
              <w:spacing w:line="240" w:lineRule="auto"/>
              <w:jc w:val="center"/>
              <w:rPr>
                <w:color w:val="000000"/>
                <w:sz w:val="20"/>
                <w:szCs w:val="20"/>
              </w:rPr>
            </w:pPr>
            <w:r w:rsidRPr="00320F7A">
              <w:rPr>
                <w:color w:val="000000"/>
                <w:sz w:val="20"/>
                <w:szCs w:val="20"/>
              </w:rPr>
              <w:t>18</w:t>
            </w:r>
          </w:p>
        </w:tc>
        <w:tc>
          <w:tcPr>
            <w:tcW w:w="229" w:type="dxa"/>
            <w:gridSpan w:val="2"/>
            <w:tcBorders>
              <w:top w:val="nil"/>
              <w:left w:val="nil"/>
              <w:bottom w:val="single" w:sz="4" w:space="0" w:color="auto"/>
              <w:right w:val="nil"/>
            </w:tcBorders>
            <w:shd w:val="clear" w:color="000000" w:fill="F2F2F2"/>
            <w:noWrap/>
            <w:vAlign w:val="bottom"/>
            <w:hideMark/>
          </w:tcPr>
          <w:p w14:paraId="1073B9E7"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908" w:type="dxa"/>
            <w:gridSpan w:val="2"/>
            <w:tcBorders>
              <w:top w:val="nil"/>
              <w:left w:val="nil"/>
              <w:bottom w:val="single" w:sz="4" w:space="0" w:color="auto"/>
              <w:right w:val="single" w:sz="4" w:space="0" w:color="auto"/>
            </w:tcBorders>
            <w:shd w:val="clear" w:color="000000" w:fill="F2F2F2"/>
            <w:noWrap/>
            <w:vAlign w:val="bottom"/>
            <w:hideMark/>
          </w:tcPr>
          <w:p w14:paraId="42AFA005" w14:textId="77777777" w:rsidR="00320F7A" w:rsidRPr="00320F7A" w:rsidRDefault="00320F7A" w:rsidP="00320F7A">
            <w:pPr>
              <w:spacing w:line="240" w:lineRule="auto"/>
              <w:jc w:val="center"/>
              <w:rPr>
                <w:color w:val="000000"/>
                <w:sz w:val="20"/>
                <w:szCs w:val="20"/>
              </w:rPr>
            </w:pPr>
            <w:r w:rsidRPr="00320F7A">
              <w:rPr>
                <w:color w:val="000000"/>
                <w:sz w:val="20"/>
                <w:szCs w:val="20"/>
              </w:rPr>
              <w:t>23</w:t>
            </w:r>
          </w:p>
        </w:tc>
      </w:tr>
      <w:tr w:rsidR="00320F7A" w:rsidRPr="00320F7A" w14:paraId="290F963E"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584A19C8" w14:textId="77777777" w:rsidR="00320F7A" w:rsidRPr="00320F7A" w:rsidRDefault="00320F7A" w:rsidP="00320F7A">
            <w:pPr>
              <w:spacing w:line="240" w:lineRule="auto"/>
              <w:rPr>
                <w:color w:val="000000"/>
              </w:rPr>
            </w:pPr>
            <w:r w:rsidRPr="00320F7A">
              <w:rPr>
                <w:color w:val="000000"/>
              </w:rPr>
              <w:t>Reihe 1</w:t>
            </w:r>
          </w:p>
        </w:tc>
        <w:tc>
          <w:tcPr>
            <w:tcW w:w="705" w:type="dxa"/>
            <w:tcBorders>
              <w:top w:val="nil"/>
              <w:left w:val="nil"/>
              <w:bottom w:val="single" w:sz="4" w:space="0" w:color="auto"/>
              <w:right w:val="nil"/>
            </w:tcBorders>
            <w:shd w:val="clear" w:color="auto" w:fill="auto"/>
            <w:noWrap/>
            <w:vAlign w:val="center"/>
            <w:hideMark/>
          </w:tcPr>
          <w:p w14:paraId="2DCBE8E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02B3625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36D0EE83"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363" w:type="dxa"/>
            <w:tcBorders>
              <w:top w:val="nil"/>
              <w:left w:val="nil"/>
              <w:bottom w:val="single" w:sz="4" w:space="0" w:color="auto"/>
              <w:right w:val="single" w:sz="4" w:space="0" w:color="auto"/>
            </w:tcBorders>
            <w:shd w:val="clear" w:color="auto" w:fill="auto"/>
            <w:noWrap/>
            <w:vAlign w:val="bottom"/>
            <w:hideMark/>
          </w:tcPr>
          <w:p w14:paraId="085AECF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2340796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7B7DF91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2ACA130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5485FB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48BB79B"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407" w:type="dxa"/>
            <w:tcBorders>
              <w:top w:val="nil"/>
              <w:left w:val="nil"/>
              <w:bottom w:val="single" w:sz="4" w:space="0" w:color="auto"/>
              <w:right w:val="single" w:sz="4" w:space="0" w:color="auto"/>
            </w:tcBorders>
            <w:shd w:val="clear" w:color="auto" w:fill="auto"/>
            <w:noWrap/>
            <w:vAlign w:val="bottom"/>
            <w:hideMark/>
          </w:tcPr>
          <w:p w14:paraId="5F0F98E3"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746925A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00D6C58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4A6371C7"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6410B49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6FEBD260"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44F2937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4FA559B6"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56039ED7" w14:textId="77777777" w:rsidR="00320F7A" w:rsidRPr="00320F7A" w:rsidRDefault="00320F7A" w:rsidP="00320F7A">
            <w:pPr>
              <w:spacing w:line="240" w:lineRule="auto"/>
              <w:rPr>
                <w:color w:val="000000"/>
              </w:rPr>
            </w:pPr>
            <w:r w:rsidRPr="00320F7A">
              <w:rPr>
                <w:color w:val="000000"/>
              </w:rPr>
              <w:t>Reihe 2</w:t>
            </w:r>
          </w:p>
        </w:tc>
        <w:tc>
          <w:tcPr>
            <w:tcW w:w="705" w:type="dxa"/>
            <w:tcBorders>
              <w:top w:val="nil"/>
              <w:left w:val="nil"/>
              <w:bottom w:val="single" w:sz="4" w:space="0" w:color="auto"/>
              <w:right w:val="nil"/>
            </w:tcBorders>
            <w:shd w:val="clear" w:color="auto" w:fill="auto"/>
            <w:noWrap/>
            <w:vAlign w:val="center"/>
            <w:hideMark/>
          </w:tcPr>
          <w:p w14:paraId="63F18189"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429" w:type="dxa"/>
            <w:tcBorders>
              <w:top w:val="nil"/>
              <w:left w:val="nil"/>
              <w:bottom w:val="single" w:sz="4" w:space="0" w:color="auto"/>
              <w:right w:val="single" w:sz="4" w:space="0" w:color="auto"/>
            </w:tcBorders>
            <w:shd w:val="clear" w:color="auto" w:fill="auto"/>
            <w:noWrap/>
            <w:vAlign w:val="bottom"/>
            <w:hideMark/>
          </w:tcPr>
          <w:p w14:paraId="4303400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6EBC55E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4A37BD4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5765488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39B2C1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52F672A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399286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35B049B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4709D2B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5EE4B3E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06D5A7F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4D987CE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6DFD68A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2DA5100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065E23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3ED50F62"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156F7842" w14:textId="77777777" w:rsidR="00320F7A" w:rsidRPr="00320F7A" w:rsidRDefault="00320F7A" w:rsidP="00320F7A">
            <w:pPr>
              <w:spacing w:line="240" w:lineRule="auto"/>
              <w:rPr>
                <w:color w:val="000000"/>
              </w:rPr>
            </w:pPr>
            <w:r w:rsidRPr="00320F7A">
              <w:rPr>
                <w:color w:val="000000"/>
              </w:rPr>
              <w:t>Reihe 3</w:t>
            </w:r>
          </w:p>
        </w:tc>
        <w:tc>
          <w:tcPr>
            <w:tcW w:w="705" w:type="dxa"/>
            <w:tcBorders>
              <w:top w:val="nil"/>
              <w:left w:val="nil"/>
              <w:bottom w:val="single" w:sz="4" w:space="0" w:color="auto"/>
              <w:right w:val="nil"/>
            </w:tcBorders>
            <w:shd w:val="clear" w:color="auto" w:fill="auto"/>
            <w:noWrap/>
            <w:vAlign w:val="center"/>
            <w:hideMark/>
          </w:tcPr>
          <w:p w14:paraId="706526F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7395756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47C6B56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D2941E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22D1F17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B29450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294B40B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46FDA40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0B8AD00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75B5F7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3769C6D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FFE474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09013D79"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0F9FF3F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065E4C1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A9A5C5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2EAF7EAA"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0EBBE8AA" w14:textId="77777777" w:rsidR="00320F7A" w:rsidRPr="00320F7A" w:rsidRDefault="00320F7A" w:rsidP="00320F7A">
            <w:pPr>
              <w:spacing w:line="240" w:lineRule="auto"/>
              <w:rPr>
                <w:color w:val="000000"/>
              </w:rPr>
            </w:pPr>
            <w:r w:rsidRPr="00320F7A">
              <w:rPr>
                <w:color w:val="000000"/>
              </w:rPr>
              <w:t>Reihe 4</w:t>
            </w:r>
          </w:p>
        </w:tc>
        <w:tc>
          <w:tcPr>
            <w:tcW w:w="705" w:type="dxa"/>
            <w:tcBorders>
              <w:top w:val="nil"/>
              <w:left w:val="nil"/>
              <w:bottom w:val="single" w:sz="4" w:space="0" w:color="auto"/>
              <w:right w:val="nil"/>
            </w:tcBorders>
            <w:shd w:val="clear" w:color="auto" w:fill="auto"/>
            <w:noWrap/>
            <w:vAlign w:val="center"/>
            <w:hideMark/>
          </w:tcPr>
          <w:p w14:paraId="59D96EDD"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429" w:type="dxa"/>
            <w:tcBorders>
              <w:top w:val="nil"/>
              <w:left w:val="nil"/>
              <w:bottom w:val="single" w:sz="4" w:space="0" w:color="auto"/>
              <w:right w:val="single" w:sz="4" w:space="0" w:color="auto"/>
            </w:tcBorders>
            <w:shd w:val="clear" w:color="auto" w:fill="auto"/>
            <w:noWrap/>
            <w:vAlign w:val="bottom"/>
            <w:hideMark/>
          </w:tcPr>
          <w:p w14:paraId="057EFB7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7381BC46"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363" w:type="dxa"/>
            <w:tcBorders>
              <w:top w:val="nil"/>
              <w:left w:val="nil"/>
              <w:bottom w:val="single" w:sz="4" w:space="0" w:color="auto"/>
              <w:right w:val="single" w:sz="4" w:space="0" w:color="auto"/>
            </w:tcBorders>
            <w:shd w:val="clear" w:color="auto" w:fill="auto"/>
            <w:noWrap/>
            <w:vAlign w:val="bottom"/>
            <w:hideMark/>
          </w:tcPr>
          <w:p w14:paraId="5320C48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2B20A66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E9C366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69DED7D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50C351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05CA9B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5DE7917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17C4871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97EE5F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44498E3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54E2EC5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20919D3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0D486DF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66CF760A"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1D9B02BF" w14:textId="77777777" w:rsidR="00320F7A" w:rsidRPr="00320F7A" w:rsidRDefault="00320F7A" w:rsidP="00320F7A">
            <w:pPr>
              <w:spacing w:line="240" w:lineRule="auto"/>
              <w:rPr>
                <w:color w:val="000000"/>
              </w:rPr>
            </w:pPr>
            <w:r w:rsidRPr="00320F7A">
              <w:rPr>
                <w:color w:val="000000"/>
              </w:rPr>
              <w:t>Reihe 5</w:t>
            </w:r>
          </w:p>
        </w:tc>
        <w:tc>
          <w:tcPr>
            <w:tcW w:w="705" w:type="dxa"/>
            <w:tcBorders>
              <w:top w:val="nil"/>
              <w:left w:val="nil"/>
              <w:bottom w:val="single" w:sz="4" w:space="0" w:color="auto"/>
              <w:right w:val="nil"/>
            </w:tcBorders>
            <w:shd w:val="clear" w:color="auto" w:fill="auto"/>
            <w:noWrap/>
            <w:vAlign w:val="center"/>
            <w:hideMark/>
          </w:tcPr>
          <w:p w14:paraId="5EC51BB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4AC4725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6D63B5B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5402C1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29E74D5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98EA8D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60EF4C3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74ACDB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BC2BE1E"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407" w:type="dxa"/>
            <w:tcBorders>
              <w:top w:val="nil"/>
              <w:left w:val="nil"/>
              <w:bottom w:val="single" w:sz="4" w:space="0" w:color="auto"/>
              <w:right w:val="single" w:sz="4" w:space="0" w:color="auto"/>
            </w:tcBorders>
            <w:shd w:val="clear" w:color="auto" w:fill="auto"/>
            <w:noWrap/>
            <w:vAlign w:val="bottom"/>
            <w:hideMark/>
          </w:tcPr>
          <w:p w14:paraId="2904808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2CC3B02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A49C4B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2B0BDC8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0117BDD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06DA0386"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4C5E42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5CC78FB0"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3FF03E37" w14:textId="77777777" w:rsidR="00320F7A" w:rsidRPr="00320F7A" w:rsidRDefault="00320F7A" w:rsidP="00320F7A">
            <w:pPr>
              <w:spacing w:line="240" w:lineRule="auto"/>
              <w:rPr>
                <w:color w:val="000000"/>
              </w:rPr>
            </w:pPr>
            <w:r w:rsidRPr="00320F7A">
              <w:rPr>
                <w:color w:val="000000"/>
              </w:rPr>
              <w:t>Reihe 6</w:t>
            </w:r>
          </w:p>
        </w:tc>
        <w:tc>
          <w:tcPr>
            <w:tcW w:w="705" w:type="dxa"/>
            <w:tcBorders>
              <w:top w:val="nil"/>
              <w:left w:val="nil"/>
              <w:bottom w:val="single" w:sz="4" w:space="0" w:color="auto"/>
              <w:right w:val="nil"/>
            </w:tcBorders>
            <w:shd w:val="clear" w:color="auto" w:fill="auto"/>
            <w:noWrap/>
            <w:vAlign w:val="center"/>
            <w:hideMark/>
          </w:tcPr>
          <w:p w14:paraId="7E8FA2FC"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429" w:type="dxa"/>
            <w:tcBorders>
              <w:top w:val="nil"/>
              <w:left w:val="nil"/>
              <w:bottom w:val="single" w:sz="4" w:space="0" w:color="auto"/>
              <w:right w:val="single" w:sz="4" w:space="0" w:color="auto"/>
            </w:tcBorders>
            <w:shd w:val="clear" w:color="auto" w:fill="auto"/>
            <w:noWrap/>
            <w:vAlign w:val="bottom"/>
            <w:hideMark/>
          </w:tcPr>
          <w:p w14:paraId="676CAA0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4EC40B49"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363" w:type="dxa"/>
            <w:tcBorders>
              <w:top w:val="nil"/>
              <w:left w:val="nil"/>
              <w:bottom w:val="single" w:sz="4" w:space="0" w:color="auto"/>
              <w:right w:val="single" w:sz="4" w:space="0" w:color="auto"/>
            </w:tcBorders>
            <w:shd w:val="clear" w:color="auto" w:fill="auto"/>
            <w:noWrap/>
            <w:vAlign w:val="bottom"/>
            <w:hideMark/>
          </w:tcPr>
          <w:p w14:paraId="51F1DE9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46F41B7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DCFA12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4166B3C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C0BCC3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0BA6E5B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1CC6DDF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143D3F3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0CAE101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0CAB5124"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3549A5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7FB0A66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6EDD31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5DF4B5F8"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6EE04294" w14:textId="77777777" w:rsidR="00320F7A" w:rsidRPr="00320F7A" w:rsidRDefault="00320F7A" w:rsidP="00320F7A">
            <w:pPr>
              <w:spacing w:line="240" w:lineRule="auto"/>
              <w:rPr>
                <w:color w:val="000000"/>
              </w:rPr>
            </w:pPr>
            <w:r w:rsidRPr="00320F7A">
              <w:rPr>
                <w:color w:val="000000"/>
              </w:rPr>
              <w:t>Reihe 7</w:t>
            </w:r>
          </w:p>
        </w:tc>
        <w:tc>
          <w:tcPr>
            <w:tcW w:w="705" w:type="dxa"/>
            <w:tcBorders>
              <w:top w:val="nil"/>
              <w:left w:val="nil"/>
              <w:bottom w:val="single" w:sz="4" w:space="0" w:color="auto"/>
              <w:right w:val="nil"/>
            </w:tcBorders>
            <w:shd w:val="clear" w:color="auto" w:fill="auto"/>
            <w:noWrap/>
            <w:vAlign w:val="center"/>
            <w:hideMark/>
          </w:tcPr>
          <w:p w14:paraId="2C671A5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0A69FE6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1F509E5D"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363" w:type="dxa"/>
            <w:tcBorders>
              <w:top w:val="nil"/>
              <w:left w:val="nil"/>
              <w:bottom w:val="single" w:sz="4" w:space="0" w:color="auto"/>
              <w:right w:val="single" w:sz="4" w:space="0" w:color="auto"/>
            </w:tcBorders>
            <w:shd w:val="clear" w:color="auto" w:fill="auto"/>
            <w:noWrap/>
            <w:vAlign w:val="bottom"/>
            <w:hideMark/>
          </w:tcPr>
          <w:p w14:paraId="72D8286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6993EB3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AB35C2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7DE2D5F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238A0A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51791597"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407" w:type="dxa"/>
            <w:tcBorders>
              <w:top w:val="nil"/>
              <w:left w:val="nil"/>
              <w:bottom w:val="single" w:sz="4" w:space="0" w:color="auto"/>
              <w:right w:val="single" w:sz="4" w:space="0" w:color="auto"/>
            </w:tcBorders>
            <w:shd w:val="clear" w:color="auto" w:fill="auto"/>
            <w:noWrap/>
            <w:vAlign w:val="bottom"/>
            <w:hideMark/>
          </w:tcPr>
          <w:p w14:paraId="2D3E2EA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4590A39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58E1D44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6A9915C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0DE68FA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6120B66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F027FF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330DAFB3"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0FF5D99E" w14:textId="77777777" w:rsidR="00320F7A" w:rsidRPr="00320F7A" w:rsidRDefault="00320F7A" w:rsidP="00320F7A">
            <w:pPr>
              <w:spacing w:line="240" w:lineRule="auto"/>
              <w:rPr>
                <w:color w:val="000000"/>
              </w:rPr>
            </w:pPr>
            <w:r w:rsidRPr="00320F7A">
              <w:rPr>
                <w:color w:val="000000"/>
              </w:rPr>
              <w:t>Reihe 8</w:t>
            </w:r>
          </w:p>
        </w:tc>
        <w:tc>
          <w:tcPr>
            <w:tcW w:w="705" w:type="dxa"/>
            <w:tcBorders>
              <w:top w:val="nil"/>
              <w:left w:val="nil"/>
              <w:bottom w:val="single" w:sz="4" w:space="0" w:color="auto"/>
              <w:right w:val="nil"/>
            </w:tcBorders>
            <w:shd w:val="clear" w:color="auto" w:fill="auto"/>
            <w:noWrap/>
            <w:vAlign w:val="center"/>
            <w:hideMark/>
          </w:tcPr>
          <w:p w14:paraId="65AA32CD"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429" w:type="dxa"/>
            <w:tcBorders>
              <w:top w:val="nil"/>
              <w:left w:val="nil"/>
              <w:bottom w:val="single" w:sz="4" w:space="0" w:color="auto"/>
              <w:right w:val="single" w:sz="4" w:space="0" w:color="auto"/>
            </w:tcBorders>
            <w:shd w:val="clear" w:color="auto" w:fill="auto"/>
            <w:noWrap/>
            <w:vAlign w:val="bottom"/>
            <w:hideMark/>
          </w:tcPr>
          <w:p w14:paraId="4D6BC95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3B18443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CFE70A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3834EC7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15F9E3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2C4584C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20406F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F8AD89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3CA3E39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765DD97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096C6F0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1FEBBCB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31B30D7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3D18AAC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65B991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7D1C4564"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2F1A287D" w14:textId="77777777" w:rsidR="00320F7A" w:rsidRPr="00320F7A" w:rsidRDefault="00320F7A" w:rsidP="00320F7A">
            <w:pPr>
              <w:spacing w:line="240" w:lineRule="auto"/>
              <w:rPr>
                <w:color w:val="000000"/>
              </w:rPr>
            </w:pPr>
            <w:r w:rsidRPr="00320F7A">
              <w:rPr>
                <w:color w:val="000000"/>
              </w:rPr>
              <w:t>Reihe 9</w:t>
            </w:r>
          </w:p>
        </w:tc>
        <w:tc>
          <w:tcPr>
            <w:tcW w:w="705" w:type="dxa"/>
            <w:tcBorders>
              <w:top w:val="nil"/>
              <w:left w:val="nil"/>
              <w:bottom w:val="single" w:sz="4" w:space="0" w:color="auto"/>
              <w:right w:val="nil"/>
            </w:tcBorders>
            <w:shd w:val="clear" w:color="auto" w:fill="auto"/>
            <w:noWrap/>
            <w:vAlign w:val="center"/>
            <w:hideMark/>
          </w:tcPr>
          <w:p w14:paraId="199021A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49688A4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4A8E2BA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4B2E49D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49D292B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E5374B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52B22C9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8662E1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23041FC0"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407" w:type="dxa"/>
            <w:tcBorders>
              <w:top w:val="nil"/>
              <w:left w:val="nil"/>
              <w:bottom w:val="single" w:sz="4" w:space="0" w:color="auto"/>
              <w:right w:val="single" w:sz="4" w:space="0" w:color="auto"/>
            </w:tcBorders>
            <w:shd w:val="clear" w:color="auto" w:fill="auto"/>
            <w:noWrap/>
            <w:vAlign w:val="bottom"/>
            <w:hideMark/>
          </w:tcPr>
          <w:p w14:paraId="7042BCF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4B588D7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1F374B5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27515AC3"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7713B9B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4AC96BC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C380B7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304AD163"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409F0EE1" w14:textId="77777777" w:rsidR="00320F7A" w:rsidRPr="00320F7A" w:rsidRDefault="00320F7A" w:rsidP="00320F7A">
            <w:pPr>
              <w:spacing w:line="240" w:lineRule="auto"/>
              <w:rPr>
                <w:color w:val="000000"/>
              </w:rPr>
            </w:pPr>
            <w:r w:rsidRPr="00320F7A">
              <w:rPr>
                <w:color w:val="000000"/>
              </w:rPr>
              <w:t>Reihe 10</w:t>
            </w:r>
          </w:p>
        </w:tc>
        <w:tc>
          <w:tcPr>
            <w:tcW w:w="705" w:type="dxa"/>
            <w:tcBorders>
              <w:top w:val="nil"/>
              <w:left w:val="nil"/>
              <w:bottom w:val="single" w:sz="4" w:space="0" w:color="auto"/>
              <w:right w:val="nil"/>
            </w:tcBorders>
            <w:shd w:val="clear" w:color="auto" w:fill="auto"/>
            <w:noWrap/>
            <w:vAlign w:val="center"/>
            <w:hideMark/>
          </w:tcPr>
          <w:p w14:paraId="310AA9D4"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429" w:type="dxa"/>
            <w:tcBorders>
              <w:top w:val="nil"/>
              <w:left w:val="nil"/>
              <w:bottom w:val="single" w:sz="4" w:space="0" w:color="auto"/>
              <w:right w:val="single" w:sz="4" w:space="0" w:color="auto"/>
            </w:tcBorders>
            <w:shd w:val="clear" w:color="auto" w:fill="auto"/>
            <w:noWrap/>
            <w:vAlign w:val="bottom"/>
            <w:hideMark/>
          </w:tcPr>
          <w:p w14:paraId="0121E69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0C96CCCD"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363" w:type="dxa"/>
            <w:tcBorders>
              <w:top w:val="nil"/>
              <w:left w:val="nil"/>
              <w:bottom w:val="single" w:sz="4" w:space="0" w:color="auto"/>
              <w:right w:val="single" w:sz="4" w:space="0" w:color="auto"/>
            </w:tcBorders>
            <w:shd w:val="clear" w:color="auto" w:fill="auto"/>
            <w:noWrap/>
            <w:vAlign w:val="bottom"/>
            <w:hideMark/>
          </w:tcPr>
          <w:p w14:paraId="103B879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56CCF31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F96DC5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2990A88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D9D836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0EC7E4A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259AF43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4498BCC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328DDD8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077769D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0B243DF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086AE76F"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083D3C9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7BC0D8B3"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414F9CF4" w14:textId="77777777" w:rsidR="00320F7A" w:rsidRPr="00320F7A" w:rsidRDefault="00320F7A" w:rsidP="00320F7A">
            <w:pPr>
              <w:spacing w:line="240" w:lineRule="auto"/>
              <w:rPr>
                <w:color w:val="000000"/>
              </w:rPr>
            </w:pPr>
            <w:r w:rsidRPr="00320F7A">
              <w:rPr>
                <w:color w:val="000000"/>
              </w:rPr>
              <w:t>Reihe 11</w:t>
            </w:r>
          </w:p>
        </w:tc>
        <w:tc>
          <w:tcPr>
            <w:tcW w:w="705" w:type="dxa"/>
            <w:tcBorders>
              <w:top w:val="nil"/>
              <w:left w:val="nil"/>
              <w:bottom w:val="single" w:sz="4" w:space="0" w:color="auto"/>
              <w:right w:val="nil"/>
            </w:tcBorders>
            <w:shd w:val="clear" w:color="auto" w:fill="auto"/>
            <w:noWrap/>
            <w:vAlign w:val="center"/>
            <w:hideMark/>
          </w:tcPr>
          <w:p w14:paraId="26451C4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4459946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3B9EDC0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86BE39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3E07ED8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13038A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41FAF62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3C1FD9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5429CE36"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407" w:type="dxa"/>
            <w:tcBorders>
              <w:top w:val="nil"/>
              <w:left w:val="nil"/>
              <w:bottom w:val="single" w:sz="4" w:space="0" w:color="auto"/>
              <w:right w:val="single" w:sz="4" w:space="0" w:color="auto"/>
            </w:tcBorders>
            <w:shd w:val="clear" w:color="auto" w:fill="auto"/>
            <w:noWrap/>
            <w:vAlign w:val="bottom"/>
            <w:hideMark/>
          </w:tcPr>
          <w:p w14:paraId="62D8D75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33CA09C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8E5398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3CDDF3D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9E1927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4DBBF07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E05B36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485E1CE2"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30463A26" w14:textId="77777777" w:rsidR="00320F7A" w:rsidRPr="00320F7A" w:rsidRDefault="00320F7A" w:rsidP="00320F7A">
            <w:pPr>
              <w:spacing w:line="240" w:lineRule="auto"/>
              <w:rPr>
                <w:color w:val="000000"/>
              </w:rPr>
            </w:pPr>
            <w:r w:rsidRPr="00320F7A">
              <w:rPr>
                <w:color w:val="000000"/>
              </w:rPr>
              <w:t>Reihe 12</w:t>
            </w:r>
          </w:p>
        </w:tc>
        <w:tc>
          <w:tcPr>
            <w:tcW w:w="705" w:type="dxa"/>
            <w:tcBorders>
              <w:top w:val="nil"/>
              <w:left w:val="nil"/>
              <w:bottom w:val="single" w:sz="4" w:space="0" w:color="auto"/>
              <w:right w:val="nil"/>
            </w:tcBorders>
            <w:shd w:val="clear" w:color="auto" w:fill="auto"/>
            <w:noWrap/>
            <w:vAlign w:val="center"/>
            <w:hideMark/>
          </w:tcPr>
          <w:p w14:paraId="113185AB"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429" w:type="dxa"/>
            <w:tcBorders>
              <w:top w:val="nil"/>
              <w:left w:val="nil"/>
              <w:bottom w:val="single" w:sz="4" w:space="0" w:color="auto"/>
              <w:right w:val="single" w:sz="4" w:space="0" w:color="auto"/>
            </w:tcBorders>
            <w:shd w:val="clear" w:color="auto" w:fill="auto"/>
            <w:noWrap/>
            <w:vAlign w:val="bottom"/>
            <w:hideMark/>
          </w:tcPr>
          <w:p w14:paraId="33E1BE0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7642C769"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363" w:type="dxa"/>
            <w:tcBorders>
              <w:top w:val="nil"/>
              <w:left w:val="nil"/>
              <w:bottom w:val="single" w:sz="4" w:space="0" w:color="auto"/>
              <w:right w:val="single" w:sz="4" w:space="0" w:color="auto"/>
            </w:tcBorders>
            <w:shd w:val="clear" w:color="auto" w:fill="auto"/>
            <w:noWrap/>
            <w:vAlign w:val="bottom"/>
            <w:hideMark/>
          </w:tcPr>
          <w:p w14:paraId="7AE8F6E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56562F5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436270C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328D2BC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CD6497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73CC321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7BAA857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57CF938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515B85C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3F27CDB4"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750B44E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4C5E91C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30B6CE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40938574"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5D86D5B4" w14:textId="77777777" w:rsidR="00320F7A" w:rsidRPr="00320F7A" w:rsidRDefault="00320F7A" w:rsidP="00320F7A">
            <w:pPr>
              <w:spacing w:line="240" w:lineRule="auto"/>
              <w:rPr>
                <w:color w:val="000000"/>
              </w:rPr>
            </w:pPr>
            <w:r w:rsidRPr="00320F7A">
              <w:rPr>
                <w:color w:val="000000"/>
              </w:rPr>
              <w:t>Reihe 13</w:t>
            </w:r>
          </w:p>
        </w:tc>
        <w:tc>
          <w:tcPr>
            <w:tcW w:w="705" w:type="dxa"/>
            <w:tcBorders>
              <w:top w:val="nil"/>
              <w:left w:val="nil"/>
              <w:bottom w:val="single" w:sz="4" w:space="0" w:color="auto"/>
              <w:right w:val="nil"/>
            </w:tcBorders>
            <w:shd w:val="clear" w:color="auto" w:fill="auto"/>
            <w:noWrap/>
            <w:vAlign w:val="center"/>
            <w:hideMark/>
          </w:tcPr>
          <w:p w14:paraId="18C13EC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4892DAD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44E370C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46A855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658A4EE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6017D7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0235E7C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909E96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3C4BF707"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407" w:type="dxa"/>
            <w:tcBorders>
              <w:top w:val="nil"/>
              <w:left w:val="nil"/>
              <w:bottom w:val="single" w:sz="4" w:space="0" w:color="auto"/>
              <w:right w:val="single" w:sz="4" w:space="0" w:color="auto"/>
            </w:tcBorders>
            <w:shd w:val="clear" w:color="auto" w:fill="auto"/>
            <w:noWrap/>
            <w:vAlign w:val="bottom"/>
            <w:hideMark/>
          </w:tcPr>
          <w:p w14:paraId="4950938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3338363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0E84170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7C74FD0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F1ADA7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343AFB3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55C34DF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6CF86C77"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767382DD" w14:textId="77777777" w:rsidR="00320F7A" w:rsidRPr="00320F7A" w:rsidRDefault="00320F7A" w:rsidP="00320F7A">
            <w:pPr>
              <w:spacing w:line="240" w:lineRule="auto"/>
              <w:rPr>
                <w:color w:val="000000"/>
              </w:rPr>
            </w:pPr>
            <w:r w:rsidRPr="00320F7A">
              <w:rPr>
                <w:color w:val="000000"/>
              </w:rPr>
              <w:t>Reihe 14</w:t>
            </w:r>
          </w:p>
        </w:tc>
        <w:tc>
          <w:tcPr>
            <w:tcW w:w="705" w:type="dxa"/>
            <w:tcBorders>
              <w:top w:val="nil"/>
              <w:left w:val="nil"/>
              <w:bottom w:val="nil"/>
              <w:right w:val="nil"/>
            </w:tcBorders>
            <w:shd w:val="clear" w:color="auto" w:fill="auto"/>
            <w:noWrap/>
            <w:vAlign w:val="center"/>
            <w:hideMark/>
          </w:tcPr>
          <w:p w14:paraId="48703C50"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429" w:type="dxa"/>
            <w:tcBorders>
              <w:top w:val="nil"/>
              <w:left w:val="nil"/>
              <w:bottom w:val="nil"/>
              <w:right w:val="single" w:sz="4" w:space="0" w:color="auto"/>
            </w:tcBorders>
            <w:shd w:val="clear" w:color="auto" w:fill="auto"/>
            <w:noWrap/>
            <w:vAlign w:val="bottom"/>
            <w:hideMark/>
          </w:tcPr>
          <w:p w14:paraId="14C6B5C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nil"/>
              <w:right w:val="nil"/>
            </w:tcBorders>
            <w:shd w:val="clear" w:color="auto" w:fill="auto"/>
            <w:noWrap/>
            <w:vAlign w:val="center"/>
            <w:hideMark/>
          </w:tcPr>
          <w:p w14:paraId="2638A900"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66B83BB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nil"/>
              <w:right w:val="nil"/>
            </w:tcBorders>
            <w:shd w:val="clear" w:color="auto" w:fill="auto"/>
            <w:noWrap/>
            <w:vAlign w:val="center"/>
            <w:hideMark/>
          </w:tcPr>
          <w:p w14:paraId="44D6D536"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00BE3F4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nil"/>
              <w:right w:val="nil"/>
            </w:tcBorders>
            <w:shd w:val="clear" w:color="auto" w:fill="auto"/>
            <w:noWrap/>
            <w:vAlign w:val="center"/>
            <w:hideMark/>
          </w:tcPr>
          <w:p w14:paraId="1D8E4549"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7604C7B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nil"/>
              <w:right w:val="nil"/>
            </w:tcBorders>
            <w:shd w:val="clear" w:color="auto" w:fill="auto"/>
            <w:noWrap/>
            <w:vAlign w:val="center"/>
            <w:hideMark/>
          </w:tcPr>
          <w:p w14:paraId="306F177B" w14:textId="77777777" w:rsidR="00320F7A" w:rsidRPr="00320F7A" w:rsidRDefault="00320F7A" w:rsidP="00320F7A">
            <w:pPr>
              <w:spacing w:line="240" w:lineRule="auto"/>
              <w:jc w:val="center"/>
              <w:rPr>
                <w:color w:val="000000"/>
                <w:sz w:val="28"/>
                <w:szCs w:val="28"/>
              </w:rPr>
            </w:pPr>
          </w:p>
        </w:tc>
        <w:tc>
          <w:tcPr>
            <w:tcW w:w="407" w:type="dxa"/>
            <w:tcBorders>
              <w:top w:val="nil"/>
              <w:left w:val="nil"/>
              <w:bottom w:val="nil"/>
              <w:right w:val="single" w:sz="4" w:space="0" w:color="auto"/>
            </w:tcBorders>
            <w:shd w:val="clear" w:color="auto" w:fill="auto"/>
            <w:noWrap/>
            <w:vAlign w:val="bottom"/>
            <w:hideMark/>
          </w:tcPr>
          <w:p w14:paraId="30E490F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nil"/>
              <w:right w:val="nil"/>
            </w:tcBorders>
            <w:shd w:val="clear" w:color="auto" w:fill="auto"/>
            <w:noWrap/>
            <w:vAlign w:val="center"/>
            <w:hideMark/>
          </w:tcPr>
          <w:p w14:paraId="4B993D6D" w14:textId="77777777" w:rsidR="00320F7A" w:rsidRPr="00320F7A" w:rsidRDefault="00320F7A" w:rsidP="00320F7A">
            <w:pPr>
              <w:spacing w:line="240" w:lineRule="auto"/>
              <w:jc w:val="center"/>
              <w:rPr>
                <w:color w:val="000000"/>
                <w:sz w:val="28"/>
                <w:szCs w:val="28"/>
              </w:rPr>
            </w:pPr>
          </w:p>
        </w:tc>
        <w:tc>
          <w:tcPr>
            <w:tcW w:w="407" w:type="dxa"/>
            <w:tcBorders>
              <w:top w:val="nil"/>
              <w:left w:val="nil"/>
              <w:bottom w:val="nil"/>
              <w:right w:val="single" w:sz="4" w:space="0" w:color="auto"/>
            </w:tcBorders>
            <w:shd w:val="clear" w:color="auto" w:fill="auto"/>
            <w:noWrap/>
            <w:vAlign w:val="bottom"/>
            <w:hideMark/>
          </w:tcPr>
          <w:p w14:paraId="50D64A3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47E96AE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60B8159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nil"/>
              <w:right w:val="nil"/>
            </w:tcBorders>
            <w:shd w:val="clear" w:color="auto" w:fill="auto"/>
            <w:noWrap/>
            <w:vAlign w:val="center"/>
            <w:hideMark/>
          </w:tcPr>
          <w:p w14:paraId="1120EF44" w14:textId="77777777" w:rsidR="00320F7A" w:rsidRPr="00320F7A" w:rsidRDefault="00320F7A" w:rsidP="00320F7A">
            <w:pPr>
              <w:spacing w:line="240" w:lineRule="auto"/>
              <w:jc w:val="center"/>
              <w:rPr>
                <w:color w:val="000000"/>
                <w:sz w:val="28"/>
                <w:szCs w:val="28"/>
              </w:rPr>
            </w:pP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787BA0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5FC5BA95"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660DD7" w14:textId="77777777" w:rsidR="00320F7A" w:rsidRPr="00320F7A" w:rsidRDefault="00320F7A" w:rsidP="00320F7A">
            <w:pPr>
              <w:spacing w:line="240" w:lineRule="auto"/>
              <w:rPr>
                <w:color w:val="000000"/>
              </w:rPr>
            </w:pPr>
            <w:r w:rsidRPr="00320F7A">
              <w:rPr>
                <w:color w:val="000000"/>
              </w:rPr>
              <w:t>Reihe 15</w:t>
            </w:r>
          </w:p>
        </w:tc>
        <w:tc>
          <w:tcPr>
            <w:tcW w:w="705" w:type="dxa"/>
            <w:tcBorders>
              <w:top w:val="single" w:sz="4" w:space="0" w:color="auto"/>
              <w:left w:val="nil"/>
              <w:bottom w:val="single" w:sz="4" w:space="0" w:color="auto"/>
              <w:right w:val="nil"/>
            </w:tcBorders>
            <w:shd w:val="clear" w:color="auto" w:fill="auto"/>
            <w:noWrap/>
            <w:vAlign w:val="center"/>
            <w:hideMark/>
          </w:tcPr>
          <w:p w14:paraId="132DA74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5977352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single" w:sz="4" w:space="0" w:color="auto"/>
              <w:left w:val="nil"/>
              <w:bottom w:val="single" w:sz="4" w:space="0" w:color="auto"/>
              <w:right w:val="nil"/>
            </w:tcBorders>
            <w:shd w:val="clear" w:color="auto" w:fill="auto"/>
            <w:noWrap/>
            <w:vAlign w:val="center"/>
            <w:hideMark/>
          </w:tcPr>
          <w:p w14:paraId="4D3EAAED"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83021C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single" w:sz="4" w:space="0" w:color="auto"/>
              <w:left w:val="nil"/>
              <w:bottom w:val="single" w:sz="4" w:space="0" w:color="auto"/>
              <w:right w:val="nil"/>
            </w:tcBorders>
            <w:shd w:val="clear" w:color="auto" w:fill="auto"/>
            <w:noWrap/>
            <w:vAlign w:val="center"/>
            <w:hideMark/>
          </w:tcPr>
          <w:p w14:paraId="698DE8A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042227A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single" w:sz="4" w:space="0" w:color="auto"/>
              <w:left w:val="nil"/>
              <w:bottom w:val="single" w:sz="4" w:space="0" w:color="auto"/>
              <w:right w:val="nil"/>
            </w:tcBorders>
            <w:shd w:val="clear" w:color="auto" w:fill="auto"/>
            <w:noWrap/>
            <w:vAlign w:val="center"/>
            <w:hideMark/>
          </w:tcPr>
          <w:p w14:paraId="2D58103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267363C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single" w:sz="4" w:space="0" w:color="auto"/>
              <w:left w:val="nil"/>
              <w:bottom w:val="single" w:sz="4" w:space="0" w:color="auto"/>
              <w:right w:val="nil"/>
            </w:tcBorders>
            <w:shd w:val="clear" w:color="auto" w:fill="auto"/>
            <w:noWrap/>
            <w:vAlign w:val="center"/>
            <w:hideMark/>
          </w:tcPr>
          <w:p w14:paraId="33C69F0F"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65D0C1E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single" w:sz="4" w:space="0" w:color="auto"/>
              <w:left w:val="nil"/>
              <w:bottom w:val="single" w:sz="4" w:space="0" w:color="auto"/>
              <w:right w:val="nil"/>
            </w:tcBorders>
            <w:shd w:val="clear" w:color="auto" w:fill="auto"/>
            <w:noWrap/>
            <w:vAlign w:val="center"/>
            <w:hideMark/>
          </w:tcPr>
          <w:p w14:paraId="14AC021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5D88B7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7F6B11AB"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4991CB3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single" w:sz="4" w:space="0" w:color="auto"/>
              <w:left w:val="nil"/>
              <w:bottom w:val="single" w:sz="4" w:space="0" w:color="auto"/>
              <w:right w:val="nil"/>
            </w:tcBorders>
            <w:shd w:val="clear" w:color="auto" w:fill="auto"/>
            <w:noWrap/>
            <w:vAlign w:val="center"/>
            <w:hideMark/>
          </w:tcPr>
          <w:p w14:paraId="792E3E84"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E2154F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51D8991D"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3F93D626" w14:textId="77777777" w:rsidR="00320F7A" w:rsidRPr="00320F7A" w:rsidRDefault="00320F7A" w:rsidP="00320F7A">
            <w:pPr>
              <w:spacing w:line="240" w:lineRule="auto"/>
              <w:rPr>
                <w:color w:val="000000"/>
              </w:rPr>
            </w:pPr>
            <w:r w:rsidRPr="00320F7A">
              <w:rPr>
                <w:color w:val="000000"/>
              </w:rPr>
              <w:t>Reihe 16</w:t>
            </w:r>
          </w:p>
        </w:tc>
        <w:tc>
          <w:tcPr>
            <w:tcW w:w="705" w:type="dxa"/>
            <w:tcBorders>
              <w:top w:val="nil"/>
              <w:left w:val="nil"/>
              <w:bottom w:val="nil"/>
              <w:right w:val="nil"/>
            </w:tcBorders>
            <w:shd w:val="clear" w:color="auto" w:fill="auto"/>
            <w:noWrap/>
            <w:vAlign w:val="center"/>
            <w:hideMark/>
          </w:tcPr>
          <w:p w14:paraId="258B387D"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429" w:type="dxa"/>
            <w:tcBorders>
              <w:top w:val="nil"/>
              <w:left w:val="nil"/>
              <w:bottom w:val="nil"/>
              <w:right w:val="single" w:sz="4" w:space="0" w:color="auto"/>
            </w:tcBorders>
            <w:shd w:val="clear" w:color="auto" w:fill="auto"/>
            <w:noWrap/>
            <w:vAlign w:val="bottom"/>
            <w:hideMark/>
          </w:tcPr>
          <w:p w14:paraId="6902CE3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nil"/>
              <w:right w:val="nil"/>
            </w:tcBorders>
            <w:shd w:val="clear" w:color="auto" w:fill="auto"/>
            <w:noWrap/>
            <w:vAlign w:val="center"/>
            <w:hideMark/>
          </w:tcPr>
          <w:p w14:paraId="2BAE7777"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5F29D56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nil"/>
              <w:right w:val="nil"/>
            </w:tcBorders>
            <w:shd w:val="clear" w:color="auto" w:fill="auto"/>
            <w:noWrap/>
            <w:vAlign w:val="center"/>
            <w:hideMark/>
          </w:tcPr>
          <w:p w14:paraId="62EC29E7"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363" w:type="dxa"/>
            <w:tcBorders>
              <w:top w:val="nil"/>
              <w:left w:val="nil"/>
              <w:bottom w:val="nil"/>
              <w:right w:val="single" w:sz="4" w:space="0" w:color="auto"/>
            </w:tcBorders>
            <w:shd w:val="clear" w:color="auto" w:fill="auto"/>
            <w:noWrap/>
            <w:vAlign w:val="bottom"/>
            <w:hideMark/>
          </w:tcPr>
          <w:p w14:paraId="1910753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nil"/>
              <w:right w:val="nil"/>
            </w:tcBorders>
            <w:shd w:val="clear" w:color="auto" w:fill="auto"/>
            <w:noWrap/>
            <w:vAlign w:val="center"/>
            <w:hideMark/>
          </w:tcPr>
          <w:p w14:paraId="276C65FD"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363" w:type="dxa"/>
            <w:tcBorders>
              <w:top w:val="nil"/>
              <w:left w:val="nil"/>
              <w:bottom w:val="nil"/>
              <w:right w:val="single" w:sz="4" w:space="0" w:color="auto"/>
            </w:tcBorders>
            <w:shd w:val="clear" w:color="auto" w:fill="auto"/>
            <w:noWrap/>
            <w:vAlign w:val="bottom"/>
            <w:hideMark/>
          </w:tcPr>
          <w:p w14:paraId="0491738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nil"/>
              <w:right w:val="nil"/>
            </w:tcBorders>
            <w:shd w:val="clear" w:color="auto" w:fill="auto"/>
            <w:noWrap/>
            <w:vAlign w:val="center"/>
            <w:hideMark/>
          </w:tcPr>
          <w:p w14:paraId="5B0ABD7D" w14:textId="77777777" w:rsidR="00320F7A" w:rsidRPr="00320F7A" w:rsidRDefault="00320F7A" w:rsidP="00320F7A">
            <w:pPr>
              <w:spacing w:line="240" w:lineRule="auto"/>
              <w:jc w:val="center"/>
              <w:rPr>
                <w:color w:val="000000"/>
                <w:sz w:val="28"/>
                <w:szCs w:val="28"/>
              </w:rPr>
            </w:pPr>
          </w:p>
        </w:tc>
        <w:tc>
          <w:tcPr>
            <w:tcW w:w="407" w:type="dxa"/>
            <w:tcBorders>
              <w:top w:val="nil"/>
              <w:left w:val="nil"/>
              <w:bottom w:val="nil"/>
              <w:right w:val="single" w:sz="4" w:space="0" w:color="auto"/>
            </w:tcBorders>
            <w:shd w:val="clear" w:color="auto" w:fill="auto"/>
            <w:noWrap/>
            <w:vAlign w:val="bottom"/>
            <w:hideMark/>
          </w:tcPr>
          <w:p w14:paraId="4614596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nil"/>
              <w:right w:val="nil"/>
            </w:tcBorders>
            <w:shd w:val="clear" w:color="auto" w:fill="auto"/>
            <w:noWrap/>
            <w:vAlign w:val="center"/>
            <w:hideMark/>
          </w:tcPr>
          <w:p w14:paraId="15B5801C"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407" w:type="dxa"/>
            <w:tcBorders>
              <w:top w:val="nil"/>
              <w:left w:val="nil"/>
              <w:bottom w:val="nil"/>
              <w:right w:val="single" w:sz="4" w:space="0" w:color="auto"/>
            </w:tcBorders>
            <w:shd w:val="clear" w:color="auto" w:fill="auto"/>
            <w:noWrap/>
            <w:vAlign w:val="bottom"/>
            <w:hideMark/>
          </w:tcPr>
          <w:p w14:paraId="6F00698B"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7DDDDC4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43576CA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nil"/>
              <w:right w:val="nil"/>
            </w:tcBorders>
            <w:shd w:val="clear" w:color="auto" w:fill="auto"/>
            <w:noWrap/>
            <w:vAlign w:val="center"/>
            <w:hideMark/>
          </w:tcPr>
          <w:p w14:paraId="0BF0F235" w14:textId="77777777" w:rsidR="00320F7A" w:rsidRPr="00320F7A" w:rsidRDefault="00320F7A" w:rsidP="00320F7A">
            <w:pPr>
              <w:spacing w:line="240" w:lineRule="auto"/>
              <w:jc w:val="center"/>
              <w:rPr>
                <w:color w:val="000000"/>
                <w:sz w:val="28"/>
                <w:szCs w:val="28"/>
              </w:rPr>
            </w:pP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588881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12F5B618"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76DC6D" w14:textId="77777777" w:rsidR="00320F7A" w:rsidRPr="00320F7A" w:rsidRDefault="00320F7A" w:rsidP="00320F7A">
            <w:pPr>
              <w:spacing w:line="240" w:lineRule="auto"/>
              <w:rPr>
                <w:color w:val="000000"/>
              </w:rPr>
            </w:pPr>
            <w:r w:rsidRPr="00320F7A">
              <w:rPr>
                <w:color w:val="000000"/>
              </w:rPr>
              <w:t>Reihe 17</w:t>
            </w:r>
          </w:p>
        </w:tc>
        <w:tc>
          <w:tcPr>
            <w:tcW w:w="705" w:type="dxa"/>
            <w:tcBorders>
              <w:top w:val="single" w:sz="4" w:space="0" w:color="auto"/>
              <w:left w:val="nil"/>
              <w:bottom w:val="single" w:sz="4" w:space="0" w:color="auto"/>
              <w:right w:val="nil"/>
            </w:tcBorders>
            <w:shd w:val="clear" w:color="auto" w:fill="auto"/>
            <w:noWrap/>
            <w:vAlign w:val="center"/>
            <w:hideMark/>
          </w:tcPr>
          <w:p w14:paraId="53F33B3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3533329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single" w:sz="4" w:space="0" w:color="auto"/>
              <w:left w:val="nil"/>
              <w:bottom w:val="single" w:sz="4" w:space="0" w:color="auto"/>
              <w:right w:val="nil"/>
            </w:tcBorders>
            <w:shd w:val="clear" w:color="auto" w:fill="auto"/>
            <w:noWrap/>
            <w:vAlign w:val="center"/>
            <w:hideMark/>
          </w:tcPr>
          <w:p w14:paraId="0829095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295784A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single" w:sz="4" w:space="0" w:color="auto"/>
              <w:left w:val="nil"/>
              <w:bottom w:val="single" w:sz="4" w:space="0" w:color="auto"/>
              <w:right w:val="nil"/>
            </w:tcBorders>
            <w:shd w:val="clear" w:color="auto" w:fill="auto"/>
            <w:noWrap/>
            <w:vAlign w:val="center"/>
            <w:hideMark/>
          </w:tcPr>
          <w:p w14:paraId="1D88C9C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23B2436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single" w:sz="4" w:space="0" w:color="auto"/>
              <w:left w:val="nil"/>
              <w:bottom w:val="single" w:sz="4" w:space="0" w:color="auto"/>
              <w:right w:val="nil"/>
            </w:tcBorders>
            <w:shd w:val="clear" w:color="auto" w:fill="auto"/>
            <w:noWrap/>
            <w:vAlign w:val="center"/>
            <w:hideMark/>
          </w:tcPr>
          <w:p w14:paraId="08D03A95"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3764252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single" w:sz="4" w:space="0" w:color="auto"/>
              <w:left w:val="nil"/>
              <w:bottom w:val="single" w:sz="4" w:space="0" w:color="auto"/>
              <w:right w:val="nil"/>
            </w:tcBorders>
            <w:shd w:val="clear" w:color="auto" w:fill="auto"/>
            <w:noWrap/>
            <w:vAlign w:val="center"/>
            <w:hideMark/>
          </w:tcPr>
          <w:p w14:paraId="17F1CD11"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3254C9B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single" w:sz="4" w:space="0" w:color="auto"/>
              <w:left w:val="nil"/>
              <w:bottom w:val="single" w:sz="4" w:space="0" w:color="auto"/>
              <w:right w:val="nil"/>
            </w:tcBorders>
            <w:shd w:val="clear" w:color="auto" w:fill="auto"/>
            <w:noWrap/>
            <w:vAlign w:val="center"/>
            <w:hideMark/>
          </w:tcPr>
          <w:p w14:paraId="79CC12DA"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4FC2211"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77B3BD2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456CF00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single" w:sz="4" w:space="0" w:color="auto"/>
              <w:left w:val="nil"/>
              <w:bottom w:val="single" w:sz="4" w:space="0" w:color="auto"/>
              <w:right w:val="nil"/>
            </w:tcBorders>
            <w:shd w:val="clear" w:color="auto" w:fill="auto"/>
            <w:noWrap/>
            <w:vAlign w:val="center"/>
            <w:hideMark/>
          </w:tcPr>
          <w:p w14:paraId="7F418C2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0AB33F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0B8F7423"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77577A00" w14:textId="77777777" w:rsidR="00320F7A" w:rsidRPr="00320F7A" w:rsidRDefault="00320F7A" w:rsidP="00320F7A">
            <w:pPr>
              <w:spacing w:line="240" w:lineRule="auto"/>
              <w:rPr>
                <w:color w:val="000000"/>
              </w:rPr>
            </w:pPr>
            <w:r w:rsidRPr="00320F7A">
              <w:rPr>
                <w:color w:val="000000"/>
              </w:rPr>
              <w:t>Reihe 18</w:t>
            </w:r>
          </w:p>
        </w:tc>
        <w:tc>
          <w:tcPr>
            <w:tcW w:w="705" w:type="dxa"/>
            <w:tcBorders>
              <w:top w:val="nil"/>
              <w:left w:val="nil"/>
              <w:bottom w:val="nil"/>
              <w:right w:val="nil"/>
            </w:tcBorders>
            <w:shd w:val="clear" w:color="auto" w:fill="auto"/>
            <w:noWrap/>
            <w:vAlign w:val="center"/>
            <w:hideMark/>
          </w:tcPr>
          <w:p w14:paraId="71F0568C" w14:textId="77777777" w:rsidR="00320F7A" w:rsidRPr="00320F7A" w:rsidRDefault="00320F7A" w:rsidP="00320F7A">
            <w:pPr>
              <w:spacing w:line="240" w:lineRule="auto"/>
              <w:rPr>
                <w:color w:val="000000"/>
              </w:rPr>
            </w:pPr>
          </w:p>
        </w:tc>
        <w:tc>
          <w:tcPr>
            <w:tcW w:w="429" w:type="dxa"/>
            <w:tcBorders>
              <w:top w:val="nil"/>
              <w:left w:val="nil"/>
              <w:bottom w:val="nil"/>
              <w:right w:val="single" w:sz="4" w:space="0" w:color="auto"/>
            </w:tcBorders>
            <w:shd w:val="clear" w:color="auto" w:fill="auto"/>
            <w:noWrap/>
            <w:vAlign w:val="bottom"/>
            <w:hideMark/>
          </w:tcPr>
          <w:p w14:paraId="2C351F2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nil"/>
              <w:right w:val="nil"/>
            </w:tcBorders>
            <w:shd w:val="clear" w:color="auto" w:fill="auto"/>
            <w:noWrap/>
            <w:vAlign w:val="center"/>
            <w:hideMark/>
          </w:tcPr>
          <w:p w14:paraId="0CF8594F"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363" w:type="dxa"/>
            <w:tcBorders>
              <w:top w:val="nil"/>
              <w:left w:val="nil"/>
              <w:bottom w:val="nil"/>
              <w:right w:val="single" w:sz="4" w:space="0" w:color="auto"/>
            </w:tcBorders>
            <w:shd w:val="clear" w:color="auto" w:fill="auto"/>
            <w:noWrap/>
            <w:vAlign w:val="bottom"/>
            <w:hideMark/>
          </w:tcPr>
          <w:p w14:paraId="2E86EC2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nil"/>
              <w:right w:val="nil"/>
            </w:tcBorders>
            <w:shd w:val="clear" w:color="auto" w:fill="auto"/>
            <w:noWrap/>
            <w:vAlign w:val="center"/>
            <w:hideMark/>
          </w:tcPr>
          <w:p w14:paraId="091DDCA6"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363" w:type="dxa"/>
            <w:tcBorders>
              <w:top w:val="nil"/>
              <w:left w:val="nil"/>
              <w:bottom w:val="nil"/>
              <w:right w:val="single" w:sz="4" w:space="0" w:color="auto"/>
            </w:tcBorders>
            <w:shd w:val="clear" w:color="auto" w:fill="auto"/>
            <w:noWrap/>
            <w:vAlign w:val="bottom"/>
            <w:hideMark/>
          </w:tcPr>
          <w:p w14:paraId="59A68F4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nil"/>
              <w:right w:val="nil"/>
            </w:tcBorders>
            <w:shd w:val="clear" w:color="auto" w:fill="auto"/>
            <w:noWrap/>
            <w:vAlign w:val="center"/>
            <w:hideMark/>
          </w:tcPr>
          <w:p w14:paraId="65D3F28E"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0F0D284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nil"/>
              <w:right w:val="nil"/>
            </w:tcBorders>
            <w:shd w:val="clear" w:color="auto" w:fill="auto"/>
            <w:noWrap/>
            <w:vAlign w:val="center"/>
            <w:hideMark/>
          </w:tcPr>
          <w:p w14:paraId="06CED47C" w14:textId="77777777" w:rsidR="00320F7A" w:rsidRPr="00320F7A" w:rsidRDefault="00320F7A" w:rsidP="00320F7A">
            <w:pPr>
              <w:spacing w:line="240" w:lineRule="auto"/>
              <w:jc w:val="center"/>
              <w:rPr>
                <w:color w:val="000000"/>
                <w:sz w:val="28"/>
                <w:szCs w:val="28"/>
              </w:rPr>
            </w:pPr>
          </w:p>
        </w:tc>
        <w:tc>
          <w:tcPr>
            <w:tcW w:w="407" w:type="dxa"/>
            <w:tcBorders>
              <w:top w:val="nil"/>
              <w:left w:val="nil"/>
              <w:bottom w:val="nil"/>
              <w:right w:val="single" w:sz="4" w:space="0" w:color="auto"/>
            </w:tcBorders>
            <w:shd w:val="clear" w:color="auto" w:fill="auto"/>
            <w:noWrap/>
            <w:vAlign w:val="bottom"/>
            <w:hideMark/>
          </w:tcPr>
          <w:p w14:paraId="47BA3E5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nil"/>
              <w:right w:val="nil"/>
            </w:tcBorders>
            <w:shd w:val="clear" w:color="auto" w:fill="auto"/>
            <w:noWrap/>
            <w:vAlign w:val="center"/>
            <w:hideMark/>
          </w:tcPr>
          <w:p w14:paraId="4EF73ACB"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407" w:type="dxa"/>
            <w:tcBorders>
              <w:top w:val="nil"/>
              <w:left w:val="nil"/>
              <w:bottom w:val="nil"/>
              <w:right w:val="single" w:sz="4" w:space="0" w:color="auto"/>
            </w:tcBorders>
            <w:shd w:val="clear" w:color="auto" w:fill="auto"/>
            <w:noWrap/>
            <w:vAlign w:val="bottom"/>
            <w:hideMark/>
          </w:tcPr>
          <w:p w14:paraId="7D9762B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33B433E5"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337B16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nil"/>
              <w:right w:val="nil"/>
            </w:tcBorders>
            <w:shd w:val="clear" w:color="auto" w:fill="auto"/>
            <w:noWrap/>
            <w:vAlign w:val="center"/>
            <w:hideMark/>
          </w:tcPr>
          <w:p w14:paraId="2A9EAF9D" w14:textId="77777777" w:rsidR="00320F7A" w:rsidRPr="00320F7A" w:rsidRDefault="00320F7A" w:rsidP="00320F7A">
            <w:pPr>
              <w:spacing w:line="240" w:lineRule="auto"/>
              <w:jc w:val="center"/>
              <w:rPr>
                <w:color w:val="000000"/>
                <w:sz w:val="28"/>
                <w:szCs w:val="28"/>
              </w:rPr>
            </w:pP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4C3EE0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6248C71F"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672448" w14:textId="77777777" w:rsidR="00320F7A" w:rsidRPr="00320F7A" w:rsidRDefault="00320F7A" w:rsidP="00320F7A">
            <w:pPr>
              <w:spacing w:line="240" w:lineRule="auto"/>
              <w:rPr>
                <w:color w:val="000000"/>
              </w:rPr>
            </w:pPr>
            <w:r w:rsidRPr="00320F7A">
              <w:rPr>
                <w:color w:val="000000"/>
              </w:rPr>
              <w:t>Reihe 19</w:t>
            </w:r>
          </w:p>
        </w:tc>
        <w:tc>
          <w:tcPr>
            <w:tcW w:w="705" w:type="dxa"/>
            <w:tcBorders>
              <w:top w:val="single" w:sz="4" w:space="0" w:color="auto"/>
              <w:left w:val="nil"/>
              <w:bottom w:val="single" w:sz="4" w:space="0" w:color="auto"/>
              <w:right w:val="nil"/>
            </w:tcBorders>
            <w:shd w:val="clear" w:color="auto" w:fill="auto"/>
            <w:noWrap/>
            <w:vAlign w:val="center"/>
            <w:hideMark/>
          </w:tcPr>
          <w:p w14:paraId="24E78F2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626BE9C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single" w:sz="4" w:space="0" w:color="auto"/>
              <w:left w:val="nil"/>
              <w:bottom w:val="single" w:sz="4" w:space="0" w:color="auto"/>
              <w:right w:val="nil"/>
            </w:tcBorders>
            <w:shd w:val="clear" w:color="auto" w:fill="auto"/>
            <w:noWrap/>
            <w:vAlign w:val="center"/>
            <w:hideMark/>
          </w:tcPr>
          <w:p w14:paraId="60F4D8A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2C294D1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single" w:sz="4" w:space="0" w:color="auto"/>
              <w:left w:val="nil"/>
              <w:bottom w:val="single" w:sz="4" w:space="0" w:color="auto"/>
              <w:right w:val="nil"/>
            </w:tcBorders>
            <w:shd w:val="clear" w:color="auto" w:fill="auto"/>
            <w:noWrap/>
            <w:vAlign w:val="center"/>
            <w:hideMark/>
          </w:tcPr>
          <w:p w14:paraId="477E9EC7"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5F9E2011"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single" w:sz="4" w:space="0" w:color="auto"/>
              <w:left w:val="nil"/>
              <w:bottom w:val="single" w:sz="4" w:space="0" w:color="auto"/>
              <w:right w:val="nil"/>
            </w:tcBorders>
            <w:shd w:val="clear" w:color="auto" w:fill="auto"/>
            <w:noWrap/>
            <w:vAlign w:val="center"/>
            <w:hideMark/>
          </w:tcPr>
          <w:p w14:paraId="50411BF8"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6CDAD33B"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single" w:sz="4" w:space="0" w:color="auto"/>
              <w:left w:val="nil"/>
              <w:bottom w:val="single" w:sz="4" w:space="0" w:color="auto"/>
              <w:right w:val="nil"/>
            </w:tcBorders>
            <w:shd w:val="clear" w:color="auto" w:fill="auto"/>
            <w:noWrap/>
            <w:vAlign w:val="center"/>
            <w:hideMark/>
          </w:tcPr>
          <w:p w14:paraId="21E66BFB"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1FC9453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single" w:sz="4" w:space="0" w:color="auto"/>
              <w:left w:val="nil"/>
              <w:bottom w:val="single" w:sz="4" w:space="0" w:color="auto"/>
              <w:right w:val="nil"/>
            </w:tcBorders>
            <w:shd w:val="clear" w:color="auto" w:fill="auto"/>
            <w:noWrap/>
            <w:vAlign w:val="center"/>
            <w:hideMark/>
          </w:tcPr>
          <w:p w14:paraId="077212D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3E48DE1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0C7C6C4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1C5380F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single" w:sz="4" w:space="0" w:color="auto"/>
              <w:left w:val="nil"/>
              <w:bottom w:val="single" w:sz="4" w:space="0" w:color="auto"/>
              <w:right w:val="nil"/>
            </w:tcBorders>
            <w:shd w:val="clear" w:color="auto" w:fill="auto"/>
            <w:noWrap/>
            <w:vAlign w:val="center"/>
            <w:hideMark/>
          </w:tcPr>
          <w:p w14:paraId="4A86758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3572C3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6E797A47"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1D0BDB7D" w14:textId="77777777" w:rsidR="00320F7A" w:rsidRPr="00320F7A" w:rsidRDefault="00320F7A" w:rsidP="00320F7A">
            <w:pPr>
              <w:spacing w:line="240" w:lineRule="auto"/>
              <w:rPr>
                <w:color w:val="000000"/>
              </w:rPr>
            </w:pPr>
            <w:r w:rsidRPr="00320F7A">
              <w:rPr>
                <w:color w:val="000000"/>
              </w:rPr>
              <w:t>Reihe 20</w:t>
            </w:r>
          </w:p>
        </w:tc>
        <w:tc>
          <w:tcPr>
            <w:tcW w:w="705" w:type="dxa"/>
            <w:tcBorders>
              <w:top w:val="nil"/>
              <w:left w:val="nil"/>
              <w:bottom w:val="nil"/>
              <w:right w:val="nil"/>
            </w:tcBorders>
            <w:shd w:val="clear" w:color="auto" w:fill="auto"/>
            <w:noWrap/>
            <w:vAlign w:val="center"/>
            <w:hideMark/>
          </w:tcPr>
          <w:p w14:paraId="6AEFFB1C"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429" w:type="dxa"/>
            <w:tcBorders>
              <w:top w:val="nil"/>
              <w:left w:val="nil"/>
              <w:bottom w:val="nil"/>
              <w:right w:val="single" w:sz="4" w:space="0" w:color="auto"/>
            </w:tcBorders>
            <w:shd w:val="clear" w:color="auto" w:fill="auto"/>
            <w:noWrap/>
            <w:vAlign w:val="bottom"/>
            <w:hideMark/>
          </w:tcPr>
          <w:p w14:paraId="138163E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nil"/>
              <w:right w:val="nil"/>
            </w:tcBorders>
            <w:shd w:val="clear" w:color="auto" w:fill="auto"/>
            <w:noWrap/>
            <w:vAlign w:val="center"/>
            <w:hideMark/>
          </w:tcPr>
          <w:p w14:paraId="65E32D39"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574AD16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nil"/>
              <w:right w:val="nil"/>
            </w:tcBorders>
            <w:shd w:val="clear" w:color="auto" w:fill="auto"/>
            <w:noWrap/>
            <w:vAlign w:val="center"/>
            <w:hideMark/>
          </w:tcPr>
          <w:p w14:paraId="6C503342"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363" w:type="dxa"/>
            <w:tcBorders>
              <w:top w:val="nil"/>
              <w:left w:val="nil"/>
              <w:bottom w:val="nil"/>
              <w:right w:val="single" w:sz="4" w:space="0" w:color="auto"/>
            </w:tcBorders>
            <w:shd w:val="clear" w:color="auto" w:fill="auto"/>
            <w:noWrap/>
            <w:vAlign w:val="bottom"/>
            <w:hideMark/>
          </w:tcPr>
          <w:p w14:paraId="5BCB58D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nil"/>
              <w:right w:val="nil"/>
            </w:tcBorders>
            <w:shd w:val="clear" w:color="auto" w:fill="auto"/>
            <w:noWrap/>
            <w:vAlign w:val="center"/>
            <w:hideMark/>
          </w:tcPr>
          <w:p w14:paraId="231B5538"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363" w:type="dxa"/>
            <w:tcBorders>
              <w:top w:val="nil"/>
              <w:left w:val="nil"/>
              <w:bottom w:val="nil"/>
              <w:right w:val="single" w:sz="4" w:space="0" w:color="auto"/>
            </w:tcBorders>
            <w:shd w:val="clear" w:color="auto" w:fill="auto"/>
            <w:noWrap/>
            <w:vAlign w:val="bottom"/>
            <w:hideMark/>
          </w:tcPr>
          <w:p w14:paraId="6AA1128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nil"/>
              <w:right w:val="nil"/>
            </w:tcBorders>
            <w:shd w:val="clear" w:color="auto" w:fill="auto"/>
            <w:noWrap/>
            <w:vAlign w:val="center"/>
            <w:hideMark/>
          </w:tcPr>
          <w:p w14:paraId="4050559A" w14:textId="77777777" w:rsidR="00320F7A" w:rsidRPr="00320F7A" w:rsidRDefault="00320F7A" w:rsidP="00320F7A">
            <w:pPr>
              <w:spacing w:line="240" w:lineRule="auto"/>
              <w:jc w:val="center"/>
              <w:rPr>
                <w:color w:val="000000"/>
                <w:sz w:val="28"/>
                <w:szCs w:val="28"/>
              </w:rPr>
            </w:pPr>
          </w:p>
        </w:tc>
        <w:tc>
          <w:tcPr>
            <w:tcW w:w="407" w:type="dxa"/>
            <w:tcBorders>
              <w:top w:val="nil"/>
              <w:left w:val="nil"/>
              <w:bottom w:val="nil"/>
              <w:right w:val="single" w:sz="4" w:space="0" w:color="auto"/>
            </w:tcBorders>
            <w:shd w:val="clear" w:color="auto" w:fill="auto"/>
            <w:noWrap/>
            <w:vAlign w:val="bottom"/>
            <w:hideMark/>
          </w:tcPr>
          <w:p w14:paraId="64F0D44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nil"/>
              <w:right w:val="nil"/>
            </w:tcBorders>
            <w:shd w:val="clear" w:color="auto" w:fill="auto"/>
            <w:noWrap/>
            <w:vAlign w:val="center"/>
            <w:hideMark/>
          </w:tcPr>
          <w:p w14:paraId="060B9D41"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407" w:type="dxa"/>
            <w:tcBorders>
              <w:top w:val="nil"/>
              <w:left w:val="nil"/>
              <w:bottom w:val="nil"/>
              <w:right w:val="single" w:sz="4" w:space="0" w:color="auto"/>
            </w:tcBorders>
            <w:shd w:val="clear" w:color="auto" w:fill="auto"/>
            <w:noWrap/>
            <w:vAlign w:val="bottom"/>
            <w:hideMark/>
          </w:tcPr>
          <w:p w14:paraId="069C7FB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3CDC2C5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659D69B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nil"/>
              <w:right w:val="nil"/>
            </w:tcBorders>
            <w:shd w:val="clear" w:color="auto" w:fill="auto"/>
            <w:noWrap/>
            <w:vAlign w:val="center"/>
            <w:hideMark/>
          </w:tcPr>
          <w:p w14:paraId="62EE1541"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2B2552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2510FEC4"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554F013" w14:textId="77777777" w:rsidR="00320F7A" w:rsidRPr="00320F7A" w:rsidRDefault="00320F7A" w:rsidP="00320F7A">
            <w:pPr>
              <w:spacing w:line="240" w:lineRule="auto"/>
              <w:rPr>
                <w:color w:val="000000"/>
              </w:rPr>
            </w:pPr>
            <w:r w:rsidRPr="00320F7A">
              <w:rPr>
                <w:color w:val="000000"/>
              </w:rPr>
              <w:t>Reihe 21</w:t>
            </w:r>
          </w:p>
        </w:tc>
        <w:tc>
          <w:tcPr>
            <w:tcW w:w="705" w:type="dxa"/>
            <w:tcBorders>
              <w:top w:val="single" w:sz="4" w:space="0" w:color="auto"/>
              <w:left w:val="nil"/>
              <w:bottom w:val="single" w:sz="4" w:space="0" w:color="auto"/>
              <w:right w:val="nil"/>
            </w:tcBorders>
            <w:shd w:val="clear" w:color="auto" w:fill="auto"/>
            <w:noWrap/>
            <w:vAlign w:val="center"/>
            <w:hideMark/>
          </w:tcPr>
          <w:p w14:paraId="668AF38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7BAD47B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single" w:sz="4" w:space="0" w:color="auto"/>
              <w:left w:val="nil"/>
              <w:bottom w:val="single" w:sz="4" w:space="0" w:color="auto"/>
              <w:right w:val="nil"/>
            </w:tcBorders>
            <w:shd w:val="clear" w:color="auto" w:fill="auto"/>
            <w:noWrap/>
            <w:vAlign w:val="center"/>
            <w:hideMark/>
          </w:tcPr>
          <w:p w14:paraId="41A58190"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056846C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single" w:sz="4" w:space="0" w:color="auto"/>
              <w:left w:val="nil"/>
              <w:bottom w:val="single" w:sz="4" w:space="0" w:color="auto"/>
              <w:right w:val="nil"/>
            </w:tcBorders>
            <w:shd w:val="clear" w:color="auto" w:fill="auto"/>
            <w:noWrap/>
            <w:vAlign w:val="center"/>
            <w:hideMark/>
          </w:tcPr>
          <w:p w14:paraId="0C713058"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6D585BD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single" w:sz="4" w:space="0" w:color="auto"/>
              <w:left w:val="nil"/>
              <w:bottom w:val="single" w:sz="4" w:space="0" w:color="auto"/>
              <w:right w:val="nil"/>
            </w:tcBorders>
            <w:shd w:val="clear" w:color="auto" w:fill="auto"/>
            <w:noWrap/>
            <w:vAlign w:val="center"/>
            <w:hideMark/>
          </w:tcPr>
          <w:p w14:paraId="71C7FF99"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20A58F4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single" w:sz="4" w:space="0" w:color="auto"/>
              <w:left w:val="nil"/>
              <w:bottom w:val="single" w:sz="4" w:space="0" w:color="auto"/>
              <w:right w:val="nil"/>
            </w:tcBorders>
            <w:shd w:val="clear" w:color="auto" w:fill="auto"/>
            <w:noWrap/>
            <w:vAlign w:val="center"/>
            <w:hideMark/>
          </w:tcPr>
          <w:p w14:paraId="0A76C35B"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093139C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single" w:sz="4" w:space="0" w:color="auto"/>
              <w:left w:val="nil"/>
              <w:bottom w:val="single" w:sz="4" w:space="0" w:color="auto"/>
              <w:right w:val="nil"/>
            </w:tcBorders>
            <w:shd w:val="clear" w:color="auto" w:fill="auto"/>
            <w:noWrap/>
            <w:vAlign w:val="center"/>
            <w:hideMark/>
          </w:tcPr>
          <w:p w14:paraId="40813D5D"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391BDE9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7D383853"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70D5BBB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single" w:sz="4" w:space="0" w:color="auto"/>
              <w:left w:val="nil"/>
              <w:bottom w:val="single" w:sz="4" w:space="0" w:color="auto"/>
              <w:right w:val="nil"/>
            </w:tcBorders>
            <w:shd w:val="clear" w:color="auto" w:fill="auto"/>
            <w:noWrap/>
            <w:vAlign w:val="center"/>
            <w:hideMark/>
          </w:tcPr>
          <w:p w14:paraId="528E52B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908E39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7C0A7E1C"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180A5AEE" w14:textId="77777777" w:rsidR="00320F7A" w:rsidRPr="00320F7A" w:rsidRDefault="00320F7A" w:rsidP="00320F7A">
            <w:pPr>
              <w:spacing w:line="240" w:lineRule="auto"/>
              <w:rPr>
                <w:color w:val="000000"/>
              </w:rPr>
            </w:pPr>
            <w:r w:rsidRPr="00320F7A">
              <w:rPr>
                <w:color w:val="000000"/>
              </w:rPr>
              <w:t>Reihe 22</w:t>
            </w:r>
          </w:p>
        </w:tc>
        <w:tc>
          <w:tcPr>
            <w:tcW w:w="705" w:type="dxa"/>
            <w:tcBorders>
              <w:top w:val="nil"/>
              <w:left w:val="nil"/>
              <w:bottom w:val="nil"/>
              <w:right w:val="nil"/>
            </w:tcBorders>
            <w:shd w:val="clear" w:color="auto" w:fill="auto"/>
            <w:noWrap/>
            <w:vAlign w:val="center"/>
            <w:hideMark/>
          </w:tcPr>
          <w:p w14:paraId="604F1900"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429" w:type="dxa"/>
            <w:tcBorders>
              <w:top w:val="nil"/>
              <w:left w:val="nil"/>
              <w:bottom w:val="nil"/>
              <w:right w:val="single" w:sz="4" w:space="0" w:color="auto"/>
            </w:tcBorders>
            <w:shd w:val="clear" w:color="auto" w:fill="auto"/>
            <w:noWrap/>
            <w:vAlign w:val="bottom"/>
            <w:hideMark/>
          </w:tcPr>
          <w:p w14:paraId="557F0C3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nil"/>
              <w:right w:val="nil"/>
            </w:tcBorders>
            <w:shd w:val="clear" w:color="auto" w:fill="auto"/>
            <w:noWrap/>
            <w:vAlign w:val="center"/>
            <w:hideMark/>
          </w:tcPr>
          <w:p w14:paraId="06044D16"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6E0DF3D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nil"/>
              <w:right w:val="nil"/>
            </w:tcBorders>
            <w:shd w:val="clear" w:color="auto" w:fill="auto"/>
            <w:noWrap/>
            <w:vAlign w:val="center"/>
            <w:hideMark/>
          </w:tcPr>
          <w:p w14:paraId="284FAD49"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13B795E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nil"/>
              <w:right w:val="nil"/>
            </w:tcBorders>
            <w:shd w:val="clear" w:color="auto" w:fill="auto"/>
            <w:noWrap/>
            <w:vAlign w:val="center"/>
            <w:hideMark/>
          </w:tcPr>
          <w:p w14:paraId="04FD6960"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363" w:type="dxa"/>
            <w:tcBorders>
              <w:top w:val="nil"/>
              <w:left w:val="nil"/>
              <w:bottom w:val="nil"/>
              <w:right w:val="single" w:sz="4" w:space="0" w:color="auto"/>
            </w:tcBorders>
            <w:shd w:val="clear" w:color="auto" w:fill="auto"/>
            <w:noWrap/>
            <w:vAlign w:val="bottom"/>
            <w:hideMark/>
          </w:tcPr>
          <w:p w14:paraId="08C047CB"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nil"/>
              <w:right w:val="nil"/>
            </w:tcBorders>
            <w:shd w:val="clear" w:color="auto" w:fill="auto"/>
            <w:noWrap/>
            <w:vAlign w:val="center"/>
            <w:hideMark/>
          </w:tcPr>
          <w:p w14:paraId="538EE7E6" w14:textId="77777777" w:rsidR="00320F7A" w:rsidRPr="00320F7A" w:rsidRDefault="00320F7A" w:rsidP="00320F7A">
            <w:pPr>
              <w:spacing w:line="240" w:lineRule="auto"/>
              <w:jc w:val="center"/>
              <w:rPr>
                <w:color w:val="000000"/>
                <w:sz w:val="28"/>
                <w:szCs w:val="28"/>
              </w:rPr>
            </w:pPr>
          </w:p>
        </w:tc>
        <w:tc>
          <w:tcPr>
            <w:tcW w:w="407" w:type="dxa"/>
            <w:tcBorders>
              <w:top w:val="nil"/>
              <w:left w:val="nil"/>
              <w:bottom w:val="nil"/>
              <w:right w:val="single" w:sz="4" w:space="0" w:color="auto"/>
            </w:tcBorders>
            <w:shd w:val="clear" w:color="auto" w:fill="auto"/>
            <w:noWrap/>
            <w:vAlign w:val="bottom"/>
            <w:hideMark/>
          </w:tcPr>
          <w:p w14:paraId="2C63426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nil"/>
              <w:right w:val="nil"/>
            </w:tcBorders>
            <w:shd w:val="clear" w:color="auto" w:fill="auto"/>
            <w:noWrap/>
            <w:vAlign w:val="center"/>
            <w:hideMark/>
          </w:tcPr>
          <w:p w14:paraId="76F6B604"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407" w:type="dxa"/>
            <w:tcBorders>
              <w:top w:val="nil"/>
              <w:left w:val="nil"/>
              <w:bottom w:val="nil"/>
              <w:right w:val="single" w:sz="4" w:space="0" w:color="auto"/>
            </w:tcBorders>
            <w:shd w:val="clear" w:color="auto" w:fill="auto"/>
            <w:noWrap/>
            <w:vAlign w:val="bottom"/>
            <w:hideMark/>
          </w:tcPr>
          <w:p w14:paraId="71B1A06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466461D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140B6DA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nil"/>
              <w:right w:val="nil"/>
            </w:tcBorders>
            <w:shd w:val="clear" w:color="auto" w:fill="auto"/>
            <w:noWrap/>
            <w:vAlign w:val="center"/>
            <w:hideMark/>
          </w:tcPr>
          <w:p w14:paraId="15793CCA" w14:textId="77777777" w:rsidR="00320F7A" w:rsidRPr="00320F7A" w:rsidRDefault="00320F7A" w:rsidP="00320F7A">
            <w:pPr>
              <w:spacing w:line="240" w:lineRule="auto"/>
              <w:jc w:val="center"/>
              <w:rPr>
                <w:color w:val="000000"/>
                <w:sz w:val="28"/>
                <w:szCs w:val="28"/>
              </w:rPr>
            </w:pP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71DC48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161AED9D"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94E20C" w14:textId="77777777" w:rsidR="00320F7A" w:rsidRPr="00320F7A" w:rsidRDefault="00320F7A" w:rsidP="00320F7A">
            <w:pPr>
              <w:spacing w:line="240" w:lineRule="auto"/>
              <w:rPr>
                <w:color w:val="000000"/>
              </w:rPr>
            </w:pPr>
            <w:r w:rsidRPr="00320F7A">
              <w:rPr>
                <w:color w:val="000000"/>
              </w:rPr>
              <w:t>Reihe 23</w:t>
            </w:r>
          </w:p>
        </w:tc>
        <w:tc>
          <w:tcPr>
            <w:tcW w:w="705" w:type="dxa"/>
            <w:tcBorders>
              <w:top w:val="single" w:sz="4" w:space="0" w:color="auto"/>
              <w:left w:val="nil"/>
              <w:bottom w:val="single" w:sz="4" w:space="0" w:color="auto"/>
              <w:right w:val="nil"/>
            </w:tcBorders>
            <w:shd w:val="clear" w:color="auto" w:fill="auto"/>
            <w:noWrap/>
            <w:vAlign w:val="center"/>
            <w:hideMark/>
          </w:tcPr>
          <w:p w14:paraId="1FB0B32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58D60CB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single" w:sz="4" w:space="0" w:color="auto"/>
              <w:left w:val="nil"/>
              <w:bottom w:val="single" w:sz="4" w:space="0" w:color="auto"/>
              <w:right w:val="nil"/>
            </w:tcBorders>
            <w:shd w:val="clear" w:color="auto" w:fill="auto"/>
            <w:noWrap/>
            <w:vAlign w:val="center"/>
            <w:hideMark/>
          </w:tcPr>
          <w:p w14:paraId="26B222F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1AF3515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single" w:sz="4" w:space="0" w:color="auto"/>
              <w:left w:val="nil"/>
              <w:bottom w:val="single" w:sz="4" w:space="0" w:color="auto"/>
              <w:right w:val="nil"/>
            </w:tcBorders>
            <w:shd w:val="clear" w:color="auto" w:fill="auto"/>
            <w:noWrap/>
            <w:vAlign w:val="center"/>
            <w:hideMark/>
          </w:tcPr>
          <w:p w14:paraId="03835B22"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614BDE7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single" w:sz="4" w:space="0" w:color="auto"/>
              <w:left w:val="nil"/>
              <w:bottom w:val="single" w:sz="4" w:space="0" w:color="auto"/>
              <w:right w:val="nil"/>
            </w:tcBorders>
            <w:shd w:val="clear" w:color="auto" w:fill="auto"/>
            <w:noWrap/>
            <w:vAlign w:val="center"/>
            <w:hideMark/>
          </w:tcPr>
          <w:p w14:paraId="36A3A25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3E9825F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single" w:sz="4" w:space="0" w:color="auto"/>
              <w:left w:val="nil"/>
              <w:bottom w:val="single" w:sz="4" w:space="0" w:color="auto"/>
              <w:right w:val="nil"/>
            </w:tcBorders>
            <w:shd w:val="clear" w:color="auto" w:fill="auto"/>
            <w:noWrap/>
            <w:vAlign w:val="center"/>
            <w:hideMark/>
          </w:tcPr>
          <w:p w14:paraId="6DF57BAD"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7D967AD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single" w:sz="4" w:space="0" w:color="auto"/>
              <w:left w:val="nil"/>
              <w:bottom w:val="single" w:sz="4" w:space="0" w:color="auto"/>
              <w:right w:val="nil"/>
            </w:tcBorders>
            <w:shd w:val="clear" w:color="auto" w:fill="auto"/>
            <w:noWrap/>
            <w:vAlign w:val="center"/>
            <w:hideMark/>
          </w:tcPr>
          <w:p w14:paraId="10F409B0"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7D246E9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79B385E5"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7724A9E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single" w:sz="4" w:space="0" w:color="auto"/>
              <w:left w:val="nil"/>
              <w:bottom w:val="single" w:sz="4" w:space="0" w:color="auto"/>
              <w:right w:val="nil"/>
            </w:tcBorders>
            <w:shd w:val="clear" w:color="auto" w:fill="auto"/>
            <w:noWrap/>
            <w:vAlign w:val="center"/>
            <w:hideMark/>
          </w:tcPr>
          <w:p w14:paraId="5496418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35BDC3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5C9012C1"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221A6126" w14:textId="77777777" w:rsidR="00320F7A" w:rsidRPr="00320F7A" w:rsidRDefault="00320F7A" w:rsidP="00320F7A">
            <w:pPr>
              <w:spacing w:line="240" w:lineRule="auto"/>
              <w:rPr>
                <w:color w:val="000000"/>
              </w:rPr>
            </w:pPr>
            <w:r w:rsidRPr="00320F7A">
              <w:rPr>
                <w:color w:val="000000"/>
              </w:rPr>
              <w:t>Reihe 24</w:t>
            </w:r>
          </w:p>
        </w:tc>
        <w:tc>
          <w:tcPr>
            <w:tcW w:w="705" w:type="dxa"/>
            <w:tcBorders>
              <w:top w:val="nil"/>
              <w:left w:val="nil"/>
              <w:bottom w:val="nil"/>
              <w:right w:val="nil"/>
            </w:tcBorders>
            <w:shd w:val="clear" w:color="auto" w:fill="auto"/>
            <w:noWrap/>
            <w:vAlign w:val="center"/>
            <w:hideMark/>
          </w:tcPr>
          <w:p w14:paraId="690DC2B9"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429" w:type="dxa"/>
            <w:tcBorders>
              <w:top w:val="nil"/>
              <w:left w:val="nil"/>
              <w:bottom w:val="nil"/>
              <w:right w:val="single" w:sz="4" w:space="0" w:color="auto"/>
            </w:tcBorders>
            <w:shd w:val="clear" w:color="auto" w:fill="auto"/>
            <w:noWrap/>
            <w:vAlign w:val="bottom"/>
            <w:hideMark/>
          </w:tcPr>
          <w:p w14:paraId="4FF41DD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nil"/>
              <w:right w:val="nil"/>
            </w:tcBorders>
            <w:shd w:val="clear" w:color="auto" w:fill="auto"/>
            <w:noWrap/>
            <w:vAlign w:val="center"/>
            <w:hideMark/>
          </w:tcPr>
          <w:p w14:paraId="63293A0F"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363" w:type="dxa"/>
            <w:tcBorders>
              <w:top w:val="nil"/>
              <w:left w:val="nil"/>
              <w:bottom w:val="nil"/>
              <w:right w:val="single" w:sz="4" w:space="0" w:color="auto"/>
            </w:tcBorders>
            <w:shd w:val="clear" w:color="auto" w:fill="auto"/>
            <w:noWrap/>
            <w:vAlign w:val="bottom"/>
            <w:hideMark/>
          </w:tcPr>
          <w:p w14:paraId="3FA54EC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nil"/>
              <w:right w:val="nil"/>
            </w:tcBorders>
            <w:shd w:val="clear" w:color="auto" w:fill="auto"/>
            <w:noWrap/>
            <w:vAlign w:val="center"/>
            <w:hideMark/>
          </w:tcPr>
          <w:p w14:paraId="43CD0A41"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363" w:type="dxa"/>
            <w:tcBorders>
              <w:top w:val="nil"/>
              <w:left w:val="nil"/>
              <w:bottom w:val="nil"/>
              <w:right w:val="single" w:sz="4" w:space="0" w:color="auto"/>
            </w:tcBorders>
            <w:shd w:val="clear" w:color="auto" w:fill="auto"/>
            <w:noWrap/>
            <w:vAlign w:val="bottom"/>
            <w:hideMark/>
          </w:tcPr>
          <w:p w14:paraId="2C0F3C2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nil"/>
              <w:right w:val="nil"/>
            </w:tcBorders>
            <w:shd w:val="clear" w:color="auto" w:fill="auto"/>
            <w:noWrap/>
            <w:vAlign w:val="center"/>
            <w:hideMark/>
          </w:tcPr>
          <w:p w14:paraId="5F836428"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363" w:type="dxa"/>
            <w:tcBorders>
              <w:top w:val="nil"/>
              <w:left w:val="nil"/>
              <w:bottom w:val="nil"/>
              <w:right w:val="single" w:sz="4" w:space="0" w:color="auto"/>
            </w:tcBorders>
            <w:shd w:val="clear" w:color="auto" w:fill="auto"/>
            <w:noWrap/>
            <w:vAlign w:val="bottom"/>
            <w:hideMark/>
          </w:tcPr>
          <w:p w14:paraId="4EA6310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nil"/>
              <w:right w:val="nil"/>
            </w:tcBorders>
            <w:shd w:val="clear" w:color="auto" w:fill="auto"/>
            <w:noWrap/>
            <w:vAlign w:val="center"/>
            <w:hideMark/>
          </w:tcPr>
          <w:p w14:paraId="58B3422A" w14:textId="77777777" w:rsidR="00320F7A" w:rsidRPr="00320F7A" w:rsidRDefault="00320F7A" w:rsidP="00320F7A">
            <w:pPr>
              <w:spacing w:line="240" w:lineRule="auto"/>
              <w:jc w:val="center"/>
              <w:rPr>
                <w:color w:val="000000"/>
                <w:sz w:val="28"/>
                <w:szCs w:val="28"/>
              </w:rPr>
            </w:pPr>
          </w:p>
        </w:tc>
        <w:tc>
          <w:tcPr>
            <w:tcW w:w="407" w:type="dxa"/>
            <w:tcBorders>
              <w:top w:val="nil"/>
              <w:left w:val="nil"/>
              <w:bottom w:val="nil"/>
              <w:right w:val="single" w:sz="4" w:space="0" w:color="auto"/>
            </w:tcBorders>
            <w:shd w:val="clear" w:color="auto" w:fill="auto"/>
            <w:noWrap/>
            <w:vAlign w:val="bottom"/>
            <w:hideMark/>
          </w:tcPr>
          <w:p w14:paraId="6FFE2BA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nil"/>
              <w:right w:val="nil"/>
            </w:tcBorders>
            <w:shd w:val="clear" w:color="auto" w:fill="auto"/>
            <w:noWrap/>
            <w:vAlign w:val="center"/>
            <w:hideMark/>
          </w:tcPr>
          <w:p w14:paraId="04DEBE08"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407" w:type="dxa"/>
            <w:tcBorders>
              <w:top w:val="nil"/>
              <w:left w:val="nil"/>
              <w:bottom w:val="nil"/>
              <w:right w:val="single" w:sz="4" w:space="0" w:color="auto"/>
            </w:tcBorders>
            <w:shd w:val="clear" w:color="auto" w:fill="auto"/>
            <w:noWrap/>
            <w:vAlign w:val="bottom"/>
            <w:hideMark/>
          </w:tcPr>
          <w:p w14:paraId="702CEA4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0624C0E6"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4B08EB0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nil"/>
              <w:right w:val="nil"/>
            </w:tcBorders>
            <w:shd w:val="clear" w:color="auto" w:fill="auto"/>
            <w:noWrap/>
            <w:vAlign w:val="center"/>
            <w:hideMark/>
          </w:tcPr>
          <w:p w14:paraId="302D6394"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5851FE2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08DEC3AE"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2C683B" w14:textId="77777777" w:rsidR="00320F7A" w:rsidRPr="00320F7A" w:rsidRDefault="00320F7A" w:rsidP="00320F7A">
            <w:pPr>
              <w:spacing w:line="240" w:lineRule="auto"/>
              <w:rPr>
                <w:color w:val="000000"/>
              </w:rPr>
            </w:pPr>
            <w:r w:rsidRPr="00320F7A">
              <w:rPr>
                <w:color w:val="000000"/>
              </w:rPr>
              <w:t>Reihe 25</w:t>
            </w:r>
          </w:p>
        </w:tc>
        <w:tc>
          <w:tcPr>
            <w:tcW w:w="705" w:type="dxa"/>
            <w:tcBorders>
              <w:top w:val="single" w:sz="4" w:space="0" w:color="auto"/>
              <w:left w:val="nil"/>
              <w:bottom w:val="single" w:sz="4" w:space="0" w:color="auto"/>
              <w:right w:val="nil"/>
            </w:tcBorders>
            <w:shd w:val="clear" w:color="auto" w:fill="auto"/>
            <w:noWrap/>
            <w:vAlign w:val="center"/>
            <w:hideMark/>
          </w:tcPr>
          <w:p w14:paraId="28A76B6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39D07C0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single" w:sz="4" w:space="0" w:color="auto"/>
              <w:left w:val="nil"/>
              <w:bottom w:val="single" w:sz="4" w:space="0" w:color="auto"/>
              <w:right w:val="nil"/>
            </w:tcBorders>
            <w:shd w:val="clear" w:color="auto" w:fill="auto"/>
            <w:noWrap/>
            <w:vAlign w:val="center"/>
            <w:hideMark/>
          </w:tcPr>
          <w:p w14:paraId="0E32ED1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52BD547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single" w:sz="4" w:space="0" w:color="auto"/>
              <w:left w:val="nil"/>
              <w:bottom w:val="single" w:sz="4" w:space="0" w:color="auto"/>
              <w:right w:val="nil"/>
            </w:tcBorders>
            <w:shd w:val="clear" w:color="auto" w:fill="auto"/>
            <w:noWrap/>
            <w:vAlign w:val="center"/>
            <w:hideMark/>
          </w:tcPr>
          <w:p w14:paraId="445DD795"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5F24491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single" w:sz="4" w:space="0" w:color="auto"/>
              <w:left w:val="nil"/>
              <w:bottom w:val="single" w:sz="4" w:space="0" w:color="auto"/>
              <w:right w:val="nil"/>
            </w:tcBorders>
            <w:shd w:val="clear" w:color="auto" w:fill="auto"/>
            <w:noWrap/>
            <w:vAlign w:val="center"/>
            <w:hideMark/>
          </w:tcPr>
          <w:p w14:paraId="0E15E383"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8C5C35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single" w:sz="4" w:space="0" w:color="auto"/>
              <w:left w:val="nil"/>
              <w:bottom w:val="single" w:sz="4" w:space="0" w:color="auto"/>
              <w:right w:val="nil"/>
            </w:tcBorders>
            <w:shd w:val="clear" w:color="auto" w:fill="auto"/>
            <w:noWrap/>
            <w:vAlign w:val="center"/>
            <w:hideMark/>
          </w:tcPr>
          <w:p w14:paraId="55E508D9"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4E91580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single" w:sz="4" w:space="0" w:color="auto"/>
              <w:left w:val="nil"/>
              <w:bottom w:val="single" w:sz="4" w:space="0" w:color="auto"/>
              <w:right w:val="nil"/>
            </w:tcBorders>
            <w:shd w:val="clear" w:color="auto" w:fill="auto"/>
            <w:noWrap/>
            <w:vAlign w:val="center"/>
            <w:hideMark/>
          </w:tcPr>
          <w:p w14:paraId="38EBE82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4D35FC8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2B26AC0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05A162B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single" w:sz="4" w:space="0" w:color="auto"/>
              <w:left w:val="nil"/>
              <w:bottom w:val="single" w:sz="4" w:space="0" w:color="auto"/>
              <w:right w:val="nil"/>
            </w:tcBorders>
            <w:shd w:val="clear" w:color="auto" w:fill="auto"/>
            <w:noWrap/>
            <w:vAlign w:val="center"/>
            <w:hideMark/>
          </w:tcPr>
          <w:p w14:paraId="1B55548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398D2E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35B81B2C"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650597B1" w14:textId="77777777" w:rsidR="00320F7A" w:rsidRPr="00320F7A" w:rsidRDefault="00320F7A" w:rsidP="00320F7A">
            <w:pPr>
              <w:spacing w:line="240" w:lineRule="auto"/>
              <w:rPr>
                <w:color w:val="000000"/>
              </w:rPr>
            </w:pPr>
            <w:r w:rsidRPr="00320F7A">
              <w:rPr>
                <w:color w:val="000000"/>
              </w:rPr>
              <w:t>Reihe 26</w:t>
            </w:r>
          </w:p>
        </w:tc>
        <w:tc>
          <w:tcPr>
            <w:tcW w:w="705" w:type="dxa"/>
            <w:tcBorders>
              <w:top w:val="nil"/>
              <w:left w:val="nil"/>
              <w:bottom w:val="nil"/>
              <w:right w:val="nil"/>
            </w:tcBorders>
            <w:shd w:val="clear" w:color="auto" w:fill="auto"/>
            <w:noWrap/>
            <w:vAlign w:val="center"/>
            <w:hideMark/>
          </w:tcPr>
          <w:p w14:paraId="229944F5"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429" w:type="dxa"/>
            <w:tcBorders>
              <w:top w:val="nil"/>
              <w:left w:val="nil"/>
              <w:bottom w:val="nil"/>
              <w:right w:val="single" w:sz="4" w:space="0" w:color="auto"/>
            </w:tcBorders>
            <w:shd w:val="clear" w:color="auto" w:fill="auto"/>
            <w:noWrap/>
            <w:vAlign w:val="bottom"/>
            <w:hideMark/>
          </w:tcPr>
          <w:p w14:paraId="6CF734C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nil"/>
              <w:right w:val="nil"/>
            </w:tcBorders>
            <w:shd w:val="clear" w:color="auto" w:fill="auto"/>
            <w:noWrap/>
            <w:vAlign w:val="center"/>
            <w:hideMark/>
          </w:tcPr>
          <w:p w14:paraId="62B1BFD1"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58188DD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nil"/>
              <w:right w:val="nil"/>
            </w:tcBorders>
            <w:shd w:val="clear" w:color="auto" w:fill="auto"/>
            <w:noWrap/>
            <w:vAlign w:val="center"/>
            <w:hideMark/>
          </w:tcPr>
          <w:p w14:paraId="4107486D"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363" w:type="dxa"/>
            <w:tcBorders>
              <w:top w:val="nil"/>
              <w:left w:val="nil"/>
              <w:bottom w:val="nil"/>
              <w:right w:val="single" w:sz="4" w:space="0" w:color="auto"/>
            </w:tcBorders>
            <w:shd w:val="clear" w:color="auto" w:fill="auto"/>
            <w:noWrap/>
            <w:vAlign w:val="bottom"/>
            <w:hideMark/>
          </w:tcPr>
          <w:p w14:paraId="4F726213"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nil"/>
              <w:right w:val="nil"/>
            </w:tcBorders>
            <w:shd w:val="clear" w:color="auto" w:fill="auto"/>
            <w:noWrap/>
            <w:vAlign w:val="center"/>
            <w:hideMark/>
          </w:tcPr>
          <w:p w14:paraId="722962FE"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363" w:type="dxa"/>
            <w:tcBorders>
              <w:top w:val="nil"/>
              <w:left w:val="nil"/>
              <w:bottom w:val="nil"/>
              <w:right w:val="single" w:sz="4" w:space="0" w:color="auto"/>
            </w:tcBorders>
            <w:shd w:val="clear" w:color="auto" w:fill="auto"/>
            <w:noWrap/>
            <w:vAlign w:val="bottom"/>
            <w:hideMark/>
          </w:tcPr>
          <w:p w14:paraId="38C7A04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nil"/>
              <w:right w:val="nil"/>
            </w:tcBorders>
            <w:shd w:val="clear" w:color="auto" w:fill="auto"/>
            <w:noWrap/>
            <w:vAlign w:val="center"/>
            <w:hideMark/>
          </w:tcPr>
          <w:p w14:paraId="5D5CEDA7" w14:textId="77777777" w:rsidR="00320F7A" w:rsidRPr="00320F7A" w:rsidRDefault="00320F7A" w:rsidP="00320F7A">
            <w:pPr>
              <w:spacing w:line="240" w:lineRule="auto"/>
              <w:jc w:val="center"/>
              <w:rPr>
                <w:color w:val="000000"/>
                <w:sz w:val="28"/>
                <w:szCs w:val="28"/>
              </w:rPr>
            </w:pPr>
          </w:p>
        </w:tc>
        <w:tc>
          <w:tcPr>
            <w:tcW w:w="407" w:type="dxa"/>
            <w:tcBorders>
              <w:top w:val="nil"/>
              <w:left w:val="nil"/>
              <w:bottom w:val="nil"/>
              <w:right w:val="single" w:sz="4" w:space="0" w:color="auto"/>
            </w:tcBorders>
            <w:shd w:val="clear" w:color="auto" w:fill="auto"/>
            <w:noWrap/>
            <w:vAlign w:val="bottom"/>
            <w:hideMark/>
          </w:tcPr>
          <w:p w14:paraId="5116176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nil"/>
              <w:right w:val="nil"/>
            </w:tcBorders>
            <w:shd w:val="clear" w:color="auto" w:fill="auto"/>
            <w:noWrap/>
            <w:vAlign w:val="center"/>
            <w:hideMark/>
          </w:tcPr>
          <w:p w14:paraId="578CAE4C"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407" w:type="dxa"/>
            <w:tcBorders>
              <w:top w:val="nil"/>
              <w:left w:val="nil"/>
              <w:bottom w:val="nil"/>
              <w:right w:val="single" w:sz="4" w:space="0" w:color="auto"/>
            </w:tcBorders>
            <w:shd w:val="clear" w:color="auto" w:fill="auto"/>
            <w:noWrap/>
            <w:vAlign w:val="bottom"/>
            <w:hideMark/>
          </w:tcPr>
          <w:p w14:paraId="4B07785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789FAC0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097FC1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nil"/>
              <w:right w:val="nil"/>
            </w:tcBorders>
            <w:shd w:val="clear" w:color="auto" w:fill="auto"/>
            <w:noWrap/>
            <w:vAlign w:val="center"/>
            <w:hideMark/>
          </w:tcPr>
          <w:p w14:paraId="01ADB22E" w14:textId="77777777" w:rsidR="00320F7A" w:rsidRPr="00320F7A" w:rsidRDefault="00320F7A" w:rsidP="00320F7A">
            <w:pPr>
              <w:spacing w:line="240" w:lineRule="auto"/>
              <w:jc w:val="center"/>
              <w:rPr>
                <w:color w:val="000000"/>
                <w:sz w:val="28"/>
                <w:szCs w:val="28"/>
              </w:rPr>
            </w:pP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F99434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01EE1331"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F73FEC" w14:textId="77777777" w:rsidR="00320F7A" w:rsidRPr="00320F7A" w:rsidRDefault="00320F7A" w:rsidP="00320F7A">
            <w:pPr>
              <w:spacing w:line="240" w:lineRule="auto"/>
              <w:rPr>
                <w:color w:val="000000"/>
              </w:rPr>
            </w:pPr>
            <w:r w:rsidRPr="00320F7A">
              <w:rPr>
                <w:color w:val="000000"/>
              </w:rPr>
              <w:t>Reihe 27</w:t>
            </w:r>
          </w:p>
        </w:tc>
        <w:tc>
          <w:tcPr>
            <w:tcW w:w="705" w:type="dxa"/>
            <w:tcBorders>
              <w:top w:val="single" w:sz="4" w:space="0" w:color="auto"/>
              <w:left w:val="nil"/>
              <w:bottom w:val="single" w:sz="4" w:space="0" w:color="auto"/>
              <w:right w:val="nil"/>
            </w:tcBorders>
            <w:shd w:val="clear" w:color="auto" w:fill="auto"/>
            <w:noWrap/>
            <w:vAlign w:val="center"/>
            <w:hideMark/>
          </w:tcPr>
          <w:p w14:paraId="125C31E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75F2430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single" w:sz="4" w:space="0" w:color="auto"/>
              <w:left w:val="nil"/>
              <w:bottom w:val="single" w:sz="4" w:space="0" w:color="auto"/>
              <w:right w:val="nil"/>
            </w:tcBorders>
            <w:shd w:val="clear" w:color="auto" w:fill="auto"/>
            <w:noWrap/>
            <w:vAlign w:val="center"/>
            <w:hideMark/>
          </w:tcPr>
          <w:p w14:paraId="6A015507"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5027DB7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single" w:sz="4" w:space="0" w:color="auto"/>
              <w:left w:val="nil"/>
              <w:bottom w:val="single" w:sz="4" w:space="0" w:color="auto"/>
              <w:right w:val="nil"/>
            </w:tcBorders>
            <w:shd w:val="clear" w:color="auto" w:fill="auto"/>
            <w:noWrap/>
            <w:vAlign w:val="center"/>
            <w:hideMark/>
          </w:tcPr>
          <w:p w14:paraId="241B299E"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41184D8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single" w:sz="4" w:space="0" w:color="auto"/>
              <w:left w:val="nil"/>
              <w:bottom w:val="single" w:sz="4" w:space="0" w:color="auto"/>
              <w:right w:val="nil"/>
            </w:tcBorders>
            <w:shd w:val="clear" w:color="auto" w:fill="auto"/>
            <w:noWrap/>
            <w:vAlign w:val="center"/>
            <w:hideMark/>
          </w:tcPr>
          <w:p w14:paraId="5C62A6DB"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4FA7FA9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single" w:sz="4" w:space="0" w:color="auto"/>
              <w:left w:val="nil"/>
              <w:bottom w:val="single" w:sz="4" w:space="0" w:color="auto"/>
              <w:right w:val="nil"/>
            </w:tcBorders>
            <w:shd w:val="clear" w:color="auto" w:fill="auto"/>
            <w:noWrap/>
            <w:vAlign w:val="center"/>
            <w:hideMark/>
          </w:tcPr>
          <w:p w14:paraId="7A458DA7" w14:textId="77777777" w:rsidR="00320F7A" w:rsidRPr="00320F7A" w:rsidRDefault="00320F7A" w:rsidP="00320F7A">
            <w:pPr>
              <w:spacing w:line="240" w:lineRule="auto"/>
              <w:jc w:val="center"/>
              <w:rPr>
                <w:color w:val="000000"/>
                <w:sz w:val="16"/>
                <w:szCs w:val="16"/>
              </w:rPr>
            </w:pPr>
            <w:r w:rsidRPr="00320F7A">
              <w:rPr>
                <w:color w:val="000000"/>
                <w:sz w:val="16"/>
                <w:szCs w:val="16"/>
              </w:rPr>
              <w:t>13</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59584A3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single" w:sz="4" w:space="0" w:color="auto"/>
              <w:left w:val="nil"/>
              <w:bottom w:val="single" w:sz="4" w:space="0" w:color="auto"/>
              <w:right w:val="nil"/>
            </w:tcBorders>
            <w:shd w:val="clear" w:color="auto" w:fill="auto"/>
            <w:noWrap/>
            <w:vAlign w:val="center"/>
            <w:hideMark/>
          </w:tcPr>
          <w:p w14:paraId="2B23CDEA"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179F4AC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550358D4"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7C7395E1"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single" w:sz="4" w:space="0" w:color="auto"/>
              <w:left w:val="nil"/>
              <w:bottom w:val="single" w:sz="4" w:space="0" w:color="auto"/>
              <w:right w:val="nil"/>
            </w:tcBorders>
            <w:shd w:val="clear" w:color="auto" w:fill="auto"/>
            <w:noWrap/>
            <w:vAlign w:val="center"/>
            <w:hideMark/>
          </w:tcPr>
          <w:p w14:paraId="7949C2E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DC74D5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012EC1A8"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2562EE75" w14:textId="77777777" w:rsidR="00320F7A" w:rsidRPr="00320F7A" w:rsidRDefault="00320F7A" w:rsidP="00320F7A">
            <w:pPr>
              <w:spacing w:line="240" w:lineRule="auto"/>
              <w:rPr>
                <w:color w:val="000000"/>
              </w:rPr>
            </w:pPr>
            <w:r w:rsidRPr="00320F7A">
              <w:rPr>
                <w:color w:val="000000"/>
              </w:rPr>
              <w:t>Reihe 28</w:t>
            </w:r>
          </w:p>
        </w:tc>
        <w:tc>
          <w:tcPr>
            <w:tcW w:w="705" w:type="dxa"/>
            <w:tcBorders>
              <w:top w:val="nil"/>
              <w:left w:val="nil"/>
              <w:bottom w:val="nil"/>
              <w:right w:val="nil"/>
            </w:tcBorders>
            <w:shd w:val="clear" w:color="auto" w:fill="auto"/>
            <w:noWrap/>
            <w:vAlign w:val="center"/>
            <w:hideMark/>
          </w:tcPr>
          <w:p w14:paraId="5F62C610" w14:textId="77777777" w:rsidR="00320F7A" w:rsidRPr="00320F7A" w:rsidRDefault="00320F7A" w:rsidP="00320F7A">
            <w:pPr>
              <w:spacing w:line="240" w:lineRule="auto"/>
              <w:jc w:val="center"/>
              <w:rPr>
                <w:color w:val="000000"/>
                <w:sz w:val="16"/>
                <w:szCs w:val="16"/>
              </w:rPr>
            </w:pPr>
            <w:r w:rsidRPr="00320F7A">
              <w:rPr>
                <w:color w:val="000000"/>
                <w:sz w:val="16"/>
                <w:szCs w:val="16"/>
              </w:rPr>
              <w:t>13</w:t>
            </w:r>
          </w:p>
        </w:tc>
        <w:tc>
          <w:tcPr>
            <w:tcW w:w="429" w:type="dxa"/>
            <w:tcBorders>
              <w:top w:val="nil"/>
              <w:left w:val="nil"/>
              <w:bottom w:val="nil"/>
              <w:right w:val="single" w:sz="4" w:space="0" w:color="auto"/>
            </w:tcBorders>
            <w:shd w:val="clear" w:color="auto" w:fill="auto"/>
            <w:noWrap/>
            <w:vAlign w:val="bottom"/>
            <w:hideMark/>
          </w:tcPr>
          <w:p w14:paraId="6B55303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nil"/>
              <w:right w:val="nil"/>
            </w:tcBorders>
            <w:shd w:val="clear" w:color="auto" w:fill="auto"/>
            <w:noWrap/>
            <w:vAlign w:val="center"/>
            <w:hideMark/>
          </w:tcPr>
          <w:p w14:paraId="3E26ECF1"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765CC04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nil"/>
              <w:right w:val="nil"/>
            </w:tcBorders>
            <w:shd w:val="clear" w:color="auto" w:fill="auto"/>
            <w:noWrap/>
            <w:vAlign w:val="center"/>
            <w:hideMark/>
          </w:tcPr>
          <w:p w14:paraId="5F493EC1" w14:textId="77777777" w:rsidR="00320F7A" w:rsidRPr="00320F7A" w:rsidRDefault="00320F7A" w:rsidP="00320F7A">
            <w:pPr>
              <w:spacing w:line="240" w:lineRule="auto"/>
              <w:jc w:val="center"/>
              <w:rPr>
                <w:color w:val="000000"/>
                <w:sz w:val="28"/>
                <w:szCs w:val="28"/>
              </w:rPr>
            </w:pPr>
          </w:p>
        </w:tc>
        <w:tc>
          <w:tcPr>
            <w:tcW w:w="363" w:type="dxa"/>
            <w:tcBorders>
              <w:top w:val="nil"/>
              <w:left w:val="nil"/>
              <w:bottom w:val="nil"/>
              <w:right w:val="single" w:sz="4" w:space="0" w:color="auto"/>
            </w:tcBorders>
            <w:shd w:val="clear" w:color="auto" w:fill="auto"/>
            <w:noWrap/>
            <w:vAlign w:val="bottom"/>
            <w:hideMark/>
          </w:tcPr>
          <w:p w14:paraId="17F95FB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nil"/>
              <w:right w:val="nil"/>
            </w:tcBorders>
            <w:shd w:val="clear" w:color="auto" w:fill="auto"/>
            <w:noWrap/>
            <w:vAlign w:val="center"/>
            <w:hideMark/>
          </w:tcPr>
          <w:p w14:paraId="54DA7F2B"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363" w:type="dxa"/>
            <w:tcBorders>
              <w:top w:val="nil"/>
              <w:left w:val="nil"/>
              <w:bottom w:val="nil"/>
              <w:right w:val="single" w:sz="4" w:space="0" w:color="auto"/>
            </w:tcBorders>
            <w:shd w:val="clear" w:color="auto" w:fill="auto"/>
            <w:noWrap/>
            <w:vAlign w:val="bottom"/>
            <w:hideMark/>
          </w:tcPr>
          <w:p w14:paraId="5D4D869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nil"/>
              <w:right w:val="nil"/>
            </w:tcBorders>
            <w:shd w:val="clear" w:color="auto" w:fill="auto"/>
            <w:noWrap/>
            <w:vAlign w:val="center"/>
            <w:hideMark/>
          </w:tcPr>
          <w:p w14:paraId="02310CE6" w14:textId="77777777" w:rsidR="00320F7A" w:rsidRPr="00320F7A" w:rsidRDefault="00320F7A" w:rsidP="00320F7A">
            <w:pPr>
              <w:spacing w:line="240" w:lineRule="auto"/>
              <w:jc w:val="center"/>
              <w:rPr>
                <w:color w:val="000000"/>
                <w:sz w:val="28"/>
                <w:szCs w:val="28"/>
              </w:rPr>
            </w:pPr>
          </w:p>
        </w:tc>
        <w:tc>
          <w:tcPr>
            <w:tcW w:w="407" w:type="dxa"/>
            <w:tcBorders>
              <w:top w:val="nil"/>
              <w:left w:val="nil"/>
              <w:bottom w:val="nil"/>
              <w:right w:val="single" w:sz="4" w:space="0" w:color="auto"/>
            </w:tcBorders>
            <w:shd w:val="clear" w:color="auto" w:fill="auto"/>
            <w:noWrap/>
            <w:vAlign w:val="bottom"/>
            <w:hideMark/>
          </w:tcPr>
          <w:p w14:paraId="2EC8965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nil"/>
              <w:right w:val="nil"/>
            </w:tcBorders>
            <w:shd w:val="clear" w:color="auto" w:fill="auto"/>
            <w:noWrap/>
            <w:vAlign w:val="center"/>
            <w:hideMark/>
          </w:tcPr>
          <w:p w14:paraId="603B7532"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407" w:type="dxa"/>
            <w:tcBorders>
              <w:top w:val="nil"/>
              <w:left w:val="nil"/>
              <w:bottom w:val="nil"/>
              <w:right w:val="single" w:sz="4" w:space="0" w:color="auto"/>
            </w:tcBorders>
            <w:shd w:val="clear" w:color="auto" w:fill="auto"/>
            <w:noWrap/>
            <w:vAlign w:val="bottom"/>
            <w:hideMark/>
          </w:tcPr>
          <w:p w14:paraId="640BF2D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nil"/>
              <w:right w:val="nil"/>
            </w:tcBorders>
            <w:shd w:val="clear" w:color="auto" w:fill="auto"/>
            <w:noWrap/>
            <w:vAlign w:val="center"/>
            <w:hideMark/>
          </w:tcPr>
          <w:p w14:paraId="3970806B" w14:textId="77777777" w:rsidR="00320F7A" w:rsidRPr="00320F7A" w:rsidRDefault="00320F7A" w:rsidP="00320F7A">
            <w:pPr>
              <w:spacing w:line="240" w:lineRule="auto"/>
              <w:jc w:val="center"/>
              <w:rPr>
                <w:color w:val="000000"/>
                <w:sz w:val="28"/>
                <w:szCs w:val="28"/>
              </w:rPr>
            </w:pP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BFB5FF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nil"/>
              <w:right w:val="nil"/>
            </w:tcBorders>
            <w:shd w:val="clear" w:color="auto" w:fill="auto"/>
            <w:noWrap/>
            <w:vAlign w:val="center"/>
            <w:hideMark/>
          </w:tcPr>
          <w:p w14:paraId="659C5692"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9B21DD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0502F61C"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C7FEA1" w14:textId="77777777" w:rsidR="00320F7A" w:rsidRPr="00320F7A" w:rsidRDefault="00320F7A" w:rsidP="00320F7A">
            <w:pPr>
              <w:spacing w:line="240" w:lineRule="auto"/>
              <w:rPr>
                <w:color w:val="000000"/>
              </w:rPr>
            </w:pPr>
            <w:r w:rsidRPr="00320F7A">
              <w:rPr>
                <w:color w:val="000000"/>
              </w:rPr>
              <w:t>Reihe 29</w:t>
            </w:r>
          </w:p>
        </w:tc>
        <w:tc>
          <w:tcPr>
            <w:tcW w:w="705" w:type="dxa"/>
            <w:tcBorders>
              <w:top w:val="single" w:sz="4" w:space="0" w:color="auto"/>
              <w:left w:val="nil"/>
              <w:bottom w:val="single" w:sz="4" w:space="0" w:color="auto"/>
              <w:right w:val="nil"/>
            </w:tcBorders>
            <w:shd w:val="clear" w:color="auto" w:fill="auto"/>
            <w:noWrap/>
            <w:vAlign w:val="center"/>
            <w:hideMark/>
          </w:tcPr>
          <w:p w14:paraId="088053F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3E21D1E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single" w:sz="4" w:space="0" w:color="auto"/>
              <w:left w:val="nil"/>
              <w:bottom w:val="single" w:sz="4" w:space="0" w:color="auto"/>
              <w:right w:val="nil"/>
            </w:tcBorders>
            <w:shd w:val="clear" w:color="auto" w:fill="auto"/>
            <w:noWrap/>
            <w:vAlign w:val="center"/>
            <w:hideMark/>
          </w:tcPr>
          <w:p w14:paraId="327EFE23"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4CE84F6B"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single" w:sz="4" w:space="0" w:color="auto"/>
              <w:left w:val="nil"/>
              <w:bottom w:val="single" w:sz="4" w:space="0" w:color="auto"/>
              <w:right w:val="nil"/>
            </w:tcBorders>
            <w:shd w:val="clear" w:color="auto" w:fill="auto"/>
            <w:noWrap/>
            <w:vAlign w:val="center"/>
            <w:hideMark/>
          </w:tcPr>
          <w:p w14:paraId="073B9963"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1478127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single" w:sz="4" w:space="0" w:color="auto"/>
              <w:left w:val="nil"/>
              <w:bottom w:val="single" w:sz="4" w:space="0" w:color="auto"/>
              <w:right w:val="nil"/>
            </w:tcBorders>
            <w:shd w:val="clear" w:color="auto" w:fill="auto"/>
            <w:noWrap/>
            <w:vAlign w:val="center"/>
            <w:hideMark/>
          </w:tcPr>
          <w:p w14:paraId="5D68BB6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15EAB21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single" w:sz="4" w:space="0" w:color="auto"/>
              <w:left w:val="nil"/>
              <w:bottom w:val="single" w:sz="4" w:space="0" w:color="auto"/>
              <w:right w:val="nil"/>
            </w:tcBorders>
            <w:shd w:val="clear" w:color="auto" w:fill="auto"/>
            <w:noWrap/>
            <w:vAlign w:val="center"/>
            <w:hideMark/>
          </w:tcPr>
          <w:p w14:paraId="67BEFB5D" w14:textId="77777777" w:rsidR="00320F7A" w:rsidRPr="00320F7A" w:rsidRDefault="00320F7A" w:rsidP="00320F7A">
            <w:pPr>
              <w:spacing w:line="240" w:lineRule="auto"/>
              <w:jc w:val="center"/>
              <w:rPr>
                <w:color w:val="000000"/>
                <w:sz w:val="16"/>
                <w:szCs w:val="16"/>
              </w:rPr>
            </w:pPr>
            <w:r w:rsidRPr="00320F7A">
              <w:rPr>
                <w:color w:val="000000"/>
                <w:sz w:val="16"/>
                <w:szCs w:val="16"/>
              </w:rPr>
              <w:t>14</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4BE04E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single" w:sz="4" w:space="0" w:color="auto"/>
              <w:left w:val="nil"/>
              <w:bottom w:val="single" w:sz="4" w:space="0" w:color="auto"/>
              <w:right w:val="nil"/>
            </w:tcBorders>
            <w:shd w:val="clear" w:color="auto" w:fill="auto"/>
            <w:noWrap/>
            <w:vAlign w:val="center"/>
            <w:hideMark/>
          </w:tcPr>
          <w:p w14:paraId="28CF4E97"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3406B89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single" w:sz="4" w:space="0" w:color="auto"/>
              <w:left w:val="nil"/>
              <w:bottom w:val="single" w:sz="4" w:space="0" w:color="auto"/>
              <w:right w:val="nil"/>
            </w:tcBorders>
            <w:shd w:val="clear" w:color="auto" w:fill="auto"/>
            <w:noWrap/>
            <w:vAlign w:val="center"/>
            <w:hideMark/>
          </w:tcPr>
          <w:p w14:paraId="00E377FC"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317EA1D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single" w:sz="4" w:space="0" w:color="auto"/>
              <w:left w:val="nil"/>
              <w:bottom w:val="single" w:sz="4" w:space="0" w:color="auto"/>
              <w:right w:val="nil"/>
            </w:tcBorders>
            <w:shd w:val="clear" w:color="auto" w:fill="auto"/>
            <w:noWrap/>
            <w:vAlign w:val="center"/>
            <w:hideMark/>
          </w:tcPr>
          <w:p w14:paraId="62137DC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0CD74B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66A07619"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5DA8460B" w14:textId="77777777" w:rsidR="00320F7A" w:rsidRPr="00320F7A" w:rsidRDefault="00320F7A" w:rsidP="00320F7A">
            <w:pPr>
              <w:spacing w:line="240" w:lineRule="auto"/>
              <w:rPr>
                <w:color w:val="000000"/>
              </w:rPr>
            </w:pPr>
            <w:r w:rsidRPr="00320F7A">
              <w:rPr>
                <w:color w:val="000000"/>
              </w:rPr>
              <w:t>Reihe 30</w:t>
            </w:r>
          </w:p>
        </w:tc>
        <w:tc>
          <w:tcPr>
            <w:tcW w:w="705" w:type="dxa"/>
            <w:tcBorders>
              <w:top w:val="nil"/>
              <w:left w:val="nil"/>
              <w:bottom w:val="single" w:sz="4" w:space="0" w:color="auto"/>
              <w:right w:val="nil"/>
            </w:tcBorders>
            <w:shd w:val="clear" w:color="auto" w:fill="auto"/>
            <w:noWrap/>
            <w:vAlign w:val="center"/>
            <w:hideMark/>
          </w:tcPr>
          <w:p w14:paraId="1B9404D7" w14:textId="77777777" w:rsidR="00320F7A" w:rsidRPr="00320F7A" w:rsidRDefault="00320F7A" w:rsidP="00320F7A">
            <w:pPr>
              <w:spacing w:line="240" w:lineRule="auto"/>
              <w:jc w:val="center"/>
              <w:rPr>
                <w:color w:val="000000"/>
                <w:sz w:val="16"/>
                <w:szCs w:val="16"/>
              </w:rPr>
            </w:pPr>
            <w:r w:rsidRPr="00320F7A">
              <w:rPr>
                <w:color w:val="000000"/>
                <w:sz w:val="16"/>
                <w:szCs w:val="16"/>
              </w:rPr>
              <w:t>14</w:t>
            </w:r>
          </w:p>
        </w:tc>
        <w:tc>
          <w:tcPr>
            <w:tcW w:w="429" w:type="dxa"/>
            <w:tcBorders>
              <w:top w:val="nil"/>
              <w:left w:val="nil"/>
              <w:bottom w:val="single" w:sz="4" w:space="0" w:color="auto"/>
              <w:right w:val="single" w:sz="4" w:space="0" w:color="auto"/>
            </w:tcBorders>
            <w:shd w:val="clear" w:color="auto" w:fill="auto"/>
            <w:noWrap/>
            <w:vAlign w:val="bottom"/>
            <w:hideMark/>
          </w:tcPr>
          <w:p w14:paraId="188A74B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12AC445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75C63F0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516CDAB1"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363" w:type="dxa"/>
            <w:tcBorders>
              <w:top w:val="nil"/>
              <w:left w:val="nil"/>
              <w:bottom w:val="single" w:sz="4" w:space="0" w:color="auto"/>
              <w:right w:val="single" w:sz="4" w:space="0" w:color="auto"/>
            </w:tcBorders>
            <w:shd w:val="clear" w:color="auto" w:fill="auto"/>
            <w:noWrap/>
            <w:vAlign w:val="bottom"/>
            <w:hideMark/>
          </w:tcPr>
          <w:p w14:paraId="580E888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4099514E"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363" w:type="dxa"/>
            <w:tcBorders>
              <w:top w:val="nil"/>
              <w:left w:val="nil"/>
              <w:bottom w:val="single" w:sz="4" w:space="0" w:color="auto"/>
              <w:right w:val="single" w:sz="4" w:space="0" w:color="auto"/>
            </w:tcBorders>
            <w:shd w:val="clear" w:color="auto" w:fill="auto"/>
            <w:noWrap/>
            <w:vAlign w:val="bottom"/>
            <w:hideMark/>
          </w:tcPr>
          <w:p w14:paraId="54D0ED2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6E261C5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471A6AD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5B823C62" w14:textId="77777777" w:rsidR="00320F7A" w:rsidRPr="00320F7A" w:rsidRDefault="00320F7A" w:rsidP="00320F7A">
            <w:pPr>
              <w:spacing w:line="240" w:lineRule="auto"/>
              <w:jc w:val="center"/>
              <w:rPr>
                <w:color w:val="000000"/>
                <w:sz w:val="16"/>
                <w:szCs w:val="16"/>
              </w:rPr>
            </w:pPr>
            <w:r w:rsidRPr="00320F7A">
              <w:rPr>
                <w:color w:val="000000"/>
                <w:sz w:val="16"/>
                <w:szCs w:val="16"/>
              </w:rPr>
              <w:t>13</w:t>
            </w:r>
          </w:p>
        </w:tc>
        <w:tc>
          <w:tcPr>
            <w:tcW w:w="407" w:type="dxa"/>
            <w:tcBorders>
              <w:top w:val="nil"/>
              <w:left w:val="nil"/>
              <w:bottom w:val="single" w:sz="4" w:space="0" w:color="auto"/>
              <w:right w:val="single" w:sz="4" w:space="0" w:color="auto"/>
            </w:tcBorders>
            <w:shd w:val="clear" w:color="auto" w:fill="auto"/>
            <w:noWrap/>
            <w:vAlign w:val="bottom"/>
            <w:hideMark/>
          </w:tcPr>
          <w:p w14:paraId="2E5359D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4EAB3A1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19E0772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5347AAC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F6F29B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726259ED" w14:textId="77777777" w:rsidTr="00320F7A">
        <w:trPr>
          <w:trHeight w:val="300"/>
        </w:trPr>
        <w:tc>
          <w:tcPr>
            <w:tcW w:w="1413" w:type="dxa"/>
            <w:tcBorders>
              <w:top w:val="nil"/>
              <w:left w:val="nil"/>
              <w:bottom w:val="nil"/>
              <w:right w:val="nil"/>
            </w:tcBorders>
            <w:shd w:val="clear" w:color="auto" w:fill="auto"/>
            <w:noWrap/>
            <w:vAlign w:val="bottom"/>
            <w:hideMark/>
          </w:tcPr>
          <w:p w14:paraId="34DF7978" w14:textId="77777777" w:rsidR="00320F7A" w:rsidRPr="00320F7A" w:rsidRDefault="00320F7A" w:rsidP="00320F7A">
            <w:pPr>
              <w:spacing w:line="240" w:lineRule="auto"/>
              <w:jc w:val="center"/>
              <w:rPr>
                <w:color w:val="000000"/>
                <w:sz w:val="28"/>
                <w:szCs w:val="28"/>
              </w:rPr>
            </w:pPr>
          </w:p>
        </w:tc>
        <w:tc>
          <w:tcPr>
            <w:tcW w:w="705" w:type="dxa"/>
            <w:tcBorders>
              <w:top w:val="nil"/>
              <w:left w:val="nil"/>
              <w:bottom w:val="nil"/>
              <w:right w:val="nil"/>
            </w:tcBorders>
            <w:shd w:val="clear" w:color="auto" w:fill="auto"/>
            <w:noWrap/>
            <w:vAlign w:val="center"/>
            <w:hideMark/>
          </w:tcPr>
          <w:p w14:paraId="7C43C901" w14:textId="77777777" w:rsidR="00320F7A" w:rsidRPr="00320F7A" w:rsidRDefault="00320F7A" w:rsidP="00320F7A">
            <w:pPr>
              <w:spacing w:line="240" w:lineRule="auto"/>
              <w:rPr>
                <w:rFonts w:ascii="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14:paraId="4F833874" w14:textId="77777777" w:rsidR="00320F7A" w:rsidRPr="00320F7A" w:rsidRDefault="00320F7A" w:rsidP="00320F7A">
            <w:pPr>
              <w:spacing w:line="240" w:lineRule="auto"/>
              <w:jc w:val="center"/>
              <w:rPr>
                <w:rFonts w:ascii="Times New Roman" w:hAnsi="Times New Roman" w:cs="Times New Roman"/>
                <w:sz w:val="20"/>
                <w:szCs w:val="20"/>
              </w:rPr>
            </w:pPr>
          </w:p>
        </w:tc>
        <w:tc>
          <w:tcPr>
            <w:tcW w:w="657" w:type="dxa"/>
            <w:tcBorders>
              <w:top w:val="nil"/>
              <w:left w:val="nil"/>
              <w:bottom w:val="nil"/>
              <w:right w:val="nil"/>
            </w:tcBorders>
            <w:shd w:val="clear" w:color="auto" w:fill="auto"/>
            <w:noWrap/>
            <w:vAlign w:val="center"/>
            <w:hideMark/>
          </w:tcPr>
          <w:p w14:paraId="7819952D" w14:textId="77777777" w:rsidR="00320F7A" w:rsidRPr="00320F7A" w:rsidRDefault="00320F7A" w:rsidP="00320F7A">
            <w:pPr>
              <w:spacing w:line="240" w:lineRule="auto"/>
              <w:rPr>
                <w:rFonts w:ascii="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087CD3CA" w14:textId="77777777" w:rsidR="00320F7A" w:rsidRPr="00320F7A" w:rsidRDefault="00320F7A" w:rsidP="00320F7A">
            <w:pPr>
              <w:spacing w:line="240" w:lineRule="auto"/>
              <w:jc w:val="center"/>
              <w:rPr>
                <w:rFonts w:ascii="Times New Roman" w:hAnsi="Times New Roman" w:cs="Times New Roman"/>
                <w:sz w:val="20"/>
                <w:szCs w:val="20"/>
              </w:rPr>
            </w:pPr>
          </w:p>
        </w:tc>
        <w:tc>
          <w:tcPr>
            <w:tcW w:w="751" w:type="dxa"/>
            <w:tcBorders>
              <w:top w:val="nil"/>
              <w:left w:val="nil"/>
              <w:bottom w:val="nil"/>
              <w:right w:val="nil"/>
            </w:tcBorders>
            <w:shd w:val="clear" w:color="auto" w:fill="auto"/>
            <w:noWrap/>
            <w:vAlign w:val="center"/>
            <w:hideMark/>
          </w:tcPr>
          <w:p w14:paraId="37D5AA59" w14:textId="77777777" w:rsidR="00320F7A" w:rsidRPr="00320F7A" w:rsidRDefault="00320F7A" w:rsidP="00320F7A">
            <w:pPr>
              <w:spacing w:line="240" w:lineRule="auto"/>
              <w:rPr>
                <w:rFonts w:ascii="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1AF4FA7E" w14:textId="77777777" w:rsidR="00320F7A" w:rsidRPr="00320F7A" w:rsidRDefault="00320F7A" w:rsidP="00320F7A">
            <w:pPr>
              <w:spacing w:line="240" w:lineRule="auto"/>
              <w:jc w:val="center"/>
              <w:rPr>
                <w:rFonts w:ascii="Times New Roman" w:hAnsi="Times New Roman" w:cs="Times New Roman"/>
                <w:sz w:val="20"/>
                <w:szCs w:val="20"/>
              </w:rPr>
            </w:pPr>
          </w:p>
        </w:tc>
        <w:tc>
          <w:tcPr>
            <w:tcW w:w="701" w:type="dxa"/>
            <w:tcBorders>
              <w:top w:val="nil"/>
              <w:left w:val="nil"/>
              <w:bottom w:val="nil"/>
              <w:right w:val="nil"/>
            </w:tcBorders>
            <w:shd w:val="clear" w:color="auto" w:fill="auto"/>
            <w:noWrap/>
            <w:vAlign w:val="center"/>
            <w:hideMark/>
          </w:tcPr>
          <w:p w14:paraId="433A654D" w14:textId="77777777" w:rsidR="00320F7A" w:rsidRPr="00320F7A" w:rsidRDefault="00320F7A" w:rsidP="00320F7A">
            <w:pPr>
              <w:spacing w:line="240" w:lineRule="auto"/>
              <w:rPr>
                <w:rFonts w:ascii="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324D1749" w14:textId="77777777" w:rsidR="00320F7A" w:rsidRPr="00320F7A" w:rsidRDefault="00320F7A" w:rsidP="00320F7A">
            <w:pPr>
              <w:spacing w:line="240" w:lineRule="auto"/>
              <w:jc w:val="center"/>
              <w:rPr>
                <w:rFonts w:ascii="Times New Roman" w:hAnsi="Times New Roman" w:cs="Times New Roman"/>
                <w:sz w:val="20"/>
                <w:szCs w:val="20"/>
              </w:rPr>
            </w:pPr>
          </w:p>
        </w:tc>
        <w:tc>
          <w:tcPr>
            <w:tcW w:w="599" w:type="dxa"/>
            <w:tcBorders>
              <w:top w:val="nil"/>
              <w:left w:val="nil"/>
              <w:bottom w:val="nil"/>
              <w:right w:val="nil"/>
            </w:tcBorders>
            <w:shd w:val="clear" w:color="auto" w:fill="auto"/>
            <w:noWrap/>
            <w:vAlign w:val="center"/>
            <w:hideMark/>
          </w:tcPr>
          <w:p w14:paraId="52831CF7" w14:textId="77777777" w:rsidR="00320F7A" w:rsidRPr="00320F7A" w:rsidRDefault="00320F7A" w:rsidP="00320F7A">
            <w:pPr>
              <w:spacing w:line="240" w:lineRule="auto"/>
              <w:rPr>
                <w:rFonts w:ascii="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0AFB1A95" w14:textId="77777777" w:rsidR="00320F7A" w:rsidRPr="00320F7A" w:rsidRDefault="00320F7A" w:rsidP="00320F7A">
            <w:pPr>
              <w:spacing w:line="240" w:lineRule="auto"/>
              <w:jc w:val="center"/>
              <w:rPr>
                <w:rFonts w:ascii="Times New Roman" w:hAnsi="Times New Roman" w:cs="Times New Roman"/>
                <w:sz w:val="20"/>
                <w:szCs w:val="20"/>
              </w:rPr>
            </w:pPr>
          </w:p>
        </w:tc>
        <w:tc>
          <w:tcPr>
            <w:tcW w:w="585" w:type="dxa"/>
            <w:tcBorders>
              <w:top w:val="nil"/>
              <w:left w:val="nil"/>
              <w:bottom w:val="nil"/>
              <w:right w:val="nil"/>
            </w:tcBorders>
            <w:shd w:val="clear" w:color="auto" w:fill="auto"/>
            <w:noWrap/>
            <w:vAlign w:val="center"/>
            <w:hideMark/>
          </w:tcPr>
          <w:p w14:paraId="5E377A5A" w14:textId="77777777" w:rsidR="00320F7A" w:rsidRPr="00320F7A" w:rsidRDefault="00320F7A" w:rsidP="00320F7A">
            <w:pPr>
              <w:spacing w:line="240" w:lineRule="auto"/>
              <w:rPr>
                <w:rFonts w:ascii="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115DBFB1" w14:textId="77777777" w:rsidR="00320F7A" w:rsidRPr="00320F7A" w:rsidRDefault="00320F7A" w:rsidP="00320F7A">
            <w:pPr>
              <w:spacing w:line="240" w:lineRule="auto"/>
              <w:jc w:val="center"/>
              <w:rPr>
                <w:rFonts w:ascii="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14:paraId="548F997B" w14:textId="77777777" w:rsidR="00320F7A" w:rsidRPr="00320F7A" w:rsidRDefault="00320F7A" w:rsidP="00320F7A">
            <w:pPr>
              <w:spacing w:line="240" w:lineRule="auto"/>
              <w:rPr>
                <w:rFonts w:ascii="Times New Roman" w:hAnsi="Times New Roman" w:cs="Times New Roman"/>
                <w:sz w:val="20"/>
                <w:szCs w:val="20"/>
              </w:rPr>
            </w:pPr>
          </w:p>
        </w:tc>
        <w:tc>
          <w:tcPr>
            <w:tcW w:w="413" w:type="dxa"/>
            <w:gridSpan w:val="2"/>
            <w:tcBorders>
              <w:top w:val="nil"/>
              <w:left w:val="nil"/>
              <w:bottom w:val="nil"/>
              <w:right w:val="nil"/>
            </w:tcBorders>
            <w:shd w:val="clear" w:color="auto" w:fill="auto"/>
            <w:noWrap/>
            <w:vAlign w:val="bottom"/>
            <w:hideMark/>
          </w:tcPr>
          <w:p w14:paraId="23FFD5A8" w14:textId="77777777" w:rsidR="00320F7A" w:rsidRPr="00320F7A" w:rsidRDefault="00320F7A" w:rsidP="00320F7A">
            <w:pPr>
              <w:spacing w:line="240" w:lineRule="auto"/>
              <w:rPr>
                <w:rFonts w:ascii="Times New Roman" w:hAnsi="Times New Roman" w:cs="Times New Roman"/>
                <w:sz w:val="20"/>
                <w:szCs w:val="20"/>
              </w:rPr>
            </w:pPr>
          </w:p>
        </w:tc>
        <w:tc>
          <w:tcPr>
            <w:tcW w:w="229" w:type="dxa"/>
            <w:gridSpan w:val="2"/>
            <w:tcBorders>
              <w:top w:val="nil"/>
              <w:left w:val="nil"/>
              <w:bottom w:val="nil"/>
              <w:right w:val="nil"/>
            </w:tcBorders>
            <w:shd w:val="clear" w:color="auto" w:fill="auto"/>
            <w:noWrap/>
            <w:vAlign w:val="bottom"/>
            <w:hideMark/>
          </w:tcPr>
          <w:p w14:paraId="28B45CEF" w14:textId="77777777" w:rsidR="00320F7A" w:rsidRPr="00320F7A" w:rsidRDefault="00320F7A" w:rsidP="00320F7A">
            <w:pPr>
              <w:spacing w:line="240" w:lineRule="auto"/>
              <w:rPr>
                <w:rFonts w:ascii="Times New Roman" w:hAnsi="Times New Roman" w:cs="Times New Roman"/>
                <w:sz w:val="20"/>
                <w:szCs w:val="20"/>
              </w:rPr>
            </w:pPr>
          </w:p>
        </w:tc>
        <w:tc>
          <w:tcPr>
            <w:tcW w:w="908" w:type="dxa"/>
            <w:gridSpan w:val="2"/>
            <w:tcBorders>
              <w:top w:val="nil"/>
              <w:left w:val="nil"/>
              <w:bottom w:val="nil"/>
              <w:right w:val="nil"/>
            </w:tcBorders>
            <w:shd w:val="clear" w:color="auto" w:fill="auto"/>
            <w:noWrap/>
            <w:vAlign w:val="bottom"/>
            <w:hideMark/>
          </w:tcPr>
          <w:p w14:paraId="2A5DFA91" w14:textId="77777777" w:rsidR="00320F7A" w:rsidRPr="00320F7A" w:rsidRDefault="00320F7A" w:rsidP="00320F7A">
            <w:pPr>
              <w:spacing w:line="240" w:lineRule="auto"/>
              <w:rPr>
                <w:rFonts w:ascii="Times New Roman" w:hAnsi="Times New Roman" w:cs="Times New Roman"/>
                <w:sz w:val="20"/>
                <w:szCs w:val="20"/>
              </w:rPr>
            </w:pPr>
          </w:p>
        </w:tc>
      </w:tr>
      <w:tr w:rsidR="00320F7A" w:rsidRPr="00320F7A" w14:paraId="0E14074B" w14:textId="77777777" w:rsidTr="00320F7A">
        <w:trPr>
          <w:trHeight w:val="300"/>
        </w:trPr>
        <w:tc>
          <w:tcPr>
            <w:tcW w:w="1413" w:type="dxa"/>
            <w:tcBorders>
              <w:top w:val="nil"/>
              <w:left w:val="nil"/>
              <w:bottom w:val="nil"/>
              <w:right w:val="nil"/>
            </w:tcBorders>
            <w:shd w:val="clear" w:color="auto" w:fill="auto"/>
            <w:noWrap/>
            <w:vAlign w:val="bottom"/>
            <w:hideMark/>
          </w:tcPr>
          <w:p w14:paraId="13D5D5C8" w14:textId="77777777" w:rsidR="00320F7A" w:rsidRPr="00320F7A" w:rsidRDefault="00320F7A" w:rsidP="00320F7A">
            <w:pPr>
              <w:spacing w:line="240" w:lineRule="auto"/>
              <w:rPr>
                <w:rFonts w:ascii="Times New Roman" w:hAnsi="Times New Roman" w:cs="Times New Roman"/>
                <w:sz w:val="20"/>
                <w:szCs w:val="20"/>
              </w:rPr>
            </w:pPr>
          </w:p>
        </w:tc>
        <w:tc>
          <w:tcPr>
            <w:tcW w:w="705" w:type="dxa"/>
            <w:tcBorders>
              <w:top w:val="nil"/>
              <w:left w:val="nil"/>
              <w:bottom w:val="nil"/>
              <w:right w:val="nil"/>
            </w:tcBorders>
            <w:shd w:val="clear" w:color="auto" w:fill="auto"/>
            <w:noWrap/>
            <w:vAlign w:val="center"/>
            <w:hideMark/>
          </w:tcPr>
          <w:p w14:paraId="0D7715E7" w14:textId="77777777" w:rsidR="00320F7A" w:rsidRPr="00320F7A" w:rsidRDefault="00320F7A" w:rsidP="00320F7A">
            <w:pPr>
              <w:spacing w:line="240" w:lineRule="auto"/>
              <w:rPr>
                <w:rFonts w:ascii="Times New Roman" w:hAnsi="Times New Roman" w:cs="Times New Roman"/>
                <w:sz w:val="20"/>
                <w:szCs w:val="20"/>
              </w:rPr>
            </w:pPr>
          </w:p>
        </w:tc>
        <w:tc>
          <w:tcPr>
            <w:tcW w:w="429" w:type="dxa"/>
            <w:tcBorders>
              <w:top w:val="nil"/>
              <w:left w:val="nil"/>
              <w:bottom w:val="nil"/>
              <w:right w:val="nil"/>
            </w:tcBorders>
            <w:shd w:val="clear" w:color="auto" w:fill="auto"/>
            <w:noWrap/>
            <w:vAlign w:val="bottom"/>
            <w:hideMark/>
          </w:tcPr>
          <w:p w14:paraId="2C8FF3E5" w14:textId="77777777" w:rsidR="00320F7A" w:rsidRPr="00320F7A" w:rsidRDefault="00320F7A" w:rsidP="00320F7A">
            <w:pPr>
              <w:spacing w:line="240" w:lineRule="auto"/>
              <w:jc w:val="center"/>
              <w:rPr>
                <w:rFonts w:ascii="Times New Roman" w:hAnsi="Times New Roman" w:cs="Times New Roman"/>
                <w:sz w:val="20"/>
                <w:szCs w:val="20"/>
              </w:rPr>
            </w:pPr>
          </w:p>
        </w:tc>
        <w:tc>
          <w:tcPr>
            <w:tcW w:w="657" w:type="dxa"/>
            <w:tcBorders>
              <w:top w:val="nil"/>
              <w:left w:val="nil"/>
              <w:bottom w:val="nil"/>
              <w:right w:val="nil"/>
            </w:tcBorders>
            <w:shd w:val="clear" w:color="auto" w:fill="auto"/>
            <w:noWrap/>
            <w:vAlign w:val="center"/>
            <w:hideMark/>
          </w:tcPr>
          <w:p w14:paraId="298C5BC7" w14:textId="77777777" w:rsidR="00320F7A" w:rsidRPr="00320F7A" w:rsidRDefault="00320F7A" w:rsidP="00320F7A">
            <w:pPr>
              <w:spacing w:line="240" w:lineRule="auto"/>
              <w:rPr>
                <w:rFonts w:ascii="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08A9B4FE" w14:textId="77777777" w:rsidR="00320F7A" w:rsidRPr="00320F7A" w:rsidRDefault="00320F7A" w:rsidP="00320F7A">
            <w:pPr>
              <w:spacing w:line="240" w:lineRule="auto"/>
              <w:jc w:val="center"/>
              <w:rPr>
                <w:rFonts w:ascii="Times New Roman" w:hAnsi="Times New Roman" w:cs="Times New Roman"/>
                <w:sz w:val="20"/>
                <w:szCs w:val="20"/>
              </w:rPr>
            </w:pPr>
          </w:p>
        </w:tc>
        <w:tc>
          <w:tcPr>
            <w:tcW w:w="751" w:type="dxa"/>
            <w:tcBorders>
              <w:top w:val="nil"/>
              <w:left w:val="nil"/>
              <w:bottom w:val="nil"/>
              <w:right w:val="nil"/>
            </w:tcBorders>
            <w:shd w:val="clear" w:color="auto" w:fill="auto"/>
            <w:noWrap/>
            <w:vAlign w:val="center"/>
            <w:hideMark/>
          </w:tcPr>
          <w:p w14:paraId="719123A0" w14:textId="77777777" w:rsidR="00320F7A" w:rsidRPr="00320F7A" w:rsidRDefault="00320F7A" w:rsidP="00320F7A">
            <w:pPr>
              <w:spacing w:line="240" w:lineRule="auto"/>
              <w:rPr>
                <w:rFonts w:ascii="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6810A988" w14:textId="77777777" w:rsidR="00320F7A" w:rsidRPr="00320F7A" w:rsidRDefault="00320F7A" w:rsidP="00320F7A">
            <w:pPr>
              <w:spacing w:line="240" w:lineRule="auto"/>
              <w:jc w:val="center"/>
              <w:rPr>
                <w:rFonts w:ascii="Times New Roman" w:hAnsi="Times New Roman" w:cs="Times New Roman"/>
                <w:sz w:val="20"/>
                <w:szCs w:val="20"/>
              </w:rPr>
            </w:pPr>
          </w:p>
        </w:tc>
        <w:tc>
          <w:tcPr>
            <w:tcW w:w="701" w:type="dxa"/>
            <w:tcBorders>
              <w:top w:val="nil"/>
              <w:left w:val="nil"/>
              <w:bottom w:val="nil"/>
              <w:right w:val="nil"/>
            </w:tcBorders>
            <w:shd w:val="clear" w:color="auto" w:fill="auto"/>
            <w:noWrap/>
            <w:vAlign w:val="center"/>
            <w:hideMark/>
          </w:tcPr>
          <w:p w14:paraId="6244C2B6" w14:textId="77777777" w:rsidR="00320F7A" w:rsidRPr="00320F7A" w:rsidRDefault="00320F7A" w:rsidP="00320F7A">
            <w:pPr>
              <w:spacing w:line="240" w:lineRule="auto"/>
              <w:rPr>
                <w:rFonts w:ascii="Times New Roman" w:hAnsi="Times New Roman" w:cs="Times New Roman"/>
                <w:sz w:val="20"/>
                <w:szCs w:val="20"/>
              </w:rPr>
            </w:pPr>
          </w:p>
        </w:tc>
        <w:tc>
          <w:tcPr>
            <w:tcW w:w="363" w:type="dxa"/>
            <w:tcBorders>
              <w:top w:val="nil"/>
              <w:left w:val="nil"/>
              <w:bottom w:val="nil"/>
              <w:right w:val="nil"/>
            </w:tcBorders>
            <w:shd w:val="clear" w:color="auto" w:fill="auto"/>
            <w:noWrap/>
            <w:vAlign w:val="bottom"/>
            <w:hideMark/>
          </w:tcPr>
          <w:p w14:paraId="02EEA713" w14:textId="77777777" w:rsidR="00320F7A" w:rsidRPr="00320F7A" w:rsidRDefault="00320F7A" w:rsidP="00320F7A">
            <w:pPr>
              <w:spacing w:line="240" w:lineRule="auto"/>
              <w:jc w:val="center"/>
              <w:rPr>
                <w:rFonts w:ascii="Times New Roman" w:hAnsi="Times New Roman" w:cs="Times New Roman"/>
                <w:sz w:val="20"/>
                <w:szCs w:val="20"/>
              </w:rPr>
            </w:pPr>
          </w:p>
        </w:tc>
        <w:tc>
          <w:tcPr>
            <w:tcW w:w="599" w:type="dxa"/>
            <w:tcBorders>
              <w:top w:val="nil"/>
              <w:left w:val="nil"/>
              <w:bottom w:val="nil"/>
              <w:right w:val="nil"/>
            </w:tcBorders>
            <w:shd w:val="clear" w:color="auto" w:fill="auto"/>
            <w:noWrap/>
            <w:vAlign w:val="center"/>
            <w:hideMark/>
          </w:tcPr>
          <w:p w14:paraId="188C270C" w14:textId="77777777" w:rsidR="00320F7A" w:rsidRPr="00320F7A" w:rsidRDefault="00320F7A" w:rsidP="00320F7A">
            <w:pPr>
              <w:spacing w:line="240" w:lineRule="auto"/>
              <w:rPr>
                <w:rFonts w:ascii="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53C2B21B" w14:textId="77777777" w:rsidR="00320F7A" w:rsidRPr="00320F7A" w:rsidRDefault="00320F7A" w:rsidP="00320F7A">
            <w:pPr>
              <w:spacing w:line="240" w:lineRule="auto"/>
              <w:jc w:val="center"/>
              <w:rPr>
                <w:rFonts w:ascii="Times New Roman" w:hAnsi="Times New Roman" w:cs="Times New Roman"/>
                <w:sz w:val="20"/>
                <w:szCs w:val="20"/>
              </w:rPr>
            </w:pPr>
          </w:p>
        </w:tc>
        <w:tc>
          <w:tcPr>
            <w:tcW w:w="585" w:type="dxa"/>
            <w:tcBorders>
              <w:top w:val="nil"/>
              <w:left w:val="nil"/>
              <w:bottom w:val="nil"/>
              <w:right w:val="nil"/>
            </w:tcBorders>
            <w:shd w:val="clear" w:color="auto" w:fill="auto"/>
            <w:noWrap/>
            <w:vAlign w:val="center"/>
            <w:hideMark/>
          </w:tcPr>
          <w:p w14:paraId="6F378FDF" w14:textId="77777777" w:rsidR="00320F7A" w:rsidRPr="00320F7A" w:rsidRDefault="00320F7A" w:rsidP="00320F7A">
            <w:pPr>
              <w:spacing w:line="240" w:lineRule="auto"/>
              <w:rPr>
                <w:rFonts w:ascii="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41974497" w14:textId="77777777" w:rsidR="00320F7A" w:rsidRPr="00320F7A" w:rsidRDefault="00320F7A" w:rsidP="00320F7A">
            <w:pPr>
              <w:spacing w:line="240" w:lineRule="auto"/>
              <w:jc w:val="center"/>
              <w:rPr>
                <w:rFonts w:ascii="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14:paraId="632F21F4" w14:textId="77777777" w:rsidR="00320F7A" w:rsidRPr="00320F7A" w:rsidRDefault="00320F7A" w:rsidP="00320F7A">
            <w:pPr>
              <w:spacing w:line="240" w:lineRule="auto"/>
              <w:rPr>
                <w:rFonts w:ascii="Times New Roman" w:hAnsi="Times New Roman" w:cs="Times New Roman"/>
                <w:sz w:val="20"/>
                <w:szCs w:val="20"/>
              </w:rPr>
            </w:pPr>
          </w:p>
        </w:tc>
        <w:tc>
          <w:tcPr>
            <w:tcW w:w="413" w:type="dxa"/>
            <w:gridSpan w:val="2"/>
            <w:tcBorders>
              <w:top w:val="nil"/>
              <w:left w:val="nil"/>
              <w:bottom w:val="nil"/>
              <w:right w:val="nil"/>
            </w:tcBorders>
            <w:shd w:val="clear" w:color="auto" w:fill="auto"/>
            <w:noWrap/>
            <w:vAlign w:val="bottom"/>
            <w:hideMark/>
          </w:tcPr>
          <w:p w14:paraId="22368A53" w14:textId="77777777" w:rsidR="00320F7A" w:rsidRPr="00320F7A" w:rsidRDefault="00320F7A" w:rsidP="00320F7A">
            <w:pPr>
              <w:spacing w:line="240" w:lineRule="auto"/>
              <w:rPr>
                <w:rFonts w:ascii="Times New Roman" w:hAnsi="Times New Roman" w:cs="Times New Roman"/>
                <w:sz w:val="20"/>
                <w:szCs w:val="20"/>
              </w:rPr>
            </w:pPr>
          </w:p>
        </w:tc>
        <w:tc>
          <w:tcPr>
            <w:tcW w:w="229" w:type="dxa"/>
            <w:gridSpan w:val="2"/>
            <w:tcBorders>
              <w:top w:val="nil"/>
              <w:left w:val="nil"/>
              <w:bottom w:val="nil"/>
              <w:right w:val="nil"/>
            </w:tcBorders>
            <w:shd w:val="clear" w:color="auto" w:fill="auto"/>
            <w:noWrap/>
            <w:vAlign w:val="bottom"/>
            <w:hideMark/>
          </w:tcPr>
          <w:p w14:paraId="21654F39" w14:textId="77777777" w:rsidR="00320F7A" w:rsidRPr="00320F7A" w:rsidRDefault="00320F7A" w:rsidP="00320F7A">
            <w:pPr>
              <w:spacing w:line="240" w:lineRule="auto"/>
              <w:rPr>
                <w:rFonts w:ascii="Times New Roman" w:hAnsi="Times New Roman" w:cs="Times New Roman"/>
                <w:sz w:val="20"/>
                <w:szCs w:val="20"/>
              </w:rPr>
            </w:pPr>
          </w:p>
        </w:tc>
        <w:tc>
          <w:tcPr>
            <w:tcW w:w="908" w:type="dxa"/>
            <w:gridSpan w:val="2"/>
            <w:tcBorders>
              <w:top w:val="nil"/>
              <w:left w:val="nil"/>
              <w:bottom w:val="nil"/>
              <w:right w:val="nil"/>
            </w:tcBorders>
            <w:shd w:val="clear" w:color="auto" w:fill="auto"/>
            <w:noWrap/>
            <w:vAlign w:val="bottom"/>
            <w:hideMark/>
          </w:tcPr>
          <w:p w14:paraId="469CF29B" w14:textId="77777777" w:rsidR="00320F7A" w:rsidRPr="00320F7A" w:rsidRDefault="00320F7A" w:rsidP="00320F7A">
            <w:pPr>
              <w:spacing w:line="240" w:lineRule="auto"/>
              <w:rPr>
                <w:rFonts w:ascii="Times New Roman" w:hAnsi="Times New Roman" w:cs="Times New Roman"/>
                <w:sz w:val="20"/>
                <w:szCs w:val="20"/>
              </w:rPr>
            </w:pPr>
          </w:p>
        </w:tc>
      </w:tr>
      <w:tr w:rsidR="00320F7A" w:rsidRPr="00320F7A" w14:paraId="3A4EB8BD" w14:textId="77777777" w:rsidTr="00320F7A">
        <w:trPr>
          <w:gridAfter w:val="1"/>
          <w:wAfter w:w="6" w:type="dxa"/>
          <w:trHeight w:val="315"/>
        </w:trPr>
        <w:tc>
          <w:tcPr>
            <w:tcW w:w="8877" w:type="dxa"/>
            <w:gridSpan w:val="15"/>
            <w:tcBorders>
              <w:top w:val="single" w:sz="4" w:space="0" w:color="auto"/>
              <w:left w:val="single" w:sz="4" w:space="0" w:color="auto"/>
              <w:bottom w:val="single" w:sz="4" w:space="0" w:color="auto"/>
              <w:right w:val="nil"/>
            </w:tcBorders>
            <w:shd w:val="clear" w:color="000000" w:fill="F2F2F2"/>
            <w:noWrap/>
            <w:vAlign w:val="bottom"/>
            <w:hideMark/>
          </w:tcPr>
          <w:p w14:paraId="316879B3" w14:textId="77777777" w:rsidR="00320F7A" w:rsidRPr="00320F7A" w:rsidRDefault="00320F7A" w:rsidP="00320F7A">
            <w:pPr>
              <w:spacing w:line="240" w:lineRule="auto"/>
              <w:jc w:val="center"/>
              <w:rPr>
                <w:b/>
                <w:bCs/>
                <w:color w:val="000000"/>
              </w:rPr>
            </w:pPr>
            <w:r w:rsidRPr="00320F7A">
              <w:rPr>
                <w:b/>
                <w:bCs/>
                <w:color w:val="000000"/>
              </w:rPr>
              <w:t>Turnuskreis 2</w:t>
            </w:r>
          </w:p>
        </w:tc>
        <w:tc>
          <w:tcPr>
            <w:tcW w:w="229" w:type="dxa"/>
            <w:gridSpan w:val="2"/>
            <w:tcBorders>
              <w:top w:val="single" w:sz="4" w:space="0" w:color="auto"/>
              <w:left w:val="nil"/>
              <w:bottom w:val="single" w:sz="4" w:space="0" w:color="auto"/>
              <w:right w:val="nil"/>
            </w:tcBorders>
            <w:shd w:val="clear" w:color="000000" w:fill="F2F2F2"/>
            <w:noWrap/>
            <w:vAlign w:val="bottom"/>
            <w:hideMark/>
          </w:tcPr>
          <w:p w14:paraId="10119D60" w14:textId="77777777" w:rsidR="00320F7A" w:rsidRPr="00320F7A" w:rsidRDefault="00320F7A" w:rsidP="00320F7A">
            <w:pPr>
              <w:spacing w:line="240" w:lineRule="auto"/>
              <w:rPr>
                <w:rFonts w:ascii="Calibri" w:hAnsi="Calibri" w:cs="Calibri"/>
                <w:color w:val="000000"/>
                <w:sz w:val="22"/>
                <w:szCs w:val="22"/>
              </w:rPr>
            </w:pPr>
            <w:r w:rsidRPr="00320F7A">
              <w:rPr>
                <w:rFonts w:ascii="Calibri" w:hAnsi="Calibri" w:cs="Calibri"/>
                <w:color w:val="000000"/>
                <w:sz w:val="22"/>
                <w:szCs w:val="22"/>
              </w:rPr>
              <w:t> </w:t>
            </w:r>
          </w:p>
        </w:tc>
        <w:tc>
          <w:tcPr>
            <w:tcW w:w="908"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ECF1B15" w14:textId="77777777" w:rsidR="00320F7A" w:rsidRPr="00320F7A" w:rsidRDefault="00320F7A" w:rsidP="00320F7A">
            <w:pPr>
              <w:spacing w:line="240" w:lineRule="auto"/>
              <w:rPr>
                <w:rFonts w:ascii="Calibri" w:hAnsi="Calibri" w:cs="Calibri"/>
                <w:color w:val="000000"/>
                <w:sz w:val="22"/>
                <w:szCs w:val="22"/>
              </w:rPr>
            </w:pPr>
            <w:r w:rsidRPr="00320F7A">
              <w:rPr>
                <w:rFonts w:ascii="Calibri" w:hAnsi="Calibri" w:cs="Calibri"/>
                <w:color w:val="000000"/>
                <w:sz w:val="22"/>
                <w:szCs w:val="22"/>
              </w:rPr>
              <w:t> </w:t>
            </w:r>
          </w:p>
        </w:tc>
      </w:tr>
      <w:tr w:rsidR="00320F7A" w:rsidRPr="00320F7A" w14:paraId="3542EF7F" w14:textId="77777777" w:rsidTr="00320F7A">
        <w:trPr>
          <w:trHeight w:val="315"/>
        </w:trPr>
        <w:tc>
          <w:tcPr>
            <w:tcW w:w="1413" w:type="dxa"/>
            <w:tcBorders>
              <w:top w:val="nil"/>
              <w:left w:val="single" w:sz="4" w:space="0" w:color="auto"/>
              <w:bottom w:val="nil"/>
              <w:right w:val="single" w:sz="4" w:space="0" w:color="auto"/>
            </w:tcBorders>
            <w:shd w:val="clear" w:color="000000" w:fill="F2F2F2"/>
            <w:noWrap/>
            <w:vAlign w:val="bottom"/>
            <w:hideMark/>
          </w:tcPr>
          <w:p w14:paraId="791208C4" w14:textId="77777777" w:rsidR="00320F7A" w:rsidRPr="00320F7A" w:rsidRDefault="00320F7A" w:rsidP="00320F7A">
            <w:pPr>
              <w:spacing w:line="240" w:lineRule="auto"/>
              <w:rPr>
                <w:b/>
                <w:bCs/>
                <w:color w:val="000000"/>
              </w:rPr>
            </w:pPr>
            <w:r w:rsidRPr="00320F7A">
              <w:rPr>
                <w:b/>
                <w:bCs/>
                <w:color w:val="000000"/>
              </w:rPr>
              <w:t>Kammer</w:t>
            </w:r>
          </w:p>
        </w:tc>
        <w:tc>
          <w:tcPr>
            <w:tcW w:w="705" w:type="dxa"/>
            <w:tcBorders>
              <w:top w:val="nil"/>
              <w:left w:val="nil"/>
              <w:bottom w:val="nil"/>
              <w:right w:val="nil"/>
            </w:tcBorders>
            <w:shd w:val="clear" w:color="000000" w:fill="F2F2F2"/>
            <w:noWrap/>
            <w:vAlign w:val="center"/>
            <w:hideMark/>
          </w:tcPr>
          <w:p w14:paraId="43E74CCD"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429" w:type="dxa"/>
            <w:tcBorders>
              <w:top w:val="nil"/>
              <w:left w:val="nil"/>
              <w:bottom w:val="nil"/>
              <w:right w:val="single" w:sz="4" w:space="0" w:color="auto"/>
            </w:tcBorders>
            <w:shd w:val="clear" w:color="000000" w:fill="F2F2F2"/>
            <w:noWrap/>
            <w:vAlign w:val="bottom"/>
            <w:hideMark/>
          </w:tcPr>
          <w:p w14:paraId="1B7A2938" w14:textId="77777777" w:rsidR="00320F7A" w:rsidRPr="00320F7A" w:rsidRDefault="00320F7A" w:rsidP="00320F7A">
            <w:pPr>
              <w:spacing w:line="240" w:lineRule="auto"/>
              <w:jc w:val="center"/>
              <w:rPr>
                <w:b/>
                <w:bCs/>
                <w:color w:val="000000"/>
              </w:rPr>
            </w:pPr>
            <w:r w:rsidRPr="00320F7A">
              <w:rPr>
                <w:b/>
                <w:bCs/>
                <w:color w:val="000000"/>
              </w:rPr>
              <w:t>1</w:t>
            </w:r>
          </w:p>
        </w:tc>
        <w:tc>
          <w:tcPr>
            <w:tcW w:w="657" w:type="dxa"/>
            <w:tcBorders>
              <w:top w:val="nil"/>
              <w:left w:val="nil"/>
              <w:bottom w:val="nil"/>
              <w:right w:val="nil"/>
            </w:tcBorders>
            <w:shd w:val="clear" w:color="000000" w:fill="F2F2F2"/>
            <w:noWrap/>
            <w:vAlign w:val="center"/>
            <w:hideMark/>
          </w:tcPr>
          <w:p w14:paraId="388C0D87"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363" w:type="dxa"/>
            <w:tcBorders>
              <w:top w:val="nil"/>
              <w:left w:val="nil"/>
              <w:bottom w:val="nil"/>
              <w:right w:val="single" w:sz="4" w:space="0" w:color="auto"/>
            </w:tcBorders>
            <w:shd w:val="clear" w:color="000000" w:fill="F2F2F2"/>
            <w:noWrap/>
            <w:vAlign w:val="bottom"/>
            <w:hideMark/>
          </w:tcPr>
          <w:p w14:paraId="6FEFD91E" w14:textId="77777777" w:rsidR="00320F7A" w:rsidRPr="00320F7A" w:rsidRDefault="00320F7A" w:rsidP="00320F7A">
            <w:pPr>
              <w:spacing w:line="240" w:lineRule="auto"/>
              <w:jc w:val="center"/>
              <w:rPr>
                <w:b/>
                <w:bCs/>
                <w:color w:val="000000"/>
              </w:rPr>
            </w:pPr>
            <w:r w:rsidRPr="00320F7A">
              <w:rPr>
                <w:b/>
                <w:bCs/>
                <w:color w:val="000000"/>
              </w:rPr>
              <w:t>2</w:t>
            </w:r>
          </w:p>
        </w:tc>
        <w:tc>
          <w:tcPr>
            <w:tcW w:w="751" w:type="dxa"/>
            <w:tcBorders>
              <w:top w:val="nil"/>
              <w:left w:val="nil"/>
              <w:bottom w:val="nil"/>
              <w:right w:val="nil"/>
            </w:tcBorders>
            <w:shd w:val="clear" w:color="000000" w:fill="F2F2F2"/>
            <w:noWrap/>
            <w:vAlign w:val="center"/>
            <w:hideMark/>
          </w:tcPr>
          <w:p w14:paraId="5F69555F"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363" w:type="dxa"/>
            <w:tcBorders>
              <w:top w:val="nil"/>
              <w:left w:val="nil"/>
              <w:bottom w:val="nil"/>
              <w:right w:val="single" w:sz="4" w:space="0" w:color="auto"/>
            </w:tcBorders>
            <w:shd w:val="clear" w:color="000000" w:fill="F2F2F2"/>
            <w:noWrap/>
            <w:vAlign w:val="bottom"/>
            <w:hideMark/>
          </w:tcPr>
          <w:p w14:paraId="66FD18EB" w14:textId="77777777" w:rsidR="00320F7A" w:rsidRPr="00320F7A" w:rsidRDefault="00320F7A" w:rsidP="00320F7A">
            <w:pPr>
              <w:spacing w:line="240" w:lineRule="auto"/>
              <w:jc w:val="center"/>
              <w:rPr>
                <w:b/>
                <w:bCs/>
                <w:color w:val="000000"/>
              </w:rPr>
            </w:pPr>
            <w:r w:rsidRPr="00320F7A">
              <w:rPr>
                <w:b/>
                <w:bCs/>
                <w:color w:val="000000"/>
              </w:rPr>
              <w:t>3</w:t>
            </w:r>
          </w:p>
        </w:tc>
        <w:tc>
          <w:tcPr>
            <w:tcW w:w="701" w:type="dxa"/>
            <w:tcBorders>
              <w:top w:val="nil"/>
              <w:left w:val="nil"/>
              <w:bottom w:val="nil"/>
              <w:right w:val="nil"/>
            </w:tcBorders>
            <w:shd w:val="clear" w:color="000000" w:fill="F2F2F2"/>
            <w:noWrap/>
            <w:vAlign w:val="center"/>
            <w:hideMark/>
          </w:tcPr>
          <w:p w14:paraId="16B1CF6F"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363" w:type="dxa"/>
            <w:tcBorders>
              <w:top w:val="nil"/>
              <w:left w:val="nil"/>
              <w:bottom w:val="nil"/>
              <w:right w:val="single" w:sz="4" w:space="0" w:color="auto"/>
            </w:tcBorders>
            <w:shd w:val="clear" w:color="000000" w:fill="F2F2F2"/>
            <w:noWrap/>
            <w:vAlign w:val="bottom"/>
            <w:hideMark/>
          </w:tcPr>
          <w:p w14:paraId="3E6F838E" w14:textId="77777777" w:rsidR="00320F7A" w:rsidRPr="00320F7A" w:rsidRDefault="00320F7A" w:rsidP="00320F7A">
            <w:pPr>
              <w:spacing w:line="240" w:lineRule="auto"/>
              <w:jc w:val="center"/>
              <w:rPr>
                <w:b/>
                <w:bCs/>
                <w:color w:val="000000"/>
              </w:rPr>
            </w:pPr>
            <w:r w:rsidRPr="00320F7A">
              <w:rPr>
                <w:b/>
                <w:bCs/>
                <w:color w:val="000000"/>
              </w:rPr>
              <w:t>4</w:t>
            </w:r>
          </w:p>
        </w:tc>
        <w:tc>
          <w:tcPr>
            <w:tcW w:w="599" w:type="dxa"/>
            <w:tcBorders>
              <w:top w:val="nil"/>
              <w:left w:val="nil"/>
              <w:bottom w:val="nil"/>
              <w:right w:val="nil"/>
            </w:tcBorders>
            <w:shd w:val="clear" w:color="000000" w:fill="F2F2F2"/>
            <w:noWrap/>
            <w:vAlign w:val="center"/>
            <w:hideMark/>
          </w:tcPr>
          <w:p w14:paraId="5716BB32"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407" w:type="dxa"/>
            <w:tcBorders>
              <w:top w:val="nil"/>
              <w:left w:val="nil"/>
              <w:bottom w:val="nil"/>
              <w:right w:val="single" w:sz="4" w:space="0" w:color="auto"/>
            </w:tcBorders>
            <w:shd w:val="clear" w:color="000000" w:fill="F2F2F2"/>
            <w:noWrap/>
            <w:vAlign w:val="bottom"/>
            <w:hideMark/>
          </w:tcPr>
          <w:p w14:paraId="1E185A7D" w14:textId="77777777" w:rsidR="00320F7A" w:rsidRPr="00320F7A" w:rsidRDefault="00320F7A" w:rsidP="00320F7A">
            <w:pPr>
              <w:spacing w:line="240" w:lineRule="auto"/>
              <w:jc w:val="center"/>
              <w:rPr>
                <w:b/>
                <w:bCs/>
                <w:color w:val="000000"/>
              </w:rPr>
            </w:pPr>
            <w:r w:rsidRPr="00320F7A">
              <w:rPr>
                <w:b/>
                <w:bCs/>
                <w:color w:val="000000"/>
              </w:rPr>
              <w:t>10</w:t>
            </w:r>
          </w:p>
        </w:tc>
        <w:tc>
          <w:tcPr>
            <w:tcW w:w="585" w:type="dxa"/>
            <w:tcBorders>
              <w:top w:val="nil"/>
              <w:left w:val="nil"/>
              <w:bottom w:val="nil"/>
              <w:right w:val="nil"/>
            </w:tcBorders>
            <w:shd w:val="clear" w:color="000000" w:fill="F2F2F2"/>
            <w:noWrap/>
            <w:vAlign w:val="center"/>
            <w:hideMark/>
          </w:tcPr>
          <w:p w14:paraId="2754216A" w14:textId="77777777" w:rsidR="00320F7A" w:rsidRPr="00320F7A" w:rsidRDefault="00320F7A" w:rsidP="00320F7A">
            <w:pPr>
              <w:spacing w:line="240" w:lineRule="auto"/>
              <w:jc w:val="center"/>
              <w:rPr>
                <w:b/>
                <w:bCs/>
                <w:color w:val="000000"/>
                <w:sz w:val="16"/>
                <w:szCs w:val="16"/>
              </w:rPr>
            </w:pPr>
            <w:r w:rsidRPr="00320F7A">
              <w:rPr>
                <w:b/>
                <w:bCs/>
                <w:color w:val="000000"/>
                <w:sz w:val="16"/>
                <w:szCs w:val="16"/>
              </w:rPr>
              <w:t> </w:t>
            </w:r>
          </w:p>
        </w:tc>
        <w:tc>
          <w:tcPr>
            <w:tcW w:w="407" w:type="dxa"/>
            <w:tcBorders>
              <w:top w:val="nil"/>
              <w:left w:val="nil"/>
              <w:bottom w:val="nil"/>
              <w:right w:val="single" w:sz="4" w:space="0" w:color="auto"/>
            </w:tcBorders>
            <w:shd w:val="clear" w:color="000000" w:fill="F2F2F2"/>
            <w:noWrap/>
            <w:vAlign w:val="bottom"/>
            <w:hideMark/>
          </w:tcPr>
          <w:p w14:paraId="6192953B" w14:textId="77777777" w:rsidR="00320F7A" w:rsidRPr="00320F7A" w:rsidRDefault="00320F7A" w:rsidP="00320F7A">
            <w:pPr>
              <w:spacing w:line="240" w:lineRule="auto"/>
              <w:jc w:val="center"/>
              <w:rPr>
                <w:b/>
                <w:bCs/>
                <w:color w:val="000000"/>
              </w:rPr>
            </w:pPr>
            <w:r w:rsidRPr="00320F7A">
              <w:rPr>
                <w:b/>
                <w:bCs/>
                <w:color w:val="000000"/>
              </w:rPr>
              <w:t>20</w:t>
            </w:r>
          </w:p>
        </w:tc>
        <w:tc>
          <w:tcPr>
            <w:tcW w:w="727" w:type="dxa"/>
            <w:tcBorders>
              <w:top w:val="nil"/>
              <w:left w:val="nil"/>
              <w:bottom w:val="nil"/>
              <w:right w:val="nil"/>
            </w:tcBorders>
            <w:shd w:val="clear" w:color="000000" w:fill="F2F2F2"/>
            <w:noWrap/>
            <w:vAlign w:val="bottom"/>
            <w:hideMark/>
          </w:tcPr>
          <w:p w14:paraId="4F73DB57" w14:textId="77777777" w:rsidR="00320F7A" w:rsidRPr="00320F7A" w:rsidRDefault="00320F7A" w:rsidP="00320F7A">
            <w:pPr>
              <w:spacing w:line="240" w:lineRule="auto"/>
              <w:jc w:val="center"/>
              <w:rPr>
                <w:b/>
                <w:bCs/>
                <w:color w:val="000000"/>
              </w:rPr>
            </w:pPr>
            <w:r w:rsidRPr="00320F7A">
              <w:rPr>
                <w:b/>
                <w:bCs/>
                <w:color w:val="000000"/>
              </w:rPr>
              <w:t> </w:t>
            </w:r>
          </w:p>
        </w:tc>
        <w:tc>
          <w:tcPr>
            <w:tcW w:w="413" w:type="dxa"/>
            <w:gridSpan w:val="2"/>
            <w:tcBorders>
              <w:top w:val="nil"/>
              <w:left w:val="nil"/>
              <w:bottom w:val="nil"/>
              <w:right w:val="single" w:sz="4" w:space="0" w:color="auto"/>
            </w:tcBorders>
            <w:shd w:val="clear" w:color="000000" w:fill="F2F2F2"/>
            <w:noWrap/>
            <w:vAlign w:val="bottom"/>
            <w:hideMark/>
          </w:tcPr>
          <w:p w14:paraId="2AB26974" w14:textId="77777777" w:rsidR="00320F7A" w:rsidRPr="00320F7A" w:rsidRDefault="00320F7A" w:rsidP="00320F7A">
            <w:pPr>
              <w:spacing w:line="240" w:lineRule="auto"/>
              <w:jc w:val="center"/>
              <w:rPr>
                <w:b/>
                <w:bCs/>
                <w:color w:val="000000"/>
              </w:rPr>
            </w:pPr>
            <w:r w:rsidRPr="00320F7A">
              <w:rPr>
                <w:b/>
                <w:bCs/>
                <w:color w:val="000000"/>
              </w:rPr>
              <w:t>21</w:t>
            </w:r>
          </w:p>
        </w:tc>
        <w:tc>
          <w:tcPr>
            <w:tcW w:w="229" w:type="dxa"/>
            <w:gridSpan w:val="2"/>
            <w:tcBorders>
              <w:top w:val="nil"/>
              <w:left w:val="nil"/>
              <w:bottom w:val="nil"/>
              <w:right w:val="nil"/>
            </w:tcBorders>
            <w:shd w:val="clear" w:color="000000" w:fill="F2F2F2"/>
            <w:noWrap/>
            <w:vAlign w:val="bottom"/>
            <w:hideMark/>
          </w:tcPr>
          <w:p w14:paraId="1984609C" w14:textId="77777777" w:rsidR="00320F7A" w:rsidRPr="00320F7A" w:rsidRDefault="00320F7A" w:rsidP="00320F7A">
            <w:pPr>
              <w:spacing w:line="240" w:lineRule="auto"/>
              <w:jc w:val="center"/>
              <w:rPr>
                <w:b/>
                <w:bCs/>
                <w:color w:val="000000"/>
              </w:rPr>
            </w:pPr>
            <w:r w:rsidRPr="00320F7A">
              <w:rPr>
                <w:b/>
                <w:bCs/>
                <w:color w:val="000000"/>
              </w:rPr>
              <w:t> </w:t>
            </w:r>
          </w:p>
        </w:tc>
        <w:tc>
          <w:tcPr>
            <w:tcW w:w="908" w:type="dxa"/>
            <w:gridSpan w:val="2"/>
            <w:tcBorders>
              <w:top w:val="nil"/>
              <w:left w:val="nil"/>
              <w:bottom w:val="nil"/>
              <w:right w:val="single" w:sz="4" w:space="0" w:color="auto"/>
            </w:tcBorders>
            <w:shd w:val="clear" w:color="000000" w:fill="F2F2F2"/>
            <w:noWrap/>
            <w:vAlign w:val="bottom"/>
            <w:hideMark/>
          </w:tcPr>
          <w:p w14:paraId="067AEF82" w14:textId="77777777" w:rsidR="00320F7A" w:rsidRPr="00320F7A" w:rsidRDefault="00320F7A" w:rsidP="00320F7A">
            <w:pPr>
              <w:spacing w:line="240" w:lineRule="auto"/>
              <w:jc w:val="center"/>
              <w:rPr>
                <w:b/>
                <w:bCs/>
                <w:color w:val="000000"/>
              </w:rPr>
            </w:pPr>
            <w:r w:rsidRPr="00320F7A">
              <w:rPr>
                <w:b/>
                <w:bCs/>
                <w:color w:val="000000"/>
              </w:rPr>
              <w:t>24</w:t>
            </w:r>
          </w:p>
        </w:tc>
      </w:tr>
      <w:tr w:rsidR="00320F7A" w:rsidRPr="00320F7A" w14:paraId="63EB302D" w14:textId="77777777" w:rsidTr="00320F7A">
        <w:trPr>
          <w:trHeight w:val="315"/>
        </w:trPr>
        <w:tc>
          <w:tcPr>
            <w:tcW w:w="1413" w:type="dxa"/>
            <w:tcBorders>
              <w:top w:val="nil"/>
              <w:left w:val="single" w:sz="4" w:space="0" w:color="auto"/>
              <w:bottom w:val="nil"/>
              <w:right w:val="single" w:sz="4" w:space="0" w:color="auto"/>
            </w:tcBorders>
            <w:shd w:val="clear" w:color="000000" w:fill="F2F2F2"/>
            <w:noWrap/>
            <w:vAlign w:val="bottom"/>
            <w:hideMark/>
          </w:tcPr>
          <w:p w14:paraId="63EAA77D" w14:textId="77777777" w:rsidR="00320F7A" w:rsidRPr="00320F7A" w:rsidRDefault="00320F7A" w:rsidP="00320F7A">
            <w:pPr>
              <w:spacing w:line="240" w:lineRule="auto"/>
              <w:rPr>
                <w:color w:val="000000"/>
              </w:rPr>
            </w:pPr>
            <w:r w:rsidRPr="00320F7A">
              <w:rPr>
                <w:color w:val="000000"/>
              </w:rPr>
              <w:t>Verfahren</w:t>
            </w:r>
          </w:p>
        </w:tc>
        <w:tc>
          <w:tcPr>
            <w:tcW w:w="705" w:type="dxa"/>
            <w:tcBorders>
              <w:top w:val="nil"/>
              <w:left w:val="nil"/>
              <w:bottom w:val="nil"/>
              <w:right w:val="nil"/>
            </w:tcBorders>
            <w:shd w:val="clear" w:color="000000" w:fill="F2F2F2"/>
            <w:noWrap/>
            <w:vAlign w:val="center"/>
            <w:hideMark/>
          </w:tcPr>
          <w:p w14:paraId="3C2843C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nil"/>
              <w:right w:val="single" w:sz="4" w:space="0" w:color="auto"/>
            </w:tcBorders>
            <w:shd w:val="clear" w:color="000000" w:fill="F2F2F2"/>
            <w:noWrap/>
            <w:vAlign w:val="bottom"/>
            <w:hideMark/>
          </w:tcPr>
          <w:p w14:paraId="6FBCC2D7" w14:textId="77777777" w:rsidR="00320F7A" w:rsidRPr="00320F7A" w:rsidRDefault="00320F7A" w:rsidP="00320F7A">
            <w:pPr>
              <w:spacing w:line="240" w:lineRule="auto"/>
              <w:jc w:val="center"/>
              <w:rPr>
                <w:color w:val="000000"/>
                <w:sz w:val="20"/>
                <w:szCs w:val="20"/>
              </w:rPr>
            </w:pPr>
            <w:r w:rsidRPr="00320F7A">
              <w:rPr>
                <w:color w:val="000000"/>
                <w:sz w:val="20"/>
                <w:szCs w:val="20"/>
              </w:rPr>
              <w:t>10</w:t>
            </w:r>
          </w:p>
        </w:tc>
        <w:tc>
          <w:tcPr>
            <w:tcW w:w="657" w:type="dxa"/>
            <w:tcBorders>
              <w:top w:val="nil"/>
              <w:left w:val="nil"/>
              <w:bottom w:val="nil"/>
              <w:right w:val="nil"/>
            </w:tcBorders>
            <w:shd w:val="clear" w:color="000000" w:fill="F2F2F2"/>
            <w:noWrap/>
            <w:vAlign w:val="center"/>
            <w:hideMark/>
          </w:tcPr>
          <w:p w14:paraId="378BAFFC"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nil"/>
              <w:right w:val="single" w:sz="4" w:space="0" w:color="auto"/>
            </w:tcBorders>
            <w:shd w:val="clear" w:color="000000" w:fill="F2F2F2"/>
            <w:noWrap/>
            <w:vAlign w:val="bottom"/>
            <w:hideMark/>
          </w:tcPr>
          <w:p w14:paraId="04EB3662" w14:textId="77777777" w:rsidR="00320F7A" w:rsidRPr="00320F7A" w:rsidRDefault="00320F7A" w:rsidP="00320F7A">
            <w:pPr>
              <w:spacing w:line="240" w:lineRule="auto"/>
              <w:jc w:val="center"/>
              <w:rPr>
                <w:color w:val="000000"/>
                <w:sz w:val="20"/>
                <w:szCs w:val="20"/>
              </w:rPr>
            </w:pPr>
            <w:r w:rsidRPr="00320F7A">
              <w:rPr>
                <w:color w:val="000000"/>
                <w:sz w:val="20"/>
                <w:szCs w:val="20"/>
              </w:rPr>
              <w:t>11</w:t>
            </w:r>
          </w:p>
        </w:tc>
        <w:tc>
          <w:tcPr>
            <w:tcW w:w="751" w:type="dxa"/>
            <w:tcBorders>
              <w:top w:val="nil"/>
              <w:left w:val="nil"/>
              <w:bottom w:val="nil"/>
              <w:right w:val="nil"/>
            </w:tcBorders>
            <w:shd w:val="clear" w:color="000000" w:fill="F2F2F2"/>
            <w:noWrap/>
            <w:vAlign w:val="bottom"/>
            <w:hideMark/>
          </w:tcPr>
          <w:p w14:paraId="4E920D4A"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nil"/>
              <w:right w:val="single" w:sz="4" w:space="0" w:color="auto"/>
            </w:tcBorders>
            <w:shd w:val="clear" w:color="000000" w:fill="F2F2F2"/>
            <w:noWrap/>
            <w:vAlign w:val="bottom"/>
            <w:hideMark/>
          </w:tcPr>
          <w:p w14:paraId="5414B8DB" w14:textId="77777777" w:rsidR="00320F7A" w:rsidRPr="00320F7A" w:rsidRDefault="00320F7A" w:rsidP="00320F7A">
            <w:pPr>
              <w:spacing w:line="240" w:lineRule="auto"/>
              <w:jc w:val="center"/>
              <w:rPr>
                <w:color w:val="000000"/>
                <w:sz w:val="20"/>
                <w:szCs w:val="20"/>
              </w:rPr>
            </w:pPr>
            <w:r w:rsidRPr="00320F7A">
              <w:rPr>
                <w:color w:val="000000"/>
                <w:sz w:val="20"/>
                <w:szCs w:val="20"/>
              </w:rPr>
              <w:t>13</w:t>
            </w:r>
          </w:p>
        </w:tc>
        <w:tc>
          <w:tcPr>
            <w:tcW w:w="701" w:type="dxa"/>
            <w:tcBorders>
              <w:top w:val="nil"/>
              <w:left w:val="nil"/>
              <w:bottom w:val="nil"/>
              <w:right w:val="nil"/>
            </w:tcBorders>
            <w:shd w:val="clear" w:color="000000" w:fill="F2F2F2"/>
            <w:noWrap/>
            <w:vAlign w:val="center"/>
            <w:hideMark/>
          </w:tcPr>
          <w:p w14:paraId="3A0495C1"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nil"/>
              <w:right w:val="single" w:sz="4" w:space="0" w:color="auto"/>
            </w:tcBorders>
            <w:shd w:val="clear" w:color="000000" w:fill="F2F2F2"/>
            <w:noWrap/>
            <w:vAlign w:val="bottom"/>
            <w:hideMark/>
          </w:tcPr>
          <w:p w14:paraId="5CF1F20A" w14:textId="77777777" w:rsidR="00320F7A" w:rsidRPr="00320F7A" w:rsidRDefault="00320F7A" w:rsidP="00320F7A">
            <w:pPr>
              <w:spacing w:line="240" w:lineRule="auto"/>
              <w:jc w:val="center"/>
              <w:rPr>
                <w:color w:val="000000"/>
                <w:sz w:val="20"/>
                <w:szCs w:val="20"/>
              </w:rPr>
            </w:pPr>
            <w:r w:rsidRPr="00320F7A">
              <w:rPr>
                <w:color w:val="000000"/>
                <w:sz w:val="20"/>
                <w:szCs w:val="20"/>
              </w:rPr>
              <w:t>13</w:t>
            </w:r>
          </w:p>
        </w:tc>
        <w:tc>
          <w:tcPr>
            <w:tcW w:w="599" w:type="dxa"/>
            <w:tcBorders>
              <w:top w:val="nil"/>
              <w:left w:val="nil"/>
              <w:bottom w:val="nil"/>
              <w:right w:val="nil"/>
            </w:tcBorders>
            <w:shd w:val="clear" w:color="000000" w:fill="F2F2F2"/>
            <w:noWrap/>
            <w:vAlign w:val="center"/>
            <w:hideMark/>
          </w:tcPr>
          <w:p w14:paraId="48DF5D2C"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nil"/>
              <w:right w:val="single" w:sz="4" w:space="0" w:color="auto"/>
            </w:tcBorders>
            <w:shd w:val="clear" w:color="000000" w:fill="F2F2F2"/>
            <w:noWrap/>
            <w:vAlign w:val="bottom"/>
            <w:hideMark/>
          </w:tcPr>
          <w:p w14:paraId="3C063E45" w14:textId="77777777" w:rsidR="00320F7A" w:rsidRPr="00320F7A" w:rsidRDefault="00320F7A" w:rsidP="00320F7A">
            <w:pPr>
              <w:spacing w:line="240" w:lineRule="auto"/>
              <w:jc w:val="center"/>
              <w:rPr>
                <w:color w:val="000000"/>
                <w:sz w:val="20"/>
                <w:szCs w:val="20"/>
              </w:rPr>
            </w:pPr>
            <w:r w:rsidRPr="00320F7A">
              <w:rPr>
                <w:color w:val="000000"/>
                <w:sz w:val="20"/>
                <w:szCs w:val="20"/>
              </w:rPr>
              <w:t>8</w:t>
            </w:r>
          </w:p>
        </w:tc>
        <w:tc>
          <w:tcPr>
            <w:tcW w:w="585" w:type="dxa"/>
            <w:tcBorders>
              <w:top w:val="nil"/>
              <w:left w:val="nil"/>
              <w:bottom w:val="nil"/>
              <w:right w:val="nil"/>
            </w:tcBorders>
            <w:shd w:val="clear" w:color="000000" w:fill="F2F2F2"/>
            <w:noWrap/>
            <w:vAlign w:val="center"/>
            <w:hideMark/>
          </w:tcPr>
          <w:p w14:paraId="568FBC60"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nil"/>
              <w:right w:val="single" w:sz="4" w:space="0" w:color="auto"/>
            </w:tcBorders>
            <w:shd w:val="clear" w:color="000000" w:fill="F2F2F2"/>
            <w:noWrap/>
            <w:vAlign w:val="bottom"/>
            <w:hideMark/>
          </w:tcPr>
          <w:p w14:paraId="633A8A83" w14:textId="77777777" w:rsidR="00320F7A" w:rsidRPr="00320F7A" w:rsidRDefault="00320F7A" w:rsidP="00320F7A">
            <w:pPr>
              <w:spacing w:line="240" w:lineRule="auto"/>
              <w:jc w:val="center"/>
              <w:rPr>
                <w:color w:val="000000"/>
                <w:sz w:val="20"/>
                <w:szCs w:val="20"/>
              </w:rPr>
            </w:pPr>
            <w:r w:rsidRPr="00320F7A">
              <w:rPr>
                <w:color w:val="000000"/>
                <w:sz w:val="20"/>
                <w:szCs w:val="20"/>
              </w:rPr>
              <w:t>14</w:t>
            </w:r>
          </w:p>
        </w:tc>
        <w:tc>
          <w:tcPr>
            <w:tcW w:w="727" w:type="dxa"/>
            <w:tcBorders>
              <w:top w:val="nil"/>
              <w:left w:val="nil"/>
              <w:bottom w:val="nil"/>
              <w:right w:val="nil"/>
            </w:tcBorders>
            <w:shd w:val="clear" w:color="000000" w:fill="F2F2F2"/>
            <w:noWrap/>
            <w:vAlign w:val="bottom"/>
            <w:hideMark/>
          </w:tcPr>
          <w:p w14:paraId="57E0A30C"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13" w:type="dxa"/>
            <w:gridSpan w:val="2"/>
            <w:tcBorders>
              <w:top w:val="nil"/>
              <w:left w:val="nil"/>
              <w:bottom w:val="nil"/>
              <w:right w:val="single" w:sz="4" w:space="0" w:color="auto"/>
            </w:tcBorders>
            <w:shd w:val="clear" w:color="000000" w:fill="F2F2F2"/>
            <w:noWrap/>
            <w:vAlign w:val="bottom"/>
            <w:hideMark/>
          </w:tcPr>
          <w:p w14:paraId="5FDBECEF" w14:textId="77777777" w:rsidR="00320F7A" w:rsidRPr="00320F7A" w:rsidRDefault="00320F7A" w:rsidP="00320F7A">
            <w:pPr>
              <w:spacing w:line="240" w:lineRule="auto"/>
              <w:jc w:val="center"/>
              <w:rPr>
                <w:color w:val="000000"/>
                <w:sz w:val="20"/>
                <w:szCs w:val="20"/>
              </w:rPr>
            </w:pPr>
            <w:r w:rsidRPr="00320F7A">
              <w:rPr>
                <w:color w:val="000000"/>
                <w:sz w:val="20"/>
                <w:szCs w:val="20"/>
              </w:rPr>
              <w:t>13</w:t>
            </w:r>
          </w:p>
        </w:tc>
        <w:tc>
          <w:tcPr>
            <w:tcW w:w="229" w:type="dxa"/>
            <w:gridSpan w:val="2"/>
            <w:tcBorders>
              <w:top w:val="nil"/>
              <w:left w:val="nil"/>
              <w:bottom w:val="nil"/>
              <w:right w:val="nil"/>
            </w:tcBorders>
            <w:shd w:val="clear" w:color="000000" w:fill="F2F2F2"/>
            <w:noWrap/>
            <w:vAlign w:val="bottom"/>
            <w:hideMark/>
          </w:tcPr>
          <w:p w14:paraId="131D640B"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908" w:type="dxa"/>
            <w:gridSpan w:val="2"/>
            <w:tcBorders>
              <w:top w:val="nil"/>
              <w:left w:val="nil"/>
              <w:bottom w:val="nil"/>
              <w:right w:val="single" w:sz="4" w:space="0" w:color="auto"/>
            </w:tcBorders>
            <w:shd w:val="clear" w:color="000000" w:fill="F2F2F2"/>
            <w:noWrap/>
            <w:vAlign w:val="bottom"/>
            <w:hideMark/>
          </w:tcPr>
          <w:p w14:paraId="6993BDF4" w14:textId="77777777" w:rsidR="00320F7A" w:rsidRPr="00320F7A" w:rsidRDefault="00320F7A" w:rsidP="00320F7A">
            <w:pPr>
              <w:spacing w:line="240" w:lineRule="auto"/>
              <w:jc w:val="center"/>
              <w:rPr>
                <w:color w:val="000000"/>
                <w:sz w:val="20"/>
                <w:szCs w:val="20"/>
              </w:rPr>
            </w:pPr>
            <w:r w:rsidRPr="00320F7A">
              <w:rPr>
                <w:color w:val="000000"/>
                <w:sz w:val="20"/>
                <w:szCs w:val="20"/>
              </w:rPr>
              <w:t>7</w:t>
            </w:r>
          </w:p>
        </w:tc>
      </w:tr>
      <w:tr w:rsidR="00320F7A" w:rsidRPr="00320F7A" w14:paraId="77B10060" w14:textId="77777777" w:rsidTr="00320F7A">
        <w:trPr>
          <w:trHeight w:val="315"/>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50A415D3" w14:textId="77777777" w:rsidR="00320F7A" w:rsidRPr="00320F7A" w:rsidRDefault="00320F7A" w:rsidP="00320F7A">
            <w:pPr>
              <w:spacing w:line="240" w:lineRule="auto"/>
              <w:rPr>
                <w:color w:val="000000"/>
              </w:rPr>
            </w:pPr>
            <w:r w:rsidRPr="00320F7A">
              <w:rPr>
                <w:color w:val="000000"/>
              </w:rPr>
              <w:t>Freikreuze</w:t>
            </w:r>
          </w:p>
        </w:tc>
        <w:tc>
          <w:tcPr>
            <w:tcW w:w="705" w:type="dxa"/>
            <w:tcBorders>
              <w:top w:val="nil"/>
              <w:left w:val="nil"/>
              <w:bottom w:val="single" w:sz="4" w:space="0" w:color="auto"/>
              <w:right w:val="nil"/>
            </w:tcBorders>
            <w:shd w:val="clear" w:color="000000" w:fill="F2F2F2"/>
            <w:noWrap/>
            <w:vAlign w:val="center"/>
            <w:hideMark/>
          </w:tcPr>
          <w:p w14:paraId="41E6139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000000" w:fill="F2F2F2"/>
            <w:noWrap/>
            <w:vAlign w:val="bottom"/>
            <w:hideMark/>
          </w:tcPr>
          <w:p w14:paraId="3289B2AA" w14:textId="77777777" w:rsidR="00320F7A" w:rsidRPr="00320F7A" w:rsidRDefault="00320F7A" w:rsidP="00320F7A">
            <w:pPr>
              <w:spacing w:line="240" w:lineRule="auto"/>
              <w:jc w:val="center"/>
              <w:rPr>
                <w:color w:val="000000"/>
                <w:sz w:val="20"/>
                <w:szCs w:val="20"/>
              </w:rPr>
            </w:pPr>
            <w:r w:rsidRPr="00320F7A">
              <w:rPr>
                <w:color w:val="000000"/>
                <w:sz w:val="20"/>
                <w:szCs w:val="20"/>
              </w:rPr>
              <w:t>20</w:t>
            </w:r>
          </w:p>
        </w:tc>
        <w:tc>
          <w:tcPr>
            <w:tcW w:w="657" w:type="dxa"/>
            <w:tcBorders>
              <w:top w:val="nil"/>
              <w:left w:val="nil"/>
              <w:bottom w:val="single" w:sz="4" w:space="0" w:color="auto"/>
              <w:right w:val="nil"/>
            </w:tcBorders>
            <w:shd w:val="clear" w:color="000000" w:fill="F2F2F2"/>
            <w:noWrap/>
            <w:vAlign w:val="center"/>
            <w:hideMark/>
          </w:tcPr>
          <w:p w14:paraId="6797E970"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single" w:sz="4" w:space="0" w:color="auto"/>
              <w:right w:val="single" w:sz="4" w:space="0" w:color="auto"/>
            </w:tcBorders>
            <w:shd w:val="clear" w:color="000000" w:fill="F2F2F2"/>
            <w:noWrap/>
            <w:vAlign w:val="bottom"/>
            <w:hideMark/>
          </w:tcPr>
          <w:p w14:paraId="49E36B0B" w14:textId="77777777" w:rsidR="00320F7A" w:rsidRPr="00320F7A" w:rsidRDefault="00320F7A" w:rsidP="00320F7A">
            <w:pPr>
              <w:spacing w:line="240" w:lineRule="auto"/>
              <w:jc w:val="center"/>
              <w:rPr>
                <w:color w:val="000000"/>
                <w:sz w:val="20"/>
                <w:szCs w:val="20"/>
              </w:rPr>
            </w:pPr>
            <w:r w:rsidRPr="00320F7A">
              <w:rPr>
                <w:color w:val="000000"/>
                <w:sz w:val="20"/>
                <w:szCs w:val="20"/>
              </w:rPr>
              <w:t>19</w:t>
            </w:r>
          </w:p>
        </w:tc>
        <w:tc>
          <w:tcPr>
            <w:tcW w:w="751" w:type="dxa"/>
            <w:tcBorders>
              <w:top w:val="nil"/>
              <w:left w:val="nil"/>
              <w:bottom w:val="single" w:sz="4" w:space="0" w:color="auto"/>
              <w:right w:val="nil"/>
            </w:tcBorders>
            <w:shd w:val="clear" w:color="000000" w:fill="F2F2F2"/>
            <w:noWrap/>
            <w:vAlign w:val="center"/>
            <w:hideMark/>
          </w:tcPr>
          <w:p w14:paraId="348E5A6A"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single" w:sz="4" w:space="0" w:color="auto"/>
              <w:right w:val="single" w:sz="4" w:space="0" w:color="auto"/>
            </w:tcBorders>
            <w:shd w:val="clear" w:color="000000" w:fill="F2F2F2"/>
            <w:noWrap/>
            <w:vAlign w:val="bottom"/>
            <w:hideMark/>
          </w:tcPr>
          <w:p w14:paraId="542F710B" w14:textId="77777777" w:rsidR="00320F7A" w:rsidRPr="00320F7A" w:rsidRDefault="00320F7A" w:rsidP="00320F7A">
            <w:pPr>
              <w:spacing w:line="240" w:lineRule="auto"/>
              <w:jc w:val="center"/>
              <w:rPr>
                <w:color w:val="000000"/>
                <w:sz w:val="20"/>
                <w:szCs w:val="20"/>
              </w:rPr>
            </w:pPr>
            <w:r w:rsidRPr="00320F7A">
              <w:rPr>
                <w:color w:val="000000"/>
                <w:sz w:val="20"/>
                <w:szCs w:val="20"/>
              </w:rPr>
              <w:t>17</w:t>
            </w:r>
          </w:p>
        </w:tc>
        <w:tc>
          <w:tcPr>
            <w:tcW w:w="701" w:type="dxa"/>
            <w:tcBorders>
              <w:top w:val="nil"/>
              <w:left w:val="nil"/>
              <w:bottom w:val="single" w:sz="4" w:space="0" w:color="auto"/>
              <w:right w:val="nil"/>
            </w:tcBorders>
            <w:shd w:val="clear" w:color="000000" w:fill="F2F2F2"/>
            <w:noWrap/>
            <w:vAlign w:val="center"/>
            <w:hideMark/>
          </w:tcPr>
          <w:p w14:paraId="3B109959"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363" w:type="dxa"/>
            <w:tcBorders>
              <w:top w:val="nil"/>
              <w:left w:val="nil"/>
              <w:bottom w:val="single" w:sz="4" w:space="0" w:color="auto"/>
              <w:right w:val="single" w:sz="4" w:space="0" w:color="auto"/>
            </w:tcBorders>
            <w:shd w:val="clear" w:color="000000" w:fill="F2F2F2"/>
            <w:noWrap/>
            <w:vAlign w:val="bottom"/>
            <w:hideMark/>
          </w:tcPr>
          <w:p w14:paraId="06D7C9D2" w14:textId="77777777" w:rsidR="00320F7A" w:rsidRPr="00320F7A" w:rsidRDefault="00320F7A" w:rsidP="00320F7A">
            <w:pPr>
              <w:spacing w:line="240" w:lineRule="auto"/>
              <w:jc w:val="center"/>
              <w:rPr>
                <w:color w:val="000000"/>
                <w:sz w:val="20"/>
                <w:szCs w:val="20"/>
              </w:rPr>
            </w:pPr>
            <w:r w:rsidRPr="00320F7A">
              <w:rPr>
                <w:color w:val="000000"/>
                <w:sz w:val="20"/>
                <w:szCs w:val="20"/>
              </w:rPr>
              <w:t>17</w:t>
            </w:r>
          </w:p>
        </w:tc>
        <w:tc>
          <w:tcPr>
            <w:tcW w:w="599" w:type="dxa"/>
            <w:tcBorders>
              <w:top w:val="nil"/>
              <w:left w:val="nil"/>
              <w:bottom w:val="single" w:sz="4" w:space="0" w:color="auto"/>
              <w:right w:val="nil"/>
            </w:tcBorders>
            <w:shd w:val="clear" w:color="000000" w:fill="F2F2F2"/>
            <w:noWrap/>
            <w:vAlign w:val="center"/>
            <w:hideMark/>
          </w:tcPr>
          <w:p w14:paraId="1F6632A4"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single" w:sz="4" w:space="0" w:color="auto"/>
              <w:right w:val="single" w:sz="4" w:space="0" w:color="auto"/>
            </w:tcBorders>
            <w:shd w:val="clear" w:color="000000" w:fill="F2F2F2"/>
            <w:noWrap/>
            <w:vAlign w:val="bottom"/>
            <w:hideMark/>
          </w:tcPr>
          <w:p w14:paraId="2EB17DA5" w14:textId="77777777" w:rsidR="00320F7A" w:rsidRPr="00320F7A" w:rsidRDefault="00320F7A" w:rsidP="00320F7A">
            <w:pPr>
              <w:spacing w:line="240" w:lineRule="auto"/>
              <w:jc w:val="center"/>
              <w:rPr>
                <w:color w:val="000000"/>
                <w:sz w:val="20"/>
                <w:szCs w:val="20"/>
              </w:rPr>
            </w:pPr>
            <w:r w:rsidRPr="00320F7A">
              <w:rPr>
                <w:color w:val="000000"/>
                <w:sz w:val="20"/>
                <w:szCs w:val="20"/>
              </w:rPr>
              <w:t>22</w:t>
            </w:r>
          </w:p>
        </w:tc>
        <w:tc>
          <w:tcPr>
            <w:tcW w:w="585" w:type="dxa"/>
            <w:tcBorders>
              <w:top w:val="nil"/>
              <w:left w:val="nil"/>
              <w:bottom w:val="single" w:sz="4" w:space="0" w:color="auto"/>
              <w:right w:val="nil"/>
            </w:tcBorders>
            <w:shd w:val="clear" w:color="000000" w:fill="F2F2F2"/>
            <w:noWrap/>
            <w:vAlign w:val="center"/>
            <w:hideMark/>
          </w:tcPr>
          <w:p w14:paraId="6A2DE207"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07" w:type="dxa"/>
            <w:tcBorders>
              <w:top w:val="nil"/>
              <w:left w:val="nil"/>
              <w:bottom w:val="single" w:sz="4" w:space="0" w:color="auto"/>
              <w:right w:val="single" w:sz="4" w:space="0" w:color="auto"/>
            </w:tcBorders>
            <w:shd w:val="clear" w:color="000000" w:fill="F2F2F2"/>
            <w:noWrap/>
            <w:vAlign w:val="bottom"/>
            <w:hideMark/>
          </w:tcPr>
          <w:p w14:paraId="7D45247E" w14:textId="77777777" w:rsidR="00320F7A" w:rsidRPr="00320F7A" w:rsidRDefault="00320F7A" w:rsidP="00320F7A">
            <w:pPr>
              <w:spacing w:line="240" w:lineRule="auto"/>
              <w:jc w:val="center"/>
              <w:rPr>
                <w:color w:val="000000"/>
                <w:sz w:val="20"/>
                <w:szCs w:val="20"/>
              </w:rPr>
            </w:pPr>
            <w:r w:rsidRPr="00320F7A">
              <w:rPr>
                <w:color w:val="000000"/>
                <w:sz w:val="20"/>
                <w:szCs w:val="20"/>
              </w:rPr>
              <w:t>16</w:t>
            </w:r>
          </w:p>
        </w:tc>
        <w:tc>
          <w:tcPr>
            <w:tcW w:w="727" w:type="dxa"/>
            <w:tcBorders>
              <w:top w:val="nil"/>
              <w:left w:val="nil"/>
              <w:bottom w:val="single" w:sz="4" w:space="0" w:color="auto"/>
              <w:right w:val="nil"/>
            </w:tcBorders>
            <w:shd w:val="clear" w:color="000000" w:fill="F2F2F2"/>
            <w:noWrap/>
            <w:vAlign w:val="bottom"/>
            <w:hideMark/>
          </w:tcPr>
          <w:p w14:paraId="609602F0"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413" w:type="dxa"/>
            <w:gridSpan w:val="2"/>
            <w:tcBorders>
              <w:top w:val="nil"/>
              <w:left w:val="nil"/>
              <w:bottom w:val="single" w:sz="4" w:space="0" w:color="auto"/>
              <w:right w:val="single" w:sz="4" w:space="0" w:color="auto"/>
            </w:tcBorders>
            <w:shd w:val="clear" w:color="000000" w:fill="F2F2F2"/>
            <w:noWrap/>
            <w:vAlign w:val="bottom"/>
            <w:hideMark/>
          </w:tcPr>
          <w:p w14:paraId="75FB931E" w14:textId="77777777" w:rsidR="00320F7A" w:rsidRPr="00320F7A" w:rsidRDefault="00320F7A" w:rsidP="00320F7A">
            <w:pPr>
              <w:spacing w:line="240" w:lineRule="auto"/>
              <w:jc w:val="center"/>
              <w:rPr>
                <w:color w:val="000000"/>
                <w:sz w:val="20"/>
                <w:szCs w:val="20"/>
              </w:rPr>
            </w:pPr>
            <w:r w:rsidRPr="00320F7A">
              <w:rPr>
                <w:color w:val="000000"/>
                <w:sz w:val="20"/>
                <w:szCs w:val="20"/>
              </w:rPr>
              <w:t>17</w:t>
            </w:r>
          </w:p>
        </w:tc>
        <w:tc>
          <w:tcPr>
            <w:tcW w:w="229" w:type="dxa"/>
            <w:gridSpan w:val="2"/>
            <w:tcBorders>
              <w:top w:val="nil"/>
              <w:left w:val="nil"/>
              <w:bottom w:val="single" w:sz="4" w:space="0" w:color="auto"/>
              <w:right w:val="nil"/>
            </w:tcBorders>
            <w:shd w:val="clear" w:color="000000" w:fill="F2F2F2"/>
            <w:noWrap/>
            <w:vAlign w:val="bottom"/>
            <w:hideMark/>
          </w:tcPr>
          <w:p w14:paraId="4F47CF3F" w14:textId="77777777" w:rsidR="00320F7A" w:rsidRPr="00320F7A" w:rsidRDefault="00320F7A" w:rsidP="00320F7A">
            <w:pPr>
              <w:spacing w:line="240" w:lineRule="auto"/>
              <w:jc w:val="center"/>
              <w:rPr>
                <w:color w:val="000000"/>
                <w:sz w:val="20"/>
                <w:szCs w:val="20"/>
              </w:rPr>
            </w:pPr>
            <w:r w:rsidRPr="00320F7A">
              <w:rPr>
                <w:color w:val="000000"/>
                <w:sz w:val="20"/>
                <w:szCs w:val="20"/>
              </w:rPr>
              <w:t> </w:t>
            </w:r>
          </w:p>
        </w:tc>
        <w:tc>
          <w:tcPr>
            <w:tcW w:w="908" w:type="dxa"/>
            <w:gridSpan w:val="2"/>
            <w:tcBorders>
              <w:top w:val="nil"/>
              <w:left w:val="nil"/>
              <w:bottom w:val="single" w:sz="4" w:space="0" w:color="auto"/>
              <w:right w:val="single" w:sz="4" w:space="0" w:color="auto"/>
            </w:tcBorders>
            <w:shd w:val="clear" w:color="000000" w:fill="F2F2F2"/>
            <w:noWrap/>
            <w:vAlign w:val="bottom"/>
            <w:hideMark/>
          </w:tcPr>
          <w:p w14:paraId="10E68CB7" w14:textId="77777777" w:rsidR="00320F7A" w:rsidRPr="00320F7A" w:rsidRDefault="00320F7A" w:rsidP="00320F7A">
            <w:pPr>
              <w:spacing w:line="240" w:lineRule="auto"/>
              <w:jc w:val="center"/>
              <w:rPr>
                <w:color w:val="000000"/>
                <w:sz w:val="20"/>
                <w:szCs w:val="20"/>
              </w:rPr>
            </w:pPr>
            <w:r w:rsidRPr="00320F7A">
              <w:rPr>
                <w:color w:val="000000"/>
                <w:sz w:val="20"/>
                <w:szCs w:val="20"/>
              </w:rPr>
              <w:t>23</w:t>
            </w:r>
          </w:p>
        </w:tc>
      </w:tr>
      <w:tr w:rsidR="00320F7A" w:rsidRPr="00320F7A" w14:paraId="45FD695D"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5C68500B" w14:textId="77777777" w:rsidR="00320F7A" w:rsidRPr="00320F7A" w:rsidRDefault="00320F7A" w:rsidP="00320F7A">
            <w:pPr>
              <w:spacing w:line="240" w:lineRule="auto"/>
              <w:rPr>
                <w:color w:val="000000"/>
              </w:rPr>
            </w:pPr>
            <w:r w:rsidRPr="00320F7A">
              <w:rPr>
                <w:color w:val="000000"/>
              </w:rPr>
              <w:t>Reihe 1</w:t>
            </w:r>
          </w:p>
        </w:tc>
        <w:tc>
          <w:tcPr>
            <w:tcW w:w="705" w:type="dxa"/>
            <w:tcBorders>
              <w:top w:val="nil"/>
              <w:left w:val="nil"/>
              <w:bottom w:val="single" w:sz="4" w:space="0" w:color="auto"/>
              <w:right w:val="nil"/>
            </w:tcBorders>
            <w:shd w:val="clear" w:color="auto" w:fill="auto"/>
            <w:noWrap/>
            <w:vAlign w:val="center"/>
            <w:hideMark/>
          </w:tcPr>
          <w:p w14:paraId="28D3A8D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5B01EB3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73A9A16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4DA0DE8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2F84D3C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5BE509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41277B8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2BA40A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5E504939"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407" w:type="dxa"/>
            <w:tcBorders>
              <w:top w:val="nil"/>
              <w:left w:val="nil"/>
              <w:bottom w:val="single" w:sz="4" w:space="0" w:color="auto"/>
              <w:right w:val="single" w:sz="4" w:space="0" w:color="auto"/>
            </w:tcBorders>
            <w:shd w:val="clear" w:color="auto" w:fill="auto"/>
            <w:noWrap/>
            <w:vAlign w:val="bottom"/>
            <w:hideMark/>
          </w:tcPr>
          <w:p w14:paraId="4915ECC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69290BF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6BD111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7E45A40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50B37AD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107D38B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EF69D4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463FDC89"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25BFFF2F" w14:textId="77777777" w:rsidR="00320F7A" w:rsidRPr="00320F7A" w:rsidRDefault="00320F7A" w:rsidP="00320F7A">
            <w:pPr>
              <w:spacing w:line="240" w:lineRule="auto"/>
              <w:rPr>
                <w:color w:val="000000"/>
              </w:rPr>
            </w:pPr>
            <w:r w:rsidRPr="00320F7A">
              <w:rPr>
                <w:color w:val="000000"/>
              </w:rPr>
              <w:t>Reihe 2</w:t>
            </w:r>
          </w:p>
        </w:tc>
        <w:tc>
          <w:tcPr>
            <w:tcW w:w="705" w:type="dxa"/>
            <w:tcBorders>
              <w:top w:val="nil"/>
              <w:left w:val="nil"/>
              <w:bottom w:val="single" w:sz="4" w:space="0" w:color="auto"/>
              <w:right w:val="nil"/>
            </w:tcBorders>
            <w:shd w:val="clear" w:color="auto" w:fill="auto"/>
            <w:noWrap/>
            <w:vAlign w:val="center"/>
            <w:hideMark/>
          </w:tcPr>
          <w:p w14:paraId="51AD8537"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429" w:type="dxa"/>
            <w:tcBorders>
              <w:top w:val="nil"/>
              <w:left w:val="nil"/>
              <w:bottom w:val="single" w:sz="4" w:space="0" w:color="auto"/>
              <w:right w:val="single" w:sz="4" w:space="0" w:color="auto"/>
            </w:tcBorders>
            <w:shd w:val="clear" w:color="auto" w:fill="auto"/>
            <w:noWrap/>
            <w:vAlign w:val="bottom"/>
            <w:hideMark/>
          </w:tcPr>
          <w:p w14:paraId="08DC725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0C1B218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7E26BE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1451217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77D380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69DA688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7AE9385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0245DD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E31E0E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0A8D837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71F930C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7FD196F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698623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3EFC702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568883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0697C440"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1AFC5328" w14:textId="77777777" w:rsidR="00320F7A" w:rsidRPr="00320F7A" w:rsidRDefault="00320F7A" w:rsidP="00320F7A">
            <w:pPr>
              <w:spacing w:line="240" w:lineRule="auto"/>
              <w:rPr>
                <w:color w:val="000000"/>
              </w:rPr>
            </w:pPr>
            <w:r w:rsidRPr="00320F7A">
              <w:rPr>
                <w:color w:val="000000"/>
              </w:rPr>
              <w:t>Reihe 3</w:t>
            </w:r>
          </w:p>
        </w:tc>
        <w:tc>
          <w:tcPr>
            <w:tcW w:w="705" w:type="dxa"/>
            <w:tcBorders>
              <w:top w:val="nil"/>
              <w:left w:val="nil"/>
              <w:bottom w:val="single" w:sz="4" w:space="0" w:color="auto"/>
              <w:right w:val="nil"/>
            </w:tcBorders>
            <w:shd w:val="clear" w:color="auto" w:fill="auto"/>
            <w:noWrap/>
            <w:vAlign w:val="center"/>
            <w:hideMark/>
          </w:tcPr>
          <w:p w14:paraId="5D0EE1C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1EF8444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355FCEA7"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363" w:type="dxa"/>
            <w:tcBorders>
              <w:top w:val="nil"/>
              <w:left w:val="nil"/>
              <w:bottom w:val="single" w:sz="4" w:space="0" w:color="auto"/>
              <w:right w:val="single" w:sz="4" w:space="0" w:color="auto"/>
            </w:tcBorders>
            <w:shd w:val="clear" w:color="auto" w:fill="auto"/>
            <w:noWrap/>
            <w:vAlign w:val="bottom"/>
            <w:hideMark/>
          </w:tcPr>
          <w:p w14:paraId="3787B05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6B85B58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390E7E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691DAB9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324C807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3BE85EE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5C8E3E7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57FFB7B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0838E3A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0982E354"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7D57B693"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290413E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C7D1B9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41A94F1A"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075089AB" w14:textId="77777777" w:rsidR="00320F7A" w:rsidRPr="00320F7A" w:rsidRDefault="00320F7A" w:rsidP="00320F7A">
            <w:pPr>
              <w:spacing w:line="240" w:lineRule="auto"/>
              <w:rPr>
                <w:color w:val="000000"/>
              </w:rPr>
            </w:pPr>
            <w:r w:rsidRPr="00320F7A">
              <w:rPr>
                <w:color w:val="000000"/>
              </w:rPr>
              <w:t>Reihe 4</w:t>
            </w:r>
          </w:p>
        </w:tc>
        <w:tc>
          <w:tcPr>
            <w:tcW w:w="705" w:type="dxa"/>
            <w:tcBorders>
              <w:top w:val="nil"/>
              <w:left w:val="nil"/>
              <w:bottom w:val="single" w:sz="4" w:space="0" w:color="auto"/>
              <w:right w:val="nil"/>
            </w:tcBorders>
            <w:shd w:val="clear" w:color="auto" w:fill="auto"/>
            <w:noWrap/>
            <w:vAlign w:val="center"/>
            <w:hideMark/>
          </w:tcPr>
          <w:p w14:paraId="37BE245D"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429" w:type="dxa"/>
            <w:tcBorders>
              <w:top w:val="nil"/>
              <w:left w:val="nil"/>
              <w:bottom w:val="single" w:sz="4" w:space="0" w:color="auto"/>
              <w:right w:val="single" w:sz="4" w:space="0" w:color="auto"/>
            </w:tcBorders>
            <w:shd w:val="clear" w:color="auto" w:fill="auto"/>
            <w:noWrap/>
            <w:vAlign w:val="bottom"/>
            <w:hideMark/>
          </w:tcPr>
          <w:p w14:paraId="1485C2F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6A94C2D6"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363" w:type="dxa"/>
            <w:tcBorders>
              <w:top w:val="nil"/>
              <w:left w:val="nil"/>
              <w:bottom w:val="single" w:sz="4" w:space="0" w:color="auto"/>
              <w:right w:val="single" w:sz="4" w:space="0" w:color="auto"/>
            </w:tcBorders>
            <w:shd w:val="clear" w:color="auto" w:fill="auto"/>
            <w:noWrap/>
            <w:vAlign w:val="bottom"/>
            <w:hideMark/>
          </w:tcPr>
          <w:p w14:paraId="68036E6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66B0078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A1E1EF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4096977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C3C75E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68342E7"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407" w:type="dxa"/>
            <w:tcBorders>
              <w:top w:val="nil"/>
              <w:left w:val="nil"/>
              <w:bottom w:val="single" w:sz="4" w:space="0" w:color="auto"/>
              <w:right w:val="single" w:sz="4" w:space="0" w:color="auto"/>
            </w:tcBorders>
            <w:shd w:val="clear" w:color="auto" w:fill="auto"/>
            <w:noWrap/>
            <w:vAlign w:val="bottom"/>
            <w:hideMark/>
          </w:tcPr>
          <w:p w14:paraId="54AA960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2F4A328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4C824B4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3D8EA68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4976AA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5FE43C52"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51EB0EF3"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66072411"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174C7596" w14:textId="77777777" w:rsidR="00320F7A" w:rsidRPr="00320F7A" w:rsidRDefault="00320F7A" w:rsidP="00320F7A">
            <w:pPr>
              <w:spacing w:line="240" w:lineRule="auto"/>
              <w:rPr>
                <w:color w:val="000000"/>
              </w:rPr>
            </w:pPr>
            <w:r w:rsidRPr="00320F7A">
              <w:rPr>
                <w:color w:val="000000"/>
              </w:rPr>
              <w:t>Reihe 5</w:t>
            </w:r>
          </w:p>
        </w:tc>
        <w:tc>
          <w:tcPr>
            <w:tcW w:w="705" w:type="dxa"/>
            <w:tcBorders>
              <w:top w:val="nil"/>
              <w:left w:val="nil"/>
              <w:bottom w:val="single" w:sz="4" w:space="0" w:color="auto"/>
              <w:right w:val="nil"/>
            </w:tcBorders>
            <w:shd w:val="clear" w:color="auto" w:fill="auto"/>
            <w:noWrap/>
            <w:vAlign w:val="center"/>
            <w:hideMark/>
          </w:tcPr>
          <w:p w14:paraId="6B47A68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36CB606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333D480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100DF6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2987485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45EFD86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1D4CA46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04AFE5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780C5F6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0DB46EF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5E1212C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76686C8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1F19903B"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32BED8A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5E8AB23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09E30A1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170A3C9A"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3AFF88DA" w14:textId="77777777" w:rsidR="00320F7A" w:rsidRPr="00320F7A" w:rsidRDefault="00320F7A" w:rsidP="00320F7A">
            <w:pPr>
              <w:spacing w:line="240" w:lineRule="auto"/>
              <w:rPr>
                <w:color w:val="000000"/>
              </w:rPr>
            </w:pPr>
            <w:r w:rsidRPr="00320F7A">
              <w:rPr>
                <w:color w:val="000000"/>
              </w:rPr>
              <w:t>Reihe 6</w:t>
            </w:r>
          </w:p>
        </w:tc>
        <w:tc>
          <w:tcPr>
            <w:tcW w:w="705" w:type="dxa"/>
            <w:tcBorders>
              <w:top w:val="nil"/>
              <w:left w:val="nil"/>
              <w:bottom w:val="single" w:sz="4" w:space="0" w:color="auto"/>
              <w:right w:val="nil"/>
            </w:tcBorders>
            <w:shd w:val="clear" w:color="auto" w:fill="auto"/>
            <w:noWrap/>
            <w:vAlign w:val="center"/>
            <w:hideMark/>
          </w:tcPr>
          <w:p w14:paraId="7831E38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2CF2345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62CFC5E6"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363" w:type="dxa"/>
            <w:tcBorders>
              <w:top w:val="nil"/>
              <w:left w:val="nil"/>
              <w:bottom w:val="single" w:sz="4" w:space="0" w:color="auto"/>
              <w:right w:val="single" w:sz="4" w:space="0" w:color="auto"/>
            </w:tcBorders>
            <w:shd w:val="clear" w:color="auto" w:fill="auto"/>
            <w:noWrap/>
            <w:vAlign w:val="bottom"/>
            <w:hideMark/>
          </w:tcPr>
          <w:p w14:paraId="57E7FAE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7991041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4B56216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424D01E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F4DDFD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09902EE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7B64A69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5F58CC8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CABE5E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199FE75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67A205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363669A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07F847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596250A4"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7EC39238" w14:textId="77777777" w:rsidR="00320F7A" w:rsidRPr="00320F7A" w:rsidRDefault="00320F7A" w:rsidP="00320F7A">
            <w:pPr>
              <w:spacing w:line="240" w:lineRule="auto"/>
              <w:rPr>
                <w:color w:val="000000"/>
              </w:rPr>
            </w:pPr>
            <w:r w:rsidRPr="00320F7A">
              <w:rPr>
                <w:color w:val="000000"/>
              </w:rPr>
              <w:t>Reihe 7</w:t>
            </w:r>
          </w:p>
        </w:tc>
        <w:tc>
          <w:tcPr>
            <w:tcW w:w="705" w:type="dxa"/>
            <w:tcBorders>
              <w:top w:val="nil"/>
              <w:left w:val="nil"/>
              <w:bottom w:val="single" w:sz="4" w:space="0" w:color="auto"/>
              <w:right w:val="nil"/>
            </w:tcBorders>
            <w:shd w:val="clear" w:color="auto" w:fill="auto"/>
            <w:noWrap/>
            <w:vAlign w:val="center"/>
            <w:hideMark/>
          </w:tcPr>
          <w:p w14:paraId="2FCD69FA"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429" w:type="dxa"/>
            <w:tcBorders>
              <w:top w:val="nil"/>
              <w:left w:val="nil"/>
              <w:bottom w:val="single" w:sz="4" w:space="0" w:color="auto"/>
              <w:right w:val="single" w:sz="4" w:space="0" w:color="auto"/>
            </w:tcBorders>
            <w:shd w:val="clear" w:color="auto" w:fill="auto"/>
            <w:noWrap/>
            <w:vAlign w:val="bottom"/>
            <w:hideMark/>
          </w:tcPr>
          <w:p w14:paraId="76676A91"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7870393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44F7BE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7850F1B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4558DB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712A5AC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00E87D9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722633C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3E9CA4F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1A7291E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3853CE1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02152DC8"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018A0FB3"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288908C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C23182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11E2090D"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2BBC9C2D" w14:textId="77777777" w:rsidR="00320F7A" w:rsidRPr="00320F7A" w:rsidRDefault="00320F7A" w:rsidP="00320F7A">
            <w:pPr>
              <w:spacing w:line="240" w:lineRule="auto"/>
              <w:rPr>
                <w:color w:val="000000"/>
              </w:rPr>
            </w:pPr>
            <w:r w:rsidRPr="00320F7A">
              <w:rPr>
                <w:color w:val="000000"/>
              </w:rPr>
              <w:t>Reihe 8</w:t>
            </w:r>
          </w:p>
        </w:tc>
        <w:tc>
          <w:tcPr>
            <w:tcW w:w="705" w:type="dxa"/>
            <w:tcBorders>
              <w:top w:val="nil"/>
              <w:left w:val="nil"/>
              <w:bottom w:val="single" w:sz="4" w:space="0" w:color="auto"/>
              <w:right w:val="nil"/>
            </w:tcBorders>
            <w:shd w:val="clear" w:color="auto" w:fill="auto"/>
            <w:noWrap/>
            <w:vAlign w:val="center"/>
            <w:hideMark/>
          </w:tcPr>
          <w:p w14:paraId="7DC03E6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5327611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28C3AD0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75D2D0C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33A0EC5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3F9885E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59569C4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AB63F0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C9E1889"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407" w:type="dxa"/>
            <w:tcBorders>
              <w:top w:val="nil"/>
              <w:left w:val="nil"/>
              <w:bottom w:val="single" w:sz="4" w:space="0" w:color="auto"/>
              <w:right w:val="single" w:sz="4" w:space="0" w:color="auto"/>
            </w:tcBorders>
            <w:shd w:val="clear" w:color="auto" w:fill="auto"/>
            <w:noWrap/>
            <w:vAlign w:val="bottom"/>
            <w:hideMark/>
          </w:tcPr>
          <w:p w14:paraId="082023C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540A35D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26BFF55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2D34A11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5715B57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76DE9D12"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553CA06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03692ADF"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278200B4" w14:textId="77777777" w:rsidR="00320F7A" w:rsidRPr="00320F7A" w:rsidRDefault="00320F7A" w:rsidP="00320F7A">
            <w:pPr>
              <w:spacing w:line="240" w:lineRule="auto"/>
              <w:rPr>
                <w:color w:val="000000"/>
              </w:rPr>
            </w:pPr>
            <w:r w:rsidRPr="00320F7A">
              <w:rPr>
                <w:color w:val="000000"/>
              </w:rPr>
              <w:t>Reihe 9</w:t>
            </w:r>
          </w:p>
        </w:tc>
        <w:tc>
          <w:tcPr>
            <w:tcW w:w="705" w:type="dxa"/>
            <w:tcBorders>
              <w:top w:val="nil"/>
              <w:left w:val="nil"/>
              <w:bottom w:val="single" w:sz="4" w:space="0" w:color="auto"/>
              <w:right w:val="nil"/>
            </w:tcBorders>
            <w:shd w:val="clear" w:color="auto" w:fill="auto"/>
            <w:noWrap/>
            <w:vAlign w:val="center"/>
            <w:hideMark/>
          </w:tcPr>
          <w:p w14:paraId="4161D01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6078958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0D0D95C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D384B3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53AB295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85EDC8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1A40128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2713577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2C0FB10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7106F48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32DF54C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3CC434A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4E23D243"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4F46430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5585886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ECFC29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5497CF5C"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749E64FB" w14:textId="77777777" w:rsidR="00320F7A" w:rsidRPr="00320F7A" w:rsidRDefault="00320F7A" w:rsidP="00320F7A">
            <w:pPr>
              <w:spacing w:line="240" w:lineRule="auto"/>
              <w:rPr>
                <w:color w:val="000000"/>
              </w:rPr>
            </w:pPr>
            <w:r w:rsidRPr="00320F7A">
              <w:rPr>
                <w:color w:val="000000"/>
              </w:rPr>
              <w:t>Reihe 10</w:t>
            </w:r>
          </w:p>
        </w:tc>
        <w:tc>
          <w:tcPr>
            <w:tcW w:w="705" w:type="dxa"/>
            <w:tcBorders>
              <w:top w:val="nil"/>
              <w:left w:val="nil"/>
              <w:bottom w:val="single" w:sz="4" w:space="0" w:color="auto"/>
              <w:right w:val="nil"/>
            </w:tcBorders>
            <w:shd w:val="clear" w:color="auto" w:fill="auto"/>
            <w:noWrap/>
            <w:vAlign w:val="center"/>
            <w:hideMark/>
          </w:tcPr>
          <w:p w14:paraId="7B94E552"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429" w:type="dxa"/>
            <w:tcBorders>
              <w:top w:val="nil"/>
              <w:left w:val="nil"/>
              <w:bottom w:val="single" w:sz="4" w:space="0" w:color="auto"/>
              <w:right w:val="single" w:sz="4" w:space="0" w:color="auto"/>
            </w:tcBorders>
            <w:shd w:val="clear" w:color="auto" w:fill="auto"/>
            <w:noWrap/>
            <w:vAlign w:val="bottom"/>
            <w:hideMark/>
          </w:tcPr>
          <w:p w14:paraId="1A2E699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0196520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7ED58D8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61A3CD6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640C184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3F0C1B2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4E7BA72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78C93FA9"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407" w:type="dxa"/>
            <w:tcBorders>
              <w:top w:val="nil"/>
              <w:left w:val="nil"/>
              <w:bottom w:val="single" w:sz="4" w:space="0" w:color="auto"/>
              <w:right w:val="single" w:sz="4" w:space="0" w:color="auto"/>
            </w:tcBorders>
            <w:shd w:val="clear" w:color="auto" w:fill="auto"/>
            <w:noWrap/>
            <w:vAlign w:val="bottom"/>
            <w:hideMark/>
          </w:tcPr>
          <w:p w14:paraId="5B9C403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14574CC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742931E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6B6B586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102C701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13D607F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4FD4DA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481A6ECB"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5EFAED43" w14:textId="77777777" w:rsidR="00320F7A" w:rsidRPr="00320F7A" w:rsidRDefault="00320F7A" w:rsidP="00320F7A">
            <w:pPr>
              <w:spacing w:line="240" w:lineRule="auto"/>
              <w:rPr>
                <w:color w:val="000000"/>
              </w:rPr>
            </w:pPr>
            <w:r w:rsidRPr="00320F7A">
              <w:rPr>
                <w:color w:val="000000"/>
              </w:rPr>
              <w:t>Reihe 11</w:t>
            </w:r>
          </w:p>
        </w:tc>
        <w:tc>
          <w:tcPr>
            <w:tcW w:w="705" w:type="dxa"/>
            <w:tcBorders>
              <w:top w:val="nil"/>
              <w:left w:val="nil"/>
              <w:bottom w:val="single" w:sz="4" w:space="0" w:color="auto"/>
              <w:right w:val="nil"/>
            </w:tcBorders>
            <w:shd w:val="clear" w:color="auto" w:fill="auto"/>
            <w:noWrap/>
            <w:vAlign w:val="center"/>
            <w:hideMark/>
          </w:tcPr>
          <w:p w14:paraId="5B6D124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02643AE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5A34F128"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363" w:type="dxa"/>
            <w:tcBorders>
              <w:top w:val="nil"/>
              <w:left w:val="nil"/>
              <w:bottom w:val="single" w:sz="4" w:space="0" w:color="auto"/>
              <w:right w:val="single" w:sz="4" w:space="0" w:color="auto"/>
            </w:tcBorders>
            <w:shd w:val="clear" w:color="auto" w:fill="auto"/>
            <w:noWrap/>
            <w:vAlign w:val="bottom"/>
            <w:hideMark/>
          </w:tcPr>
          <w:p w14:paraId="3C1476A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7819D84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28C4C8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2B5FC9C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4CDAE9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31B0A18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0310EA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550D1F3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7373AAC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376B11F9"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219D3F2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288D39E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4CF402C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1CE4E9F5"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391942EE" w14:textId="77777777" w:rsidR="00320F7A" w:rsidRPr="00320F7A" w:rsidRDefault="00320F7A" w:rsidP="00320F7A">
            <w:pPr>
              <w:spacing w:line="240" w:lineRule="auto"/>
              <w:rPr>
                <w:color w:val="000000"/>
              </w:rPr>
            </w:pPr>
            <w:r w:rsidRPr="00320F7A">
              <w:rPr>
                <w:color w:val="000000"/>
              </w:rPr>
              <w:t>Reihe 12</w:t>
            </w:r>
          </w:p>
        </w:tc>
        <w:tc>
          <w:tcPr>
            <w:tcW w:w="705" w:type="dxa"/>
            <w:tcBorders>
              <w:top w:val="nil"/>
              <w:left w:val="nil"/>
              <w:bottom w:val="single" w:sz="4" w:space="0" w:color="auto"/>
              <w:right w:val="nil"/>
            </w:tcBorders>
            <w:shd w:val="clear" w:color="auto" w:fill="auto"/>
            <w:noWrap/>
            <w:vAlign w:val="center"/>
            <w:hideMark/>
          </w:tcPr>
          <w:p w14:paraId="19296E7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65809CE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1211496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3C39C05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0E93E3B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A93490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5F658D2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5E5C5F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AE7C38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58442FF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4AF0D33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13E3156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09B9145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1C4F2EF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24C9AB4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67BB70D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037D10DA"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14F02D87" w14:textId="77777777" w:rsidR="00320F7A" w:rsidRPr="00320F7A" w:rsidRDefault="00320F7A" w:rsidP="00320F7A">
            <w:pPr>
              <w:spacing w:line="240" w:lineRule="auto"/>
              <w:rPr>
                <w:color w:val="000000"/>
              </w:rPr>
            </w:pPr>
            <w:r w:rsidRPr="00320F7A">
              <w:rPr>
                <w:color w:val="000000"/>
              </w:rPr>
              <w:t>Reihe 13</w:t>
            </w:r>
          </w:p>
        </w:tc>
        <w:tc>
          <w:tcPr>
            <w:tcW w:w="705" w:type="dxa"/>
            <w:tcBorders>
              <w:top w:val="nil"/>
              <w:left w:val="nil"/>
              <w:bottom w:val="single" w:sz="4" w:space="0" w:color="auto"/>
              <w:right w:val="nil"/>
            </w:tcBorders>
            <w:shd w:val="clear" w:color="auto" w:fill="auto"/>
            <w:noWrap/>
            <w:vAlign w:val="center"/>
            <w:hideMark/>
          </w:tcPr>
          <w:p w14:paraId="5D0F5F7F"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429" w:type="dxa"/>
            <w:tcBorders>
              <w:top w:val="nil"/>
              <w:left w:val="nil"/>
              <w:bottom w:val="single" w:sz="4" w:space="0" w:color="auto"/>
              <w:right w:val="single" w:sz="4" w:space="0" w:color="auto"/>
            </w:tcBorders>
            <w:shd w:val="clear" w:color="auto" w:fill="auto"/>
            <w:noWrap/>
            <w:vAlign w:val="bottom"/>
            <w:hideMark/>
          </w:tcPr>
          <w:p w14:paraId="31CF619B"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7BE0424F"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363" w:type="dxa"/>
            <w:tcBorders>
              <w:top w:val="nil"/>
              <w:left w:val="nil"/>
              <w:bottom w:val="single" w:sz="4" w:space="0" w:color="auto"/>
              <w:right w:val="single" w:sz="4" w:space="0" w:color="auto"/>
            </w:tcBorders>
            <w:shd w:val="clear" w:color="auto" w:fill="auto"/>
            <w:noWrap/>
            <w:vAlign w:val="bottom"/>
            <w:hideMark/>
          </w:tcPr>
          <w:p w14:paraId="655CCA1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33C16B5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E40793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2A7645A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165B3DB6"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455B366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5741D0B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12F2215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6DF65E1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1F84CE35"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44E79B1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0435F1BE"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2487A97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65DEA489"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6FFC2DC5" w14:textId="77777777" w:rsidR="00320F7A" w:rsidRPr="00320F7A" w:rsidRDefault="00320F7A" w:rsidP="00320F7A">
            <w:pPr>
              <w:spacing w:line="240" w:lineRule="auto"/>
              <w:rPr>
                <w:color w:val="000000"/>
              </w:rPr>
            </w:pPr>
            <w:r w:rsidRPr="00320F7A">
              <w:rPr>
                <w:color w:val="000000"/>
              </w:rPr>
              <w:t>Reihe 14</w:t>
            </w:r>
          </w:p>
        </w:tc>
        <w:tc>
          <w:tcPr>
            <w:tcW w:w="705" w:type="dxa"/>
            <w:tcBorders>
              <w:top w:val="nil"/>
              <w:left w:val="nil"/>
              <w:bottom w:val="single" w:sz="4" w:space="0" w:color="auto"/>
              <w:right w:val="nil"/>
            </w:tcBorders>
            <w:shd w:val="clear" w:color="auto" w:fill="auto"/>
            <w:noWrap/>
            <w:vAlign w:val="center"/>
            <w:hideMark/>
          </w:tcPr>
          <w:p w14:paraId="3874CFB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nil"/>
              <w:right w:val="single" w:sz="4" w:space="0" w:color="auto"/>
            </w:tcBorders>
            <w:shd w:val="clear" w:color="auto" w:fill="auto"/>
            <w:noWrap/>
            <w:vAlign w:val="bottom"/>
            <w:hideMark/>
          </w:tcPr>
          <w:p w14:paraId="7451376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6AC6824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nil"/>
              <w:right w:val="single" w:sz="4" w:space="0" w:color="auto"/>
            </w:tcBorders>
            <w:shd w:val="clear" w:color="auto" w:fill="auto"/>
            <w:noWrap/>
            <w:vAlign w:val="bottom"/>
            <w:hideMark/>
          </w:tcPr>
          <w:p w14:paraId="5C80589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42D4B79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nil"/>
              <w:right w:val="single" w:sz="4" w:space="0" w:color="auto"/>
            </w:tcBorders>
            <w:shd w:val="clear" w:color="auto" w:fill="auto"/>
            <w:noWrap/>
            <w:vAlign w:val="bottom"/>
            <w:hideMark/>
          </w:tcPr>
          <w:p w14:paraId="7593B79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3EF68A8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nil"/>
              <w:right w:val="single" w:sz="4" w:space="0" w:color="auto"/>
            </w:tcBorders>
            <w:shd w:val="clear" w:color="auto" w:fill="auto"/>
            <w:noWrap/>
            <w:vAlign w:val="bottom"/>
            <w:hideMark/>
          </w:tcPr>
          <w:p w14:paraId="132DF85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59D3FD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nil"/>
              <w:right w:val="single" w:sz="4" w:space="0" w:color="auto"/>
            </w:tcBorders>
            <w:shd w:val="clear" w:color="auto" w:fill="auto"/>
            <w:noWrap/>
            <w:vAlign w:val="bottom"/>
            <w:hideMark/>
          </w:tcPr>
          <w:p w14:paraId="5CA7800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20E6C98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nil"/>
              <w:right w:val="single" w:sz="4" w:space="0" w:color="auto"/>
            </w:tcBorders>
            <w:shd w:val="clear" w:color="auto" w:fill="auto"/>
            <w:noWrap/>
            <w:vAlign w:val="bottom"/>
            <w:hideMark/>
          </w:tcPr>
          <w:p w14:paraId="50CF3DF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39888CA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nil"/>
              <w:right w:val="single" w:sz="4" w:space="0" w:color="auto"/>
            </w:tcBorders>
            <w:shd w:val="clear" w:color="auto" w:fill="auto"/>
            <w:noWrap/>
            <w:vAlign w:val="bottom"/>
            <w:hideMark/>
          </w:tcPr>
          <w:p w14:paraId="4689132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13AF836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4F50B28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6BB9497B"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5B0964" w14:textId="77777777" w:rsidR="00320F7A" w:rsidRPr="00320F7A" w:rsidRDefault="00320F7A" w:rsidP="00320F7A">
            <w:pPr>
              <w:spacing w:line="240" w:lineRule="auto"/>
              <w:rPr>
                <w:color w:val="000000"/>
              </w:rPr>
            </w:pPr>
            <w:r w:rsidRPr="00320F7A">
              <w:rPr>
                <w:color w:val="000000"/>
              </w:rPr>
              <w:t>Reihe 15</w:t>
            </w:r>
          </w:p>
        </w:tc>
        <w:tc>
          <w:tcPr>
            <w:tcW w:w="705" w:type="dxa"/>
            <w:tcBorders>
              <w:top w:val="nil"/>
              <w:left w:val="nil"/>
              <w:bottom w:val="single" w:sz="4" w:space="0" w:color="auto"/>
              <w:right w:val="nil"/>
            </w:tcBorders>
            <w:shd w:val="clear" w:color="auto" w:fill="auto"/>
            <w:noWrap/>
            <w:vAlign w:val="center"/>
            <w:hideMark/>
          </w:tcPr>
          <w:p w14:paraId="2484113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7994C37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5B1C9D2D"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3C6B07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286CE5BB"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4B5ED6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02618AA6"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310AA1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615A1F8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59777F0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5851810B" w14:textId="77777777" w:rsidR="00320F7A" w:rsidRPr="00320F7A" w:rsidRDefault="00320F7A" w:rsidP="00320F7A">
            <w:pPr>
              <w:spacing w:line="240" w:lineRule="auto"/>
              <w:jc w:val="center"/>
              <w:rPr>
                <w:color w:val="000000"/>
                <w:sz w:val="16"/>
                <w:szCs w:val="16"/>
              </w:rPr>
            </w:pPr>
            <w:r w:rsidRPr="00320F7A">
              <w:rPr>
                <w:color w:val="000000"/>
                <w:sz w:val="16"/>
                <w:szCs w:val="16"/>
              </w:rPr>
              <w:t>1</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49D057B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58C2D83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ED4E5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3BE2EDF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0BD0FE5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0C4FC41E"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3E44EEA4" w14:textId="77777777" w:rsidR="00320F7A" w:rsidRPr="00320F7A" w:rsidRDefault="00320F7A" w:rsidP="00320F7A">
            <w:pPr>
              <w:spacing w:line="240" w:lineRule="auto"/>
              <w:rPr>
                <w:color w:val="000000"/>
              </w:rPr>
            </w:pPr>
            <w:r w:rsidRPr="00320F7A">
              <w:rPr>
                <w:color w:val="000000"/>
              </w:rPr>
              <w:t>Reihe 16</w:t>
            </w:r>
          </w:p>
        </w:tc>
        <w:tc>
          <w:tcPr>
            <w:tcW w:w="705" w:type="dxa"/>
            <w:tcBorders>
              <w:top w:val="nil"/>
              <w:left w:val="nil"/>
              <w:bottom w:val="single" w:sz="4" w:space="0" w:color="auto"/>
              <w:right w:val="nil"/>
            </w:tcBorders>
            <w:shd w:val="clear" w:color="auto" w:fill="auto"/>
            <w:noWrap/>
            <w:vAlign w:val="center"/>
            <w:hideMark/>
          </w:tcPr>
          <w:p w14:paraId="7583E643"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429" w:type="dxa"/>
            <w:tcBorders>
              <w:top w:val="nil"/>
              <w:left w:val="nil"/>
              <w:bottom w:val="nil"/>
              <w:right w:val="single" w:sz="4" w:space="0" w:color="auto"/>
            </w:tcBorders>
            <w:shd w:val="clear" w:color="auto" w:fill="auto"/>
            <w:noWrap/>
            <w:vAlign w:val="bottom"/>
            <w:hideMark/>
          </w:tcPr>
          <w:p w14:paraId="60258CA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1B90D2BC"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363" w:type="dxa"/>
            <w:tcBorders>
              <w:top w:val="nil"/>
              <w:left w:val="nil"/>
              <w:bottom w:val="nil"/>
              <w:right w:val="single" w:sz="4" w:space="0" w:color="auto"/>
            </w:tcBorders>
            <w:shd w:val="clear" w:color="auto" w:fill="auto"/>
            <w:noWrap/>
            <w:vAlign w:val="bottom"/>
            <w:hideMark/>
          </w:tcPr>
          <w:p w14:paraId="1DF12C6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4840FE13"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363" w:type="dxa"/>
            <w:tcBorders>
              <w:top w:val="nil"/>
              <w:left w:val="nil"/>
              <w:bottom w:val="nil"/>
              <w:right w:val="single" w:sz="4" w:space="0" w:color="auto"/>
            </w:tcBorders>
            <w:shd w:val="clear" w:color="auto" w:fill="auto"/>
            <w:noWrap/>
            <w:vAlign w:val="bottom"/>
            <w:hideMark/>
          </w:tcPr>
          <w:p w14:paraId="00600183"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7E26B390"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363" w:type="dxa"/>
            <w:tcBorders>
              <w:top w:val="nil"/>
              <w:left w:val="nil"/>
              <w:bottom w:val="nil"/>
              <w:right w:val="single" w:sz="4" w:space="0" w:color="auto"/>
            </w:tcBorders>
            <w:shd w:val="clear" w:color="auto" w:fill="auto"/>
            <w:noWrap/>
            <w:vAlign w:val="bottom"/>
            <w:hideMark/>
          </w:tcPr>
          <w:p w14:paraId="2DC3854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40DC3D6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nil"/>
              <w:right w:val="single" w:sz="4" w:space="0" w:color="auto"/>
            </w:tcBorders>
            <w:shd w:val="clear" w:color="auto" w:fill="auto"/>
            <w:noWrap/>
            <w:vAlign w:val="bottom"/>
            <w:hideMark/>
          </w:tcPr>
          <w:p w14:paraId="5C2D292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4B90C3F7" w14:textId="77777777" w:rsidR="00320F7A" w:rsidRPr="00320F7A" w:rsidRDefault="00320F7A" w:rsidP="00320F7A">
            <w:pPr>
              <w:spacing w:line="240" w:lineRule="auto"/>
              <w:jc w:val="center"/>
              <w:rPr>
                <w:color w:val="000000"/>
                <w:sz w:val="16"/>
                <w:szCs w:val="16"/>
              </w:rPr>
            </w:pPr>
            <w:r w:rsidRPr="00320F7A">
              <w:rPr>
                <w:color w:val="000000"/>
                <w:sz w:val="16"/>
                <w:szCs w:val="16"/>
              </w:rPr>
              <w:t>2</w:t>
            </w:r>
          </w:p>
        </w:tc>
        <w:tc>
          <w:tcPr>
            <w:tcW w:w="407" w:type="dxa"/>
            <w:tcBorders>
              <w:top w:val="nil"/>
              <w:left w:val="nil"/>
              <w:bottom w:val="nil"/>
              <w:right w:val="single" w:sz="4" w:space="0" w:color="auto"/>
            </w:tcBorders>
            <w:shd w:val="clear" w:color="auto" w:fill="auto"/>
            <w:noWrap/>
            <w:vAlign w:val="bottom"/>
            <w:hideMark/>
          </w:tcPr>
          <w:p w14:paraId="0BBAABC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135DC5D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nil"/>
              <w:right w:val="single" w:sz="4" w:space="0" w:color="auto"/>
            </w:tcBorders>
            <w:shd w:val="clear" w:color="auto" w:fill="auto"/>
            <w:noWrap/>
            <w:vAlign w:val="bottom"/>
            <w:hideMark/>
          </w:tcPr>
          <w:p w14:paraId="0F7BB84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185A2AB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562609B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3D1BAC94"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B23786E" w14:textId="77777777" w:rsidR="00320F7A" w:rsidRPr="00320F7A" w:rsidRDefault="00320F7A" w:rsidP="00320F7A">
            <w:pPr>
              <w:spacing w:line="240" w:lineRule="auto"/>
              <w:rPr>
                <w:color w:val="000000"/>
              </w:rPr>
            </w:pPr>
            <w:r w:rsidRPr="00320F7A">
              <w:rPr>
                <w:color w:val="000000"/>
              </w:rPr>
              <w:t>Reihe 17</w:t>
            </w:r>
          </w:p>
        </w:tc>
        <w:tc>
          <w:tcPr>
            <w:tcW w:w="705" w:type="dxa"/>
            <w:tcBorders>
              <w:top w:val="nil"/>
              <w:left w:val="nil"/>
              <w:bottom w:val="single" w:sz="4" w:space="0" w:color="auto"/>
              <w:right w:val="nil"/>
            </w:tcBorders>
            <w:shd w:val="clear" w:color="auto" w:fill="auto"/>
            <w:noWrap/>
            <w:vAlign w:val="center"/>
            <w:hideMark/>
          </w:tcPr>
          <w:p w14:paraId="4AD0036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291E7DF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11D39C3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E1CACE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2D218889"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A7FC43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129740A9"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4F983C61"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1E513CCB"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D95EC4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6B95F991" w14:textId="77777777" w:rsidR="00320F7A" w:rsidRPr="00320F7A" w:rsidRDefault="00320F7A" w:rsidP="00320F7A">
            <w:pPr>
              <w:spacing w:line="240" w:lineRule="auto"/>
              <w:jc w:val="center"/>
              <w:rPr>
                <w:color w:val="000000"/>
                <w:sz w:val="16"/>
                <w:szCs w:val="16"/>
              </w:rPr>
            </w:pPr>
            <w:r w:rsidRPr="00320F7A">
              <w:rPr>
                <w:color w:val="000000"/>
                <w:sz w:val="16"/>
                <w:szCs w:val="16"/>
              </w:rPr>
              <w:t>3</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73941C1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1406BEA1"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CBEE5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67838739"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BE78D1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6F31517C"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69B876B7" w14:textId="77777777" w:rsidR="00320F7A" w:rsidRPr="00320F7A" w:rsidRDefault="00320F7A" w:rsidP="00320F7A">
            <w:pPr>
              <w:spacing w:line="240" w:lineRule="auto"/>
              <w:rPr>
                <w:color w:val="000000"/>
              </w:rPr>
            </w:pPr>
            <w:r w:rsidRPr="00320F7A">
              <w:rPr>
                <w:color w:val="000000"/>
              </w:rPr>
              <w:t>Reihe 18</w:t>
            </w:r>
          </w:p>
        </w:tc>
        <w:tc>
          <w:tcPr>
            <w:tcW w:w="705" w:type="dxa"/>
            <w:tcBorders>
              <w:top w:val="nil"/>
              <w:left w:val="nil"/>
              <w:bottom w:val="single" w:sz="4" w:space="0" w:color="auto"/>
              <w:right w:val="nil"/>
            </w:tcBorders>
            <w:shd w:val="clear" w:color="auto" w:fill="auto"/>
            <w:noWrap/>
            <w:vAlign w:val="center"/>
            <w:hideMark/>
          </w:tcPr>
          <w:p w14:paraId="64AF393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nil"/>
              <w:right w:val="single" w:sz="4" w:space="0" w:color="auto"/>
            </w:tcBorders>
            <w:shd w:val="clear" w:color="auto" w:fill="auto"/>
            <w:noWrap/>
            <w:vAlign w:val="bottom"/>
            <w:hideMark/>
          </w:tcPr>
          <w:p w14:paraId="31332B6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131402C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nil"/>
              <w:right w:val="single" w:sz="4" w:space="0" w:color="auto"/>
            </w:tcBorders>
            <w:shd w:val="clear" w:color="auto" w:fill="auto"/>
            <w:noWrap/>
            <w:vAlign w:val="bottom"/>
            <w:hideMark/>
          </w:tcPr>
          <w:p w14:paraId="01BA69C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6778AB97"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363" w:type="dxa"/>
            <w:tcBorders>
              <w:top w:val="nil"/>
              <w:left w:val="nil"/>
              <w:bottom w:val="nil"/>
              <w:right w:val="single" w:sz="4" w:space="0" w:color="auto"/>
            </w:tcBorders>
            <w:shd w:val="clear" w:color="auto" w:fill="auto"/>
            <w:noWrap/>
            <w:vAlign w:val="bottom"/>
            <w:hideMark/>
          </w:tcPr>
          <w:p w14:paraId="1B5BB7D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28A7B65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nil"/>
              <w:right w:val="single" w:sz="4" w:space="0" w:color="auto"/>
            </w:tcBorders>
            <w:shd w:val="clear" w:color="auto" w:fill="auto"/>
            <w:noWrap/>
            <w:vAlign w:val="bottom"/>
            <w:hideMark/>
          </w:tcPr>
          <w:p w14:paraId="450B63F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61073A0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nil"/>
              <w:right w:val="single" w:sz="4" w:space="0" w:color="auto"/>
            </w:tcBorders>
            <w:shd w:val="clear" w:color="auto" w:fill="auto"/>
            <w:noWrap/>
            <w:vAlign w:val="bottom"/>
            <w:hideMark/>
          </w:tcPr>
          <w:p w14:paraId="6D49C79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427B4D7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nil"/>
              <w:right w:val="single" w:sz="4" w:space="0" w:color="auto"/>
            </w:tcBorders>
            <w:shd w:val="clear" w:color="auto" w:fill="auto"/>
            <w:noWrap/>
            <w:vAlign w:val="bottom"/>
            <w:hideMark/>
          </w:tcPr>
          <w:p w14:paraId="0F57A51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3064916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nil"/>
              <w:right w:val="single" w:sz="4" w:space="0" w:color="auto"/>
            </w:tcBorders>
            <w:shd w:val="clear" w:color="auto" w:fill="auto"/>
            <w:noWrap/>
            <w:vAlign w:val="bottom"/>
            <w:hideMark/>
          </w:tcPr>
          <w:p w14:paraId="1D2A416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791B0BD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DA21CA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1249CA7E"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0FEBB2" w14:textId="77777777" w:rsidR="00320F7A" w:rsidRPr="00320F7A" w:rsidRDefault="00320F7A" w:rsidP="00320F7A">
            <w:pPr>
              <w:spacing w:line="240" w:lineRule="auto"/>
              <w:rPr>
                <w:color w:val="000000"/>
              </w:rPr>
            </w:pPr>
            <w:r w:rsidRPr="00320F7A">
              <w:rPr>
                <w:color w:val="000000"/>
              </w:rPr>
              <w:t>Reihe 19</w:t>
            </w:r>
          </w:p>
        </w:tc>
        <w:tc>
          <w:tcPr>
            <w:tcW w:w="705" w:type="dxa"/>
            <w:tcBorders>
              <w:top w:val="nil"/>
              <w:left w:val="nil"/>
              <w:bottom w:val="single" w:sz="4" w:space="0" w:color="auto"/>
              <w:right w:val="nil"/>
            </w:tcBorders>
            <w:shd w:val="clear" w:color="auto" w:fill="auto"/>
            <w:noWrap/>
            <w:vAlign w:val="center"/>
            <w:hideMark/>
          </w:tcPr>
          <w:p w14:paraId="47D1EA00"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5B0ACFC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48D1CD9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33C94B4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4C5A0E2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35DDD7D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1AAD4B1D"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05275761"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514FCE6C"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7DAEE92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3A34BC1E" w14:textId="77777777" w:rsidR="00320F7A" w:rsidRPr="00320F7A" w:rsidRDefault="00320F7A" w:rsidP="00320F7A">
            <w:pPr>
              <w:spacing w:line="240" w:lineRule="auto"/>
              <w:jc w:val="center"/>
              <w:rPr>
                <w:color w:val="000000"/>
                <w:sz w:val="16"/>
                <w:szCs w:val="16"/>
              </w:rPr>
            </w:pPr>
            <w:r w:rsidRPr="00320F7A">
              <w:rPr>
                <w:color w:val="000000"/>
                <w:sz w:val="16"/>
                <w:szCs w:val="16"/>
              </w:rPr>
              <w:t>4</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1421911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66C89A37"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D10EE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4736062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E976D5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33B73ABF"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33EA063C" w14:textId="77777777" w:rsidR="00320F7A" w:rsidRPr="00320F7A" w:rsidRDefault="00320F7A" w:rsidP="00320F7A">
            <w:pPr>
              <w:spacing w:line="240" w:lineRule="auto"/>
              <w:rPr>
                <w:color w:val="000000"/>
              </w:rPr>
            </w:pPr>
            <w:r w:rsidRPr="00320F7A">
              <w:rPr>
                <w:color w:val="000000"/>
              </w:rPr>
              <w:t>Reihe 20</w:t>
            </w:r>
          </w:p>
        </w:tc>
        <w:tc>
          <w:tcPr>
            <w:tcW w:w="705" w:type="dxa"/>
            <w:tcBorders>
              <w:top w:val="nil"/>
              <w:left w:val="nil"/>
              <w:bottom w:val="single" w:sz="4" w:space="0" w:color="auto"/>
              <w:right w:val="nil"/>
            </w:tcBorders>
            <w:shd w:val="clear" w:color="auto" w:fill="auto"/>
            <w:noWrap/>
            <w:vAlign w:val="center"/>
            <w:hideMark/>
          </w:tcPr>
          <w:p w14:paraId="33FE0A0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nil"/>
              <w:right w:val="single" w:sz="4" w:space="0" w:color="auto"/>
            </w:tcBorders>
            <w:shd w:val="clear" w:color="auto" w:fill="auto"/>
            <w:noWrap/>
            <w:vAlign w:val="bottom"/>
            <w:hideMark/>
          </w:tcPr>
          <w:p w14:paraId="33D4A84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0047B868"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363" w:type="dxa"/>
            <w:tcBorders>
              <w:top w:val="nil"/>
              <w:left w:val="nil"/>
              <w:bottom w:val="nil"/>
              <w:right w:val="single" w:sz="4" w:space="0" w:color="auto"/>
            </w:tcBorders>
            <w:shd w:val="clear" w:color="auto" w:fill="auto"/>
            <w:noWrap/>
            <w:vAlign w:val="bottom"/>
            <w:hideMark/>
          </w:tcPr>
          <w:p w14:paraId="5A7A2BB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1BED208C"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363" w:type="dxa"/>
            <w:tcBorders>
              <w:top w:val="nil"/>
              <w:left w:val="nil"/>
              <w:bottom w:val="nil"/>
              <w:right w:val="single" w:sz="4" w:space="0" w:color="auto"/>
            </w:tcBorders>
            <w:shd w:val="clear" w:color="auto" w:fill="auto"/>
            <w:noWrap/>
            <w:vAlign w:val="bottom"/>
            <w:hideMark/>
          </w:tcPr>
          <w:p w14:paraId="73065AC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55D53572"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363" w:type="dxa"/>
            <w:tcBorders>
              <w:top w:val="nil"/>
              <w:left w:val="nil"/>
              <w:bottom w:val="nil"/>
              <w:right w:val="single" w:sz="4" w:space="0" w:color="auto"/>
            </w:tcBorders>
            <w:shd w:val="clear" w:color="auto" w:fill="auto"/>
            <w:noWrap/>
            <w:vAlign w:val="bottom"/>
            <w:hideMark/>
          </w:tcPr>
          <w:p w14:paraId="6F70363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3EDDF4F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nil"/>
              <w:right w:val="single" w:sz="4" w:space="0" w:color="auto"/>
            </w:tcBorders>
            <w:shd w:val="clear" w:color="auto" w:fill="auto"/>
            <w:noWrap/>
            <w:vAlign w:val="bottom"/>
            <w:hideMark/>
          </w:tcPr>
          <w:p w14:paraId="640A844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0282C4D6"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407" w:type="dxa"/>
            <w:tcBorders>
              <w:top w:val="nil"/>
              <w:left w:val="nil"/>
              <w:bottom w:val="nil"/>
              <w:right w:val="single" w:sz="4" w:space="0" w:color="auto"/>
            </w:tcBorders>
            <w:shd w:val="clear" w:color="auto" w:fill="auto"/>
            <w:noWrap/>
            <w:vAlign w:val="bottom"/>
            <w:hideMark/>
          </w:tcPr>
          <w:p w14:paraId="6DC5FC1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5F63E61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nil"/>
              <w:right w:val="single" w:sz="4" w:space="0" w:color="auto"/>
            </w:tcBorders>
            <w:shd w:val="clear" w:color="auto" w:fill="auto"/>
            <w:noWrap/>
            <w:vAlign w:val="bottom"/>
            <w:hideMark/>
          </w:tcPr>
          <w:p w14:paraId="167F60C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2FB01991" w14:textId="77777777" w:rsidR="00320F7A" w:rsidRPr="00320F7A" w:rsidRDefault="00320F7A" w:rsidP="00320F7A">
            <w:pPr>
              <w:spacing w:line="240" w:lineRule="auto"/>
              <w:jc w:val="center"/>
              <w:rPr>
                <w:color w:val="000000"/>
                <w:sz w:val="16"/>
                <w:szCs w:val="16"/>
              </w:rPr>
            </w:pPr>
            <w:r w:rsidRPr="00320F7A">
              <w:rPr>
                <w:color w:val="000000"/>
                <w:sz w:val="16"/>
                <w:szCs w:val="16"/>
              </w:rPr>
              <w:t>5</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1D1ABC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5D8FEE27"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755823D" w14:textId="77777777" w:rsidR="00320F7A" w:rsidRPr="00320F7A" w:rsidRDefault="00320F7A" w:rsidP="00320F7A">
            <w:pPr>
              <w:spacing w:line="240" w:lineRule="auto"/>
              <w:rPr>
                <w:color w:val="000000"/>
              </w:rPr>
            </w:pPr>
            <w:r w:rsidRPr="00320F7A">
              <w:rPr>
                <w:color w:val="000000"/>
              </w:rPr>
              <w:t>Reihe 21</w:t>
            </w:r>
          </w:p>
        </w:tc>
        <w:tc>
          <w:tcPr>
            <w:tcW w:w="705" w:type="dxa"/>
            <w:tcBorders>
              <w:top w:val="nil"/>
              <w:left w:val="nil"/>
              <w:bottom w:val="single" w:sz="4" w:space="0" w:color="auto"/>
              <w:right w:val="nil"/>
            </w:tcBorders>
            <w:shd w:val="clear" w:color="auto" w:fill="auto"/>
            <w:noWrap/>
            <w:vAlign w:val="center"/>
            <w:hideMark/>
          </w:tcPr>
          <w:p w14:paraId="4672114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210D0C8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0CA6AB6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10A5AC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354914EE"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4FB4AE8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61983022"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267B5FF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661C875A"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6F8169A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52BE0879"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5F57F2C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4C09C0EA"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3ABE2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419EB72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00E49E0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58EB547A"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75B0260F" w14:textId="77777777" w:rsidR="00320F7A" w:rsidRPr="00320F7A" w:rsidRDefault="00320F7A" w:rsidP="00320F7A">
            <w:pPr>
              <w:spacing w:line="240" w:lineRule="auto"/>
              <w:rPr>
                <w:color w:val="000000"/>
              </w:rPr>
            </w:pPr>
            <w:r w:rsidRPr="00320F7A">
              <w:rPr>
                <w:color w:val="000000"/>
              </w:rPr>
              <w:t>Reihe 22</w:t>
            </w:r>
          </w:p>
        </w:tc>
        <w:tc>
          <w:tcPr>
            <w:tcW w:w="705" w:type="dxa"/>
            <w:tcBorders>
              <w:top w:val="nil"/>
              <w:left w:val="nil"/>
              <w:bottom w:val="single" w:sz="4" w:space="0" w:color="auto"/>
              <w:right w:val="nil"/>
            </w:tcBorders>
            <w:shd w:val="clear" w:color="auto" w:fill="auto"/>
            <w:noWrap/>
            <w:vAlign w:val="center"/>
            <w:hideMark/>
          </w:tcPr>
          <w:p w14:paraId="01B0F53B"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429" w:type="dxa"/>
            <w:tcBorders>
              <w:top w:val="nil"/>
              <w:left w:val="nil"/>
              <w:bottom w:val="nil"/>
              <w:right w:val="single" w:sz="4" w:space="0" w:color="auto"/>
            </w:tcBorders>
            <w:shd w:val="clear" w:color="auto" w:fill="auto"/>
            <w:noWrap/>
            <w:vAlign w:val="bottom"/>
            <w:hideMark/>
          </w:tcPr>
          <w:p w14:paraId="7CBC7B9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65DD9783"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363" w:type="dxa"/>
            <w:tcBorders>
              <w:top w:val="nil"/>
              <w:left w:val="nil"/>
              <w:bottom w:val="nil"/>
              <w:right w:val="single" w:sz="4" w:space="0" w:color="auto"/>
            </w:tcBorders>
            <w:shd w:val="clear" w:color="auto" w:fill="auto"/>
            <w:noWrap/>
            <w:vAlign w:val="bottom"/>
            <w:hideMark/>
          </w:tcPr>
          <w:p w14:paraId="010A56B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04AE0B1F"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363" w:type="dxa"/>
            <w:tcBorders>
              <w:top w:val="nil"/>
              <w:left w:val="nil"/>
              <w:bottom w:val="nil"/>
              <w:right w:val="single" w:sz="4" w:space="0" w:color="auto"/>
            </w:tcBorders>
            <w:shd w:val="clear" w:color="auto" w:fill="auto"/>
            <w:noWrap/>
            <w:vAlign w:val="bottom"/>
            <w:hideMark/>
          </w:tcPr>
          <w:p w14:paraId="23ED46C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60C2280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nil"/>
              <w:right w:val="single" w:sz="4" w:space="0" w:color="auto"/>
            </w:tcBorders>
            <w:shd w:val="clear" w:color="auto" w:fill="auto"/>
            <w:noWrap/>
            <w:vAlign w:val="bottom"/>
            <w:hideMark/>
          </w:tcPr>
          <w:p w14:paraId="13878C2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52175A20"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407" w:type="dxa"/>
            <w:tcBorders>
              <w:top w:val="nil"/>
              <w:left w:val="nil"/>
              <w:bottom w:val="nil"/>
              <w:right w:val="single" w:sz="4" w:space="0" w:color="auto"/>
            </w:tcBorders>
            <w:shd w:val="clear" w:color="auto" w:fill="auto"/>
            <w:noWrap/>
            <w:vAlign w:val="bottom"/>
            <w:hideMark/>
          </w:tcPr>
          <w:p w14:paraId="64E967C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693FE5B5"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407" w:type="dxa"/>
            <w:tcBorders>
              <w:top w:val="nil"/>
              <w:left w:val="nil"/>
              <w:bottom w:val="nil"/>
              <w:right w:val="single" w:sz="4" w:space="0" w:color="auto"/>
            </w:tcBorders>
            <w:shd w:val="clear" w:color="auto" w:fill="auto"/>
            <w:noWrap/>
            <w:vAlign w:val="bottom"/>
            <w:hideMark/>
          </w:tcPr>
          <w:p w14:paraId="535C407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1522352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nil"/>
              <w:left w:val="nil"/>
              <w:bottom w:val="nil"/>
              <w:right w:val="single" w:sz="4" w:space="0" w:color="auto"/>
            </w:tcBorders>
            <w:shd w:val="clear" w:color="auto" w:fill="auto"/>
            <w:noWrap/>
            <w:vAlign w:val="bottom"/>
            <w:hideMark/>
          </w:tcPr>
          <w:p w14:paraId="5C5CFE4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76944BC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22BE48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449AA109"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714BE0F" w14:textId="77777777" w:rsidR="00320F7A" w:rsidRPr="00320F7A" w:rsidRDefault="00320F7A" w:rsidP="00320F7A">
            <w:pPr>
              <w:spacing w:line="240" w:lineRule="auto"/>
              <w:rPr>
                <w:color w:val="000000"/>
              </w:rPr>
            </w:pPr>
            <w:r w:rsidRPr="00320F7A">
              <w:rPr>
                <w:color w:val="000000"/>
              </w:rPr>
              <w:t>Reihe 23</w:t>
            </w:r>
          </w:p>
        </w:tc>
        <w:tc>
          <w:tcPr>
            <w:tcW w:w="705" w:type="dxa"/>
            <w:tcBorders>
              <w:top w:val="nil"/>
              <w:left w:val="nil"/>
              <w:bottom w:val="single" w:sz="4" w:space="0" w:color="auto"/>
              <w:right w:val="nil"/>
            </w:tcBorders>
            <w:shd w:val="clear" w:color="auto" w:fill="auto"/>
            <w:noWrap/>
            <w:vAlign w:val="center"/>
            <w:hideMark/>
          </w:tcPr>
          <w:p w14:paraId="51CC3B50"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230C3B3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2747731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B16D3E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35CB441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5201039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0BF3D01D"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23839F9C"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0B8EEA8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04C91CF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3269A965"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1A9443D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44FC234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E2BBF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705152F5" w14:textId="77777777" w:rsidR="00320F7A" w:rsidRPr="00320F7A" w:rsidRDefault="00320F7A" w:rsidP="00320F7A">
            <w:pPr>
              <w:spacing w:line="240" w:lineRule="auto"/>
              <w:jc w:val="center"/>
              <w:rPr>
                <w:color w:val="000000"/>
                <w:sz w:val="16"/>
                <w:szCs w:val="16"/>
              </w:rPr>
            </w:pPr>
            <w:r w:rsidRPr="00320F7A">
              <w:rPr>
                <w:color w:val="000000"/>
                <w:sz w:val="16"/>
                <w:szCs w:val="16"/>
              </w:rPr>
              <w:t>6</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AE8809B"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311E52BB"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7B20B14E" w14:textId="77777777" w:rsidR="00320F7A" w:rsidRPr="00320F7A" w:rsidRDefault="00320F7A" w:rsidP="00320F7A">
            <w:pPr>
              <w:spacing w:line="240" w:lineRule="auto"/>
              <w:rPr>
                <w:color w:val="000000"/>
              </w:rPr>
            </w:pPr>
            <w:r w:rsidRPr="00320F7A">
              <w:rPr>
                <w:color w:val="000000"/>
              </w:rPr>
              <w:t>Reihe 24</w:t>
            </w:r>
          </w:p>
        </w:tc>
        <w:tc>
          <w:tcPr>
            <w:tcW w:w="705" w:type="dxa"/>
            <w:tcBorders>
              <w:top w:val="nil"/>
              <w:left w:val="nil"/>
              <w:bottom w:val="single" w:sz="4" w:space="0" w:color="auto"/>
              <w:right w:val="nil"/>
            </w:tcBorders>
            <w:shd w:val="clear" w:color="auto" w:fill="auto"/>
            <w:noWrap/>
            <w:vAlign w:val="center"/>
            <w:hideMark/>
          </w:tcPr>
          <w:p w14:paraId="303EF1C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nil"/>
              <w:right w:val="single" w:sz="4" w:space="0" w:color="auto"/>
            </w:tcBorders>
            <w:shd w:val="clear" w:color="auto" w:fill="auto"/>
            <w:noWrap/>
            <w:vAlign w:val="bottom"/>
            <w:hideMark/>
          </w:tcPr>
          <w:p w14:paraId="79CE1D4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73454F21"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363" w:type="dxa"/>
            <w:tcBorders>
              <w:top w:val="nil"/>
              <w:left w:val="nil"/>
              <w:bottom w:val="nil"/>
              <w:right w:val="single" w:sz="4" w:space="0" w:color="auto"/>
            </w:tcBorders>
            <w:shd w:val="clear" w:color="auto" w:fill="auto"/>
            <w:noWrap/>
            <w:vAlign w:val="bottom"/>
            <w:hideMark/>
          </w:tcPr>
          <w:p w14:paraId="44F9A36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37FE1DA7"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363" w:type="dxa"/>
            <w:tcBorders>
              <w:top w:val="nil"/>
              <w:left w:val="nil"/>
              <w:bottom w:val="nil"/>
              <w:right w:val="single" w:sz="4" w:space="0" w:color="auto"/>
            </w:tcBorders>
            <w:shd w:val="clear" w:color="auto" w:fill="auto"/>
            <w:noWrap/>
            <w:vAlign w:val="bottom"/>
            <w:hideMark/>
          </w:tcPr>
          <w:p w14:paraId="2AC45FD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4A9DA295"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363" w:type="dxa"/>
            <w:tcBorders>
              <w:top w:val="nil"/>
              <w:left w:val="nil"/>
              <w:bottom w:val="nil"/>
              <w:right w:val="single" w:sz="4" w:space="0" w:color="auto"/>
            </w:tcBorders>
            <w:shd w:val="clear" w:color="auto" w:fill="auto"/>
            <w:noWrap/>
            <w:vAlign w:val="bottom"/>
            <w:hideMark/>
          </w:tcPr>
          <w:p w14:paraId="1C73020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032270F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nil"/>
              <w:right w:val="single" w:sz="4" w:space="0" w:color="auto"/>
            </w:tcBorders>
            <w:shd w:val="clear" w:color="auto" w:fill="auto"/>
            <w:noWrap/>
            <w:vAlign w:val="bottom"/>
            <w:hideMark/>
          </w:tcPr>
          <w:p w14:paraId="5B55393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6F81636D"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407" w:type="dxa"/>
            <w:tcBorders>
              <w:top w:val="nil"/>
              <w:left w:val="nil"/>
              <w:bottom w:val="nil"/>
              <w:right w:val="single" w:sz="4" w:space="0" w:color="auto"/>
            </w:tcBorders>
            <w:shd w:val="clear" w:color="auto" w:fill="auto"/>
            <w:noWrap/>
            <w:vAlign w:val="bottom"/>
            <w:hideMark/>
          </w:tcPr>
          <w:p w14:paraId="51D0390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3C28485D"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413" w:type="dxa"/>
            <w:gridSpan w:val="2"/>
            <w:tcBorders>
              <w:top w:val="nil"/>
              <w:left w:val="nil"/>
              <w:bottom w:val="nil"/>
              <w:right w:val="single" w:sz="4" w:space="0" w:color="auto"/>
            </w:tcBorders>
            <w:shd w:val="clear" w:color="auto" w:fill="auto"/>
            <w:noWrap/>
            <w:vAlign w:val="bottom"/>
            <w:hideMark/>
          </w:tcPr>
          <w:p w14:paraId="706CDF9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1BC997F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FD7B3E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41F61452"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3589C48" w14:textId="77777777" w:rsidR="00320F7A" w:rsidRPr="00320F7A" w:rsidRDefault="00320F7A" w:rsidP="00320F7A">
            <w:pPr>
              <w:spacing w:line="240" w:lineRule="auto"/>
              <w:rPr>
                <w:color w:val="000000"/>
              </w:rPr>
            </w:pPr>
            <w:r w:rsidRPr="00320F7A">
              <w:rPr>
                <w:color w:val="000000"/>
              </w:rPr>
              <w:t>Reihe 25</w:t>
            </w:r>
          </w:p>
        </w:tc>
        <w:tc>
          <w:tcPr>
            <w:tcW w:w="705" w:type="dxa"/>
            <w:tcBorders>
              <w:top w:val="nil"/>
              <w:left w:val="nil"/>
              <w:bottom w:val="single" w:sz="4" w:space="0" w:color="auto"/>
              <w:right w:val="nil"/>
            </w:tcBorders>
            <w:shd w:val="clear" w:color="auto" w:fill="auto"/>
            <w:noWrap/>
            <w:vAlign w:val="center"/>
            <w:hideMark/>
          </w:tcPr>
          <w:p w14:paraId="297079E2"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5B00932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401A97B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573AF8B5"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0C641E8F"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77F50F8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0F61244E" w14:textId="77777777" w:rsidR="00320F7A" w:rsidRPr="00320F7A" w:rsidRDefault="00320F7A" w:rsidP="00320F7A">
            <w:pPr>
              <w:spacing w:line="240" w:lineRule="auto"/>
              <w:jc w:val="center"/>
              <w:rPr>
                <w:color w:val="000000"/>
                <w:sz w:val="16"/>
                <w:szCs w:val="16"/>
              </w:rPr>
            </w:pPr>
            <w:r w:rsidRPr="00320F7A">
              <w:rPr>
                <w:color w:val="000000"/>
                <w:sz w:val="16"/>
                <w:szCs w:val="16"/>
              </w:rPr>
              <w:t>9</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1CBA86C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3AD21E5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9E3E95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277ABB38"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A6D115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353DE5D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A7DA7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1C744A1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44B25C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5F7025F2"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18766861" w14:textId="77777777" w:rsidR="00320F7A" w:rsidRPr="00320F7A" w:rsidRDefault="00320F7A" w:rsidP="00320F7A">
            <w:pPr>
              <w:spacing w:line="240" w:lineRule="auto"/>
              <w:rPr>
                <w:color w:val="000000"/>
              </w:rPr>
            </w:pPr>
            <w:r w:rsidRPr="00320F7A">
              <w:rPr>
                <w:color w:val="000000"/>
              </w:rPr>
              <w:t>Reihe 26</w:t>
            </w:r>
          </w:p>
        </w:tc>
        <w:tc>
          <w:tcPr>
            <w:tcW w:w="705" w:type="dxa"/>
            <w:tcBorders>
              <w:top w:val="nil"/>
              <w:left w:val="nil"/>
              <w:bottom w:val="single" w:sz="4" w:space="0" w:color="auto"/>
              <w:right w:val="nil"/>
            </w:tcBorders>
            <w:shd w:val="clear" w:color="auto" w:fill="auto"/>
            <w:noWrap/>
            <w:vAlign w:val="center"/>
            <w:hideMark/>
          </w:tcPr>
          <w:p w14:paraId="118F1BD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nil"/>
              <w:right w:val="single" w:sz="4" w:space="0" w:color="auto"/>
            </w:tcBorders>
            <w:shd w:val="clear" w:color="auto" w:fill="auto"/>
            <w:noWrap/>
            <w:vAlign w:val="bottom"/>
            <w:hideMark/>
          </w:tcPr>
          <w:p w14:paraId="3A2CEA3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68212BC5"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nil"/>
              <w:right w:val="single" w:sz="4" w:space="0" w:color="auto"/>
            </w:tcBorders>
            <w:shd w:val="clear" w:color="auto" w:fill="auto"/>
            <w:noWrap/>
            <w:vAlign w:val="bottom"/>
            <w:hideMark/>
          </w:tcPr>
          <w:p w14:paraId="5B9919D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1B80BE1F"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363" w:type="dxa"/>
            <w:tcBorders>
              <w:top w:val="nil"/>
              <w:left w:val="nil"/>
              <w:bottom w:val="nil"/>
              <w:right w:val="single" w:sz="4" w:space="0" w:color="auto"/>
            </w:tcBorders>
            <w:shd w:val="clear" w:color="auto" w:fill="auto"/>
            <w:noWrap/>
            <w:vAlign w:val="bottom"/>
            <w:hideMark/>
          </w:tcPr>
          <w:p w14:paraId="350A788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6DBE1DD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nil"/>
              <w:right w:val="single" w:sz="4" w:space="0" w:color="auto"/>
            </w:tcBorders>
            <w:shd w:val="clear" w:color="auto" w:fill="auto"/>
            <w:noWrap/>
            <w:vAlign w:val="bottom"/>
            <w:hideMark/>
          </w:tcPr>
          <w:p w14:paraId="318BC2A8"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99" w:type="dxa"/>
            <w:tcBorders>
              <w:top w:val="nil"/>
              <w:left w:val="nil"/>
              <w:bottom w:val="single" w:sz="4" w:space="0" w:color="auto"/>
              <w:right w:val="nil"/>
            </w:tcBorders>
            <w:shd w:val="clear" w:color="auto" w:fill="auto"/>
            <w:noWrap/>
            <w:vAlign w:val="center"/>
            <w:hideMark/>
          </w:tcPr>
          <w:p w14:paraId="59B7831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nil"/>
              <w:right w:val="single" w:sz="4" w:space="0" w:color="auto"/>
            </w:tcBorders>
            <w:shd w:val="clear" w:color="auto" w:fill="auto"/>
            <w:noWrap/>
            <w:vAlign w:val="bottom"/>
            <w:hideMark/>
          </w:tcPr>
          <w:p w14:paraId="702DF8CD"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2EAEC7AF"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nil"/>
              <w:right w:val="single" w:sz="4" w:space="0" w:color="auto"/>
            </w:tcBorders>
            <w:shd w:val="clear" w:color="auto" w:fill="auto"/>
            <w:noWrap/>
            <w:vAlign w:val="bottom"/>
            <w:hideMark/>
          </w:tcPr>
          <w:p w14:paraId="022F5E1E"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27" w:type="dxa"/>
            <w:tcBorders>
              <w:top w:val="nil"/>
              <w:left w:val="nil"/>
              <w:bottom w:val="single" w:sz="4" w:space="0" w:color="auto"/>
              <w:right w:val="nil"/>
            </w:tcBorders>
            <w:shd w:val="clear" w:color="auto" w:fill="auto"/>
            <w:noWrap/>
            <w:vAlign w:val="center"/>
            <w:hideMark/>
          </w:tcPr>
          <w:p w14:paraId="6E3A5AB2"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413" w:type="dxa"/>
            <w:gridSpan w:val="2"/>
            <w:tcBorders>
              <w:top w:val="nil"/>
              <w:left w:val="nil"/>
              <w:bottom w:val="nil"/>
              <w:right w:val="single" w:sz="4" w:space="0" w:color="auto"/>
            </w:tcBorders>
            <w:shd w:val="clear" w:color="auto" w:fill="auto"/>
            <w:noWrap/>
            <w:vAlign w:val="bottom"/>
            <w:hideMark/>
          </w:tcPr>
          <w:p w14:paraId="4FB6488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1F09B9D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532C240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239441BB"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6C8E3A" w14:textId="77777777" w:rsidR="00320F7A" w:rsidRPr="00320F7A" w:rsidRDefault="00320F7A" w:rsidP="00320F7A">
            <w:pPr>
              <w:spacing w:line="240" w:lineRule="auto"/>
              <w:rPr>
                <w:color w:val="000000"/>
              </w:rPr>
            </w:pPr>
            <w:r w:rsidRPr="00320F7A">
              <w:rPr>
                <w:color w:val="000000"/>
              </w:rPr>
              <w:t>Reihe 27</w:t>
            </w:r>
          </w:p>
        </w:tc>
        <w:tc>
          <w:tcPr>
            <w:tcW w:w="705" w:type="dxa"/>
            <w:tcBorders>
              <w:top w:val="nil"/>
              <w:left w:val="nil"/>
              <w:bottom w:val="single" w:sz="4" w:space="0" w:color="auto"/>
              <w:right w:val="nil"/>
            </w:tcBorders>
            <w:shd w:val="clear" w:color="auto" w:fill="auto"/>
            <w:noWrap/>
            <w:vAlign w:val="center"/>
            <w:hideMark/>
          </w:tcPr>
          <w:p w14:paraId="1B9934B1"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5F873A3F"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61D27BD2"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62E50792"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0760558B"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15BE5F6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435DFAAF"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0766DB60"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0FFAB683"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203881C1"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32D68B80"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6BB284CA"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3A9D2AA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7AFAE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1AF83168" w14:textId="77777777" w:rsidR="00320F7A" w:rsidRPr="00320F7A" w:rsidRDefault="00320F7A" w:rsidP="00320F7A">
            <w:pPr>
              <w:spacing w:line="240" w:lineRule="auto"/>
              <w:jc w:val="center"/>
              <w:rPr>
                <w:color w:val="000000"/>
                <w:sz w:val="16"/>
                <w:szCs w:val="16"/>
              </w:rPr>
            </w:pPr>
            <w:r w:rsidRPr="00320F7A">
              <w:rPr>
                <w:color w:val="000000"/>
                <w:sz w:val="16"/>
                <w:szCs w:val="16"/>
              </w:rPr>
              <w:t>7</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3E8C332E"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r>
      <w:tr w:rsidR="00320F7A" w:rsidRPr="00320F7A" w14:paraId="6B6364A8" w14:textId="77777777" w:rsidTr="00320F7A">
        <w:trPr>
          <w:trHeight w:val="360"/>
        </w:trPr>
        <w:tc>
          <w:tcPr>
            <w:tcW w:w="1413" w:type="dxa"/>
            <w:tcBorders>
              <w:top w:val="nil"/>
              <w:left w:val="single" w:sz="4" w:space="0" w:color="auto"/>
              <w:bottom w:val="nil"/>
              <w:right w:val="single" w:sz="4" w:space="0" w:color="auto"/>
            </w:tcBorders>
            <w:shd w:val="clear" w:color="000000" w:fill="F2F2F2"/>
            <w:noWrap/>
            <w:vAlign w:val="bottom"/>
            <w:hideMark/>
          </w:tcPr>
          <w:p w14:paraId="09AA6A7E" w14:textId="77777777" w:rsidR="00320F7A" w:rsidRPr="00320F7A" w:rsidRDefault="00320F7A" w:rsidP="00320F7A">
            <w:pPr>
              <w:spacing w:line="240" w:lineRule="auto"/>
              <w:rPr>
                <w:color w:val="000000"/>
              </w:rPr>
            </w:pPr>
            <w:r w:rsidRPr="00320F7A">
              <w:rPr>
                <w:color w:val="000000"/>
              </w:rPr>
              <w:t>Reihe 28</w:t>
            </w:r>
          </w:p>
        </w:tc>
        <w:tc>
          <w:tcPr>
            <w:tcW w:w="705" w:type="dxa"/>
            <w:tcBorders>
              <w:top w:val="nil"/>
              <w:left w:val="nil"/>
              <w:bottom w:val="single" w:sz="4" w:space="0" w:color="auto"/>
              <w:right w:val="nil"/>
            </w:tcBorders>
            <w:shd w:val="clear" w:color="auto" w:fill="auto"/>
            <w:noWrap/>
            <w:vAlign w:val="center"/>
            <w:hideMark/>
          </w:tcPr>
          <w:p w14:paraId="69C42928" w14:textId="77777777" w:rsidR="00320F7A" w:rsidRPr="00320F7A" w:rsidRDefault="00320F7A" w:rsidP="00320F7A">
            <w:pPr>
              <w:spacing w:line="240" w:lineRule="auto"/>
              <w:jc w:val="center"/>
              <w:rPr>
                <w:color w:val="000000"/>
                <w:sz w:val="16"/>
                <w:szCs w:val="16"/>
              </w:rPr>
            </w:pPr>
            <w:r w:rsidRPr="00320F7A">
              <w:rPr>
                <w:color w:val="000000"/>
                <w:sz w:val="16"/>
                <w:szCs w:val="16"/>
              </w:rPr>
              <w:t>10</w:t>
            </w:r>
          </w:p>
        </w:tc>
        <w:tc>
          <w:tcPr>
            <w:tcW w:w="429" w:type="dxa"/>
            <w:tcBorders>
              <w:top w:val="nil"/>
              <w:left w:val="nil"/>
              <w:bottom w:val="nil"/>
              <w:right w:val="single" w:sz="4" w:space="0" w:color="auto"/>
            </w:tcBorders>
            <w:shd w:val="clear" w:color="auto" w:fill="auto"/>
            <w:noWrap/>
            <w:vAlign w:val="bottom"/>
            <w:hideMark/>
          </w:tcPr>
          <w:p w14:paraId="256BC50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657" w:type="dxa"/>
            <w:tcBorders>
              <w:top w:val="nil"/>
              <w:left w:val="nil"/>
              <w:bottom w:val="single" w:sz="4" w:space="0" w:color="auto"/>
              <w:right w:val="nil"/>
            </w:tcBorders>
            <w:shd w:val="clear" w:color="auto" w:fill="auto"/>
            <w:noWrap/>
            <w:vAlign w:val="center"/>
            <w:hideMark/>
          </w:tcPr>
          <w:p w14:paraId="3271E9FE"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363" w:type="dxa"/>
            <w:tcBorders>
              <w:top w:val="nil"/>
              <w:left w:val="nil"/>
              <w:bottom w:val="nil"/>
              <w:right w:val="single" w:sz="4" w:space="0" w:color="auto"/>
            </w:tcBorders>
            <w:shd w:val="clear" w:color="auto" w:fill="auto"/>
            <w:noWrap/>
            <w:vAlign w:val="bottom"/>
            <w:hideMark/>
          </w:tcPr>
          <w:p w14:paraId="572A904F"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51" w:type="dxa"/>
            <w:tcBorders>
              <w:top w:val="nil"/>
              <w:left w:val="nil"/>
              <w:bottom w:val="single" w:sz="4" w:space="0" w:color="auto"/>
              <w:right w:val="nil"/>
            </w:tcBorders>
            <w:shd w:val="clear" w:color="auto" w:fill="auto"/>
            <w:noWrap/>
            <w:vAlign w:val="center"/>
            <w:hideMark/>
          </w:tcPr>
          <w:p w14:paraId="16EF1B24"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nil"/>
              <w:right w:val="single" w:sz="4" w:space="0" w:color="auto"/>
            </w:tcBorders>
            <w:shd w:val="clear" w:color="auto" w:fill="auto"/>
            <w:noWrap/>
            <w:vAlign w:val="bottom"/>
            <w:hideMark/>
          </w:tcPr>
          <w:p w14:paraId="6DF0F1E4"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01" w:type="dxa"/>
            <w:tcBorders>
              <w:top w:val="nil"/>
              <w:left w:val="nil"/>
              <w:bottom w:val="single" w:sz="4" w:space="0" w:color="auto"/>
              <w:right w:val="nil"/>
            </w:tcBorders>
            <w:shd w:val="clear" w:color="auto" w:fill="auto"/>
            <w:noWrap/>
            <w:vAlign w:val="center"/>
            <w:hideMark/>
          </w:tcPr>
          <w:p w14:paraId="4F7CB269" w14:textId="77777777" w:rsidR="00320F7A" w:rsidRPr="00320F7A" w:rsidRDefault="00320F7A" w:rsidP="00320F7A">
            <w:pPr>
              <w:spacing w:line="240" w:lineRule="auto"/>
              <w:jc w:val="center"/>
              <w:rPr>
                <w:color w:val="000000"/>
                <w:sz w:val="16"/>
                <w:szCs w:val="16"/>
              </w:rPr>
            </w:pPr>
            <w:r w:rsidRPr="00320F7A">
              <w:rPr>
                <w:color w:val="000000"/>
                <w:sz w:val="16"/>
                <w:szCs w:val="16"/>
              </w:rPr>
              <w:t>11</w:t>
            </w:r>
          </w:p>
        </w:tc>
        <w:tc>
          <w:tcPr>
            <w:tcW w:w="363" w:type="dxa"/>
            <w:tcBorders>
              <w:top w:val="nil"/>
              <w:left w:val="nil"/>
              <w:bottom w:val="nil"/>
              <w:right w:val="single" w:sz="4" w:space="0" w:color="auto"/>
            </w:tcBorders>
            <w:shd w:val="clear" w:color="auto" w:fill="auto"/>
            <w:noWrap/>
            <w:vAlign w:val="bottom"/>
            <w:hideMark/>
          </w:tcPr>
          <w:p w14:paraId="7DD54646"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79F5ED5A" w14:textId="77777777" w:rsidR="00320F7A" w:rsidRPr="00320F7A" w:rsidRDefault="00320F7A" w:rsidP="00320F7A">
            <w:pPr>
              <w:spacing w:line="240" w:lineRule="auto"/>
              <w:jc w:val="center"/>
              <w:rPr>
                <w:color w:val="000000"/>
                <w:sz w:val="16"/>
                <w:szCs w:val="16"/>
              </w:rPr>
            </w:pPr>
            <w:r w:rsidRPr="00320F7A">
              <w:rPr>
                <w:color w:val="000000"/>
                <w:sz w:val="16"/>
                <w:szCs w:val="16"/>
              </w:rPr>
              <w:t>8</w:t>
            </w:r>
          </w:p>
        </w:tc>
        <w:tc>
          <w:tcPr>
            <w:tcW w:w="407" w:type="dxa"/>
            <w:tcBorders>
              <w:top w:val="nil"/>
              <w:left w:val="nil"/>
              <w:bottom w:val="nil"/>
              <w:right w:val="single" w:sz="4" w:space="0" w:color="auto"/>
            </w:tcBorders>
            <w:shd w:val="clear" w:color="auto" w:fill="auto"/>
            <w:noWrap/>
            <w:vAlign w:val="bottom"/>
            <w:hideMark/>
          </w:tcPr>
          <w:p w14:paraId="6A9F94B2"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85" w:type="dxa"/>
            <w:tcBorders>
              <w:top w:val="nil"/>
              <w:left w:val="nil"/>
              <w:bottom w:val="single" w:sz="4" w:space="0" w:color="auto"/>
              <w:right w:val="nil"/>
            </w:tcBorders>
            <w:shd w:val="clear" w:color="auto" w:fill="auto"/>
            <w:noWrap/>
            <w:vAlign w:val="center"/>
            <w:hideMark/>
          </w:tcPr>
          <w:p w14:paraId="07186C60"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407" w:type="dxa"/>
            <w:tcBorders>
              <w:top w:val="nil"/>
              <w:left w:val="nil"/>
              <w:bottom w:val="nil"/>
              <w:right w:val="single" w:sz="4" w:space="0" w:color="auto"/>
            </w:tcBorders>
            <w:shd w:val="clear" w:color="auto" w:fill="auto"/>
            <w:noWrap/>
            <w:vAlign w:val="bottom"/>
            <w:hideMark/>
          </w:tcPr>
          <w:p w14:paraId="4F024E1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267A3FBE"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413" w:type="dxa"/>
            <w:gridSpan w:val="2"/>
            <w:tcBorders>
              <w:top w:val="nil"/>
              <w:left w:val="nil"/>
              <w:bottom w:val="nil"/>
              <w:right w:val="single" w:sz="4" w:space="0" w:color="auto"/>
            </w:tcBorders>
            <w:shd w:val="clear" w:color="auto" w:fill="auto"/>
            <w:noWrap/>
            <w:vAlign w:val="bottom"/>
            <w:hideMark/>
          </w:tcPr>
          <w:p w14:paraId="3AEC13C5"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0DBF4BC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7ECBCC2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514ADE8A" w14:textId="77777777" w:rsidTr="00320F7A">
        <w:trPr>
          <w:trHeight w:val="360"/>
        </w:trPr>
        <w:tc>
          <w:tcPr>
            <w:tcW w:w="141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F196A4E" w14:textId="77777777" w:rsidR="00320F7A" w:rsidRPr="00320F7A" w:rsidRDefault="00320F7A" w:rsidP="00320F7A">
            <w:pPr>
              <w:spacing w:line="240" w:lineRule="auto"/>
              <w:rPr>
                <w:color w:val="000000"/>
              </w:rPr>
            </w:pPr>
            <w:r w:rsidRPr="00320F7A">
              <w:rPr>
                <w:color w:val="000000"/>
              </w:rPr>
              <w:t>Reihe 29</w:t>
            </w:r>
          </w:p>
        </w:tc>
        <w:tc>
          <w:tcPr>
            <w:tcW w:w="705" w:type="dxa"/>
            <w:tcBorders>
              <w:top w:val="nil"/>
              <w:left w:val="nil"/>
              <w:bottom w:val="single" w:sz="4" w:space="0" w:color="auto"/>
              <w:right w:val="nil"/>
            </w:tcBorders>
            <w:shd w:val="clear" w:color="auto" w:fill="auto"/>
            <w:noWrap/>
            <w:vAlign w:val="center"/>
            <w:hideMark/>
          </w:tcPr>
          <w:p w14:paraId="6D10141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single" w:sz="4" w:space="0" w:color="auto"/>
              <w:left w:val="nil"/>
              <w:bottom w:val="single" w:sz="4" w:space="0" w:color="auto"/>
              <w:right w:val="single" w:sz="4" w:space="0" w:color="auto"/>
            </w:tcBorders>
            <w:shd w:val="clear" w:color="auto" w:fill="auto"/>
            <w:noWrap/>
            <w:vAlign w:val="bottom"/>
            <w:hideMark/>
          </w:tcPr>
          <w:p w14:paraId="1CE09E5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70262D9D"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03B0D5FA"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320D87B3"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4C1BBA7D"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5ECE2CCB" w14:textId="77777777" w:rsidR="00320F7A" w:rsidRPr="00320F7A" w:rsidRDefault="00320F7A" w:rsidP="00320F7A">
            <w:pPr>
              <w:spacing w:line="240" w:lineRule="auto"/>
              <w:jc w:val="center"/>
              <w:rPr>
                <w:color w:val="000000"/>
                <w:sz w:val="16"/>
                <w:szCs w:val="16"/>
              </w:rPr>
            </w:pPr>
            <w:r w:rsidRPr="00320F7A">
              <w:rPr>
                <w:color w:val="000000"/>
                <w:sz w:val="16"/>
                <w:szCs w:val="16"/>
              </w:rPr>
              <w:t>12</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14:paraId="26994A5B"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61C63A08"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0CAD2ED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6AEB5B40" w14:textId="77777777" w:rsidR="00320F7A" w:rsidRPr="00320F7A" w:rsidRDefault="00320F7A" w:rsidP="00320F7A">
            <w:pPr>
              <w:spacing w:line="240" w:lineRule="auto"/>
              <w:jc w:val="center"/>
              <w:rPr>
                <w:color w:val="000000"/>
                <w:sz w:val="16"/>
                <w:szCs w:val="16"/>
              </w:rPr>
            </w:pPr>
            <w:r w:rsidRPr="00320F7A">
              <w:rPr>
                <w:color w:val="000000"/>
                <w:sz w:val="16"/>
                <w:szCs w:val="16"/>
              </w:rPr>
              <w:t>13</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14:paraId="6218A25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661868EC"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7E21F7"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229" w:type="dxa"/>
            <w:gridSpan w:val="2"/>
            <w:tcBorders>
              <w:top w:val="nil"/>
              <w:left w:val="nil"/>
              <w:bottom w:val="single" w:sz="4" w:space="0" w:color="auto"/>
              <w:right w:val="nil"/>
            </w:tcBorders>
            <w:shd w:val="clear" w:color="auto" w:fill="auto"/>
            <w:noWrap/>
            <w:vAlign w:val="center"/>
            <w:hideMark/>
          </w:tcPr>
          <w:p w14:paraId="6EE9E0B6"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1D5E9A1C"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r w:rsidR="00320F7A" w:rsidRPr="00320F7A" w14:paraId="431759DA" w14:textId="77777777" w:rsidTr="00320F7A">
        <w:trPr>
          <w:trHeight w:val="360"/>
        </w:trPr>
        <w:tc>
          <w:tcPr>
            <w:tcW w:w="1413" w:type="dxa"/>
            <w:tcBorders>
              <w:top w:val="nil"/>
              <w:left w:val="single" w:sz="4" w:space="0" w:color="auto"/>
              <w:bottom w:val="single" w:sz="4" w:space="0" w:color="auto"/>
              <w:right w:val="single" w:sz="4" w:space="0" w:color="auto"/>
            </w:tcBorders>
            <w:shd w:val="clear" w:color="000000" w:fill="F2F2F2"/>
            <w:noWrap/>
            <w:vAlign w:val="bottom"/>
            <w:hideMark/>
          </w:tcPr>
          <w:p w14:paraId="40484114" w14:textId="77777777" w:rsidR="00320F7A" w:rsidRPr="00320F7A" w:rsidRDefault="00320F7A" w:rsidP="00320F7A">
            <w:pPr>
              <w:spacing w:line="240" w:lineRule="auto"/>
              <w:rPr>
                <w:color w:val="000000"/>
              </w:rPr>
            </w:pPr>
            <w:r w:rsidRPr="00320F7A">
              <w:rPr>
                <w:color w:val="000000"/>
              </w:rPr>
              <w:t>Reihe 30</w:t>
            </w:r>
          </w:p>
        </w:tc>
        <w:tc>
          <w:tcPr>
            <w:tcW w:w="705" w:type="dxa"/>
            <w:tcBorders>
              <w:top w:val="nil"/>
              <w:left w:val="nil"/>
              <w:bottom w:val="single" w:sz="4" w:space="0" w:color="auto"/>
              <w:right w:val="nil"/>
            </w:tcBorders>
            <w:shd w:val="clear" w:color="auto" w:fill="auto"/>
            <w:noWrap/>
            <w:vAlign w:val="center"/>
            <w:hideMark/>
          </w:tcPr>
          <w:p w14:paraId="2EF57A27"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29" w:type="dxa"/>
            <w:tcBorders>
              <w:top w:val="nil"/>
              <w:left w:val="nil"/>
              <w:bottom w:val="single" w:sz="4" w:space="0" w:color="auto"/>
              <w:right w:val="single" w:sz="4" w:space="0" w:color="auto"/>
            </w:tcBorders>
            <w:shd w:val="clear" w:color="auto" w:fill="auto"/>
            <w:noWrap/>
            <w:vAlign w:val="bottom"/>
            <w:hideMark/>
          </w:tcPr>
          <w:p w14:paraId="1A5BF480"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657" w:type="dxa"/>
            <w:tcBorders>
              <w:top w:val="nil"/>
              <w:left w:val="nil"/>
              <w:bottom w:val="single" w:sz="4" w:space="0" w:color="auto"/>
              <w:right w:val="nil"/>
            </w:tcBorders>
            <w:shd w:val="clear" w:color="auto" w:fill="auto"/>
            <w:noWrap/>
            <w:vAlign w:val="center"/>
            <w:hideMark/>
          </w:tcPr>
          <w:p w14:paraId="54BF8D2B"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363" w:type="dxa"/>
            <w:tcBorders>
              <w:top w:val="nil"/>
              <w:left w:val="nil"/>
              <w:bottom w:val="single" w:sz="4" w:space="0" w:color="auto"/>
              <w:right w:val="single" w:sz="4" w:space="0" w:color="auto"/>
            </w:tcBorders>
            <w:shd w:val="clear" w:color="auto" w:fill="auto"/>
            <w:noWrap/>
            <w:vAlign w:val="bottom"/>
            <w:hideMark/>
          </w:tcPr>
          <w:p w14:paraId="53978D13"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751" w:type="dxa"/>
            <w:tcBorders>
              <w:top w:val="nil"/>
              <w:left w:val="nil"/>
              <w:bottom w:val="single" w:sz="4" w:space="0" w:color="auto"/>
              <w:right w:val="nil"/>
            </w:tcBorders>
            <w:shd w:val="clear" w:color="auto" w:fill="auto"/>
            <w:noWrap/>
            <w:vAlign w:val="center"/>
            <w:hideMark/>
          </w:tcPr>
          <w:p w14:paraId="780C05AA" w14:textId="77777777" w:rsidR="00320F7A" w:rsidRPr="00320F7A" w:rsidRDefault="00320F7A" w:rsidP="00320F7A">
            <w:pPr>
              <w:spacing w:line="240" w:lineRule="auto"/>
              <w:jc w:val="center"/>
              <w:rPr>
                <w:color w:val="000000"/>
                <w:sz w:val="16"/>
                <w:szCs w:val="16"/>
              </w:rPr>
            </w:pPr>
            <w:r w:rsidRPr="00320F7A">
              <w:rPr>
                <w:color w:val="000000"/>
                <w:sz w:val="16"/>
                <w:szCs w:val="16"/>
              </w:rPr>
              <w:t>13</w:t>
            </w:r>
          </w:p>
        </w:tc>
        <w:tc>
          <w:tcPr>
            <w:tcW w:w="363" w:type="dxa"/>
            <w:tcBorders>
              <w:top w:val="nil"/>
              <w:left w:val="nil"/>
              <w:bottom w:val="single" w:sz="4" w:space="0" w:color="auto"/>
              <w:right w:val="single" w:sz="4" w:space="0" w:color="auto"/>
            </w:tcBorders>
            <w:shd w:val="clear" w:color="auto" w:fill="auto"/>
            <w:noWrap/>
            <w:vAlign w:val="bottom"/>
            <w:hideMark/>
          </w:tcPr>
          <w:p w14:paraId="00423CF4"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01" w:type="dxa"/>
            <w:tcBorders>
              <w:top w:val="nil"/>
              <w:left w:val="nil"/>
              <w:bottom w:val="single" w:sz="4" w:space="0" w:color="auto"/>
              <w:right w:val="nil"/>
            </w:tcBorders>
            <w:shd w:val="clear" w:color="auto" w:fill="auto"/>
            <w:noWrap/>
            <w:vAlign w:val="center"/>
            <w:hideMark/>
          </w:tcPr>
          <w:p w14:paraId="0829093A" w14:textId="77777777" w:rsidR="00320F7A" w:rsidRPr="00320F7A" w:rsidRDefault="00320F7A" w:rsidP="00320F7A">
            <w:pPr>
              <w:spacing w:line="240" w:lineRule="auto"/>
              <w:jc w:val="center"/>
              <w:rPr>
                <w:color w:val="000000"/>
                <w:sz w:val="16"/>
                <w:szCs w:val="16"/>
              </w:rPr>
            </w:pPr>
            <w:r w:rsidRPr="00320F7A">
              <w:rPr>
                <w:color w:val="000000"/>
                <w:sz w:val="16"/>
                <w:szCs w:val="16"/>
              </w:rPr>
              <w:t>13</w:t>
            </w:r>
          </w:p>
        </w:tc>
        <w:tc>
          <w:tcPr>
            <w:tcW w:w="363" w:type="dxa"/>
            <w:tcBorders>
              <w:top w:val="nil"/>
              <w:left w:val="nil"/>
              <w:bottom w:val="single" w:sz="4" w:space="0" w:color="auto"/>
              <w:right w:val="single" w:sz="4" w:space="0" w:color="auto"/>
            </w:tcBorders>
            <w:shd w:val="clear" w:color="auto" w:fill="auto"/>
            <w:noWrap/>
            <w:vAlign w:val="bottom"/>
            <w:hideMark/>
          </w:tcPr>
          <w:p w14:paraId="2953AC79"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599" w:type="dxa"/>
            <w:tcBorders>
              <w:top w:val="nil"/>
              <w:left w:val="nil"/>
              <w:bottom w:val="single" w:sz="4" w:space="0" w:color="auto"/>
              <w:right w:val="nil"/>
            </w:tcBorders>
            <w:shd w:val="clear" w:color="auto" w:fill="auto"/>
            <w:noWrap/>
            <w:vAlign w:val="center"/>
            <w:hideMark/>
          </w:tcPr>
          <w:p w14:paraId="0A0C5ADE"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14:paraId="1706B4BB"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c>
          <w:tcPr>
            <w:tcW w:w="585" w:type="dxa"/>
            <w:tcBorders>
              <w:top w:val="nil"/>
              <w:left w:val="nil"/>
              <w:bottom w:val="single" w:sz="4" w:space="0" w:color="auto"/>
              <w:right w:val="nil"/>
            </w:tcBorders>
            <w:shd w:val="clear" w:color="auto" w:fill="auto"/>
            <w:noWrap/>
            <w:vAlign w:val="center"/>
            <w:hideMark/>
          </w:tcPr>
          <w:p w14:paraId="77501CFF" w14:textId="77777777" w:rsidR="00320F7A" w:rsidRPr="00320F7A" w:rsidRDefault="00320F7A" w:rsidP="00320F7A">
            <w:pPr>
              <w:spacing w:line="240" w:lineRule="auto"/>
              <w:jc w:val="center"/>
              <w:rPr>
                <w:color w:val="000000"/>
                <w:sz w:val="16"/>
                <w:szCs w:val="16"/>
              </w:rPr>
            </w:pPr>
            <w:r w:rsidRPr="00320F7A">
              <w:rPr>
                <w:color w:val="000000"/>
                <w:sz w:val="16"/>
                <w:szCs w:val="16"/>
              </w:rPr>
              <w:t>14</w:t>
            </w:r>
          </w:p>
        </w:tc>
        <w:tc>
          <w:tcPr>
            <w:tcW w:w="407" w:type="dxa"/>
            <w:tcBorders>
              <w:top w:val="nil"/>
              <w:left w:val="nil"/>
              <w:bottom w:val="single" w:sz="4" w:space="0" w:color="auto"/>
              <w:right w:val="single" w:sz="4" w:space="0" w:color="auto"/>
            </w:tcBorders>
            <w:shd w:val="clear" w:color="auto" w:fill="auto"/>
            <w:noWrap/>
            <w:vAlign w:val="bottom"/>
            <w:hideMark/>
          </w:tcPr>
          <w:p w14:paraId="57754787"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727" w:type="dxa"/>
            <w:tcBorders>
              <w:top w:val="nil"/>
              <w:left w:val="nil"/>
              <w:bottom w:val="single" w:sz="4" w:space="0" w:color="auto"/>
              <w:right w:val="nil"/>
            </w:tcBorders>
            <w:shd w:val="clear" w:color="auto" w:fill="auto"/>
            <w:noWrap/>
            <w:vAlign w:val="center"/>
            <w:hideMark/>
          </w:tcPr>
          <w:p w14:paraId="4945E307" w14:textId="77777777" w:rsidR="00320F7A" w:rsidRPr="00320F7A" w:rsidRDefault="00320F7A" w:rsidP="00320F7A">
            <w:pPr>
              <w:spacing w:line="240" w:lineRule="auto"/>
              <w:jc w:val="center"/>
              <w:rPr>
                <w:color w:val="000000"/>
                <w:sz w:val="16"/>
                <w:szCs w:val="16"/>
              </w:rPr>
            </w:pPr>
            <w:r w:rsidRPr="00320F7A">
              <w:rPr>
                <w:color w:val="000000"/>
                <w:sz w:val="16"/>
                <w:szCs w:val="16"/>
              </w:rPr>
              <w:t>13</w:t>
            </w:r>
          </w:p>
        </w:tc>
        <w:tc>
          <w:tcPr>
            <w:tcW w:w="413" w:type="dxa"/>
            <w:gridSpan w:val="2"/>
            <w:tcBorders>
              <w:top w:val="nil"/>
              <w:left w:val="nil"/>
              <w:bottom w:val="single" w:sz="4" w:space="0" w:color="auto"/>
              <w:right w:val="single" w:sz="4" w:space="0" w:color="auto"/>
            </w:tcBorders>
            <w:shd w:val="clear" w:color="auto" w:fill="auto"/>
            <w:noWrap/>
            <w:vAlign w:val="bottom"/>
            <w:hideMark/>
          </w:tcPr>
          <w:p w14:paraId="19236D58" w14:textId="77777777" w:rsidR="00320F7A" w:rsidRPr="00320F7A" w:rsidRDefault="00320F7A" w:rsidP="00320F7A">
            <w:pPr>
              <w:spacing w:line="240" w:lineRule="auto"/>
              <w:jc w:val="center"/>
              <w:rPr>
                <w:color w:val="000000"/>
                <w:sz w:val="28"/>
                <w:szCs w:val="28"/>
              </w:rPr>
            </w:pPr>
            <w:r w:rsidRPr="00320F7A">
              <w:rPr>
                <w:color w:val="000000"/>
                <w:sz w:val="28"/>
                <w:szCs w:val="28"/>
              </w:rPr>
              <w:t> </w:t>
            </w:r>
          </w:p>
        </w:tc>
        <w:tc>
          <w:tcPr>
            <w:tcW w:w="229" w:type="dxa"/>
            <w:gridSpan w:val="2"/>
            <w:tcBorders>
              <w:top w:val="nil"/>
              <w:left w:val="nil"/>
              <w:bottom w:val="single" w:sz="4" w:space="0" w:color="auto"/>
              <w:right w:val="nil"/>
            </w:tcBorders>
            <w:shd w:val="clear" w:color="auto" w:fill="auto"/>
            <w:noWrap/>
            <w:vAlign w:val="center"/>
            <w:hideMark/>
          </w:tcPr>
          <w:p w14:paraId="7F268EB9" w14:textId="77777777" w:rsidR="00320F7A" w:rsidRPr="00320F7A" w:rsidRDefault="00320F7A" w:rsidP="00320F7A">
            <w:pPr>
              <w:spacing w:line="240" w:lineRule="auto"/>
              <w:jc w:val="center"/>
              <w:rPr>
                <w:color w:val="000000"/>
                <w:sz w:val="16"/>
                <w:szCs w:val="16"/>
              </w:rPr>
            </w:pPr>
            <w:r w:rsidRPr="00320F7A">
              <w:rPr>
                <w:color w:val="000000"/>
                <w:sz w:val="16"/>
                <w:szCs w:val="16"/>
              </w:rPr>
              <w:t> </w:t>
            </w:r>
          </w:p>
        </w:tc>
        <w:tc>
          <w:tcPr>
            <w:tcW w:w="908" w:type="dxa"/>
            <w:gridSpan w:val="2"/>
            <w:tcBorders>
              <w:top w:val="nil"/>
              <w:left w:val="nil"/>
              <w:bottom w:val="single" w:sz="4" w:space="0" w:color="auto"/>
              <w:right w:val="single" w:sz="4" w:space="0" w:color="auto"/>
            </w:tcBorders>
            <w:shd w:val="clear" w:color="auto" w:fill="auto"/>
            <w:noWrap/>
            <w:vAlign w:val="bottom"/>
            <w:hideMark/>
          </w:tcPr>
          <w:p w14:paraId="053E5389" w14:textId="77777777" w:rsidR="00320F7A" w:rsidRPr="00320F7A" w:rsidRDefault="00320F7A" w:rsidP="00320F7A">
            <w:pPr>
              <w:spacing w:line="240" w:lineRule="auto"/>
              <w:jc w:val="center"/>
              <w:rPr>
                <w:color w:val="000000"/>
                <w:sz w:val="28"/>
                <w:szCs w:val="28"/>
              </w:rPr>
            </w:pPr>
            <w:r w:rsidRPr="00320F7A">
              <w:rPr>
                <w:color w:val="000000"/>
                <w:sz w:val="28"/>
                <w:szCs w:val="28"/>
              </w:rPr>
              <w:t>x</w:t>
            </w:r>
          </w:p>
        </w:tc>
      </w:tr>
    </w:tbl>
    <w:p w14:paraId="502E368B" w14:textId="4E0264B0" w:rsidR="00832D81" w:rsidRDefault="00162FBD" w:rsidP="00D078B3">
      <w:pPr>
        <w:spacing w:line="240" w:lineRule="auto"/>
      </w:pPr>
      <w:r w:rsidRPr="00BA32F8">
        <w:br w:type="page"/>
      </w:r>
    </w:p>
    <w:p w14:paraId="74D27DBC" w14:textId="77777777" w:rsidR="00584B9A" w:rsidRPr="00BA32F8" w:rsidRDefault="009F1B62" w:rsidP="00254EB6">
      <w:pPr>
        <w:jc w:val="both"/>
      </w:pPr>
      <w:r w:rsidRPr="00BA32F8">
        <w:lastRenderedPageBreak/>
        <w:t>Die Zuteilung erfolgt für die Turnuskreise 1 und 2 jeweils gesondert. Nach der Reihenfolge des Eingangs werden die Verfahren in jeder Zeile, beginnend mit der ersten Reihe jeweils von links nach rechts der jeweils nächsten freien Kammer zugeteilt,</w:t>
      </w:r>
      <w:r w:rsidRPr="00BA32F8">
        <w:rPr>
          <w:b/>
        </w:rPr>
        <w:t xml:space="preserve"> </w:t>
      </w:r>
      <w:r w:rsidRPr="00BA32F8">
        <w:t>soweit es sich nicht um Jugend-, Jugendschwurgerichts-, Jugendschutz- oder Berufungssachen aus der Sonderzuständigkeit der 3. Str</w:t>
      </w:r>
      <w:r w:rsidR="006667AD" w:rsidRPr="00BA32F8">
        <w:t>afkammer</w:t>
      </w:r>
      <w:r w:rsidR="00C949F1" w:rsidRPr="00BA32F8">
        <w:t>,</w:t>
      </w:r>
      <w:r w:rsidR="006667AD" w:rsidRPr="00BA32F8">
        <w:t xml:space="preserve"> 4. Strafkammer</w:t>
      </w:r>
      <w:r w:rsidR="00C949F1" w:rsidRPr="00BA32F8">
        <w:t xml:space="preserve"> und 20. Strafkammer</w:t>
      </w:r>
      <w:r w:rsidR="007660B2" w:rsidRPr="00BA32F8">
        <w:t xml:space="preserve">, um </w:t>
      </w:r>
      <w:r w:rsidRPr="00BA32F8">
        <w:t>Schwurgerichtssachen aus der Sonderzuständigkeit der 1</w:t>
      </w:r>
      <w:r w:rsidR="00584B9A" w:rsidRPr="00BA32F8">
        <w:t>. und 1</w:t>
      </w:r>
      <w:r w:rsidRPr="00BA32F8">
        <w:t xml:space="preserve">0. Strafkammer </w:t>
      </w:r>
      <w:r w:rsidR="007660B2" w:rsidRPr="00BA32F8">
        <w:t>oder um Wirtschaftsstrafsachen aus der Sonderzuständigkeit der 9. Strafkammer handelt.</w:t>
      </w:r>
    </w:p>
    <w:p w14:paraId="4A2E81B8" w14:textId="77777777" w:rsidR="009F1B62" w:rsidRPr="00BA32F8" w:rsidRDefault="009F1B62" w:rsidP="00B9259A">
      <w:pPr>
        <w:jc w:val="both"/>
      </w:pPr>
    </w:p>
    <w:p w14:paraId="75334363" w14:textId="7318B101" w:rsidR="007E65CC" w:rsidRPr="00BA32F8" w:rsidRDefault="009F1B62" w:rsidP="00B9259A">
      <w:pPr>
        <w:jc w:val="both"/>
      </w:pPr>
      <w:r w:rsidRPr="00BA32F8">
        <w:t xml:space="preserve">Der Turnus beginnt unabhängig vom Stand der Eingänge am </w:t>
      </w:r>
      <w:r w:rsidRPr="00BA32F8">
        <w:rPr>
          <w:b/>
        </w:rPr>
        <w:t>01.01.</w:t>
      </w:r>
      <w:r w:rsidR="004201EA">
        <w:rPr>
          <w:b/>
        </w:rPr>
        <w:t>2024</w:t>
      </w:r>
      <w:r w:rsidR="004201EA" w:rsidRPr="00BA32F8">
        <w:t xml:space="preserve"> </w:t>
      </w:r>
      <w:r w:rsidRPr="00BA32F8">
        <w:t>erneut.</w:t>
      </w:r>
      <w:r w:rsidRPr="00BA32F8">
        <w:rPr>
          <w:b/>
        </w:rPr>
        <w:t xml:space="preserve"> </w:t>
      </w:r>
      <w:r w:rsidRPr="00BA32F8">
        <w:t xml:space="preserve">Wenn die </w:t>
      </w:r>
      <w:r w:rsidR="00635AC7" w:rsidRPr="00BA32F8">
        <w:t>3</w:t>
      </w:r>
      <w:r w:rsidRPr="00BA32F8">
        <w:t>0</w:t>
      </w:r>
      <w:r w:rsidRPr="00BA32F8">
        <w:rPr>
          <w:i/>
          <w:iCs/>
        </w:rPr>
        <w:t xml:space="preserve">. </w:t>
      </w:r>
      <w:r w:rsidRPr="00BA32F8">
        <w:t>Reihe erschöpft ist, beginnt der Turnus jeweils in gleicher Weise von neuem.</w:t>
      </w:r>
    </w:p>
    <w:p w14:paraId="4AAD1B1C" w14:textId="77777777" w:rsidR="009F1B62" w:rsidRPr="00BA32F8" w:rsidRDefault="009F1B62" w:rsidP="00B9259A">
      <w:pPr>
        <w:jc w:val="both"/>
      </w:pPr>
    </w:p>
    <w:p w14:paraId="6DF5DB9C" w14:textId="77777777" w:rsidR="00080E45" w:rsidRPr="00BA32F8" w:rsidRDefault="00080E45" w:rsidP="00423288">
      <w:pPr>
        <w:pStyle w:val="berschrift5"/>
        <w:numPr>
          <w:ilvl w:val="4"/>
          <w:numId w:val="2"/>
        </w:numPr>
        <w:jc w:val="both"/>
      </w:pPr>
      <w:bookmarkStart w:id="537" w:name="_Ref466538226"/>
      <w:bookmarkStart w:id="538" w:name="_Toc466549183"/>
      <w:bookmarkStart w:id="539" w:name="_Toc466549845"/>
      <w:bookmarkStart w:id="540" w:name="_Toc468184948"/>
      <w:bookmarkStart w:id="541" w:name="_Toc150508607"/>
      <w:r w:rsidRPr="00BA32F8">
        <w:t>Schwurgericht</w:t>
      </w:r>
      <w:bookmarkEnd w:id="537"/>
      <w:bookmarkEnd w:id="538"/>
      <w:bookmarkEnd w:id="539"/>
      <w:bookmarkEnd w:id="540"/>
      <w:bookmarkEnd w:id="541"/>
    </w:p>
    <w:p w14:paraId="0BF6D2BB" w14:textId="52DC4158" w:rsidR="0016623D" w:rsidRDefault="009F1B62" w:rsidP="00B9259A">
      <w:pPr>
        <w:pStyle w:val="Textkrper"/>
      </w:pPr>
      <w:r w:rsidRPr="00BA32F8">
        <w:t xml:space="preserve">Die Schwurgerichtssachen betreffend Erwachsene werden unabhängig vom Stand des Turnuskreises der </w:t>
      </w:r>
      <w:r w:rsidR="001A418E" w:rsidRPr="00BA32F8">
        <w:t xml:space="preserve">1. bzw. </w:t>
      </w:r>
      <w:r w:rsidRPr="00BA32F8">
        <w:t xml:space="preserve">10. Strafkammer im nächst </w:t>
      </w:r>
      <w:r w:rsidR="00E11E5B" w:rsidRPr="00BA32F8">
        <w:t>freien</w:t>
      </w:r>
      <w:r w:rsidR="001A418E" w:rsidRPr="00BA32F8">
        <w:t xml:space="preserve"> Feld zugewiesen. Die Verteilung erfolgt jeweils </w:t>
      </w:r>
      <w:r w:rsidR="00EC0B6A" w:rsidRPr="00BA32F8">
        <w:t>in</w:t>
      </w:r>
      <w:r w:rsidR="001A418E" w:rsidRPr="00BA32F8">
        <w:t xml:space="preserve"> der Reihenfolge ihres Einganges </w:t>
      </w:r>
      <w:r w:rsidR="001169EB" w:rsidRPr="00BA32F8">
        <w:t xml:space="preserve">bei der zentralen Eingangsstelle </w:t>
      </w:r>
      <w:r w:rsidR="001A418E" w:rsidRPr="00BA32F8">
        <w:t>nach einem rollierenden Sys</w:t>
      </w:r>
      <w:r w:rsidR="001169EB" w:rsidRPr="00BA32F8">
        <w:t xml:space="preserve">tem, bei dem </w:t>
      </w:r>
      <w:r w:rsidR="0016623D" w:rsidRPr="00BA32F8">
        <w:t xml:space="preserve">die Schwurgerichtssachen abwechselnd der 1. und 10. Strafkammer zugewiesen werden, beginnend mit der </w:t>
      </w:r>
      <w:r w:rsidR="00B62FDD">
        <w:t>10</w:t>
      </w:r>
      <w:r w:rsidR="0016623D" w:rsidRPr="00BA32F8">
        <w:t>.</w:t>
      </w:r>
      <w:r w:rsidR="006A6056">
        <w:t> </w:t>
      </w:r>
      <w:r w:rsidR="0016623D" w:rsidRPr="00BA32F8">
        <w:t>Strafkammer.</w:t>
      </w:r>
      <w:r w:rsidR="008912C0" w:rsidRPr="00BA32F8">
        <w:t xml:space="preserve"> </w:t>
      </w:r>
    </w:p>
    <w:p w14:paraId="16FF0882" w14:textId="77777777" w:rsidR="00620EA9" w:rsidRPr="00BA32F8" w:rsidRDefault="00620EA9" w:rsidP="00B9259A">
      <w:pPr>
        <w:pStyle w:val="Textkrper"/>
      </w:pPr>
    </w:p>
    <w:p w14:paraId="50F61C06" w14:textId="39C9E119" w:rsidR="001A418E" w:rsidRPr="00BA32F8" w:rsidRDefault="00080E45" w:rsidP="00B9259A">
      <w:pPr>
        <w:pStyle w:val="Textkrper"/>
      </w:pPr>
      <w:r w:rsidRPr="00BA32F8">
        <w:t xml:space="preserve">Zu diesem Zweck werden </w:t>
      </w:r>
      <w:r w:rsidR="00CF5C1B" w:rsidRPr="00BA32F8">
        <w:t>alle</w:t>
      </w:r>
      <w:r w:rsidRPr="00BA32F8">
        <w:t xml:space="preserve"> eingehenden Verfahren in der Eingangsstelle mit fortlaufenden Ziffern in einer gesonderten Eingangsliste (nach dem anliegende</w:t>
      </w:r>
      <w:r w:rsidR="00F31CEC" w:rsidRPr="00BA32F8">
        <w:t>n</w:t>
      </w:r>
      <w:r w:rsidRPr="00BA32F8">
        <w:t xml:space="preserve"> Muster) erfasst. </w:t>
      </w:r>
      <w:r w:rsidR="00655165" w:rsidRPr="00BA32F8">
        <w:t xml:space="preserve">Gehen </w:t>
      </w:r>
      <w:r w:rsidR="001A418E" w:rsidRPr="00BA32F8">
        <w:t xml:space="preserve">mehrere </w:t>
      </w:r>
      <w:r w:rsidR="00655165" w:rsidRPr="00BA32F8">
        <w:t xml:space="preserve">Schwurgerichtssachen </w:t>
      </w:r>
      <w:r w:rsidR="001A418E" w:rsidRPr="00BA32F8">
        <w:t>gleichzeitig ein</w:t>
      </w:r>
      <w:r w:rsidR="00E362AE" w:rsidRPr="00BA32F8">
        <w:t xml:space="preserve">, </w:t>
      </w:r>
      <w:r w:rsidR="001A418E" w:rsidRPr="00BA32F8">
        <w:t xml:space="preserve">erfolgt die Zuteilung in der aufsteigenden Reihenfolge des Aktenzeichens entsprechend der Regelung zu </w:t>
      </w:r>
      <w:r w:rsidR="00831FC2" w:rsidRPr="00BA32F8">
        <w:fldChar w:fldCharType="begin"/>
      </w:r>
      <w:r w:rsidR="007476DA" w:rsidRPr="00BA32F8">
        <w:instrText xml:space="preserve"> REF _Ref466538813 \w \h </w:instrText>
      </w:r>
      <w:r w:rsidR="00B9259A" w:rsidRPr="00BA32F8">
        <w:instrText xml:space="preserve"> \* MERGEFORMAT </w:instrText>
      </w:r>
      <w:r w:rsidR="00831FC2" w:rsidRPr="00BA32F8">
        <w:fldChar w:fldCharType="separate"/>
      </w:r>
      <w:r w:rsidR="003508CD">
        <w:t>A.IV.4.a)</w:t>
      </w:r>
      <w:r w:rsidR="00831FC2" w:rsidRPr="00BA32F8">
        <w:fldChar w:fldCharType="end"/>
      </w:r>
      <w:r w:rsidR="001A418E" w:rsidRPr="00BA32F8">
        <w:t xml:space="preserve">; die an einem Tag eingegangenen Verfahren gelten als gleichzeitig eingegangen. </w:t>
      </w:r>
    </w:p>
    <w:p w14:paraId="0C9DDFE2" w14:textId="77777777" w:rsidR="00FF3984" w:rsidRPr="00BA32F8" w:rsidRDefault="00FF3984">
      <w:pPr>
        <w:spacing w:line="240" w:lineRule="auto"/>
        <w:rPr>
          <w:szCs w:val="20"/>
        </w:rPr>
      </w:pPr>
      <w:r w:rsidRPr="00BA32F8">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553C37" w:rsidRPr="005A550C" w14:paraId="3D3E8B83" w14:textId="77777777" w:rsidTr="0049548B">
        <w:trPr>
          <w:jc w:val="center"/>
        </w:trPr>
        <w:tc>
          <w:tcPr>
            <w:tcW w:w="4219" w:type="dxa"/>
            <w:gridSpan w:val="2"/>
            <w:shd w:val="clear" w:color="auto" w:fill="D9D9D9" w:themeFill="background1" w:themeFillShade="D9"/>
          </w:tcPr>
          <w:p w14:paraId="1FA2A271" w14:textId="77777777" w:rsidR="00553C37" w:rsidRPr="005A550C" w:rsidRDefault="00553C37" w:rsidP="005E2F0F">
            <w:pPr>
              <w:pStyle w:val="Textkrper"/>
              <w:rPr>
                <w:b/>
              </w:rPr>
            </w:pPr>
            <w:r w:rsidRPr="005A550C">
              <w:rPr>
                <w:b/>
              </w:rPr>
              <w:lastRenderedPageBreak/>
              <w:t>Schwurgerichtssachen</w:t>
            </w:r>
          </w:p>
        </w:tc>
      </w:tr>
      <w:tr w:rsidR="00553C37" w:rsidRPr="005A550C" w14:paraId="6492CACA" w14:textId="77777777" w:rsidTr="005E2F0F">
        <w:trPr>
          <w:jc w:val="center"/>
        </w:trPr>
        <w:tc>
          <w:tcPr>
            <w:tcW w:w="2093" w:type="dxa"/>
          </w:tcPr>
          <w:p w14:paraId="237AFEDA" w14:textId="46C32315" w:rsidR="00553C37" w:rsidRPr="005A550C" w:rsidRDefault="00553C37" w:rsidP="002452BD">
            <w:pPr>
              <w:pStyle w:val="Textkrper"/>
              <w:rPr>
                <w:b/>
              </w:rPr>
            </w:pPr>
            <w:r w:rsidRPr="005A550C">
              <w:rPr>
                <w:b/>
              </w:rPr>
              <w:t>1</w:t>
            </w:r>
            <w:r w:rsidR="00B62FDD">
              <w:rPr>
                <w:b/>
              </w:rPr>
              <w:t>0</w:t>
            </w:r>
            <w:r w:rsidRPr="005A550C">
              <w:rPr>
                <w:b/>
              </w:rPr>
              <w:t xml:space="preserve">. </w:t>
            </w:r>
            <w:proofErr w:type="spellStart"/>
            <w:r w:rsidRPr="005A550C">
              <w:rPr>
                <w:b/>
              </w:rPr>
              <w:t>StrK</w:t>
            </w:r>
            <w:proofErr w:type="spellEnd"/>
          </w:p>
        </w:tc>
        <w:tc>
          <w:tcPr>
            <w:tcW w:w="2126" w:type="dxa"/>
          </w:tcPr>
          <w:p w14:paraId="408FB801" w14:textId="66C3A5AF" w:rsidR="00553C37" w:rsidRPr="005A550C" w:rsidRDefault="00553C37" w:rsidP="005E2F0F">
            <w:pPr>
              <w:pStyle w:val="Textkrper"/>
              <w:rPr>
                <w:b/>
              </w:rPr>
            </w:pPr>
            <w:r w:rsidRPr="005A550C">
              <w:rPr>
                <w:b/>
              </w:rPr>
              <w:t xml:space="preserve">1. </w:t>
            </w:r>
            <w:proofErr w:type="spellStart"/>
            <w:r w:rsidRPr="005A550C">
              <w:rPr>
                <w:b/>
              </w:rPr>
              <w:t>StrK</w:t>
            </w:r>
            <w:proofErr w:type="spellEnd"/>
          </w:p>
        </w:tc>
      </w:tr>
      <w:tr w:rsidR="00553C37" w:rsidRPr="00BA32F8" w14:paraId="5A740078" w14:textId="77777777" w:rsidTr="005E2F0F">
        <w:trPr>
          <w:jc w:val="center"/>
        </w:trPr>
        <w:tc>
          <w:tcPr>
            <w:tcW w:w="2093" w:type="dxa"/>
          </w:tcPr>
          <w:p w14:paraId="6E7A8BB6" w14:textId="77777777" w:rsidR="00553C37" w:rsidRPr="00BA32F8" w:rsidRDefault="00553C37" w:rsidP="005E2F0F">
            <w:pPr>
              <w:pStyle w:val="Textkrper"/>
            </w:pPr>
            <w:r w:rsidRPr="00BA32F8">
              <w:t>1</w:t>
            </w:r>
          </w:p>
        </w:tc>
        <w:tc>
          <w:tcPr>
            <w:tcW w:w="2126" w:type="dxa"/>
          </w:tcPr>
          <w:p w14:paraId="6E4EA745" w14:textId="77777777" w:rsidR="00553C37" w:rsidRPr="00BA32F8" w:rsidRDefault="002452BD" w:rsidP="005E2F0F">
            <w:pPr>
              <w:pStyle w:val="Textkrper"/>
            </w:pPr>
            <w:r>
              <w:t>2</w:t>
            </w:r>
          </w:p>
        </w:tc>
      </w:tr>
      <w:tr w:rsidR="00553C37" w:rsidRPr="00BA32F8" w14:paraId="763513F8" w14:textId="77777777" w:rsidTr="005E2F0F">
        <w:trPr>
          <w:jc w:val="center"/>
        </w:trPr>
        <w:tc>
          <w:tcPr>
            <w:tcW w:w="2093" w:type="dxa"/>
          </w:tcPr>
          <w:p w14:paraId="2F42E5EB" w14:textId="77777777" w:rsidR="00553C37" w:rsidRPr="00BA32F8" w:rsidRDefault="002452BD" w:rsidP="005E2F0F">
            <w:pPr>
              <w:pStyle w:val="Textkrper"/>
            </w:pPr>
            <w:r>
              <w:t>3</w:t>
            </w:r>
          </w:p>
        </w:tc>
        <w:tc>
          <w:tcPr>
            <w:tcW w:w="2126" w:type="dxa"/>
          </w:tcPr>
          <w:p w14:paraId="347B388C" w14:textId="77777777" w:rsidR="00553C37" w:rsidRPr="00BA32F8" w:rsidRDefault="002452BD" w:rsidP="005E2F0F">
            <w:pPr>
              <w:pStyle w:val="Textkrper"/>
            </w:pPr>
            <w:r>
              <w:t>4</w:t>
            </w:r>
          </w:p>
        </w:tc>
      </w:tr>
      <w:tr w:rsidR="00553C37" w:rsidRPr="00BA32F8" w14:paraId="2B4C9043" w14:textId="77777777" w:rsidTr="005E2F0F">
        <w:trPr>
          <w:jc w:val="center"/>
        </w:trPr>
        <w:tc>
          <w:tcPr>
            <w:tcW w:w="2093" w:type="dxa"/>
          </w:tcPr>
          <w:p w14:paraId="6D4C0B60" w14:textId="77777777" w:rsidR="00553C37" w:rsidRPr="00BA32F8" w:rsidRDefault="000E07DB" w:rsidP="005E2F0F">
            <w:pPr>
              <w:pStyle w:val="Textkrper"/>
            </w:pPr>
            <w:r>
              <w:t>5</w:t>
            </w:r>
          </w:p>
        </w:tc>
        <w:tc>
          <w:tcPr>
            <w:tcW w:w="2126" w:type="dxa"/>
          </w:tcPr>
          <w:p w14:paraId="195D4C80" w14:textId="77777777" w:rsidR="00553C37" w:rsidRPr="00BA32F8" w:rsidRDefault="000E07DB" w:rsidP="005E2F0F">
            <w:pPr>
              <w:pStyle w:val="Textkrper"/>
            </w:pPr>
            <w:r>
              <w:t>6</w:t>
            </w:r>
          </w:p>
        </w:tc>
      </w:tr>
      <w:tr w:rsidR="00553C37" w:rsidRPr="00BA32F8" w14:paraId="22E172F6" w14:textId="77777777" w:rsidTr="005E2F0F">
        <w:trPr>
          <w:jc w:val="center"/>
        </w:trPr>
        <w:tc>
          <w:tcPr>
            <w:tcW w:w="2093" w:type="dxa"/>
          </w:tcPr>
          <w:p w14:paraId="334711F0" w14:textId="77777777" w:rsidR="00553C37" w:rsidRPr="00BA32F8" w:rsidRDefault="000E07DB" w:rsidP="005E2F0F">
            <w:pPr>
              <w:pStyle w:val="Textkrper"/>
            </w:pPr>
            <w:r>
              <w:t>7</w:t>
            </w:r>
          </w:p>
        </w:tc>
        <w:tc>
          <w:tcPr>
            <w:tcW w:w="2126" w:type="dxa"/>
          </w:tcPr>
          <w:p w14:paraId="4887F57C" w14:textId="77777777" w:rsidR="00553C37" w:rsidRPr="00BA32F8" w:rsidRDefault="000E07DB" w:rsidP="005E2F0F">
            <w:pPr>
              <w:pStyle w:val="Textkrper"/>
            </w:pPr>
            <w:r>
              <w:t>8</w:t>
            </w:r>
          </w:p>
        </w:tc>
      </w:tr>
      <w:tr w:rsidR="00553C37" w:rsidRPr="00BA32F8" w14:paraId="074F9B5A" w14:textId="77777777" w:rsidTr="005E2F0F">
        <w:trPr>
          <w:jc w:val="center"/>
        </w:trPr>
        <w:tc>
          <w:tcPr>
            <w:tcW w:w="2093" w:type="dxa"/>
          </w:tcPr>
          <w:p w14:paraId="3E0403D6" w14:textId="77777777" w:rsidR="00553C37" w:rsidRPr="00BA32F8" w:rsidRDefault="000E07DB" w:rsidP="005E2F0F">
            <w:pPr>
              <w:pStyle w:val="Textkrper"/>
            </w:pPr>
            <w:r>
              <w:t>9</w:t>
            </w:r>
          </w:p>
        </w:tc>
        <w:tc>
          <w:tcPr>
            <w:tcW w:w="2126" w:type="dxa"/>
          </w:tcPr>
          <w:p w14:paraId="3B13F29F" w14:textId="77777777" w:rsidR="00553C37" w:rsidRPr="00BA32F8" w:rsidRDefault="000E07DB" w:rsidP="005E2F0F">
            <w:pPr>
              <w:pStyle w:val="Textkrper"/>
            </w:pPr>
            <w:r>
              <w:t>0</w:t>
            </w:r>
          </w:p>
        </w:tc>
      </w:tr>
      <w:tr w:rsidR="00553C37" w:rsidRPr="00BA32F8" w14:paraId="7A012BBE" w14:textId="77777777" w:rsidTr="005E2F0F">
        <w:trPr>
          <w:jc w:val="center"/>
        </w:trPr>
        <w:tc>
          <w:tcPr>
            <w:tcW w:w="2093" w:type="dxa"/>
          </w:tcPr>
          <w:p w14:paraId="14077A27" w14:textId="77777777" w:rsidR="00553C37" w:rsidRPr="00BA32F8" w:rsidRDefault="000E07DB" w:rsidP="005E2F0F">
            <w:pPr>
              <w:pStyle w:val="Textkrper"/>
            </w:pPr>
            <w:r>
              <w:t>1</w:t>
            </w:r>
          </w:p>
        </w:tc>
        <w:tc>
          <w:tcPr>
            <w:tcW w:w="2126" w:type="dxa"/>
          </w:tcPr>
          <w:p w14:paraId="7DE5F551" w14:textId="77777777" w:rsidR="00553C37" w:rsidRPr="00BA32F8" w:rsidRDefault="000E07DB" w:rsidP="005E2F0F">
            <w:pPr>
              <w:pStyle w:val="Textkrper"/>
            </w:pPr>
            <w:r>
              <w:t>2</w:t>
            </w:r>
          </w:p>
        </w:tc>
      </w:tr>
      <w:tr w:rsidR="00553C37" w:rsidRPr="00BA32F8" w14:paraId="6F6531A8" w14:textId="77777777" w:rsidTr="005E2F0F">
        <w:trPr>
          <w:jc w:val="center"/>
        </w:trPr>
        <w:tc>
          <w:tcPr>
            <w:tcW w:w="2093" w:type="dxa"/>
          </w:tcPr>
          <w:p w14:paraId="19F81A07" w14:textId="77777777" w:rsidR="00553C37" w:rsidRPr="00BA32F8" w:rsidRDefault="000E07DB" w:rsidP="005E2F0F">
            <w:pPr>
              <w:pStyle w:val="Textkrper"/>
            </w:pPr>
            <w:r>
              <w:t>3</w:t>
            </w:r>
          </w:p>
        </w:tc>
        <w:tc>
          <w:tcPr>
            <w:tcW w:w="2126" w:type="dxa"/>
          </w:tcPr>
          <w:p w14:paraId="5E0B37B6" w14:textId="77777777" w:rsidR="00553C37" w:rsidRPr="00BA32F8" w:rsidRDefault="000E07DB" w:rsidP="005E2F0F">
            <w:pPr>
              <w:pStyle w:val="Textkrper"/>
            </w:pPr>
            <w:r>
              <w:t>4</w:t>
            </w:r>
          </w:p>
        </w:tc>
      </w:tr>
      <w:tr w:rsidR="00553C37" w:rsidRPr="00BA32F8" w14:paraId="1B7AF7B2" w14:textId="77777777" w:rsidTr="005E2F0F">
        <w:trPr>
          <w:jc w:val="center"/>
        </w:trPr>
        <w:tc>
          <w:tcPr>
            <w:tcW w:w="2093" w:type="dxa"/>
          </w:tcPr>
          <w:p w14:paraId="182EF37E" w14:textId="77777777" w:rsidR="00553C37" w:rsidRPr="00BA32F8" w:rsidRDefault="00553C37" w:rsidP="005E2F0F">
            <w:pPr>
              <w:pStyle w:val="Textkrper"/>
            </w:pPr>
            <w:r w:rsidRPr="00BA32F8">
              <w:t>usw.</w:t>
            </w:r>
          </w:p>
        </w:tc>
        <w:tc>
          <w:tcPr>
            <w:tcW w:w="2126" w:type="dxa"/>
          </w:tcPr>
          <w:p w14:paraId="5C3FED2E" w14:textId="77777777" w:rsidR="00553C37" w:rsidRPr="00BA32F8" w:rsidRDefault="00553C37" w:rsidP="005E2F0F">
            <w:pPr>
              <w:pStyle w:val="Textkrper"/>
            </w:pPr>
            <w:r w:rsidRPr="00BA32F8">
              <w:t>usw.</w:t>
            </w:r>
          </w:p>
        </w:tc>
      </w:tr>
    </w:tbl>
    <w:p w14:paraId="577D366A" w14:textId="77777777" w:rsidR="00553C37" w:rsidRPr="00BA32F8" w:rsidRDefault="00553C37" w:rsidP="00B9259A">
      <w:pPr>
        <w:pStyle w:val="Textkrper"/>
      </w:pPr>
    </w:p>
    <w:p w14:paraId="799D56AC" w14:textId="77777777" w:rsidR="00086A1C" w:rsidRPr="00BA32F8" w:rsidRDefault="00086A1C" w:rsidP="00B9259A">
      <w:pPr>
        <w:pStyle w:val="Textkrper"/>
      </w:pPr>
      <w:r w:rsidRPr="00BA32F8">
        <w:t xml:space="preserve">Beschwerden in Schwurgerichtssachen, </w:t>
      </w:r>
      <w:r w:rsidR="00127B43">
        <w:t>für die die 1. oder 10. Strafkammer zuständig sind und</w:t>
      </w:r>
      <w:r w:rsidRPr="00BA32F8">
        <w:t xml:space="preserve"> in denen Anklage noch nicht erhoben wurde, werden bei der zentralen Eingangsstelle ebenfalls in einer gesonderten Eingangsliste erfasst und nach dem für Anklagen bestehenden Modus (vgl. vorstehendes Muster) verteilt. Eine Anrechnung dieser Sachen auf den Turnus unterbleibt. Eine solche Beschwerdesache begründet keine Zuständigkeit der entscheidenden Kammer kraft Sachzusammenhang für eine spätere Anklage.</w:t>
      </w:r>
    </w:p>
    <w:p w14:paraId="24130058" w14:textId="77777777" w:rsidR="00BD7349" w:rsidRPr="00BA32F8" w:rsidRDefault="00BD7349" w:rsidP="00B9259A">
      <w:pPr>
        <w:pStyle w:val="Textkrper"/>
      </w:pPr>
    </w:p>
    <w:p w14:paraId="0800ED30" w14:textId="77777777" w:rsidR="00080E45" w:rsidRPr="00BA32F8" w:rsidRDefault="00080E45" w:rsidP="00423288">
      <w:pPr>
        <w:pStyle w:val="berschrift5"/>
        <w:numPr>
          <w:ilvl w:val="4"/>
          <w:numId w:val="4"/>
        </w:numPr>
        <w:jc w:val="both"/>
      </w:pPr>
      <w:bookmarkStart w:id="542" w:name="_Toc468184949"/>
      <w:bookmarkStart w:id="543" w:name="_Toc468185204"/>
      <w:bookmarkStart w:id="544" w:name="_Toc468275817"/>
      <w:bookmarkStart w:id="545" w:name="_Toc468285180"/>
      <w:bookmarkStart w:id="546" w:name="_Toc469043093"/>
      <w:bookmarkStart w:id="547" w:name="_Toc469323192"/>
      <w:bookmarkStart w:id="548" w:name="_Toc469323350"/>
      <w:bookmarkStart w:id="549" w:name="_Toc469563357"/>
      <w:bookmarkStart w:id="550" w:name="_Toc469563516"/>
      <w:bookmarkStart w:id="551" w:name="_Toc499821769"/>
      <w:bookmarkStart w:id="552" w:name="_Toc499822007"/>
      <w:bookmarkStart w:id="553" w:name="_Toc531781949"/>
      <w:bookmarkStart w:id="554" w:name="_Toc531782121"/>
      <w:bookmarkStart w:id="555" w:name="_Toc532213195"/>
      <w:bookmarkStart w:id="556" w:name="_Toc532213561"/>
      <w:bookmarkStart w:id="557" w:name="_Toc466549184"/>
      <w:bookmarkStart w:id="558" w:name="_Toc466549846"/>
      <w:bookmarkStart w:id="559" w:name="_Toc468184950"/>
      <w:bookmarkStart w:id="560" w:name="_Ref468806269"/>
      <w:bookmarkStart w:id="561" w:name="_Toc150508608"/>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BA32F8">
        <w:t>Jugend</w:t>
      </w:r>
      <w:r w:rsidR="00BD7349" w:rsidRPr="00BA32F8">
        <w:t>kammern</w:t>
      </w:r>
      <w:bookmarkEnd w:id="557"/>
      <w:bookmarkEnd w:id="558"/>
      <w:bookmarkEnd w:id="559"/>
      <w:bookmarkEnd w:id="560"/>
      <w:bookmarkEnd w:id="561"/>
    </w:p>
    <w:p w14:paraId="26980D47" w14:textId="77777777" w:rsidR="009F1B62" w:rsidRPr="00BA32F8" w:rsidRDefault="009F1B62" w:rsidP="00B9259A">
      <w:pPr>
        <w:pStyle w:val="Textkrper"/>
      </w:pPr>
      <w:r w:rsidRPr="00BA32F8">
        <w:t xml:space="preserve">Die Verteilung der erstinstanzlichen Jugend-, Jugendschwurgerichts- und Jugendschutzsachen (§ 26 Abs. 2 GVG) sowie der </w:t>
      </w:r>
      <w:r w:rsidRPr="00BA32F8">
        <w:rPr>
          <w:bCs/>
          <w:iCs/>
        </w:rPr>
        <w:t>Berufungssachen aus der Zuständigkeit der großen Jugendkammern</w:t>
      </w:r>
      <w:r w:rsidRPr="00BA32F8">
        <w:t xml:space="preserve"> erfolgt nach folgendem Schema: </w:t>
      </w:r>
    </w:p>
    <w:p w14:paraId="3242112B" w14:textId="77777777" w:rsidR="009F1B62" w:rsidRPr="00BA32F8" w:rsidRDefault="009F1B62" w:rsidP="00B9259A">
      <w:pPr>
        <w:pStyle w:val="Textkrper"/>
      </w:pPr>
    </w:p>
    <w:p w14:paraId="2B997730" w14:textId="2DB70F51" w:rsidR="009F1B62" w:rsidRPr="00BA32F8" w:rsidRDefault="009F1B62" w:rsidP="00B9259A">
      <w:pPr>
        <w:pStyle w:val="Textkrper"/>
      </w:pPr>
      <w:r w:rsidRPr="00BA32F8">
        <w:t xml:space="preserve">Die Jugend-, </w:t>
      </w:r>
      <w:r w:rsidR="00396B84" w:rsidRPr="00BA32F8">
        <w:t>Jugendschutz</w:t>
      </w:r>
      <w:r w:rsidR="00396B84">
        <w:t xml:space="preserve">- und </w:t>
      </w:r>
      <w:r w:rsidRPr="00BA32F8">
        <w:t>Jugendschwurgerichtssachen werden jeweils nach der Reihenfolge ihres Eingangs nach einem rollierenden System auf die 3.</w:t>
      </w:r>
      <w:r w:rsidR="001244A5" w:rsidRPr="00BA32F8">
        <w:t>,</w:t>
      </w:r>
      <w:r w:rsidRPr="00BA32F8">
        <w:t xml:space="preserve"> 4.</w:t>
      </w:r>
      <w:r w:rsidR="001244A5" w:rsidRPr="00BA32F8">
        <w:t xml:space="preserve"> und 20.</w:t>
      </w:r>
      <w:r w:rsidRPr="00BA32F8">
        <w:t xml:space="preserve"> Strafkammer verteilt und zu diesem Zweck in der Eingangsstelle mit fortlaufenden Ziffern in </w:t>
      </w:r>
      <w:r w:rsidR="00960E8B">
        <w:t>den nachfolgend beschriebenen</w:t>
      </w:r>
      <w:r w:rsidR="00960E8B" w:rsidRPr="00BA32F8">
        <w:t xml:space="preserve"> </w:t>
      </w:r>
      <w:r w:rsidRPr="00BA32F8">
        <w:t xml:space="preserve">Eingangslisten erfasst. Bei mehreren gleichzeitig eingehenden Sachen erfolgt die Zuteilung in der aufsteigenden Reihenfolge des Aktenzeichens entsprechend der Regelung zu </w:t>
      </w:r>
      <w:r w:rsidR="00831FC2" w:rsidRPr="00BA32F8">
        <w:fldChar w:fldCharType="begin"/>
      </w:r>
      <w:r w:rsidR="007476DA" w:rsidRPr="00BA32F8">
        <w:instrText xml:space="preserve"> REF _Ref466538813 \w \h </w:instrText>
      </w:r>
      <w:r w:rsidR="00B9259A" w:rsidRPr="00BA32F8">
        <w:instrText xml:space="preserve"> \* MERGEFORMAT </w:instrText>
      </w:r>
      <w:r w:rsidR="00831FC2" w:rsidRPr="00BA32F8">
        <w:fldChar w:fldCharType="separate"/>
      </w:r>
      <w:r w:rsidR="003508CD">
        <w:t>A.IV.4.a)</w:t>
      </w:r>
      <w:r w:rsidR="00831FC2" w:rsidRPr="00BA32F8">
        <w:fldChar w:fldCharType="end"/>
      </w:r>
      <w:r w:rsidRPr="00BA32F8">
        <w:t>; die an einem Tag eingegangenen Verfahren gelte</w:t>
      </w:r>
      <w:r w:rsidR="00770FA4" w:rsidRPr="00BA32F8">
        <w:t>n als gleichzeitig eingegangen.</w:t>
      </w:r>
    </w:p>
    <w:p w14:paraId="397E3ABD" w14:textId="77777777" w:rsidR="00770FA4" w:rsidRPr="00BA32F8" w:rsidRDefault="00770FA4" w:rsidP="00B9259A">
      <w:pPr>
        <w:pStyle w:val="Textkrper"/>
      </w:pPr>
    </w:p>
    <w:p w14:paraId="7650B0D6" w14:textId="77777777" w:rsidR="008C601E" w:rsidRPr="00BA32F8" w:rsidRDefault="008C601E" w:rsidP="00B9259A">
      <w:pPr>
        <w:pStyle w:val="Textkrper"/>
      </w:pPr>
    </w:p>
    <w:p w14:paraId="109CE925" w14:textId="77777777" w:rsidR="00FE69E8" w:rsidRPr="00FE69E8" w:rsidRDefault="00FE69E8" w:rsidP="00FE69E8">
      <w:pPr>
        <w:pStyle w:val="berschrift7"/>
        <w:numPr>
          <w:ilvl w:val="6"/>
          <w:numId w:val="4"/>
        </w:numPr>
        <w:rPr>
          <w:rFonts w:ascii="Arial" w:hAnsi="Arial" w:cs="Arial"/>
          <w:i w:val="0"/>
          <w:color w:val="auto"/>
        </w:rPr>
      </w:pPr>
      <w:bookmarkStart w:id="562" w:name="_Toc90310237"/>
      <w:bookmarkStart w:id="563" w:name="_Toc121141715"/>
      <w:bookmarkStart w:id="564" w:name="_Toc150508609"/>
      <w:r w:rsidRPr="00FE69E8">
        <w:rPr>
          <w:rFonts w:ascii="Arial" w:hAnsi="Arial" w:cs="Arial"/>
          <w:i w:val="0"/>
          <w:color w:val="auto"/>
        </w:rPr>
        <w:lastRenderedPageBreak/>
        <w:t>Jugend- und Jugendschutzsachen</w:t>
      </w:r>
      <w:bookmarkEnd w:id="562"/>
      <w:bookmarkEnd w:id="563"/>
      <w:bookmarkEnd w:id="564"/>
    </w:p>
    <w:p w14:paraId="6EA8FD64" w14:textId="58D446AB" w:rsidR="009F1B62" w:rsidRPr="00BA32F8" w:rsidRDefault="009F1B62" w:rsidP="00B9259A">
      <w:pPr>
        <w:pStyle w:val="Textkrper"/>
      </w:pPr>
      <w:r w:rsidRPr="00BA32F8">
        <w:t>Die Jugend- und Jugendschutzsachen (§ 26 Abs. 2 GVG) werden unabhängig vom Stand des Turnuskreises</w:t>
      </w:r>
      <w:r w:rsidR="001B7483">
        <w:t xml:space="preserve"> </w:t>
      </w:r>
      <w:r w:rsidRPr="00BA32F8">
        <w:t xml:space="preserve">abwechselnd jeweils in die nächst freien Felder des jeweiligen Turnuskreises </w:t>
      </w:r>
      <w:r w:rsidR="001B7483">
        <w:t xml:space="preserve">bei </w:t>
      </w:r>
      <w:r w:rsidRPr="00BA32F8">
        <w:t xml:space="preserve">der </w:t>
      </w:r>
      <w:r w:rsidR="00770FA4" w:rsidRPr="00BA32F8">
        <w:t>3</w:t>
      </w:r>
      <w:r w:rsidRPr="00BA32F8">
        <w:t>. Strafkammer</w:t>
      </w:r>
      <w:r w:rsidR="00AD73F6" w:rsidRPr="00BA32F8">
        <w:t>,</w:t>
      </w:r>
      <w:r w:rsidRPr="00BA32F8">
        <w:t xml:space="preserve"> </w:t>
      </w:r>
      <w:r w:rsidR="00770FA4" w:rsidRPr="00BA32F8">
        <w:t>4</w:t>
      </w:r>
      <w:r w:rsidRPr="00BA32F8">
        <w:t>. Strafkammer</w:t>
      </w:r>
      <w:r w:rsidR="00AD73F6" w:rsidRPr="00BA32F8">
        <w:t xml:space="preserve"> und 20. Strafkammer</w:t>
      </w:r>
      <w:r w:rsidRPr="00BA32F8">
        <w:t xml:space="preserve"> </w:t>
      </w:r>
      <w:r w:rsidR="001B7483">
        <w:t>entsprechend den nachstehend aufgeführten Eingangslisten</w:t>
      </w:r>
      <w:r w:rsidR="001B7483" w:rsidRPr="00BA32F8">
        <w:t xml:space="preserve"> </w:t>
      </w:r>
      <w:r w:rsidRPr="00BA32F8">
        <w:t>eingetragen</w:t>
      </w:r>
      <w:r w:rsidR="00396B84">
        <w:t xml:space="preserve">, wobei </w:t>
      </w:r>
      <w:r w:rsidR="001645C9">
        <w:t xml:space="preserve">Haftsachen und Nichthaftsachen in getrennten Eingangslisten erfasst </w:t>
      </w:r>
      <w:r w:rsidR="009F6796">
        <w:t>werden.</w:t>
      </w:r>
      <w:r w:rsidR="00B60D30" w:rsidRPr="00BA32F8">
        <w:t xml:space="preserve"> </w:t>
      </w:r>
    </w:p>
    <w:p w14:paraId="640DD412" w14:textId="77777777" w:rsidR="004E09B4" w:rsidRDefault="004E09B4" w:rsidP="00B9259A">
      <w:pPr>
        <w:pStyle w:val="Textkrper"/>
      </w:pPr>
    </w:p>
    <w:p w14:paraId="018DA25D" w14:textId="77777777" w:rsidR="001645C9" w:rsidRDefault="001645C9" w:rsidP="00B9259A">
      <w:pPr>
        <w:pStyle w:val="Textkrper"/>
      </w:pPr>
      <w:r>
        <w:t>Mittels der Eingangsliste für Haftsachen werden die erstinstanzlichen Jugend- und Jugendschutzsachen (§ 26 Abs. 2 GVG) zugewiesen, bei denen</w:t>
      </w:r>
      <w:r w:rsidRPr="00BA32F8">
        <w:t xml:space="preserve"> zum Zeitpunkt des Eingangs der Anklage oder der Antragsschrift beim Landgericht Bielefeld mindestens gegen einen der Angeschuldigten/Angeklagten/Beschuldigten in dem eingehenden Verfahren ein Haft- oder Unterbringungsbefehl besteht, unabhän</w:t>
      </w:r>
      <w:r>
        <w:t>gig davon, ob er vollzogen wird.</w:t>
      </w:r>
    </w:p>
    <w:p w14:paraId="319A8BE0" w14:textId="20C98D43" w:rsidR="001645C9" w:rsidRDefault="001645C9" w:rsidP="00B9259A">
      <w:pPr>
        <w:pStyle w:val="Textkrper"/>
      </w:pPr>
    </w:p>
    <w:tbl>
      <w:tblPr>
        <w:tblStyle w:val="Tabellenraster"/>
        <w:tblW w:w="0" w:type="auto"/>
        <w:tblLook w:val="04A0" w:firstRow="1" w:lastRow="0" w:firstColumn="1" w:lastColumn="0" w:noHBand="0" w:noVBand="1"/>
      </w:tblPr>
      <w:tblGrid>
        <w:gridCol w:w="3020"/>
        <w:gridCol w:w="1510"/>
        <w:gridCol w:w="1511"/>
        <w:gridCol w:w="3021"/>
      </w:tblGrid>
      <w:tr w:rsidR="003E06A4" w:rsidRPr="00DE4AC4" w14:paraId="31127B8E" w14:textId="77777777" w:rsidTr="00A65024">
        <w:tc>
          <w:tcPr>
            <w:tcW w:w="9062" w:type="dxa"/>
            <w:gridSpan w:val="4"/>
            <w:shd w:val="clear" w:color="auto" w:fill="D9D9D9" w:themeFill="background1" w:themeFillShade="D9"/>
          </w:tcPr>
          <w:p w14:paraId="20C7EE6C" w14:textId="77777777" w:rsidR="003E06A4" w:rsidRPr="00362552" w:rsidRDefault="003E06A4" w:rsidP="00A65024">
            <w:pPr>
              <w:pStyle w:val="Textkrper"/>
              <w:rPr>
                <w:b/>
              </w:rPr>
            </w:pPr>
            <w:r w:rsidRPr="00362552">
              <w:rPr>
                <w:b/>
              </w:rPr>
              <w:t>Haftsachen in Jugend- und Jugendschutzsachen</w:t>
            </w:r>
          </w:p>
        </w:tc>
      </w:tr>
      <w:tr w:rsidR="003E06A4" w:rsidRPr="00DE4AC4" w14:paraId="1DE727F2" w14:textId="77777777" w:rsidTr="00A65024">
        <w:tc>
          <w:tcPr>
            <w:tcW w:w="3020" w:type="dxa"/>
          </w:tcPr>
          <w:p w14:paraId="2D1AB3A7" w14:textId="77777777" w:rsidR="003E06A4" w:rsidRPr="00362552" w:rsidRDefault="003E06A4" w:rsidP="00A65024">
            <w:pPr>
              <w:pStyle w:val="Textkrper"/>
              <w:rPr>
                <w:b/>
              </w:rPr>
            </w:pPr>
            <w:r>
              <w:rPr>
                <w:b/>
              </w:rPr>
              <w:t>4</w:t>
            </w:r>
            <w:r w:rsidRPr="00362552">
              <w:rPr>
                <w:b/>
              </w:rPr>
              <w:t>. Strafkammer</w:t>
            </w:r>
          </w:p>
        </w:tc>
        <w:tc>
          <w:tcPr>
            <w:tcW w:w="3021" w:type="dxa"/>
            <w:gridSpan w:val="2"/>
          </w:tcPr>
          <w:p w14:paraId="746AE8EE" w14:textId="77777777" w:rsidR="003E06A4" w:rsidRPr="00362552" w:rsidRDefault="003E06A4" w:rsidP="00A65024">
            <w:pPr>
              <w:pStyle w:val="Textkrper"/>
              <w:rPr>
                <w:b/>
              </w:rPr>
            </w:pPr>
            <w:r w:rsidRPr="00362552">
              <w:rPr>
                <w:b/>
              </w:rPr>
              <w:t>20. Strafkammer</w:t>
            </w:r>
          </w:p>
        </w:tc>
        <w:tc>
          <w:tcPr>
            <w:tcW w:w="3021" w:type="dxa"/>
          </w:tcPr>
          <w:p w14:paraId="4476D571" w14:textId="77777777" w:rsidR="003E06A4" w:rsidRPr="00362552" w:rsidRDefault="003E06A4" w:rsidP="00A65024">
            <w:pPr>
              <w:pStyle w:val="Textkrper"/>
              <w:rPr>
                <w:b/>
              </w:rPr>
            </w:pPr>
            <w:r>
              <w:rPr>
                <w:b/>
              </w:rPr>
              <w:t>3</w:t>
            </w:r>
            <w:r w:rsidRPr="00362552">
              <w:rPr>
                <w:b/>
              </w:rPr>
              <w:t>. Strafkammer</w:t>
            </w:r>
          </w:p>
        </w:tc>
      </w:tr>
      <w:tr w:rsidR="003E06A4" w:rsidRPr="00DE4AC4" w14:paraId="6E125E64" w14:textId="77777777" w:rsidTr="00A65024">
        <w:tc>
          <w:tcPr>
            <w:tcW w:w="3020" w:type="dxa"/>
          </w:tcPr>
          <w:p w14:paraId="47F424DD" w14:textId="77777777" w:rsidR="003E06A4" w:rsidRPr="00362552" w:rsidRDefault="003E06A4" w:rsidP="00A65024">
            <w:pPr>
              <w:pStyle w:val="Textkrper"/>
            </w:pPr>
            <w:r w:rsidRPr="00362552">
              <w:t>1</w:t>
            </w:r>
          </w:p>
        </w:tc>
        <w:tc>
          <w:tcPr>
            <w:tcW w:w="3021" w:type="dxa"/>
            <w:gridSpan w:val="2"/>
          </w:tcPr>
          <w:p w14:paraId="7C3703BB" w14:textId="77777777" w:rsidR="003E06A4" w:rsidRPr="00362552" w:rsidRDefault="003E06A4" w:rsidP="00A65024">
            <w:pPr>
              <w:pStyle w:val="Textkrper"/>
            </w:pPr>
            <w:r w:rsidRPr="00362552">
              <w:t>2</w:t>
            </w:r>
          </w:p>
        </w:tc>
        <w:tc>
          <w:tcPr>
            <w:tcW w:w="3021" w:type="dxa"/>
          </w:tcPr>
          <w:p w14:paraId="659707C8" w14:textId="77777777" w:rsidR="003E06A4" w:rsidRPr="00362552" w:rsidRDefault="003E06A4" w:rsidP="00A65024">
            <w:pPr>
              <w:pStyle w:val="Textkrper"/>
            </w:pPr>
            <w:r w:rsidRPr="00362552">
              <w:t>3</w:t>
            </w:r>
          </w:p>
        </w:tc>
      </w:tr>
      <w:tr w:rsidR="003E06A4" w:rsidRPr="00DE4AC4" w14:paraId="6467A897" w14:textId="77777777" w:rsidTr="00A65024">
        <w:tc>
          <w:tcPr>
            <w:tcW w:w="3020" w:type="dxa"/>
          </w:tcPr>
          <w:p w14:paraId="51BC2142" w14:textId="77777777" w:rsidR="003E06A4" w:rsidRPr="00362552" w:rsidRDefault="003E06A4" w:rsidP="00A65024">
            <w:pPr>
              <w:pStyle w:val="Textkrper"/>
            </w:pPr>
            <w:r w:rsidRPr="00362552">
              <w:t>4</w:t>
            </w:r>
          </w:p>
        </w:tc>
        <w:tc>
          <w:tcPr>
            <w:tcW w:w="3021" w:type="dxa"/>
            <w:gridSpan w:val="2"/>
          </w:tcPr>
          <w:p w14:paraId="3954AF6D" w14:textId="77777777" w:rsidR="003E06A4" w:rsidRPr="00362552" w:rsidRDefault="003E06A4" w:rsidP="00A65024">
            <w:pPr>
              <w:pStyle w:val="Textkrper"/>
            </w:pPr>
            <w:r w:rsidRPr="00362552">
              <w:t>5</w:t>
            </w:r>
          </w:p>
        </w:tc>
        <w:tc>
          <w:tcPr>
            <w:tcW w:w="3021" w:type="dxa"/>
          </w:tcPr>
          <w:p w14:paraId="00DAC942" w14:textId="77777777" w:rsidR="003E06A4" w:rsidRPr="00362552" w:rsidRDefault="003E06A4" w:rsidP="00A65024">
            <w:pPr>
              <w:pStyle w:val="Textkrper"/>
            </w:pPr>
            <w:r w:rsidRPr="00362552">
              <w:t>6</w:t>
            </w:r>
          </w:p>
        </w:tc>
      </w:tr>
      <w:tr w:rsidR="003E06A4" w:rsidRPr="00DE4AC4" w14:paraId="0B3B4887" w14:textId="77777777" w:rsidTr="00A65024">
        <w:tc>
          <w:tcPr>
            <w:tcW w:w="3020" w:type="dxa"/>
          </w:tcPr>
          <w:p w14:paraId="77BB8ADC" w14:textId="77777777" w:rsidR="003E06A4" w:rsidRPr="00362552" w:rsidRDefault="003E06A4" w:rsidP="00A65024">
            <w:pPr>
              <w:pStyle w:val="Textkrper"/>
            </w:pPr>
            <w:r w:rsidRPr="00362552">
              <w:t>7</w:t>
            </w:r>
          </w:p>
        </w:tc>
        <w:tc>
          <w:tcPr>
            <w:tcW w:w="3021" w:type="dxa"/>
            <w:gridSpan w:val="2"/>
          </w:tcPr>
          <w:p w14:paraId="70CB15B3" w14:textId="77777777" w:rsidR="003E06A4" w:rsidRPr="00362552" w:rsidRDefault="003E06A4" w:rsidP="00A65024">
            <w:pPr>
              <w:pStyle w:val="Textkrper"/>
            </w:pPr>
            <w:r w:rsidRPr="00362552">
              <w:t>8</w:t>
            </w:r>
          </w:p>
        </w:tc>
        <w:tc>
          <w:tcPr>
            <w:tcW w:w="3021" w:type="dxa"/>
          </w:tcPr>
          <w:p w14:paraId="3A0C76EE" w14:textId="77777777" w:rsidR="003E06A4" w:rsidRPr="00362552" w:rsidRDefault="003E06A4" w:rsidP="00A65024">
            <w:pPr>
              <w:pStyle w:val="Textkrper"/>
            </w:pPr>
            <w:r w:rsidRPr="00362552">
              <w:t>9</w:t>
            </w:r>
          </w:p>
        </w:tc>
      </w:tr>
      <w:tr w:rsidR="003E06A4" w:rsidRPr="00DE4AC4" w14:paraId="705E037F" w14:textId="77777777" w:rsidTr="00A65024">
        <w:tc>
          <w:tcPr>
            <w:tcW w:w="3020" w:type="dxa"/>
          </w:tcPr>
          <w:p w14:paraId="7C5A2221" w14:textId="77777777" w:rsidR="003E06A4" w:rsidRPr="00362552" w:rsidRDefault="003E06A4" w:rsidP="00A65024">
            <w:pPr>
              <w:pStyle w:val="Textkrper"/>
            </w:pPr>
            <w:r w:rsidRPr="00362552">
              <w:t>0</w:t>
            </w:r>
          </w:p>
        </w:tc>
        <w:tc>
          <w:tcPr>
            <w:tcW w:w="3021" w:type="dxa"/>
            <w:gridSpan w:val="2"/>
          </w:tcPr>
          <w:p w14:paraId="28DC49F2" w14:textId="77777777" w:rsidR="003E06A4" w:rsidRPr="00362552" w:rsidRDefault="003E06A4" w:rsidP="00A65024">
            <w:pPr>
              <w:pStyle w:val="Textkrper"/>
            </w:pPr>
            <w:r w:rsidRPr="00362552">
              <w:t>1</w:t>
            </w:r>
          </w:p>
        </w:tc>
        <w:tc>
          <w:tcPr>
            <w:tcW w:w="3021" w:type="dxa"/>
          </w:tcPr>
          <w:p w14:paraId="260D896E" w14:textId="77777777" w:rsidR="003E06A4" w:rsidRPr="00362552" w:rsidRDefault="003E06A4" w:rsidP="00A65024">
            <w:pPr>
              <w:pStyle w:val="Textkrper"/>
            </w:pPr>
            <w:r w:rsidRPr="00362552">
              <w:t>2</w:t>
            </w:r>
          </w:p>
        </w:tc>
      </w:tr>
      <w:tr w:rsidR="003E06A4" w:rsidRPr="00DE4AC4" w14:paraId="12F17132" w14:textId="77777777" w:rsidTr="00A65024">
        <w:tc>
          <w:tcPr>
            <w:tcW w:w="3020" w:type="dxa"/>
          </w:tcPr>
          <w:p w14:paraId="61B9045D" w14:textId="77777777" w:rsidR="003E06A4" w:rsidRPr="00362552" w:rsidDel="00960E8B" w:rsidRDefault="003E06A4" w:rsidP="00A65024">
            <w:pPr>
              <w:pStyle w:val="Textkrper"/>
            </w:pPr>
            <w:r w:rsidRPr="00362552">
              <w:t>3</w:t>
            </w:r>
          </w:p>
        </w:tc>
        <w:tc>
          <w:tcPr>
            <w:tcW w:w="3021" w:type="dxa"/>
            <w:gridSpan w:val="2"/>
          </w:tcPr>
          <w:p w14:paraId="11E94CEA" w14:textId="77777777" w:rsidR="003E06A4" w:rsidRPr="00362552" w:rsidDel="00960E8B" w:rsidRDefault="003E06A4" w:rsidP="00A65024">
            <w:pPr>
              <w:pStyle w:val="Textkrper"/>
            </w:pPr>
            <w:r w:rsidRPr="00362552">
              <w:t>4</w:t>
            </w:r>
          </w:p>
        </w:tc>
        <w:tc>
          <w:tcPr>
            <w:tcW w:w="3021" w:type="dxa"/>
          </w:tcPr>
          <w:p w14:paraId="3E385A6A" w14:textId="77777777" w:rsidR="003E06A4" w:rsidRPr="00362552" w:rsidDel="00960E8B" w:rsidRDefault="003E06A4" w:rsidP="00A65024">
            <w:pPr>
              <w:pStyle w:val="Textkrper"/>
            </w:pPr>
            <w:r w:rsidRPr="00362552">
              <w:t>5</w:t>
            </w:r>
          </w:p>
        </w:tc>
      </w:tr>
      <w:tr w:rsidR="003E06A4" w:rsidRPr="00DE4AC4" w14:paraId="06552C62" w14:textId="77777777" w:rsidTr="00A65024">
        <w:tc>
          <w:tcPr>
            <w:tcW w:w="3020" w:type="dxa"/>
          </w:tcPr>
          <w:p w14:paraId="53905917" w14:textId="77777777" w:rsidR="003E06A4" w:rsidRPr="00362552" w:rsidRDefault="003E06A4" w:rsidP="00A65024">
            <w:pPr>
              <w:pStyle w:val="Textkrper"/>
            </w:pPr>
            <w:r>
              <w:t>6</w:t>
            </w:r>
          </w:p>
        </w:tc>
        <w:tc>
          <w:tcPr>
            <w:tcW w:w="3021" w:type="dxa"/>
            <w:gridSpan w:val="2"/>
          </w:tcPr>
          <w:p w14:paraId="63B69D99" w14:textId="77777777" w:rsidR="003E06A4" w:rsidRPr="00362552" w:rsidRDefault="003E06A4" w:rsidP="00A65024">
            <w:pPr>
              <w:pStyle w:val="Textkrper"/>
            </w:pPr>
            <w:r>
              <w:t>7</w:t>
            </w:r>
          </w:p>
        </w:tc>
        <w:tc>
          <w:tcPr>
            <w:tcW w:w="3021" w:type="dxa"/>
          </w:tcPr>
          <w:p w14:paraId="6FC8D30A" w14:textId="77777777" w:rsidR="003E06A4" w:rsidRPr="00362552" w:rsidRDefault="003E06A4" w:rsidP="00A65024">
            <w:pPr>
              <w:pStyle w:val="Textkrper"/>
            </w:pPr>
            <w:r>
              <w:t>8</w:t>
            </w:r>
          </w:p>
        </w:tc>
      </w:tr>
      <w:tr w:rsidR="003E06A4" w:rsidRPr="00DE4AC4" w14:paraId="5203AEEB" w14:textId="77777777" w:rsidTr="00A65024">
        <w:tc>
          <w:tcPr>
            <w:tcW w:w="3020" w:type="dxa"/>
          </w:tcPr>
          <w:p w14:paraId="0C9467EC" w14:textId="77777777" w:rsidR="003E06A4" w:rsidRPr="00362552" w:rsidRDefault="003E06A4" w:rsidP="00A65024">
            <w:pPr>
              <w:pStyle w:val="Textkrper"/>
            </w:pPr>
            <w:r>
              <w:t>9</w:t>
            </w:r>
          </w:p>
        </w:tc>
        <w:tc>
          <w:tcPr>
            <w:tcW w:w="3021" w:type="dxa"/>
            <w:gridSpan w:val="2"/>
          </w:tcPr>
          <w:p w14:paraId="346384AE" w14:textId="77777777" w:rsidR="003E06A4" w:rsidRPr="00362552" w:rsidRDefault="003E06A4" w:rsidP="00A65024">
            <w:pPr>
              <w:pStyle w:val="Textkrper"/>
            </w:pPr>
            <w:r>
              <w:t>0</w:t>
            </w:r>
          </w:p>
        </w:tc>
        <w:tc>
          <w:tcPr>
            <w:tcW w:w="3021" w:type="dxa"/>
          </w:tcPr>
          <w:p w14:paraId="68E5C6AC" w14:textId="77777777" w:rsidR="003E06A4" w:rsidRPr="00362552" w:rsidRDefault="003E06A4" w:rsidP="00A65024">
            <w:pPr>
              <w:pStyle w:val="Textkrper"/>
            </w:pPr>
            <w:r>
              <w:t>1</w:t>
            </w:r>
          </w:p>
        </w:tc>
      </w:tr>
      <w:tr w:rsidR="003E06A4" w:rsidRPr="00DE4AC4" w14:paraId="02ACDAFA" w14:textId="77777777" w:rsidTr="00A65024">
        <w:tc>
          <w:tcPr>
            <w:tcW w:w="3020" w:type="dxa"/>
          </w:tcPr>
          <w:p w14:paraId="725A3F91" w14:textId="77777777" w:rsidR="003E06A4" w:rsidRPr="00362552" w:rsidRDefault="003E06A4" w:rsidP="00A65024">
            <w:pPr>
              <w:pStyle w:val="Textkrper"/>
            </w:pPr>
            <w:r>
              <w:t>2</w:t>
            </w:r>
          </w:p>
        </w:tc>
        <w:tc>
          <w:tcPr>
            <w:tcW w:w="3021" w:type="dxa"/>
            <w:gridSpan w:val="2"/>
          </w:tcPr>
          <w:p w14:paraId="0B45817C" w14:textId="77777777" w:rsidR="003E06A4" w:rsidRPr="00362552" w:rsidRDefault="003E06A4" w:rsidP="00A65024">
            <w:pPr>
              <w:pStyle w:val="Textkrper"/>
            </w:pPr>
            <w:r>
              <w:t>3</w:t>
            </w:r>
          </w:p>
        </w:tc>
        <w:tc>
          <w:tcPr>
            <w:tcW w:w="3021" w:type="dxa"/>
          </w:tcPr>
          <w:p w14:paraId="0485236E" w14:textId="77777777" w:rsidR="003E06A4" w:rsidRPr="00362552" w:rsidRDefault="003E06A4" w:rsidP="00A65024">
            <w:pPr>
              <w:pStyle w:val="Textkrper"/>
            </w:pPr>
            <w:r>
              <w:t>4</w:t>
            </w:r>
          </w:p>
        </w:tc>
      </w:tr>
      <w:tr w:rsidR="003E06A4" w:rsidRPr="00DE4AC4" w14:paraId="738540F9" w14:textId="77777777" w:rsidTr="00A65024">
        <w:tc>
          <w:tcPr>
            <w:tcW w:w="3020" w:type="dxa"/>
          </w:tcPr>
          <w:p w14:paraId="3C595C26" w14:textId="77777777" w:rsidR="003E06A4" w:rsidRPr="00362552" w:rsidRDefault="003E06A4" w:rsidP="00A65024">
            <w:pPr>
              <w:pStyle w:val="Textkrper"/>
            </w:pPr>
            <w:r>
              <w:t>5</w:t>
            </w:r>
          </w:p>
        </w:tc>
        <w:tc>
          <w:tcPr>
            <w:tcW w:w="3021" w:type="dxa"/>
            <w:gridSpan w:val="2"/>
          </w:tcPr>
          <w:p w14:paraId="4B30E18B" w14:textId="77777777" w:rsidR="003E06A4" w:rsidRPr="00362552" w:rsidRDefault="003E06A4" w:rsidP="00A65024">
            <w:pPr>
              <w:pStyle w:val="Textkrper"/>
            </w:pPr>
            <w:r>
              <w:t>6</w:t>
            </w:r>
          </w:p>
        </w:tc>
        <w:tc>
          <w:tcPr>
            <w:tcW w:w="3021" w:type="dxa"/>
          </w:tcPr>
          <w:p w14:paraId="2D4963C5" w14:textId="77777777" w:rsidR="003E06A4" w:rsidRPr="00362552" w:rsidRDefault="003E06A4" w:rsidP="00A65024">
            <w:pPr>
              <w:pStyle w:val="Textkrper"/>
            </w:pPr>
            <w:r>
              <w:t>7</w:t>
            </w:r>
          </w:p>
        </w:tc>
      </w:tr>
      <w:tr w:rsidR="003E06A4" w:rsidRPr="00DE4AC4" w14:paraId="7BB2940A" w14:textId="77777777" w:rsidTr="00A65024">
        <w:tc>
          <w:tcPr>
            <w:tcW w:w="3020" w:type="dxa"/>
          </w:tcPr>
          <w:p w14:paraId="5A1A8A70" w14:textId="77777777" w:rsidR="003E06A4" w:rsidRPr="00362552" w:rsidRDefault="003E06A4" w:rsidP="00A65024">
            <w:pPr>
              <w:pStyle w:val="Textkrper"/>
            </w:pPr>
            <w:r>
              <w:t>8</w:t>
            </w:r>
          </w:p>
        </w:tc>
        <w:tc>
          <w:tcPr>
            <w:tcW w:w="1510" w:type="dxa"/>
          </w:tcPr>
          <w:p w14:paraId="473DDFCD" w14:textId="77777777" w:rsidR="003E06A4" w:rsidRPr="00362552" w:rsidRDefault="003E06A4" w:rsidP="00A65024">
            <w:pPr>
              <w:pStyle w:val="Textkrper"/>
            </w:pPr>
            <w:r>
              <w:t>9</w:t>
            </w:r>
          </w:p>
        </w:tc>
        <w:tc>
          <w:tcPr>
            <w:tcW w:w="1511" w:type="dxa"/>
          </w:tcPr>
          <w:p w14:paraId="2BBF91A4" w14:textId="77777777" w:rsidR="003E06A4" w:rsidRPr="00362552" w:rsidRDefault="003E06A4" w:rsidP="00A65024">
            <w:pPr>
              <w:pStyle w:val="Textkrper"/>
            </w:pPr>
            <w:r>
              <w:t>0</w:t>
            </w:r>
          </w:p>
        </w:tc>
        <w:tc>
          <w:tcPr>
            <w:tcW w:w="3021" w:type="dxa"/>
          </w:tcPr>
          <w:p w14:paraId="6F431612" w14:textId="77777777" w:rsidR="003E06A4" w:rsidRPr="00362552" w:rsidRDefault="003E06A4" w:rsidP="00A65024">
            <w:pPr>
              <w:pStyle w:val="Textkrper"/>
            </w:pPr>
            <w:r>
              <w:t>1</w:t>
            </w:r>
          </w:p>
        </w:tc>
      </w:tr>
      <w:tr w:rsidR="003E06A4" w:rsidRPr="00DE4AC4" w14:paraId="4CB73F88" w14:textId="77777777" w:rsidTr="00A65024">
        <w:tc>
          <w:tcPr>
            <w:tcW w:w="3020" w:type="dxa"/>
          </w:tcPr>
          <w:p w14:paraId="0CE64C3B" w14:textId="77777777" w:rsidR="003E06A4" w:rsidRPr="00362552" w:rsidRDefault="003E06A4" w:rsidP="00A65024">
            <w:pPr>
              <w:pStyle w:val="Textkrper"/>
            </w:pPr>
            <w:r>
              <w:t>2</w:t>
            </w:r>
          </w:p>
        </w:tc>
        <w:tc>
          <w:tcPr>
            <w:tcW w:w="3021" w:type="dxa"/>
            <w:gridSpan w:val="2"/>
          </w:tcPr>
          <w:p w14:paraId="7A072C00" w14:textId="77777777" w:rsidR="003E06A4" w:rsidRPr="00362552" w:rsidRDefault="003E06A4" w:rsidP="00A65024">
            <w:pPr>
              <w:pStyle w:val="Textkrper"/>
            </w:pPr>
            <w:r>
              <w:t>3</w:t>
            </w:r>
          </w:p>
        </w:tc>
        <w:tc>
          <w:tcPr>
            <w:tcW w:w="3021" w:type="dxa"/>
          </w:tcPr>
          <w:p w14:paraId="00300187" w14:textId="77777777" w:rsidR="003E06A4" w:rsidRPr="00362552" w:rsidRDefault="003E06A4" w:rsidP="00A65024">
            <w:pPr>
              <w:pStyle w:val="Textkrper"/>
            </w:pPr>
            <w:r>
              <w:t>4</w:t>
            </w:r>
          </w:p>
        </w:tc>
      </w:tr>
      <w:tr w:rsidR="003E06A4" w:rsidRPr="00DE4AC4" w14:paraId="3CC44940" w14:textId="77777777" w:rsidTr="00A65024">
        <w:tc>
          <w:tcPr>
            <w:tcW w:w="3020" w:type="dxa"/>
          </w:tcPr>
          <w:p w14:paraId="2D0D13AF" w14:textId="77777777" w:rsidR="003E06A4" w:rsidRPr="00362552" w:rsidRDefault="003E06A4" w:rsidP="00A65024">
            <w:pPr>
              <w:pStyle w:val="Textkrper"/>
            </w:pPr>
            <w:r>
              <w:t>5</w:t>
            </w:r>
          </w:p>
        </w:tc>
        <w:tc>
          <w:tcPr>
            <w:tcW w:w="3021" w:type="dxa"/>
            <w:gridSpan w:val="2"/>
          </w:tcPr>
          <w:p w14:paraId="69B8E92D" w14:textId="77777777" w:rsidR="003E06A4" w:rsidRPr="00362552" w:rsidRDefault="003E06A4" w:rsidP="00A65024">
            <w:pPr>
              <w:pStyle w:val="Textkrper"/>
            </w:pPr>
            <w:r>
              <w:t>6</w:t>
            </w:r>
          </w:p>
        </w:tc>
        <w:tc>
          <w:tcPr>
            <w:tcW w:w="3021" w:type="dxa"/>
          </w:tcPr>
          <w:p w14:paraId="75D663EC" w14:textId="77777777" w:rsidR="003E06A4" w:rsidRPr="00362552" w:rsidRDefault="003E06A4" w:rsidP="00A65024">
            <w:pPr>
              <w:pStyle w:val="Textkrper"/>
            </w:pPr>
            <w:r>
              <w:t>7</w:t>
            </w:r>
          </w:p>
        </w:tc>
      </w:tr>
      <w:tr w:rsidR="003E06A4" w:rsidRPr="00DE4AC4" w14:paraId="4A134946" w14:textId="77777777" w:rsidTr="00A65024">
        <w:tc>
          <w:tcPr>
            <w:tcW w:w="3020" w:type="dxa"/>
          </w:tcPr>
          <w:p w14:paraId="513AE11C" w14:textId="77777777" w:rsidR="003E06A4" w:rsidRPr="00362552" w:rsidRDefault="003E06A4" w:rsidP="00A65024">
            <w:pPr>
              <w:pStyle w:val="Textkrper"/>
            </w:pPr>
            <w:r>
              <w:t>8</w:t>
            </w:r>
          </w:p>
        </w:tc>
        <w:tc>
          <w:tcPr>
            <w:tcW w:w="3021" w:type="dxa"/>
            <w:gridSpan w:val="2"/>
          </w:tcPr>
          <w:p w14:paraId="5ADAC63D" w14:textId="77777777" w:rsidR="003E06A4" w:rsidRPr="00362552" w:rsidRDefault="003E06A4" w:rsidP="00A65024">
            <w:pPr>
              <w:pStyle w:val="Textkrper"/>
            </w:pPr>
            <w:r>
              <w:t>9</w:t>
            </w:r>
          </w:p>
        </w:tc>
        <w:tc>
          <w:tcPr>
            <w:tcW w:w="3021" w:type="dxa"/>
          </w:tcPr>
          <w:p w14:paraId="15F3EE8D" w14:textId="77777777" w:rsidR="003E06A4" w:rsidRPr="00362552" w:rsidRDefault="003E06A4" w:rsidP="00A65024">
            <w:pPr>
              <w:pStyle w:val="Textkrper"/>
            </w:pPr>
            <w:r>
              <w:t>0</w:t>
            </w:r>
          </w:p>
        </w:tc>
      </w:tr>
      <w:tr w:rsidR="003E06A4" w:rsidRPr="00DE4AC4" w14:paraId="571253D3" w14:textId="77777777" w:rsidTr="00A65024">
        <w:tc>
          <w:tcPr>
            <w:tcW w:w="3020" w:type="dxa"/>
          </w:tcPr>
          <w:p w14:paraId="60EEE928" w14:textId="77777777" w:rsidR="003E06A4" w:rsidRPr="00362552" w:rsidDel="00960E8B" w:rsidRDefault="003E06A4" w:rsidP="00A65024">
            <w:pPr>
              <w:pStyle w:val="Textkrper"/>
            </w:pPr>
            <w:r>
              <w:t>1</w:t>
            </w:r>
          </w:p>
        </w:tc>
        <w:tc>
          <w:tcPr>
            <w:tcW w:w="3021" w:type="dxa"/>
            <w:gridSpan w:val="2"/>
          </w:tcPr>
          <w:p w14:paraId="48737E7E" w14:textId="77777777" w:rsidR="003E06A4" w:rsidRPr="00362552" w:rsidDel="00960E8B" w:rsidRDefault="003E06A4" w:rsidP="00A65024">
            <w:pPr>
              <w:pStyle w:val="Textkrper"/>
            </w:pPr>
            <w:r>
              <w:t>2</w:t>
            </w:r>
          </w:p>
        </w:tc>
        <w:tc>
          <w:tcPr>
            <w:tcW w:w="3021" w:type="dxa"/>
          </w:tcPr>
          <w:p w14:paraId="11C8953F" w14:textId="77777777" w:rsidR="003E06A4" w:rsidRPr="00362552" w:rsidDel="00960E8B" w:rsidRDefault="003E06A4" w:rsidP="00A65024">
            <w:pPr>
              <w:pStyle w:val="Textkrper"/>
            </w:pPr>
            <w:r>
              <w:t>3</w:t>
            </w:r>
          </w:p>
        </w:tc>
      </w:tr>
      <w:tr w:rsidR="003E06A4" w:rsidRPr="00DE4AC4" w14:paraId="218F7895" w14:textId="77777777" w:rsidTr="00A65024">
        <w:tc>
          <w:tcPr>
            <w:tcW w:w="3020" w:type="dxa"/>
          </w:tcPr>
          <w:p w14:paraId="7526997F" w14:textId="77777777" w:rsidR="003E06A4" w:rsidRPr="00362552" w:rsidRDefault="003E06A4" w:rsidP="00A65024">
            <w:pPr>
              <w:pStyle w:val="Textkrper"/>
            </w:pPr>
            <w:r>
              <w:t>4</w:t>
            </w:r>
          </w:p>
        </w:tc>
        <w:tc>
          <w:tcPr>
            <w:tcW w:w="3021" w:type="dxa"/>
            <w:gridSpan w:val="2"/>
          </w:tcPr>
          <w:p w14:paraId="64DB80CA" w14:textId="77777777" w:rsidR="003E06A4" w:rsidRPr="00362552" w:rsidRDefault="003E06A4" w:rsidP="00A65024">
            <w:pPr>
              <w:pStyle w:val="Textkrper"/>
            </w:pPr>
            <w:r>
              <w:t>5</w:t>
            </w:r>
          </w:p>
        </w:tc>
        <w:tc>
          <w:tcPr>
            <w:tcW w:w="3021" w:type="dxa"/>
          </w:tcPr>
          <w:p w14:paraId="53E8B5B3" w14:textId="77777777" w:rsidR="003E06A4" w:rsidRPr="00362552" w:rsidRDefault="003E06A4" w:rsidP="00A65024">
            <w:pPr>
              <w:pStyle w:val="Textkrper"/>
            </w:pPr>
            <w:r>
              <w:t>6</w:t>
            </w:r>
          </w:p>
        </w:tc>
      </w:tr>
      <w:tr w:rsidR="003E06A4" w:rsidRPr="00DE4AC4" w14:paraId="6A39A0C7" w14:textId="77777777" w:rsidTr="00A65024">
        <w:tc>
          <w:tcPr>
            <w:tcW w:w="3020" w:type="dxa"/>
          </w:tcPr>
          <w:p w14:paraId="1811BCD4" w14:textId="77777777" w:rsidR="003E06A4" w:rsidRPr="00362552" w:rsidRDefault="003E06A4" w:rsidP="00A65024">
            <w:pPr>
              <w:pStyle w:val="Textkrper"/>
            </w:pPr>
            <w:r>
              <w:t>7</w:t>
            </w:r>
          </w:p>
        </w:tc>
        <w:tc>
          <w:tcPr>
            <w:tcW w:w="3021" w:type="dxa"/>
            <w:gridSpan w:val="2"/>
          </w:tcPr>
          <w:p w14:paraId="7B85DC8A" w14:textId="77777777" w:rsidR="003E06A4" w:rsidRPr="00362552" w:rsidRDefault="003E06A4" w:rsidP="00A65024">
            <w:pPr>
              <w:pStyle w:val="Textkrper"/>
            </w:pPr>
            <w:r>
              <w:t>8</w:t>
            </w:r>
          </w:p>
        </w:tc>
        <w:tc>
          <w:tcPr>
            <w:tcW w:w="3021" w:type="dxa"/>
          </w:tcPr>
          <w:p w14:paraId="596A9DEE" w14:textId="77777777" w:rsidR="003E06A4" w:rsidRPr="00362552" w:rsidRDefault="003E06A4" w:rsidP="00A65024">
            <w:pPr>
              <w:pStyle w:val="Textkrper"/>
            </w:pPr>
            <w:r>
              <w:t>9</w:t>
            </w:r>
          </w:p>
        </w:tc>
      </w:tr>
      <w:tr w:rsidR="003E06A4" w:rsidRPr="00DE4AC4" w14:paraId="44A56180" w14:textId="77777777" w:rsidTr="00A65024">
        <w:tc>
          <w:tcPr>
            <w:tcW w:w="3020" w:type="dxa"/>
          </w:tcPr>
          <w:p w14:paraId="3FD9F305" w14:textId="77777777" w:rsidR="003E06A4" w:rsidRPr="00362552" w:rsidRDefault="003E06A4" w:rsidP="00A65024">
            <w:pPr>
              <w:pStyle w:val="Textkrper"/>
            </w:pPr>
            <w:r>
              <w:t>0</w:t>
            </w:r>
          </w:p>
        </w:tc>
        <w:tc>
          <w:tcPr>
            <w:tcW w:w="3021" w:type="dxa"/>
            <w:gridSpan w:val="2"/>
          </w:tcPr>
          <w:p w14:paraId="274CE2E8" w14:textId="77777777" w:rsidR="003E06A4" w:rsidRPr="00362552" w:rsidRDefault="003E06A4" w:rsidP="00A65024">
            <w:pPr>
              <w:pStyle w:val="Textkrper"/>
            </w:pPr>
            <w:r>
              <w:t>1</w:t>
            </w:r>
          </w:p>
        </w:tc>
        <w:tc>
          <w:tcPr>
            <w:tcW w:w="3021" w:type="dxa"/>
          </w:tcPr>
          <w:p w14:paraId="4BA99AD3" w14:textId="77777777" w:rsidR="003E06A4" w:rsidRPr="00362552" w:rsidRDefault="003E06A4" w:rsidP="00A65024">
            <w:pPr>
              <w:pStyle w:val="Textkrper"/>
            </w:pPr>
            <w:r>
              <w:t>2</w:t>
            </w:r>
          </w:p>
        </w:tc>
      </w:tr>
      <w:tr w:rsidR="003E06A4" w:rsidRPr="00DE4AC4" w14:paraId="7C93FD48" w14:textId="77777777" w:rsidTr="00A65024">
        <w:tc>
          <w:tcPr>
            <w:tcW w:w="3020" w:type="dxa"/>
          </w:tcPr>
          <w:p w14:paraId="179A44F8" w14:textId="77777777" w:rsidR="003E06A4" w:rsidRPr="00362552" w:rsidRDefault="003E06A4" w:rsidP="00A65024">
            <w:pPr>
              <w:pStyle w:val="Textkrper"/>
            </w:pPr>
            <w:r>
              <w:t>3</w:t>
            </w:r>
          </w:p>
        </w:tc>
        <w:tc>
          <w:tcPr>
            <w:tcW w:w="3021" w:type="dxa"/>
            <w:gridSpan w:val="2"/>
          </w:tcPr>
          <w:p w14:paraId="14548CED" w14:textId="77777777" w:rsidR="003E06A4" w:rsidRPr="00362552" w:rsidRDefault="003E06A4" w:rsidP="00A65024">
            <w:pPr>
              <w:pStyle w:val="Textkrper"/>
            </w:pPr>
            <w:r>
              <w:t>4</w:t>
            </w:r>
          </w:p>
        </w:tc>
        <w:tc>
          <w:tcPr>
            <w:tcW w:w="3021" w:type="dxa"/>
          </w:tcPr>
          <w:p w14:paraId="0AAF27BC" w14:textId="77777777" w:rsidR="003E06A4" w:rsidRPr="00362552" w:rsidRDefault="003E06A4" w:rsidP="00A65024">
            <w:pPr>
              <w:pStyle w:val="Textkrper"/>
            </w:pPr>
            <w:r>
              <w:t>5</w:t>
            </w:r>
          </w:p>
        </w:tc>
      </w:tr>
      <w:tr w:rsidR="003E06A4" w:rsidRPr="00362552" w14:paraId="64BC29B5" w14:textId="77777777" w:rsidTr="00A65024">
        <w:tc>
          <w:tcPr>
            <w:tcW w:w="3020" w:type="dxa"/>
          </w:tcPr>
          <w:p w14:paraId="5468B6E1" w14:textId="77777777" w:rsidR="003E06A4" w:rsidRPr="00362552" w:rsidRDefault="003E06A4" w:rsidP="00A65024">
            <w:pPr>
              <w:pStyle w:val="Textkrper"/>
            </w:pPr>
            <w:r>
              <w:lastRenderedPageBreak/>
              <w:t>6</w:t>
            </w:r>
          </w:p>
        </w:tc>
        <w:tc>
          <w:tcPr>
            <w:tcW w:w="3021" w:type="dxa"/>
            <w:gridSpan w:val="2"/>
          </w:tcPr>
          <w:p w14:paraId="503CBC2A" w14:textId="77777777" w:rsidR="003E06A4" w:rsidRPr="00362552" w:rsidRDefault="003E06A4" w:rsidP="00A65024">
            <w:pPr>
              <w:pStyle w:val="Textkrper"/>
            </w:pPr>
            <w:r>
              <w:t>7</w:t>
            </w:r>
          </w:p>
        </w:tc>
        <w:tc>
          <w:tcPr>
            <w:tcW w:w="3021" w:type="dxa"/>
          </w:tcPr>
          <w:p w14:paraId="450B7CB6" w14:textId="77777777" w:rsidR="003E06A4" w:rsidRPr="00362552" w:rsidRDefault="003E06A4" w:rsidP="00A65024">
            <w:pPr>
              <w:pStyle w:val="Textkrper"/>
            </w:pPr>
            <w:r>
              <w:t>8</w:t>
            </w:r>
          </w:p>
        </w:tc>
      </w:tr>
      <w:tr w:rsidR="003E06A4" w:rsidRPr="00362552" w14:paraId="6962D2A1" w14:textId="77777777" w:rsidTr="00A65024">
        <w:tc>
          <w:tcPr>
            <w:tcW w:w="3020" w:type="dxa"/>
          </w:tcPr>
          <w:p w14:paraId="2198EB8F" w14:textId="77777777" w:rsidR="003E06A4" w:rsidRPr="00362552" w:rsidRDefault="003E06A4" w:rsidP="00A65024">
            <w:pPr>
              <w:pStyle w:val="Textkrper"/>
            </w:pPr>
            <w:r>
              <w:t>9</w:t>
            </w:r>
          </w:p>
        </w:tc>
        <w:tc>
          <w:tcPr>
            <w:tcW w:w="1510" w:type="dxa"/>
          </w:tcPr>
          <w:p w14:paraId="02918885" w14:textId="77777777" w:rsidR="003E06A4" w:rsidRPr="00362552" w:rsidRDefault="003E06A4" w:rsidP="00A65024">
            <w:pPr>
              <w:pStyle w:val="Textkrper"/>
            </w:pPr>
            <w:r>
              <w:t>0</w:t>
            </w:r>
          </w:p>
        </w:tc>
        <w:tc>
          <w:tcPr>
            <w:tcW w:w="1511" w:type="dxa"/>
          </w:tcPr>
          <w:p w14:paraId="242F194E" w14:textId="77777777" w:rsidR="003E06A4" w:rsidRPr="00362552" w:rsidRDefault="003E06A4" w:rsidP="00A65024">
            <w:pPr>
              <w:pStyle w:val="Textkrper"/>
            </w:pPr>
            <w:r>
              <w:t>1</w:t>
            </w:r>
          </w:p>
        </w:tc>
        <w:tc>
          <w:tcPr>
            <w:tcW w:w="3021" w:type="dxa"/>
          </w:tcPr>
          <w:p w14:paraId="3DEA87A6" w14:textId="77777777" w:rsidR="003E06A4" w:rsidRPr="00362552" w:rsidRDefault="003E06A4" w:rsidP="00A65024">
            <w:pPr>
              <w:pStyle w:val="Textkrper"/>
            </w:pPr>
            <w:r>
              <w:t>2</w:t>
            </w:r>
          </w:p>
        </w:tc>
      </w:tr>
      <w:tr w:rsidR="003E06A4" w:rsidRPr="00DE4AC4" w14:paraId="3F809353" w14:textId="77777777" w:rsidTr="00A65024">
        <w:tc>
          <w:tcPr>
            <w:tcW w:w="3020" w:type="dxa"/>
          </w:tcPr>
          <w:p w14:paraId="0F3756D7" w14:textId="77777777" w:rsidR="003E06A4" w:rsidRPr="00362552" w:rsidDel="00960E8B" w:rsidRDefault="003E06A4" w:rsidP="00A65024">
            <w:pPr>
              <w:pStyle w:val="Textkrper"/>
            </w:pPr>
            <w:r>
              <w:t>usw.</w:t>
            </w:r>
          </w:p>
        </w:tc>
        <w:tc>
          <w:tcPr>
            <w:tcW w:w="3021" w:type="dxa"/>
            <w:gridSpan w:val="2"/>
          </w:tcPr>
          <w:p w14:paraId="590B1C3E" w14:textId="77777777" w:rsidR="003E06A4" w:rsidRPr="00362552" w:rsidDel="00960E8B" w:rsidRDefault="003E06A4" w:rsidP="00A65024">
            <w:pPr>
              <w:pStyle w:val="Textkrper"/>
            </w:pPr>
            <w:r>
              <w:t>usw.</w:t>
            </w:r>
          </w:p>
        </w:tc>
        <w:tc>
          <w:tcPr>
            <w:tcW w:w="3021" w:type="dxa"/>
          </w:tcPr>
          <w:p w14:paraId="1A4761D3" w14:textId="77777777" w:rsidR="003E06A4" w:rsidRPr="00362552" w:rsidDel="00960E8B" w:rsidRDefault="003E06A4" w:rsidP="00A65024">
            <w:pPr>
              <w:pStyle w:val="Textkrper"/>
            </w:pPr>
            <w:r>
              <w:t>usw.</w:t>
            </w:r>
          </w:p>
        </w:tc>
      </w:tr>
    </w:tbl>
    <w:p w14:paraId="037D7480" w14:textId="0962C5D1" w:rsidR="00DA1596" w:rsidRPr="00BA32F8" w:rsidRDefault="00DA1596" w:rsidP="00B9259A">
      <w:pPr>
        <w:pStyle w:val="Textkrper"/>
      </w:pPr>
    </w:p>
    <w:p w14:paraId="7EEAF231" w14:textId="77777777" w:rsidR="00FF3984" w:rsidRPr="00BA32F8" w:rsidRDefault="001645C9" w:rsidP="00B9259A">
      <w:pPr>
        <w:pStyle w:val="Textkrper"/>
      </w:pPr>
      <w:r>
        <w:t>Mittels der Eingangsliste für Nichthaftsachen werden alle anderen erstinstanzlichen Jugend- und Jugendschutzsachen (§ 26 Abs. 2 GVG) zugewiesen:</w:t>
      </w:r>
    </w:p>
    <w:p w14:paraId="008A802C" w14:textId="4FECC443" w:rsidR="00FF3984" w:rsidRDefault="00FF3984" w:rsidP="00B9259A">
      <w:pPr>
        <w:pStyle w:val="Textkrper"/>
      </w:pPr>
    </w:p>
    <w:tbl>
      <w:tblPr>
        <w:tblStyle w:val="Tabellenraster"/>
        <w:tblW w:w="0" w:type="auto"/>
        <w:tblLook w:val="04A0" w:firstRow="1" w:lastRow="0" w:firstColumn="1" w:lastColumn="0" w:noHBand="0" w:noVBand="1"/>
      </w:tblPr>
      <w:tblGrid>
        <w:gridCol w:w="1510"/>
        <w:gridCol w:w="1510"/>
        <w:gridCol w:w="3021"/>
        <w:gridCol w:w="3021"/>
      </w:tblGrid>
      <w:tr w:rsidR="003E06A4" w:rsidRPr="00DE4AC4" w14:paraId="6A31747E" w14:textId="77777777" w:rsidTr="00A65024">
        <w:tc>
          <w:tcPr>
            <w:tcW w:w="9062" w:type="dxa"/>
            <w:gridSpan w:val="4"/>
            <w:shd w:val="clear" w:color="auto" w:fill="D9D9D9" w:themeFill="background1" w:themeFillShade="D9"/>
          </w:tcPr>
          <w:p w14:paraId="0D78B12B" w14:textId="77777777" w:rsidR="003E06A4" w:rsidRPr="00362552" w:rsidRDefault="003E06A4" w:rsidP="00A65024">
            <w:pPr>
              <w:pStyle w:val="Textkrper"/>
              <w:rPr>
                <w:b/>
              </w:rPr>
            </w:pPr>
            <w:r>
              <w:rPr>
                <w:b/>
              </w:rPr>
              <w:t>Nichthaf</w:t>
            </w:r>
            <w:r w:rsidRPr="00362552">
              <w:rPr>
                <w:b/>
              </w:rPr>
              <w:t>tsachen in Jugend- und Jugendschutzsachen</w:t>
            </w:r>
          </w:p>
        </w:tc>
      </w:tr>
      <w:tr w:rsidR="003E06A4" w:rsidRPr="00DE4AC4" w14:paraId="33556FEB" w14:textId="77777777" w:rsidTr="00A65024">
        <w:tc>
          <w:tcPr>
            <w:tcW w:w="3020" w:type="dxa"/>
            <w:gridSpan w:val="2"/>
          </w:tcPr>
          <w:p w14:paraId="064EF69F" w14:textId="77777777" w:rsidR="003E06A4" w:rsidRPr="00362552" w:rsidRDefault="003E06A4" w:rsidP="00A65024">
            <w:pPr>
              <w:pStyle w:val="Textkrper"/>
              <w:rPr>
                <w:b/>
              </w:rPr>
            </w:pPr>
            <w:r>
              <w:rPr>
                <w:b/>
              </w:rPr>
              <w:t>20</w:t>
            </w:r>
            <w:r w:rsidRPr="00362552">
              <w:rPr>
                <w:b/>
              </w:rPr>
              <w:t>. Strafkammer</w:t>
            </w:r>
          </w:p>
        </w:tc>
        <w:tc>
          <w:tcPr>
            <w:tcW w:w="3021" w:type="dxa"/>
          </w:tcPr>
          <w:p w14:paraId="1E57D402" w14:textId="77777777" w:rsidR="003E06A4" w:rsidRPr="00362552" w:rsidRDefault="003E06A4" w:rsidP="00A65024">
            <w:pPr>
              <w:pStyle w:val="Textkrper"/>
              <w:rPr>
                <w:b/>
              </w:rPr>
            </w:pPr>
            <w:r>
              <w:rPr>
                <w:b/>
              </w:rPr>
              <w:t>4</w:t>
            </w:r>
            <w:r w:rsidRPr="00362552">
              <w:rPr>
                <w:b/>
              </w:rPr>
              <w:t>. Strafkammer</w:t>
            </w:r>
          </w:p>
        </w:tc>
        <w:tc>
          <w:tcPr>
            <w:tcW w:w="3021" w:type="dxa"/>
          </w:tcPr>
          <w:p w14:paraId="2A6D0494" w14:textId="77777777" w:rsidR="003E06A4" w:rsidRPr="00362552" w:rsidRDefault="003E06A4" w:rsidP="00A65024">
            <w:pPr>
              <w:pStyle w:val="Textkrper"/>
              <w:rPr>
                <w:b/>
              </w:rPr>
            </w:pPr>
            <w:r>
              <w:rPr>
                <w:b/>
              </w:rPr>
              <w:t>3</w:t>
            </w:r>
            <w:r w:rsidRPr="00362552">
              <w:rPr>
                <w:b/>
              </w:rPr>
              <w:t>. Strafkammer</w:t>
            </w:r>
          </w:p>
        </w:tc>
      </w:tr>
      <w:tr w:rsidR="003E06A4" w:rsidRPr="00DE4AC4" w14:paraId="2CB9378D" w14:textId="77777777" w:rsidTr="00A65024">
        <w:tc>
          <w:tcPr>
            <w:tcW w:w="3020" w:type="dxa"/>
            <w:gridSpan w:val="2"/>
          </w:tcPr>
          <w:p w14:paraId="6FB34F27" w14:textId="77777777" w:rsidR="003E06A4" w:rsidRPr="00362552" w:rsidRDefault="003E06A4" w:rsidP="00A65024">
            <w:pPr>
              <w:pStyle w:val="Textkrper"/>
            </w:pPr>
            <w:r w:rsidRPr="00362552">
              <w:t>1</w:t>
            </w:r>
          </w:p>
        </w:tc>
        <w:tc>
          <w:tcPr>
            <w:tcW w:w="3021" w:type="dxa"/>
          </w:tcPr>
          <w:p w14:paraId="4CF081A1" w14:textId="77777777" w:rsidR="003E06A4" w:rsidRPr="00362552" w:rsidRDefault="003E06A4" w:rsidP="00A65024">
            <w:pPr>
              <w:pStyle w:val="Textkrper"/>
            </w:pPr>
            <w:r w:rsidRPr="00362552">
              <w:t>2</w:t>
            </w:r>
          </w:p>
        </w:tc>
        <w:tc>
          <w:tcPr>
            <w:tcW w:w="3021" w:type="dxa"/>
          </w:tcPr>
          <w:p w14:paraId="41A9DE12" w14:textId="77777777" w:rsidR="003E06A4" w:rsidRPr="00362552" w:rsidRDefault="003E06A4" w:rsidP="00A65024">
            <w:pPr>
              <w:pStyle w:val="Textkrper"/>
            </w:pPr>
            <w:r w:rsidRPr="00362552">
              <w:t>3</w:t>
            </w:r>
          </w:p>
        </w:tc>
      </w:tr>
      <w:tr w:rsidR="003E06A4" w:rsidRPr="00DE4AC4" w14:paraId="04C5835B" w14:textId="77777777" w:rsidTr="00A65024">
        <w:tc>
          <w:tcPr>
            <w:tcW w:w="3020" w:type="dxa"/>
            <w:gridSpan w:val="2"/>
          </w:tcPr>
          <w:p w14:paraId="5894DBFC" w14:textId="77777777" w:rsidR="003E06A4" w:rsidRPr="00362552" w:rsidRDefault="003E06A4" w:rsidP="00A65024">
            <w:pPr>
              <w:pStyle w:val="Textkrper"/>
            </w:pPr>
            <w:r w:rsidRPr="00362552">
              <w:t>4</w:t>
            </w:r>
          </w:p>
        </w:tc>
        <w:tc>
          <w:tcPr>
            <w:tcW w:w="3021" w:type="dxa"/>
          </w:tcPr>
          <w:p w14:paraId="61C8427D" w14:textId="77777777" w:rsidR="003E06A4" w:rsidRPr="00362552" w:rsidRDefault="003E06A4" w:rsidP="00A65024">
            <w:pPr>
              <w:pStyle w:val="Textkrper"/>
            </w:pPr>
            <w:r w:rsidRPr="00362552">
              <w:t>5</w:t>
            </w:r>
          </w:p>
        </w:tc>
        <w:tc>
          <w:tcPr>
            <w:tcW w:w="3021" w:type="dxa"/>
          </w:tcPr>
          <w:p w14:paraId="5AAB9D7C" w14:textId="77777777" w:rsidR="003E06A4" w:rsidRPr="00362552" w:rsidRDefault="003E06A4" w:rsidP="00A65024">
            <w:pPr>
              <w:pStyle w:val="Textkrper"/>
            </w:pPr>
            <w:r w:rsidRPr="00362552">
              <w:t>6</w:t>
            </w:r>
          </w:p>
        </w:tc>
      </w:tr>
      <w:tr w:rsidR="003E06A4" w:rsidRPr="00DE4AC4" w14:paraId="24C83B7B" w14:textId="77777777" w:rsidTr="00A65024">
        <w:tc>
          <w:tcPr>
            <w:tcW w:w="3020" w:type="dxa"/>
            <w:gridSpan w:val="2"/>
          </w:tcPr>
          <w:p w14:paraId="284CDD5A" w14:textId="77777777" w:rsidR="003E06A4" w:rsidRPr="00362552" w:rsidRDefault="003E06A4" w:rsidP="00A65024">
            <w:pPr>
              <w:pStyle w:val="Textkrper"/>
            </w:pPr>
            <w:r w:rsidRPr="00362552">
              <w:t>7</w:t>
            </w:r>
          </w:p>
        </w:tc>
        <w:tc>
          <w:tcPr>
            <w:tcW w:w="3021" w:type="dxa"/>
          </w:tcPr>
          <w:p w14:paraId="27D48E61" w14:textId="77777777" w:rsidR="003E06A4" w:rsidRPr="00362552" w:rsidRDefault="003E06A4" w:rsidP="00A65024">
            <w:pPr>
              <w:pStyle w:val="Textkrper"/>
            </w:pPr>
            <w:r w:rsidRPr="00362552">
              <w:t>8</w:t>
            </w:r>
          </w:p>
        </w:tc>
        <w:tc>
          <w:tcPr>
            <w:tcW w:w="3021" w:type="dxa"/>
          </w:tcPr>
          <w:p w14:paraId="2066DA0F" w14:textId="77777777" w:rsidR="003E06A4" w:rsidRPr="00362552" w:rsidRDefault="003E06A4" w:rsidP="00A65024">
            <w:pPr>
              <w:pStyle w:val="Textkrper"/>
            </w:pPr>
            <w:r w:rsidRPr="00362552">
              <w:t>9</w:t>
            </w:r>
          </w:p>
        </w:tc>
      </w:tr>
      <w:tr w:rsidR="003E06A4" w:rsidRPr="00DE4AC4" w14:paraId="45D30941" w14:textId="77777777" w:rsidTr="00A65024">
        <w:tc>
          <w:tcPr>
            <w:tcW w:w="3020" w:type="dxa"/>
            <w:gridSpan w:val="2"/>
          </w:tcPr>
          <w:p w14:paraId="309EA2D8" w14:textId="77777777" w:rsidR="003E06A4" w:rsidRPr="00362552" w:rsidRDefault="003E06A4" w:rsidP="00A65024">
            <w:pPr>
              <w:pStyle w:val="Textkrper"/>
            </w:pPr>
            <w:r w:rsidRPr="00362552">
              <w:t>0</w:t>
            </w:r>
          </w:p>
        </w:tc>
        <w:tc>
          <w:tcPr>
            <w:tcW w:w="3021" w:type="dxa"/>
          </w:tcPr>
          <w:p w14:paraId="50DA050B" w14:textId="77777777" w:rsidR="003E06A4" w:rsidRPr="00362552" w:rsidRDefault="003E06A4" w:rsidP="00A65024">
            <w:pPr>
              <w:pStyle w:val="Textkrper"/>
            </w:pPr>
            <w:r w:rsidRPr="00362552">
              <w:t>1</w:t>
            </w:r>
          </w:p>
        </w:tc>
        <w:tc>
          <w:tcPr>
            <w:tcW w:w="3021" w:type="dxa"/>
          </w:tcPr>
          <w:p w14:paraId="57006943" w14:textId="77777777" w:rsidR="003E06A4" w:rsidRPr="00362552" w:rsidRDefault="003E06A4" w:rsidP="00A65024">
            <w:pPr>
              <w:pStyle w:val="Textkrper"/>
            </w:pPr>
            <w:r w:rsidRPr="00362552">
              <w:t>2</w:t>
            </w:r>
          </w:p>
        </w:tc>
      </w:tr>
      <w:tr w:rsidR="003E06A4" w:rsidRPr="00DE4AC4" w14:paraId="1DB126A0" w14:textId="77777777" w:rsidTr="00A65024">
        <w:tc>
          <w:tcPr>
            <w:tcW w:w="3020" w:type="dxa"/>
            <w:gridSpan w:val="2"/>
          </w:tcPr>
          <w:p w14:paraId="4C16DB41" w14:textId="77777777" w:rsidR="003E06A4" w:rsidRPr="00362552" w:rsidDel="00960E8B" w:rsidRDefault="003E06A4" w:rsidP="00A65024">
            <w:pPr>
              <w:pStyle w:val="Textkrper"/>
            </w:pPr>
            <w:r w:rsidRPr="00362552">
              <w:t>3</w:t>
            </w:r>
          </w:p>
        </w:tc>
        <w:tc>
          <w:tcPr>
            <w:tcW w:w="3021" w:type="dxa"/>
          </w:tcPr>
          <w:p w14:paraId="23E621E2" w14:textId="77777777" w:rsidR="003E06A4" w:rsidRPr="00362552" w:rsidDel="00960E8B" w:rsidRDefault="003E06A4" w:rsidP="00A65024">
            <w:pPr>
              <w:pStyle w:val="Textkrper"/>
            </w:pPr>
            <w:r w:rsidRPr="00362552">
              <w:t>4</w:t>
            </w:r>
          </w:p>
        </w:tc>
        <w:tc>
          <w:tcPr>
            <w:tcW w:w="3021" w:type="dxa"/>
          </w:tcPr>
          <w:p w14:paraId="4EAEA9B3" w14:textId="77777777" w:rsidR="003E06A4" w:rsidRPr="00362552" w:rsidDel="00960E8B" w:rsidRDefault="003E06A4" w:rsidP="00A65024">
            <w:pPr>
              <w:pStyle w:val="Textkrper"/>
            </w:pPr>
            <w:r w:rsidRPr="00362552">
              <w:t>5</w:t>
            </w:r>
          </w:p>
        </w:tc>
      </w:tr>
      <w:tr w:rsidR="003E06A4" w:rsidRPr="00DE4AC4" w14:paraId="42DD4027" w14:textId="77777777" w:rsidTr="00A65024">
        <w:tc>
          <w:tcPr>
            <w:tcW w:w="3020" w:type="dxa"/>
            <w:gridSpan w:val="2"/>
          </w:tcPr>
          <w:p w14:paraId="30237F80" w14:textId="77777777" w:rsidR="003E06A4" w:rsidRPr="00362552" w:rsidRDefault="003E06A4" w:rsidP="00A65024">
            <w:pPr>
              <w:pStyle w:val="Textkrper"/>
            </w:pPr>
            <w:r>
              <w:t>6</w:t>
            </w:r>
          </w:p>
        </w:tc>
        <w:tc>
          <w:tcPr>
            <w:tcW w:w="3021" w:type="dxa"/>
          </w:tcPr>
          <w:p w14:paraId="5CDF0DE4" w14:textId="77777777" w:rsidR="003E06A4" w:rsidRPr="00362552" w:rsidRDefault="003E06A4" w:rsidP="00A65024">
            <w:pPr>
              <w:pStyle w:val="Textkrper"/>
            </w:pPr>
            <w:r>
              <w:t>7</w:t>
            </w:r>
          </w:p>
        </w:tc>
        <w:tc>
          <w:tcPr>
            <w:tcW w:w="3021" w:type="dxa"/>
          </w:tcPr>
          <w:p w14:paraId="7424CD19" w14:textId="77777777" w:rsidR="003E06A4" w:rsidRPr="00362552" w:rsidRDefault="003E06A4" w:rsidP="00A65024">
            <w:pPr>
              <w:pStyle w:val="Textkrper"/>
            </w:pPr>
            <w:r>
              <w:t>8</w:t>
            </w:r>
          </w:p>
        </w:tc>
      </w:tr>
      <w:tr w:rsidR="003E06A4" w:rsidRPr="00DE4AC4" w14:paraId="762CF709" w14:textId="77777777" w:rsidTr="00A65024">
        <w:tc>
          <w:tcPr>
            <w:tcW w:w="3020" w:type="dxa"/>
            <w:gridSpan w:val="2"/>
          </w:tcPr>
          <w:p w14:paraId="3CF2EC9D" w14:textId="77777777" w:rsidR="003E06A4" w:rsidRPr="00362552" w:rsidRDefault="003E06A4" w:rsidP="00A65024">
            <w:pPr>
              <w:pStyle w:val="Textkrper"/>
            </w:pPr>
            <w:r>
              <w:t>9</w:t>
            </w:r>
          </w:p>
        </w:tc>
        <w:tc>
          <w:tcPr>
            <w:tcW w:w="3021" w:type="dxa"/>
          </w:tcPr>
          <w:p w14:paraId="4E6C11B6" w14:textId="77777777" w:rsidR="003E06A4" w:rsidRPr="00362552" w:rsidRDefault="003E06A4" w:rsidP="00A65024">
            <w:pPr>
              <w:pStyle w:val="Textkrper"/>
            </w:pPr>
            <w:r>
              <w:t>0</w:t>
            </w:r>
          </w:p>
        </w:tc>
        <w:tc>
          <w:tcPr>
            <w:tcW w:w="3021" w:type="dxa"/>
          </w:tcPr>
          <w:p w14:paraId="22F04252" w14:textId="77777777" w:rsidR="003E06A4" w:rsidRPr="00362552" w:rsidRDefault="003E06A4" w:rsidP="00A65024">
            <w:pPr>
              <w:pStyle w:val="Textkrper"/>
            </w:pPr>
            <w:r>
              <w:t>1</w:t>
            </w:r>
          </w:p>
        </w:tc>
      </w:tr>
      <w:tr w:rsidR="003E06A4" w:rsidRPr="00DE4AC4" w14:paraId="776A6CFE" w14:textId="77777777" w:rsidTr="00A65024">
        <w:tc>
          <w:tcPr>
            <w:tcW w:w="3020" w:type="dxa"/>
            <w:gridSpan w:val="2"/>
          </w:tcPr>
          <w:p w14:paraId="360E1DC4" w14:textId="77777777" w:rsidR="003E06A4" w:rsidRPr="00362552" w:rsidRDefault="003E06A4" w:rsidP="00A65024">
            <w:pPr>
              <w:pStyle w:val="Textkrper"/>
            </w:pPr>
            <w:r>
              <w:t>2</w:t>
            </w:r>
          </w:p>
        </w:tc>
        <w:tc>
          <w:tcPr>
            <w:tcW w:w="3021" w:type="dxa"/>
          </w:tcPr>
          <w:p w14:paraId="5698A7AB" w14:textId="77777777" w:rsidR="003E06A4" w:rsidRPr="00362552" w:rsidRDefault="003E06A4" w:rsidP="00A65024">
            <w:pPr>
              <w:pStyle w:val="Textkrper"/>
            </w:pPr>
            <w:r>
              <w:t>3</w:t>
            </w:r>
          </w:p>
        </w:tc>
        <w:tc>
          <w:tcPr>
            <w:tcW w:w="3021" w:type="dxa"/>
          </w:tcPr>
          <w:p w14:paraId="39651F31" w14:textId="77777777" w:rsidR="003E06A4" w:rsidRPr="00362552" w:rsidRDefault="003E06A4" w:rsidP="00A65024">
            <w:pPr>
              <w:pStyle w:val="Textkrper"/>
            </w:pPr>
            <w:r>
              <w:t>4</w:t>
            </w:r>
          </w:p>
        </w:tc>
      </w:tr>
      <w:tr w:rsidR="003E06A4" w:rsidRPr="00DE4AC4" w14:paraId="1595B51B" w14:textId="77777777" w:rsidTr="00A65024">
        <w:tc>
          <w:tcPr>
            <w:tcW w:w="3020" w:type="dxa"/>
            <w:gridSpan w:val="2"/>
          </w:tcPr>
          <w:p w14:paraId="48E45671" w14:textId="77777777" w:rsidR="003E06A4" w:rsidRPr="00362552" w:rsidRDefault="003E06A4" w:rsidP="00A65024">
            <w:pPr>
              <w:pStyle w:val="Textkrper"/>
            </w:pPr>
            <w:r>
              <w:t>5</w:t>
            </w:r>
          </w:p>
        </w:tc>
        <w:tc>
          <w:tcPr>
            <w:tcW w:w="3021" w:type="dxa"/>
          </w:tcPr>
          <w:p w14:paraId="7AD504CA" w14:textId="77777777" w:rsidR="003E06A4" w:rsidRPr="00362552" w:rsidRDefault="003E06A4" w:rsidP="00A65024">
            <w:pPr>
              <w:pStyle w:val="Textkrper"/>
            </w:pPr>
            <w:r>
              <w:t>6</w:t>
            </w:r>
          </w:p>
        </w:tc>
        <w:tc>
          <w:tcPr>
            <w:tcW w:w="3021" w:type="dxa"/>
          </w:tcPr>
          <w:p w14:paraId="5925AE1F" w14:textId="77777777" w:rsidR="003E06A4" w:rsidRPr="00362552" w:rsidRDefault="003E06A4" w:rsidP="00A65024">
            <w:pPr>
              <w:pStyle w:val="Textkrper"/>
            </w:pPr>
            <w:r>
              <w:t>7</w:t>
            </w:r>
          </w:p>
        </w:tc>
      </w:tr>
      <w:tr w:rsidR="003E06A4" w:rsidRPr="00DE4AC4" w14:paraId="7B9FB612" w14:textId="77777777" w:rsidTr="00A65024">
        <w:tc>
          <w:tcPr>
            <w:tcW w:w="1510" w:type="dxa"/>
          </w:tcPr>
          <w:p w14:paraId="2B51781E" w14:textId="77777777" w:rsidR="003E06A4" w:rsidRPr="00362552" w:rsidRDefault="003E06A4" w:rsidP="00A65024">
            <w:pPr>
              <w:pStyle w:val="Textkrper"/>
            </w:pPr>
            <w:r>
              <w:t>8</w:t>
            </w:r>
          </w:p>
        </w:tc>
        <w:tc>
          <w:tcPr>
            <w:tcW w:w="1510" w:type="dxa"/>
          </w:tcPr>
          <w:p w14:paraId="6F79F049" w14:textId="77777777" w:rsidR="003E06A4" w:rsidRPr="00362552" w:rsidRDefault="003E06A4" w:rsidP="00A65024">
            <w:pPr>
              <w:pStyle w:val="Textkrper"/>
            </w:pPr>
            <w:r>
              <w:t>9</w:t>
            </w:r>
          </w:p>
        </w:tc>
        <w:tc>
          <w:tcPr>
            <w:tcW w:w="3021" w:type="dxa"/>
          </w:tcPr>
          <w:p w14:paraId="3404151C" w14:textId="77777777" w:rsidR="003E06A4" w:rsidRPr="00362552" w:rsidRDefault="003E06A4" w:rsidP="00A65024">
            <w:pPr>
              <w:pStyle w:val="Textkrper"/>
            </w:pPr>
            <w:r>
              <w:t>0</w:t>
            </w:r>
          </w:p>
        </w:tc>
        <w:tc>
          <w:tcPr>
            <w:tcW w:w="3021" w:type="dxa"/>
          </w:tcPr>
          <w:p w14:paraId="1BAA9EED" w14:textId="77777777" w:rsidR="003E06A4" w:rsidRPr="00362552" w:rsidRDefault="003E06A4" w:rsidP="00A65024">
            <w:pPr>
              <w:pStyle w:val="Textkrper"/>
            </w:pPr>
            <w:r>
              <w:t>1</w:t>
            </w:r>
          </w:p>
        </w:tc>
      </w:tr>
      <w:tr w:rsidR="003E06A4" w:rsidRPr="00DE4AC4" w14:paraId="6FA39C42" w14:textId="77777777" w:rsidTr="00A65024">
        <w:tc>
          <w:tcPr>
            <w:tcW w:w="3020" w:type="dxa"/>
            <w:gridSpan w:val="2"/>
          </w:tcPr>
          <w:p w14:paraId="3918D7C9" w14:textId="77777777" w:rsidR="003E06A4" w:rsidRPr="00362552" w:rsidRDefault="003E06A4" w:rsidP="00A65024">
            <w:pPr>
              <w:pStyle w:val="Textkrper"/>
            </w:pPr>
            <w:r>
              <w:t>2</w:t>
            </w:r>
          </w:p>
        </w:tc>
        <w:tc>
          <w:tcPr>
            <w:tcW w:w="3021" w:type="dxa"/>
          </w:tcPr>
          <w:p w14:paraId="091B0E9E" w14:textId="77777777" w:rsidR="003E06A4" w:rsidRPr="00362552" w:rsidRDefault="003E06A4" w:rsidP="00A65024">
            <w:pPr>
              <w:pStyle w:val="Textkrper"/>
            </w:pPr>
            <w:r>
              <w:t>3</w:t>
            </w:r>
          </w:p>
        </w:tc>
        <w:tc>
          <w:tcPr>
            <w:tcW w:w="3021" w:type="dxa"/>
          </w:tcPr>
          <w:p w14:paraId="6E0C79A5" w14:textId="77777777" w:rsidR="003E06A4" w:rsidRPr="00362552" w:rsidRDefault="003E06A4" w:rsidP="00A65024">
            <w:pPr>
              <w:pStyle w:val="Textkrper"/>
            </w:pPr>
            <w:r>
              <w:t>4</w:t>
            </w:r>
          </w:p>
        </w:tc>
      </w:tr>
      <w:tr w:rsidR="003E06A4" w:rsidRPr="00DE4AC4" w14:paraId="7ACFC7E1" w14:textId="77777777" w:rsidTr="00A65024">
        <w:tc>
          <w:tcPr>
            <w:tcW w:w="3020" w:type="dxa"/>
            <w:gridSpan w:val="2"/>
          </w:tcPr>
          <w:p w14:paraId="72AE90C7" w14:textId="77777777" w:rsidR="003E06A4" w:rsidRPr="00362552" w:rsidRDefault="003E06A4" w:rsidP="00A65024">
            <w:pPr>
              <w:pStyle w:val="Textkrper"/>
            </w:pPr>
            <w:r>
              <w:t>5</w:t>
            </w:r>
          </w:p>
        </w:tc>
        <w:tc>
          <w:tcPr>
            <w:tcW w:w="3021" w:type="dxa"/>
          </w:tcPr>
          <w:p w14:paraId="2DF5056D" w14:textId="77777777" w:rsidR="003E06A4" w:rsidRPr="00362552" w:rsidRDefault="003E06A4" w:rsidP="00A65024">
            <w:pPr>
              <w:pStyle w:val="Textkrper"/>
            </w:pPr>
            <w:r>
              <w:t>6</w:t>
            </w:r>
          </w:p>
        </w:tc>
        <w:tc>
          <w:tcPr>
            <w:tcW w:w="3021" w:type="dxa"/>
          </w:tcPr>
          <w:p w14:paraId="2BDDE610" w14:textId="77777777" w:rsidR="003E06A4" w:rsidRPr="00362552" w:rsidRDefault="003E06A4" w:rsidP="00A65024">
            <w:pPr>
              <w:pStyle w:val="Textkrper"/>
            </w:pPr>
            <w:r>
              <w:t>7</w:t>
            </w:r>
          </w:p>
        </w:tc>
      </w:tr>
      <w:tr w:rsidR="003E06A4" w:rsidRPr="00DE4AC4" w14:paraId="1FFF0785" w14:textId="77777777" w:rsidTr="00A65024">
        <w:tc>
          <w:tcPr>
            <w:tcW w:w="3020" w:type="dxa"/>
            <w:gridSpan w:val="2"/>
          </w:tcPr>
          <w:p w14:paraId="1033FB4D" w14:textId="77777777" w:rsidR="003E06A4" w:rsidRPr="00362552" w:rsidRDefault="003E06A4" w:rsidP="00A65024">
            <w:pPr>
              <w:pStyle w:val="Textkrper"/>
            </w:pPr>
            <w:r>
              <w:t>8</w:t>
            </w:r>
          </w:p>
        </w:tc>
        <w:tc>
          <w:tcPr>
            <w:tcW w:w="3021" w:type="dxa"/>
          </w:tcPr>
          <w:p w14:paraId="353C767D" w14:textId="77777777" w:rsidR="003E06A4" w:rsidRPr="00362552" w:rsidRDefault="003E06A4" w:rsidP="00A65024">
            <w:pPr>
              <w:pStyle w:val="Textkrper"/>
            </w:pPr>
            <w:r>
              <w:t>9</w:t>
            </w:r>
          </w:p>
        </w:tc>
        <w:tc>
          <w:tcPr>
            <w:tcW w:w="3021" w:type="dxa"/>
          </w:tcPr>
          <w:p w14:paraId="6B9A781E" w14:textId="77777777" w:rsidR="003E06A4" w:rsidRPr="00362552" w:rsidRDefault="003E06A4" w:rsidP="00A65024">
            <w:pPr>
              <w:pStyle w:val="Textkrper"/>
            </w:pPr>
            <w:r>
              <w:t>0</w:t>
            </w:r>
          </w:p>
        </w:tc>
      </w:tr>
      <w:tr w:rsidR="003E06A4" w:rsidRPr="00DE4AC4" w14:paraId="62BEF473" w14:textId="77777777" w:rsidTr="00A65024">
        <w:tc>
          <w:tcPr>
            <w:tcW w:w="3020" w:type="dxa"/>
            <w:gridSpan w:val="2"/>
          </w:tcPr>
          <w:p w14:paraId="15D02D18" w14:textId="77777777" w:rsidR="003E06A4" w:rsidRPr="00362552" w:rsidDel="00960E8B" w:rsidRDefault="003E06A4" w:rsidP="00A65024">
            <w:pPr>
              <w:pStyle w:val="Textkrper"/>
            </w:pPr>
            <w:r>
              <w:t>1</w:t>
            </w:r>
          </w:p>
        </w:tc>
        <w:tc>
          <w:tcPr>
            <w:tcW w:w="3021" w:type="dxa"/>
          </w:tcPr>
          <w:p w14:paraId="6E5EB8E6" w14:textId="77777777" w:rsidR="003E06A4" w:rsidRPr="00362552" w:rsidDel="00960E8B" w:rsidRDefault="003E06A4" w:rsidP="00A65024">
            <w:pPr>
              <w:pStyle w:val="Textkrper"/>
            </w:pPr>
            <w:r>
              <w:t>2</w:t>
            </w:r>
          </w:p>
        </w:tc>
        <w:tc>
          <w:tcPr>
            <w:tcW w:w="3021" w:type="dxa"/>
          </w:tcPr>
          <w:p w14:paraId="42E83ED3" w14:textId="77777777" w:rsidR="003E06A4" w:rsidRPr="00362552" w:rsidDel="00960E8B" w:rsidRDefault="003E06A4" w:rsidP="00A65024">
            <w:pPr>
              <w:pStyle w:val="Textkrper"/>
            </w:pPr>
            <w:r>
              <w:t>3</w:t>
            </w:r>
          </w:p>
        </w:tc>
      </w:tr>
      <w:tr w:rsidR="003E06A4" w:rsidRPr="00DE4AC4" w14:paraId="7D360A44" w14:textId="77777777" w:rsidTr="00A65024">
        <w:tc>
          <w:tcPr>
            <w:tcW w:w="3020" w:type="dxa"/>
            <w:gridSpan w:val="2"/>
          </w:tcPr>
          <w:p w14:paraId="52B4CAC6" w14:textId="77777777" w:rsidR="003E06A4" w:rsidRPr="00362552" w:rsidRDefault="003E06A4" w:rsidP="00A65024">
            <w:pPr>
              <w:pStyle w:val="Textkrper"/>
            </w:pPr>
            <w:r>
              <w:t>4</w:t>
            </w:r>
          </w:p>
        </w:tc>
        <w:tc>
          <w:tcPr>
            <w:tcW w:w="3021" w:type="dxa"/>
          </w:tcPr>
          <w:p w14:paraId="7CD3F674" w14:textId="77777777" w:rsidR="003E06A4" w:rsidRPr="00362552" w:rsidRDefault="003E06A4" w:rsidP="00A65024">
            <w:pPr>
              <w:pStyle w:val="Textkrper"/>
            </w:pPr>
            <w:r>
              <w:t>5</w:t>
            </w:r>
          </w:p>
        </w:tc>
        <w:tc>
          <w:tcPr>
            <w:tcW w:w="3021" w:type="dxa"/>
          </w:tcPr>
          <w:p w14:paraId="6AA2A8E3" w14:textId="77777777" w:rsidR="003E06A4" w:rsidRPr="00362552" w:rsidRDefault="003E06A4" w:rsidP="00A65024">
            <w:pPr>
              <w:pStyle w:val="Textkrper"/>
            </w:pPr>
            <w:r>
              <w:t>6</w:t>
            </w:r>
          </w:p>
        </w:tc>
      </w:tr>
      <w:tr w:rsidR="003E06A4" w:rsidRPr="00DE4AC4" w14:paraId="13DF5B48" w14:textId="77777777" w:rsidTr="00A65024">
        <w:tc>
          <w:tcPr>
            <w:tcW w:w="3020" w:type="dxa"/>
            <w:gridSpan w:val="2"/>
          </w:tcPr>
          <w:p w14:paraId="1D34D1EF" w14:textId="77777777" w:rsidR="003E06A4" w:rsidRPr="00362552" w:rsidRDefault="003E06A4" w:rsidP="00A65024">
            <w:pPr>
              <w:pStyle w:val="Textkrper"/>
            </w:pPr>
            <w:r>
              <w:t>7</w:t>
            </w:r>
          </w:p>
        </w:tc>
        <w:tc>
          <w:tcPr>
            <w:tcW w:w="3021" w:type="dxa"/>
          </w:tcPr>
          <w:p w14:paraId="0E6681CA" w14:textId="77777777" w:rsidR="003E06A4" w:rsidRPr="00362552" w:rsidRDefault="003E06A4" w:rsidP="00A65024">
            <w:pPr>
              <w:pStyle w:val="Textkrper"/>
            </w:pPr>
            <w:r>
              <w:t>8</w:t>
            </w:r>
          </w:p>
        </w:tc>
        <w:tc>
          <w:tcPr>
            <w:tcW w:w="3021" w:type="dxa"/>
          </w:tcPr>
          <w:p w14:paraId="0D8DCC32" w14:textId="77777777" w:rsidR="003E06A4" w:rsidRPr="00362552" w:rsidRDefault="003E06A4" w:rsidP="00A65024">
            <w:pPr>
              <w:pStyle w:val="Textkrper"/>
            </w:pPr>
            <w:r>
              <w:t>9</w:t>
            </w:r>
          </w:p>
        </w:tc>
      </w:tr>
      <w:tr w:rsidR="003E06A4" w:rsidRPr="00DE4AC4" w14:paraId="4EBBAA9E" w14:textId="77777777" w:rsidTr="00A65024">
        <w:tc>
          <w:tcPr>
            <w:tcW w:w="3020" w:type="dxa"/>
            <w:gridSpan w:val="2"/>
          </w:tcPr>
          <w:p w14:paraId="7ABD86B6" w14:textId="77777777" w:rsidR="003E06A4" w:rsidRPr="00362552" w:rsidRDefault="003E06A4" w:rsidP="00A65024">
            <w:pPr>
              <w:pStyle w:val="Textkrper"/>
            </w:pPr>
            <w:r>
              <w:t>0</w:t>
            </w:r>
          </w:p>
        </w:tc>
        <w:tc>
          <w:tcPr>
            <w:tcW w:w="3021" w:type="dxa"/>
          </w:tcPr>
          <w:p w14:paraId="53E5DEBD" w14:textId="77777777" w:rsidR="003E06A4" w:rsidRPr="00362552" w:rsidRDefault="003E06A4" w:rsidP="00A65024">
            <w:pPr>
              <w:pStyle w:val="Textkrper"/>
            </w:pPr>
            <w:r>
              <w:t>1</w:t>
            </w:r>
          </w:p>
        </w:tc>
        <w:tc>
          <w:tcPr>
            <w:tcW w:w="3021" w:type="dxa"/>
          </w:tcPr>
          <w:p w14:paraId="349EE4C8" w14:textId="77777777" w:rsidR="003E06A4" w:rsidRPr="00362552" w:rsidRDefault="003E06A4" w:rsidP="00A65024">
            <w:pPr>
              <w:pStyle w:val="Textkrper"/>
            </w:pPr>
            <w:r>
              <w:t>2</w:t>
            </w:r>
          </w:p>
        </w:tc>
      </w:tr>
      <w:tr w:rsidR="003E06A4" w:rsidRPr="00DE4AC4" w14:paraId="4B729AAD" w14:textId="77777777" w:rsidTr="00A65024">
        <w:tc>
          <w:tcPr>
            <w:tcW w:w="3020" w:type="dxa"/>
            <w:gridSpan w:val="2"/>
          </w:tcPr>
          <w:p w14:paraId="108D40B3" w14:textId="77777777" w:rsidR="003E06A4" w:rsidRPr="00362552" w:rsidRDefault="003E06A4" w:rsidP="00A65024">
            <w:pPr>
              <w:pStyle w:val="Textkrper"/>
            </w:pPr>
            <w:r>
              <w:t>3</w:t>
            </w:r>
          </w:p>
        </w:tc>
        <w:tc>
          <w:tcPr>
            <w:tcW w:w="3021" w:type="dxa"/>
          </w:tcPr>
          <w:p w14:paraId="15F7C994" w14:textId="77777777" w:rsidR="003E06A4" w:rsidRPr="00362552" w:rsidRDefault="003E06A4" w:rsidP="00A65024">
            <w:pPr>
              <w:pStyle w:val="Textkrper"/>
            </w:pPr>
            <w:r>
              <w:t>4</w:t>
            </w:r>
          </w:p>
        </w:tc>
        <w:tc>
          <w:tcPr>
            <w:tcW w:w="3021" w:type="dxa"/>
          </w:tcPr>
          <w:p w14:paraId="5DFCEF3B" w14:textId="77777777" w:rsidR="003E06A4" w:rsidRPr="00362552" w:rsidRDefault="003E06A4" w:rsidP="00A65024">
            <w:pPr>
              <w:pStyle w:val="Textkrper"/>
            </w:pPr>
            <w:r>
              <w:t>5</w:t>
            </w:r>
          </w:p>
        </w:tc>
      </w:tr>
      <w:tr w:rsidR="003E06A4" w:rsidRPr="00362552" w14:paraId="45A60140" w14:textId="77777777" w:rsidTr="00A65024">
        <w:tc>
          <w:tcPr>
            <w:tcW w:w="3020" w:type="dxa"/>
            <w:gridSpan w:val="2"/>
          </w:tcPr>
          <w:p w14:paraId="06A4BC70" w14:textId="77777777" w:rsidR="003E06A4" w:rsidRPr="00362552" w:rsidRDefault="003E06A4" w:rsidP="00A65024">
            <w:pPr>
              <w:pStyle w:val="Textkrper"/>
            </w:pPr>
            <w:r>
              <w:t>6</w:t>
            </w:r>
          </w:p>
        </w:tc>
        <w:tc>
          <w:tcPr>
            <w:tcW w:w="3021" w:type="dxa"/>
          </w:tcPr>
          <w:p w14:paraId="78DDC324" w14:textId="77777777" w:rsidR="003E06A4" w:rsidRPr="00362552" w:rsidRDefault="003E06A4" w:rsidP="00A65024">
            <w:pPr>
              <w:pStyle w:val="Textkrper"/>
            </w:pPr>
            <w:r>
              <w:t>7</w:t>
            </w:r>
          </w:p>
        </w:tc>
        <w:tc>
          <w:tcPr>
            <w:tcW w:w="3021" w:type="dxa"/>
          </w:tcPr>
          <w:p w14:paraId="6E942D98" w14:textId="77777777" w:rsidR="003E06A4" w:rsidRPr="00362552" w:rsidRDefault="003E06A4" w:rsidP="00A65024">
            <w:pPr>
              <w:pStyle w:val="Textkrper"/>
            </w:pPr>
            <w:r>
              <w:t>8</w:t>
            </w:r>
          </w:p>
        </w:tc>
      </w:tr>
      <w:tr w:rsidR="003E06A4" w:rsidRPr="00362552" w14:paraId="2DD36748" w14:textId="77777777" w:rsidTr="00A65024">
        <w:tc>
          <w:tcPr>
            <w:tcW w:w="1510" w:type="dxa"/>
          </w:tcPr>
          <w:p w14:paraId="0C8AD6C9" w14:textId="77777777" w:rsidR="003E06A4" w:rsidRPr="00362552" w:rsidRDefault="003E06A4" w:rsidP="00A65024">
            <w:pPr>
              <w:pStyle w:val="Textkrper"/>
            </w:pPr>
            <w:r>
              <w:t>9</w:t>
            </w:r>
          </w:p>
        </w:tc>
        <w:tc>
          <w:tcPr>
            <w:tcW w:w="1510" w:type="dxa"/>
          </w:tcPr>
          <w:p w14:paraId="455E8B07" w14:textId="77777777" w:rsidR="003E06A4" w:rsidRPr="00362552" w:rsidRDefault="003E06A4" w:rsidP="00A65024">
            <w:pPr>
              <w:pStyle w:val="Textkrper"/>
            </w:pPr>
            <w:r>
              <w:t>0</w:t>
            </w:r>
          </w:p>
        </w:tc>
        <w:tc>
          <w:tcPr>
            <w:tcW w:w="3021" w:type="dxa"/>
          </w:tcPr>
          <w:p w14:paraId="57085340" w14:textId="77777777" w:rsidR="003E06A4" w:rsidRPr="00362552" w:rsidRDefault="003E06A4" w:rsidP="00A65024">
            <w:pPr>
              <w:pStyle w:val="Textkrper"/>
            </w:pPr>
            <w:r>
              <w:t>1</w:t>
            </w:r>
          </w:p>
        </w:tc>
        <w:tc>
          <w:tcPr>
            <w:tcW w:w="3021" w:type="dxa"/>
          </w:tcPr>
          <w:p w14:paraId="756E9191" w14:textId="77777777" w:rsidR="003E06A4" w:rsidRPr="00362552" w:rsidRDefault="003E06A4" w:rsidP="00A65024">
            <w:pPr>
              <w:pStyle w:val="Textkrper"/>
            </w:pPr>
            <w:r>
              <w:t>2</w:t>
            </w:r>
          </w:p>
        </w:tc>
      </w:tr>
      <w:tr w:rsidR="003E06A4" w:rsidRPr="00DE4AC4" w14:paraId="6B9D39A3" w14:textId="77777777" w:rsidTr="00A65024">
        <w:tc>
          <w:tcPr>
            <w:tcW w:w="3020" w:type="dxa"/>
            <w:gridSpan w:val="2"/>
          </w:tcPr>
          <w:p w14:paraId="222DF586" w14:textId="77777777" w:rsidR="003E06A4" w:rsidRPr="00362552" w:rsidDel="00960E8B" w:rsidRDefault="003E06A4" w:rsidP="00A65024">
            <w:pPr>
              <w:pStyle w:val="Textkrper"/>
            </w:pPr>
            <w:r>
              <w:t>usw.</w:t>
            </w:r>
          </w:p>
        </w:tc>
        <w:tc>
          <w:tcPr>
            <w:tcW w:w="3021" w:type="dxa"/>
          </w:tcPr>
          <w:p w14:paraId="5830CA47" w14:textId="77777777" w:rsidR="003E06A4" w:rsidRPr="00362552" w:rsidDel="00960E8B" w:rsidRDefault="003E06A4" w:rsidP="00A65024">
            <w:pPr>
              <w:pStyle w:val="Textkrper"/>
            </w:pPr>
            <w:r>
              <w:t>usw.</w:t>
            </w:r>
          </w:p>
        </w:tc>
        <w:tc>
          <w:tcPr>
            <w:tcW w:w="3021" w:type="dxa"/>
          </w:tcPr>
          <w:p w14:paraId="62CCF343" w14:textId="77777777" w:rsidR="003E06A4" w:rsidRPr="00362552" w:rsidDel="00960E8B" w:rsidRDefault="003E06A4" w:rsidP="00A65024">
            <w:pPr>
              <w:pStyle w:val="Textkrper"/>
            </w:pPr>
            <w:r>
              <w:t>usw.</w:t>
            </w:r>
          </w:p>
        </w:tc>
      </w:tr>
    </w:tbl>
    <w:p w14:paraId="252ECD85" w14:textId="67EC24A5" w:rsidR="00DA1596" w:rsidRPr="00BA32F8" w:rsidRDefault="00DA1596" w:rsidP="00B9259A">
      <w:pPr>
        <w:pStyle w:val="Textkrper"/>
      </w:pPr>
    </w:p>
    <w:p w14:paraId="0F8F2A3B" w14:textId="77777777" w:rsidR="00FE69E8" w:rsidRPr="00FE69E8" w:rsidRDefault="00FE69E8" w:rsidP="00FE69E8">
      <w:pPr>
        <w:pStyle w:val="berschrift7"/>
        <w:numPr>
          <w:ilvl w:val="6"/>
          <w:numId w:val="4"/>
        </w:numPr>
        <w:rPr>
          <w:rFonts w:ascii="Arial" w:hAnsi="Arial" w:cs="Arial"/>
          <w:i w:val="0"/>
          <w:color w:val="auto"/>
        </w:rPr>
      </w:pPr>
      <w:bookmarkStart w:id="565" w:name="_Toc90310238"/>
      <w:bookmarkStart w:id="566" w:name="_Toc121141716"/>
      <w:bookmarkStart w:id="567" w:name="_Toc150508610"/>
      <w:r w:rsidRPr="00FE69E8">
        <w:rPr>
          <w:rFonts w:ascii="Arial" w:hAnsi="Arial" w:cs="Arial"/>
          <w:i w:val="0"/>
          <w:color w:val="auto"/>
        </w:rPr>
        <w:lastRenderedPageBreak/>
        <w:t>Jugendschwurgerichtssachen</w:t>
      </w:r>
      <w:bookmarkEnd w:id="565"/>
      <w:bookmarkEnd w:id="566"/>
      <w:bookmarkEnd w:id="567"/>
    </w:p>
    <w:p w14:paraId="0253D4C8" w14:textId="77777777" w:rsidR="00B477E1" w:rsidRPr="00BA32F8" w:rsidRDefault="00B477E1" w:rsidP="00B477E1">
      <w:pPr>
        <w:pStyle w:val="Textkrper"/>
      </w:pPr>
      <w:r w:rsidRPr="00BA32F8">
        <w:t xml:space="preserve">Die Jugendschwurgerichtssachen werden unabhängig vom Stand des Turnuskreises </w:t>
      </w:r>
      <w:r w:rsidR="009B5872" w:rsidRPr="00BA32F8">
        <w:t xml:space="preserve">durchlaufend </w:t>
      </w:r>
      <w:r w:rsidRPr="00BA32F8">
        <w:t>jeweils in die nächst freien Felder des jeweiligen Turnuskreises der 3</w:t>
      </w:r>
      <w:r w:rsidR="00674CE2" w:rsidRPr="00BA32F8">
        <w:t>.</w:t>
      </w:r>
      <w:r w:rsidR="00674CE2">
        <w:t> </w:t>
      </w:r>
      <w:r w:rsidRPr="00BA32F8">
        <w:t>Strafkammer,</w:t>
      </w:r>
      <w:r w:rsidR="00946320" w:rsidRPr="00BA32F8">
        <w:t xml:space="preserve"> 20</w:t>
      </w:r>
      <w:r w:rsidRPr="00BA32F8">
        <w:t>. Strafkammer und</w:t>
      </w:r>
      <w:r w:rsidR="00946320" w:rsidRPr="00BA32F8">
        <w:t xml:space="preserve"> 4</w:t>
      </w:r>
      <w:r w:rsidRPr="00BA32F8">
        <w:t>. Strafkammer</w:t>
      </w:r>
      <w:r w:rsidR="00946320" w:rsidRPr="00BA32F8">
        <w:t xml:space="preserve"> in dieser Reihenfolge</w:t>
      </w:r>
      <w:r w:rsidRPr="00BA32F8">
        <w:t xml:space="preserve"> eingetragen</w:t>
      </w:r>
      <w:r w:rsidR="00946320" w:rsidRPr="00BA32F8">
        <w:t>.</w:t>
      </w:r>
      <w:r w:rsidRPr="00BA32F8">
        <w:t xml:space="preserve"> </w:t>
      </w:r>
    </w:p>
    <w:p w14:paraId="6516AABC" w14:textId="2C3B5884" w:rsidR="002D5D0E" w:rsidRDefault="002D5D0E" w:rsidP="00B477E1">
      <w:pPr>
        <w:pStyle w:val="Textkrper"/>
      </w:pPr>
    </w:p>
    <w:tbl>
      <w:tblPr>
        <w:tblStyle w:val="Tabellenraster"/>
        <w:tblW w:w="0" w:type="auto"/>
        <w:tblLook w:val="04A0" w:firstRow="1" w:lastRow="0" w:firstColumn="1" w:lastColumn="0" w:noHBand="0" w:noVBand="1"/>
      </w:tblPr>
      <w:tblGrid>
        <w:gridCol w:w="3020"/>
        <w:gridCol w:w="1510"/>
        <w:gridCol w:w="1511"/>
        <w:gridCol w:w="3021"/>
      </w:tblGrid>
      <w:tr w:rsidR="003E06A4" w:rsidRPr="00362552" w14:paraId="637EBB67" w14:textId="77777777" w:rsidTr="00A65024">
        <w:tc>
          <w:tcPr>
            <w:tcW w:w="9062" w:type="dxa"/>
            <w:gridSpan w:val="4"/>
            <w:shd w:val="clear" w:color="auto" w:fill="D9D9D9" w:themeFill="background1" w:themeFillShade="D9"/>
          </w:tcPr>
          <w:p w14:paraId="21EB85F5" w14:textId="77777777" w:rsidR="003E06A4" w:rsidRPr="00362552" w:rsidRDefault="003E06A4" w:rsidP="00A65024">
            <w:pPr>
              <w:pStyle w:val="Textkrper"/>
              <w:rPr>
                <w:b/>
              </w:rPr>
            </w:pPr>
            <w:r w:rsidRPr="001B7483">
              <w:rPr>
                <w:b/>
              </w:rPr>
              <w:t>Jugendschwurgerichtssachen</w:t>
            </w:r>
          </w:p>
        </w:tc>
      </w:tr>
      <w:tr w:rsidR="003E06A4" w:rsidRPr="00362552" w14:paraId="067903C0" w14:textId="77777777" w:rsidTr="00A65024">
        <w:tc>
          <w:tcPr>
            <w:tcW w:w="3020" w:type="dxa"/>
          </w:tcPr>
          <w:p w14:paraId="0FE84F7D" w14:textId="77777777" w:rsidR="003E06A4" w:rsidRPr="00362552" w:rsidRDefault="003E06A4" w:rsidP="00A65024">
            <w:pPr>
              <w:pStyle w:val="Textkrper"/>
              <w:rPr>
                <w:b/>
              </w:rPr>
            </w:pPr>
            <w:r>
              <w:rPr>
                <w:b/>
              </w:rPr>
              <w:t>3</w:t>
            </w:r>
            <w:r w:rsidRPr="00362552">
              <w:rPr>
                <w:b/>
              </w:rPr>
              <w:t>. Strafkammer</w:t>
            </w:r>
          </w:p>
        </w:tc>
        <w:tc>
          <w:tcPr>
            <w:tcW w:w="3021" w:type="dxa"/>
            <w:gridSpan w:val="2"/>
          </w:tcPr>
          <w:p w14:paraId="5E3E258E" w14:textId="77777777" w:rsidR="003E06A4" w:rsidRPr="00362552" w:rsidRDefault="003E06A4" w:rsidP="00A65024">
            <w:pPr>
              <w:pStyle w:val="Textkrper"/>
              <w:rPr>
                <w:b/>
              </w:rPr>
            </w:pPr>
            <w:r w:rsidRPr="00362552">
              <w:rPr>
                <w:b/>
              </w:rPr>
              <w:t>20. Strafkammer</w:t>
            </w:r>
          </w:p>
        </w:tc>
        <w:tc>
          <w:tcPr>
            <w:tcW w:w="3021" w:type="dxa"/>
          </w:tcPr>
          <w:p w14:paraId="1133ACCE" w14:textId="77777777" w:rsidR="003E06A4" w:rsidRPr="00362552" w:rsidRDefault="003E06A4" w:rsidP="00A65024">
            <w:pPr>
              <w:pStyle w:val="Textkrper"/>
              <w:rPr>
                <w:b/>
              </w:rPr>
            </w:pPr>
            <w:r>
              <w:rPr>
                <w:b/>
              </w:rPr>
              <w:t>4</w:t>
            </w:r>
            <w:r w:rsidRPr="00362552">
              <w:rPr>
                <w:b/>
              </w:rPr>
              <w:t>. Strafkammer</w:t>
            </w:r>
          </w:p>
        </w:tc>
      </w:tr>
      <w:tr w:rsidR="003E06A4" w:rsidRPr="00362552" w14:paraId="69548EFB" w14:textId="77777777" w:rsidTr="00A65024">
        <w:tc>
          <w:tcPr>
            <w:tcW w:w="3020" w:type="dxa"/>
          </w:tcPr>
          <w:p w14:paraId="6B9196F8" w14:textId="77777777" w:rsidR="003E06A4" w:rsidRPr="00362552" w:rsidRDefault="003E06A4" w:rsidP="00A65024">
            <w:pPr>
              <w:pStyle w:val="Textkrper"/>
            </w:pPr>
            <w:r w:rsidRPr="00362552">
              <w:t>1</w:t>
            </w:r>
          </w:p>
        </w:tc>
        <w:tc>
          <w:tcPr>
            <w:tcW w:w="3021" w:type="dxa"/>
            <w:gridSpan w:val="2"/>
          </w:tcPr>
          <w:p w14:paraId="4B59871A" w14:textId="77777777" w:rsidR="003E06A4" w:rsidRPr="00362552" w:rsidRDefault="003E06A4" w:rsidP="00A65024">
            <w:pPr>
              <w:pStyle w:val="Textkrper"/>
            </w:pPr>
            <w:r w:rsidRPr="00362552">
              <w:t>2</w:t>
            </w:r>
          </w:p>
        </w:tc>
        <w:tc>
          <w:tcPr>
            <w:tcW w:w="3021" w:type="dxa"/>
          </w:tcPr>
          <w:p w14:paraId="44A0D693" w14:textId="77777777" w:rsidR="003E06A4" w:rsidRPr="00362552" w:rsidRDefault="003E06A4" w:rsidP="00A65024">
            <w:pPr>
              <w:pStyle w:val="Textkrper"/>
            </w:pPr>
            <w:r w:rsidRPr="00362552">
              <w:t>3</w:t>
            </w:r>
          </w:p>
        </w:tc>
      </w:tr>
      <w:tr w:rsidR="003E06A4" w:rsidRPr="00362552" w14:paraId="62E5B33E" w14:textId="77777777" w:rsidTr="00A65024">
        <w:tc>
          <w:tcPr>
            <w:tcW w:w="3020" w:type="dxa"/>
          </w:tcPr>
          <w:p w14:paraId="6BFE1B42" w14:textId="77777777" w:rsidR="003E06A4" w:rsidRPr="00362552" w:rsidRDefault="003E06A4" w:rsidP="00A65024">
            <w:pPr>
              <w:pStyle w:val="Textkrper"/>
            </w:pPr>
            <w:r w:rsidRPr="00362552">
              <w:t>4</w:t>
            </w:r>
          </w:p>
        </w:tc>
        <w:tc>
          <w:tcPr>
            <w:tcW w:w="3021" w:type="dxa"/>
            <w:gridSpan w:val="2"/>
          </w:tcPr>
          <w:p w14:paraId="0E689848" w14:textId="77777777" w:rsidR="003E06A4" w:rsidRPr="00362552" w:rsidRDefault="003E06A4" w:rsidP="00A65024">
            <w:pPr>
              <w:pStyle w:val="Textkrper"/>
            </w:pPr>
            <w:r w:rsidRPr="00362552">
              <w:t>5</w:t>
            </w:r>
          </w:p>
        </w:tc>
        <w:tc>
          <w:tcPr>
            <w:tcW w:w="3021" w:type="dxa"/>
          </w:tcPr>
          <w:p w14:paraId="5DA6CBCF" w14:textId="77777777" w:rsidR="003E06A4" w:rsidRPr="00362552" w:rsidRDefault="003E06A4" w:rsidP="00A65024">
            <w:pPr>
              <w:pStyle w:val="Textkrper"/>
            </w:pPr>
            <w:r w:rsidRPr="00362552">
              <w:t>6</w:t>
            </w:r>
          </w:p>
        </w:tc>
      </w:tr>
      <w:tr w:rsidR="003E06A4" w:rsidRPr="00362552" w14:paraId="4A6E704A" w14:textId="77777777" w:rsidTr="00A65024">
        <w:tc>
          <w:tcPr>
            <w:tcW w:w="3020" w:type="dxa"/>
          </w:tcPr>
          <w:p w14:paraId="211A32B5" w14:textId="77777777" w:rsidR="003E06A4" w:rsidRPr="00362552" w:rsidRDefault="003E06A4" w:rsidP="00A65024">
            <w:pPr>
              <w:pStyle w:val="Textkrper"/>
            </w:pPr>
            <w:r w:rsidRPr="00362552">
              <w:t>7</w:t>
            </w:r>
          </w:p>
        </w:tc>
        <w:tc>
          <w:tcPr>
            <w:tcW w:w="3021" w:type="dxa"/>
            <w:gridSpan w:val="2"/>
          </w:tcPr>
          <w:p w14:paraId="051813C9" w14:textId="77777777" w:rsidR="003E06A4" w:rsidRPr="00362552" w:rsidRDefault="003E06A4" w:rsidP="00A65024">
            <w:pPr>
              <w:pStyle w:val="Textkrper"/>
            </w:pPr>
            <w:r w:rsidRPr="00362552">
              <w:t>8</w:t>
            </w:r>
          </w:p>
        </w:tc>
        <w:tc>
          <w:tcPr>
            <w:tcW w:w="3021" w:type="dxa"/>
          </w:tcPr>
          <w:p w14:paraId="07BBCB2F" w14:textId="77777777" w:rsidR="003E06A4" w:rsidRPr="00362552" w:rsidRDefault="003E06A4" w:rsidP="00A65024">
            <w:pPr>
              <w:pStyle w:val="Textkrper"/>
            </w:pPr>
            <w:r w:rsidRPr="00362552">
              <w:t>9</w:t>
            </w:r>
          </w:p>
        </w:tc>
      </w:tr>
      <w:tr w:rsidR="003E06A4" w:rsidRPr="00362552" w14:paraId="73F7A17F" w14:textId="77777777" w:rsidTr="00A65024">
        <w:tc>
          <w:tcPr>
            <w:tcW w:w="3020" w:type="dxa"/>
          </w:tcPr>
          <w:p w14:paraId="09D692CA" w14:textId="77777777" w:rsidR="003E06A4" w:rsidRPr="00362552" w:rsidRDefault="003E06A4" w:rsidP="00A65024">
            <w:pPr>
              <w:pStyle w:val="Textkrper"/>
            </w:pPr>
            <w:r w:rsidRPr="00362552">
              <w:t>0</w:t>
            </w:r>
          </w:p>
        </w:tc>
        <w:tc>
          <w:tcPr>
            <w:tcW w:w="3021" w:type="dxa"/>
            <w:gridSpan w:val="2"/>
          </w:tcPr>
          <w:p w14:paraId="07CA02F0" w14:textId="77777777" w:rsidR="003E06A4" w:rsidRPr="00362552" w:rsidRDefault="003E06A4" w:rsidP="00A65024">
            <w:pPr>
              <w:pStyle w:val="Textkrper"/>
            </w:pPr>
            <w:r w:rsidRPr="00362552">
              <w:t>1</w:t>
            </w:r>
          </w:p>
        </w:tc>
        <w:tc>
          <w:tcPr>
            <w:tcW w:w="3021" w:type="dxa"/>
          </w:tcPr>
          <w:p w14:paraId="6BDF6376" w14:textId="77777777" w:rsidR="003E06A4" w:rsidRPr="00362552" w:rsidRDefault="003E06A4" w:rsidP="00A65024">
            <w:pPr>
              <w:pStyle w:val="Textkrper"/>
            </w:pPr>
            <w:r w:rsidRPr="00362552">
              <w:t>2</w:t>
            </w:r>
          </w:p>
        </w:tc>
      </w:tr>
      <w:tr w:rsidR="003E06A4" w:rsidRPr="00362552" w:rsidDel="00960E8B" w14:paraId="4D22BA0D" w14:textId="77777777" w:rsidTr="00A65024">
        <w:tc>
          <w:tcPr>
            <w:tcW w:w="3020" w:type="dxa"/>
          </w:tcPr>
          <w:p w14:paraId="7DFB7A3F" w14:textId="77777777" w:rsidR="003E06A4" w:rsidRPr="00362552" w:rsidDel="00960E8B" w:rsidRDefault="003E06A4" w:rsidP="00A65024">
            <w:pPr>
              <w:pStyle w:val="Textkrper"/>
            </w:pPr>
            <w:r w:rsidRPr="00362552">
              <w:t>3</w:t>
            </w:r>
          </w:p>
        </w:tc>
        <w:tc>
          <w:tcPr>
            <w:tcW w:w="3021" w:type="dxa"/>
            <w:gridSpan w:val="2"/>
          </w:tcPr>
          <w:p w14:paraId="338DBF7E" w14:textId="77777777" w:rsidR="003E06A4" w:rsidRPr="00362552" w:rsidDel="00960E8B" w:rsidRDefault="003E06A4" w:rsidP="00A65024">
            <w:pPr>
              <w:pStyle w:val="Textkrper"/>
            </w:pPr>
            <w:r w:rsidRPr="00362552">
              <w:t>4</w:t>
            </w:r>
          </w:p>
        </w:tc>
        <w:tc>
          <w:tcPr>
            <w:tcW w:w="3021" w:type="dxa"/>
          </w:tcPr>
          <w:p w14:paraId="5FF8214F" w14:textId="77777777" w:rsidR="003E06A4" w:rsidRPr="00362552" w:rsidDel="00960E8B" w:rsidRDefault="003E06A4" w:rsidP="00A65024">
            <w:pPr>
              <w:pStyle w:val="Textkrper"/>
            </w:pPr>
            <w:r w:rsidRPr="00362552">
              <w:t>5</w:t>
            </w:r>
          </w:p>
        </w:tc>
      </w:tr>
      <w:tr w:rsidR="003E06A4" w:rsidRPr="00362552" w14:paraId="46A300FC" w14:textId="77777777" w:rsidTr="00A65024">
        <w:tc>
          <w:tcPr>
            <w:tcW w:w="3020" w:type="dxa"/>
          </w:tcPr>
          <w:p w14:paraId="48486335" w14:textId="77777777" w:rsidR="003E06A4" w:rsidRPr="00362552" w:rsidRDefault="003E06A4" w:rsidP="00A65024">
            <w:pPr>
              <w:pStyle w:val="Textkrper"/>
            </w:pPr>
            <w:r>
              <w:t>6</w:t>
            </w:r>
          </w:p>
        </w:tc>
        <w:tc>
          <w:tcPr>
            <w:tcW w:w="3021" w:type="dxa"/>
            <w:gridSpan w:val="2"/>
          </w:tcPr>
          <w:p w14:paraId="1C12C3F8" w14:textId="77777777" w:rsidR="003E06A4" w:rsidRPr="00362552" w:rsidRDefault="003E06A4" w:rsidP="00A65024">
            <w:pPr>
              <w:pStyle w:val="Textkrper"/>
            </w:pPr>
            <w:r>
              <w:t>7</w:t>
            </w:r>
          </w:p>
        </w:tc>
        <w:tc>
          <w:tcPr>
            <w:tcW w:w="3021" w:type="dxa"/>
          </w:tcPr>
          <w:p w14:paraId="16F4C129" w14:textId="77777777" w:rsidR="003E06A4" w:rsidRPr="00362552" w:rsidRDefault="003E06A4" w:rsidP="00A65024">
            <w:pPr>
              <w:pStyle w:val="Textkrper"/>
            </w:pPr>
            <w:r>
              <w:t>8</w:t>
            </w:r>
          </w:p>
        </w:tc>
      </w:tr>
      <w:tr w:rsidR="003E06A4" w:rsidRPr="00362552" w14:paraId="22DA4074" w14:textId="77777777" w:rsidTr="00A65024">
        <w:tc>
          <w:tcPr>
            <w:tcW w:w="3020" w:type="dxa"/>
          </w:tcPr>
          <w:p w14:paraId="76699B23" w14:textId="77777777" w:rsidR="003E06A4" w:rsidRPr="00362552" w:rsidRDefault="003E06A4" w:rsidP="00A65024">
            <w:pPr>
              <w:pStyle w:val="Textkrper"/>
            </w:pPr>
            <w:r>
              <w:t>9</w:t>
            </w:r>
          </w:p>
        </w:tc>
        <w:tc>
          <w:tcPr>
            <w:tcW w:w="3021" w:type="dxa"/>
            <w:gridSpan w:val="2"/>
          </w:tcPr>
          <w:p w14:paraId="4C717484" w14:textId="77777777" w:rsidR="003E06A4" w:rsidRPr="00362552" w:rsidRDefault="003E06A4" w:rsidP="00A65024">
            <w:pPr>
              <w:pStyle w:val="Textkrper"/>
            </w:pPr>
            <w:r>
              <w:t>0</w:t>
            </w:r>
          </w:p>
        </w:tc>
        <w:tc>
          <w:tcPr>
            <w:tcW w:w="3021" w:type="dxa"/>
          </w:tcPr>
          <w:p w14:paraId="378FCDE3" w14:textId="77777777" w:rsidR="003E06A4" w:rsidRPr="00362552" w:rsidRDefault="003E06A4" w:rsidP="00A65024">
            <w:pPr>
              <w:pStyle w:val="Textkrper"/>
            </w:pPr>
            <w:r>
              <w:t>1</w:t>
            </w:r>
          </w:p>
        </w:tc>
      </w:tr>
      <w:tr w:rsidR="003E06A4" w:rsidRPr="00362552" w14:paraId="68D55FD5" w14:textId="77777777" w:rsidTr="00A65024">
        <w:tc>
          <w:tcPr>
            <w:tcW w:w="3020" w:type="dxa"/>
          </w:tcPr>
          <w:p w14:paraId="29E76474" w14:textId="77777777" w:rsidR="003E06A4" w:rsidRPr="00362552" w:rsidRDefault="003E06A4" w:rsidP="00A65024">
            <w:pPr>
              <w:pStyle w:val="Textkrper"/>
            </w:pPr>
            <w:r>
              <w:t>2</w:t>
            </w:r>
          </w:p>
        </w:tc>
        <w:tc>
          <w:tcPr>
            <w:tcW w:w="3021" w:type="dxa"/>
            <w:gridSpan w:val="2"/>
          </w:tcPr>
          <w:p w14:paraId="2D058677" w14:textId="77777777" w:rsidR="003E06A4" w:rsidRPr="00362552" w:rsidRDefault="003E06A4" w:rsidP="00A65024">
            <w:pPr>
              <w:pStyle w:val="Textkrper"/>
            </w:pPr>
            <w:r>
              <w:t>3</w:t>
            </w:r>
          </w:p>
        </w:tc>
        <w:tc>
          <w:tcPr>
            <w:tcW w:w="3021" w:type="dxa"/>
          </w:tcPr>
          <w:p w14:paraId="48045248" w14:textId="77777777" w:rsidR="003E06A4" w:rsidRPr="00362552" w:rsidRDefault="003E06A4" w:rsidP="00A65024">
            <w:pPr>
              <w:pStyle w:val="Textkrper"/>
            </w:pPr>
            <w:r>
              <w:t>4</w:t>
            </w:r>
          </w:p>
        </w:tc>
      </w:tr>
      <w:tr w:rsidR="003E06A4" w:rsidRPr="00362552" w14:paraId="5875B424" w14:textId="77777777" w:rsidTr="00A65024">
        <w:tc>
          <w:tcPr>
            <w:tcW w:w="3020" w:type="dxa"/>
          </w:tcPr>
          <w:p w14:paraId="5CCA59C0" w14:textId="77777777" w:rsidR="003E06A4" w:rsidRPr="00362552" w:rsidRDefault="003E06A4" w:rsidP="00A65024">
            <w:pPr>
              <w:pStyle w:val="Textkrper"/>
            </w:pPr>
            <w:r>
              <w:t>5</w:t>
            </w:r>
          </w:p>
        </w:tc>
        <w:tc>
          <w:tcPr>
            <w:tcW w:w="3021" w:type="dxa"/>
            <w:gridSpan w:val="2"/>
          </w:tcPr>
          <w:p w14:paraId="59E1FFC1" w14:textId="77777777" w:rsidR="003E06A4" w:rsidRPr="00362552" w:rsidRDefault="003E06A4" w:rsidP="00A65024">
            <w:pPr>
              <w:pStyle w:val="Textkrper"/>
            </w:pPr>
            <w:r>
              <w:t>6</w:t>
            </w:r>
          </w:p>
        </w:tc>
        <w:tc>
          <w:tcPr>
            <w:tcW w:w="3021" w:type="dxa"/>
          </w:tcPr>
          <w:p w14:paraId="4E1D6342" w14:textId="77777777" w:rsidR="003E06A4" w:rsidRPr="00362552" w:rsidRDefault="003E06A4" w:rsidP="00A65024">
            <w:pPr>
              <w:pStyle w:val="Textkrper"/>
            </w:pPr>
            <w:r>
              <w:t>7</w:t>
            </w:r>
          </w:p>
        </w:tc>
      </w:tr>
      <w:tr w:rsidR="003E06A4" w:rsidRPr="00362552" w14:paraId="1E937C56" w14:textId="77777777" w:rsidTr="00A65024">
        <w:tc>
          <w:tcPr>
            <w:tcW w:w="3020" w:type="dxa"/>
          </w:tcPr>
          <w:p w14:paraId="368CA8C3" w14:textId="77777777" w:rsidR="003E06A4" w:rsidRPr="00362552" w:rsidRDefault="003E06A4" w:rsidP="00A65024">
            <w:pPr>
              <w:pStyle w:val="Textkrper"/>
            </w:pPr>
            <w:r>
              <w:t>8</w:t>
            </w:r>
          </w:p>
        </w:tc>
        <w:tc>
          <w:tcPr>
            <w:tcW w:w="1510" w:type="dxa"/>
          </w:tcPr>
          <w:p w14:paraId="4D3318F4" w14:textId="77777777" w:rsidR="003E06A4" w:rsidRPr="00362552" w:rsidRDefault="003E06A4" w:rsidP="00A65024">
            <w:pPr>
              <w:pStyle w:val="Textkrper"/>
            </w:pPr>
            <w:r>
              <w:t>9</w:t>
            </w:r>
          </w:p>
        </w:tc>
        <w:tc>
          <w:tcPr>
            <w:tcW w:w="1511" w:type="dxa"/>
          </w:tcPr>
          <w:p w14:paraId="3C5139DC" w14:textId="77777777" w:rsidR="003E06A4" w:rsidRPr="00362552" w:rsidRDefault="003E06A4" w:rsidP="00A65024">
            <w:pPr>
              <w:pStyle w:val="Textkrper"/>
            </w:pPr>
            <w:r>
              <w:t>0</w:t>
            </w:r>
          </w:p>
        </w:tc>
        <w:tc>
          <w:tcPr>
            <w:tcW w:w="3021" w:type="dxa"/>
          </w:tcPr>
          <w:p w14:paraId="13257202" w14:textId="77777777" w:rsidR="003E06A4" w:rsidRPr="00362552" w:rsidRDefault="003E06A4" w:rsidP="00A65024">
            <w:pPr>
              <w:pStyle w:val="Textkrper"/>
            </w:pPr>
            <w:r>
              <w:t>1</w:t>
            </w:r>
          </w:p>
        </w:tc>
      </w:tr>
      <w:tr w:rsidR="003E06A4" w:rsidRPr="00362552" w14:paraId="6AF48672" w14:textId="77777777" w:rsidTr="00A65024">
        <w:tc>
          <w:tcPr>
            <w:tcW w:w="3020" w:type="dxa"/>
          </w:tcPr>
          <w:p w14:paraId="1B15BF45" w14:textId="77777777" w:rsidR="003E06A4" w:rsidRPr="00362552" w:rsidRDefault="003E06A4" w:rsidP="00A65024">
            <w:pPr>
              <w:pStyle w:val="Textkrper"/>
            </w:pPr>
            <w:r>
              <w:t>2</w:t>
            </w:r>
          </w:p>
        </w:tc>
        <w:tc>
          <w:tcPr>
            <w:tcW w:w="3021" w:type="dxa"/>
            <w:gridSpan w:val="2"/>
          </w:tcPr>
          <w:p w14:paraId="2C576D3E" w14:textId="77777777" w:rsidR="003E06A4" w:rsidRPr="00362552" w:rsidRDefault="003E06A4" w:rsidP="00A65024">
            <w:pPr>
              <w:pStyle w:val="Textkrper"/>
            </w:pPr>
            <w:r>
              <w:t>3</w:t>
            </w:r>
          </w:p>
        </w:tc>
        <w:tc>
          <w:tcPr>
            <w:tcW w:w="3021" w:type="dxa"/>
          </w:tcPr>
          <w:p w14:paraId="3106BFB0" w14:textId="77777777" w:rsidR="003E06A4" w:rsidRPr="00362552" w:rsidRDefault="003E06A4" w:rsidP="00A65024">
            <w:pPr>
              <w:pStyle w:val="Textkrper"/>
            </w:pPr>
            <w:r>
              <w:t>4</w:t>
            </w:r>
          </w:p>
        </w:tc>
      </w:tr>
      <w:tr w:rsidR="003E06A4" w:rsidRPr="00362552" w14:paraId="4A41AA34" w14:textId="77777777" w:rsidTr="00A65024">
        <w:tc>
          <w:tcPr>
            <w:tcW w:w="3020" w:type="dxa"/>
          </w:tcPr>
          <w:p w14:paraId="41D6B681" w14:textId="77777777" w:rsidR="003E06A4" w:rsidRPr="00362552" w:rsidRDefault="003E06A4" w:rsidP="00A65024">
            <w:pPr>
              <w:pStyle w:val="Textkrper"/>
            </w:pPr>
            <w:r>
              <w:t>5</w:t>
            </w:r>
          </w:p>
        </w:tc>
        <w:tc>
          <w:tcPr>
            <w:tcW w:w="3021" w:type="dxa"/>
            <w:gridSpan w:val="2"/>
          </w:tcPr>
          <w:p w14:paraId="65244CB3" w14:textId="77777777" w:rsidR="003E06A4" w:rsidRPr="00362552" w:rsidRDefault="003E06A4" w:rsidP="00A65024">
            <w:pPr>
              <w:pStyle w:val="Textkrper"/>
            </w:pPr>
            <w:r>
              <w:t>6</w:t>
            </w:r>
          </w:p>
        </w:tc>
        <w:tc>
          <w:tcPr>
            <w:tcW w:w="3021" w:type="dxa"/>
          </w:tcPr>
          <w:p w14:paraId="3C9F6710" w14:textId="77777777" w:rsidR="003E06A4" w:rsidRPr="00362552" w:rsidRDefault="003E06A4" w:rsidP="00A65024">
            <w:pPr>
              <w:pStyle w:val="Textkrper"/>
            </w:pPr>
            <w:r>
              <w:t>7</w:t>
            </w:r>
          </w:p>
        </w:tc>
      </w:tr>
      <w:tr w:rsidR="003E06A4" w:rsidRPr="00362552" w14:paraId="5434C5D3" w14:textId="77777777" w:rsidTr="00A65024">
        <w:tc>
          <w:tcPr>
            <w:tcW w:w="3020" w:type="dxa"/>
          </w:tcPr>
          <w:p w14:paraId="542B5B1D" w14:textId="77777777" w:rsidR="003E06A4" w:rsidRPr="00362552" w:rsidRDefault="003E06A4" w:rsidP="00A65024">
            <w:pPr>
              <w:pStyle w:val="Textkrper"/>
            </w:pPr>
            <w:r>
              <w:t>8</w:t>
            </w:r>
          </w:p>
        </w:tc>
        <w:tc>
          <w:tcPr>
            <w:tcW w:w="3021" w:type="dxa"/>
            <w:gridSpan w:val="2"/>
          </w:tcPr>
          <w:p w14:paraId="1E5359A7" w14:textId="77777777" w:rsidR="003E06A4" w:rsidRPr="00362552" w:rsidRDefault="003E06A4" w:rsidP="00A65024">
            <w:pPr>
              <w:pStyle w:val="Textkrper"/>
            </w:pPr>
            <w:r>
              <w:t>9</w:t>
            </w:r>
          </w:p>
        </w:tc>
        <w:tc>
          <w:tcPr>
            <w:tcW w:w="3021" w:type="dxa"/>
          </w:tcPr>
          <w:p w14:paraId="7EA327A4" w14:textId="77777777" w:rsidR="003E06A4" w:rsidRPr="00362552" w:rsidRDefault="003E06A4" w:rsidP="00A65024">
            <w:pPr>
              <w:pStyle w:val="Textkrper"/>
            </w:pPr>
            <w:r>
              <w:t>0</w:t>
            </w:r>
          </w:p>
        </w:tc>
      </w:tr>
      <w:tr w:rsidR="003E06A4" w:rsidRPr="00362552" w:rsidDel="00960E8B" w14:paraId="0781ECDF" w14:textId="77777777" w:rsidTr="00A65024">
        <w:tc>
          <w:tcPr>
            <w:tcW w:w="3020" w:type="dxa"/>
          </w:tcPr>
          <w:p w14:paraId="07960440" w14:textId="77777777" w:rsidR="003E06A4" w:rsidRPr="00362552" w:rsidDel="00960E8B" w:rsidRDefault="003E06A4" w:rsidP="00A65024">
            <w:pPr>
              <w:pStyle w:val="Textkrper"/>
            </w:pPr>
            <w:r>
              <w:t>1</w:t>
            </w:r>
          </w:p>
        </w:tc>
        <w:tc>
          <w:tcPr>
            <w:tcW w:w="3021" w:type="dxa"/>
            <w:gridSpan w:val="2"/>
          </w:tcPr>
          <w:p w14:paraId="212DC180" w14:textId="77777777" w:rsidR="003E06A4" w:rsidRPr="00362552" w:rsidDel="00960E8B" w:rsidRDefault="003E06A4" w:rsidP="00A65024">
            <w:pPr>
              <w:pStyle w:val="Textkrper"/>
            </w:pPr>
            <w:r>
              <w:t>2</w:t>
            </w:r>
          </w:p>
        </w:tc>
        <w:tc>
          <w:tcPr>
            <w:tcW w:w="3021" w:type="dxa"/>
          </w:tcPr>
          <w:p w14:paraId="73651274" w14:textId="77777777" w:rsidR="003E06A4" w:rsidRPr="00362552" w:rsidDel="00960E8B" w:rsidRDefault="003E06A4" w:rsidP="00A65024">
            <w:pPr>
              <w:pStyle w:val="Textkrper"/>
            </w:pPr>
            <w:r>
              <w:t>3</w:t>
            </w:r>
          </w:p>
        </w:tc>
      </w:tr>
      <w:tr w:rsidR="003E06A4" w:rsidRPr="00362552" w14:paraId="337C2E88" w14:textId="77777777" w:rsidTr="00A65024">
        <w:tc>
          <w:tcPr>
            <w:tcW w:w="3020" w:type="dxa"/>
          </w:tcPr>
          <w:p w14:paraId="1E68DCE3" w14:textId="77777777" w:rsidR="003E06A4" w:rsidRPr="00362552" w:rsidRDefault="003E06A4" w:rsidP="00A65024">
            <w:pPr>
              <w:pStyle w:val="Textkrper"/>
            </w:pPr>
            <w:r>
              <w:t>4</w:t>
            </w:r>
          </w:p>
        </w:tc>
        <w:tc>
          <w:tcPr>
            <w:tcW w:w="3021" w:type="dxa"/>
            <w:gridSpan w:val="2"/>
          </w:tcPr>
          <w:p w14:paraId="37EEBAF2" w14:textId="77777777" w:rsidR="003E06A4" w:rsidRPr="00362552" w:rsidRDefault="003E06A4" w:rsidP="00A65024">
            <w:pPr>
              <w:pStyle w:val="Textkrper"/>
            </w:pPr>
            <w:r>
              <w:t>5</w:t>
            </w:r>
          </w:p>
        </w:tc>
        <w:tc>
          <w:tcPr>
            <w:tcW w:w="3021" w:type="dxa"/>
          </w:tcPr>
          <w:p w14:paraId="5C869E85" w14:textId="77777777" w:rsidR="003E06A4" w:rsidRPr="00362552" w:rsidRDefault="003E06A4" w:rsidP="00A65024">
            <w:pPr>
              <w:pStyle w:val="Textkrper"/>
            </w:pPr>
            <w:r>
              <w:t>6</w:t>
            </w:r>
          </w:p>
        </w:tc>
      </w:tr>
      <w:tr w:rsidR="003E06A4" w:rsidRPr="00362552" w14:paraId="596C4A33" w14:textId="77777777" w:rsidTr="00A65024">
        <w:tc>
          <w:tcPr>
            <w:tcW w:w="3020" w:type="dxa"/>
          </w:tcPr>
          <w:p w14:paraId="3E11E58F" w14:textId="77777777" w:rsidR="003E06A4" w:rsidRPr="00362552" w:rsidRDefault="003E06A4" w:rsidP="00A65024">
            <w:pPr>
              <w:pStyle w:val="Textkrper"/>
            </w:pPr>
            <w:r>
              <w:t>7</w:t>
            </w:r>
          </w:p>
        </w:tc>
        <w:tc>
          <w:tcPr>
            <w:tcW w:w="3021" w:type="dxa"/>
            <w:gridSpan w:val="2"/>
          </w:tcPr>
          <w:p w14:paraId="4FA063BC" w14:textId="77777777" w:rsidR="003E06A4" w:rsidRPr="00362552" w:rsidRDefault="003E06A4" w:rsidP="00A65024">
            <w:pPr>
              <w:pStyle w:val="Textkrper"/>
            </w:pPr>
            <w:r>
              <w:t>8</w:t>
            </w:r>
          </w:p>
        </w:tc>
        <w:tc>
          <w:tcPr>
            <w:tcW w:w="3021" w:type="dxa"/>
          </w:tcPr>
          <w:p w14:paraId="571EF365" w14:textId="77777777" w:rsidR="003E06A4" w:rsidRPr="00362552" w:rsidRDefault="003E06A4" w:rsidP="00A65024">
            <w:pPr>
              <w:pStyle w:val="Textkrper"/>
            </w:pPr>
            <w:r>
              <w:t>9</w:t>
            </w:r>
          </w:p>
        </w:tc>
      </w:tr>
      <w:tr w:rsidR="003E06A4" w:rsidRPr="00362552" w14:paraId="73CE0891" w14:textId="77777777" w:rsidTr="00A65024">
        <w:tc>
          <w:tcPr>
            <w:tcW w:w="3020" w:type="dxa"/>
          </w:tcPr>
          <w:p w14:paraId="2A675E92" w14:textId="77777777" w:rsidR="003E06A4" w:rsidRPr="00362552" w:rsidRDefault="003E06A4" w:rsidP="00A65024">
            <w:pPr>
              <w:pStyle w:val="Textkrper"/>
            </w:pPr>
            <w:r>
              <w:t>0</w:t>
            </w:r>
          </w:p>
        </w:tc>
        <w:tc>
          <w:tcPr>
            <w:tcW w:w="3021" w:type="dxa"/>
            <w:gridSpan w:val="2"/>
          </w:tcPr>
          <w:p w14:paraId="5AA3CAEC" w14:textId="77777777" w:rsidR="003E06A4" w:rsidRPr="00362552" w:rsidRDefault="003E06A4" w:rsidP="00A65024">
            <w:pPr>
              <w:pStyle w:val="Textkrper"/>
            </w:pPr>
            <w:r>
              <w:t>1</w:t>
            </w:r>
          </w:p>
        </w:tc>
        <w:tc>
          <w:tcPr>
            <w:tcW w:w="3021" w:type="dxa"/>
          </w:tcPr>
          <w:p w14:paraId="58ACAF4D" w14:textId="77777777" w:rsidR="003E06A4" w:rsidRPr="00362552" w:rsidRDefault="003E06A4" w:rsidP="00A65024">
            <w:pPr>
              <w:pStyle w:val="Textkrper"/>
            </w:pPr>
            <w:r>
              <w:t>2</w:t>
            </w:r>
          </w:p>
        </w:tc>
      </w:tr>
      <w:tr w:rsidR="003E06A4" w:rsidRPr="00362552" w14:paraId="5CF64ADA" w14:textId="77777777" w:rsidTr="00A65024">
        <w:tc>
          <w:tcPr>
            <w:tcW w:w="3020" w:type="dxa"/>
          </w:tcPr>
          <w:p w14:paraId="422B9C96" w14:textId="77777777" w:rsidR="003E06A4" w:rsidRPr="00362552" w:rsidRDefault="003E06A4" w:rsidP="00A65024">
            <w:pPr>
              <w:pStyle w:val="Textkrper"/>
            </w:pPr>
            <w:r>
              <w:t>3</w:t>
            </w:r>
          </w:p>
        </w:tc>
        <w:tc>
          <w:tcPr>
            <w:tcW w:w="3021" w:type="dxa"/>
            <w:gridSpan w:val="2"/>
          </w:tcPr>
          <w:p w14:paraId="1E22EE5A" w14:textId="77777777" w:rsidR="003E06A4" w:rsidRPr="00362552" w:rsidRDefault="003E06A4" w:rsidP="00A65024">
            <w:pPr>
              <w:pStyle w:val="Textkrper"/>
            </w:pPr>
            <w:r>
              <w:t>4</w:t>
            </w:r>
          </w:p>
        </w:tc>
        <w:tc>
          <w:tcPr>
            <w:tcW w:w="3021" w:type="dxa"/>
          </w:tcPr>
          <w:p w14:paraId="3D1EAD97" w14:textId="77777777" w:rsidR="003E06A4" w:rsidRPr="00362552" w:rsidRDefault="003E06A4" w:rsidP="00A65024">
            <w:pPr>
              <w:pStyle w:val="Textkrper"/>
            </w:pPr>
            <w:r>
              <w:t>5</w:t>
            </w:r>
          </w:p>
        </w:tc>
      </w:tr>
      <w:tr w:rsidR="003E06A4" w:rsidRPr="00362552" w14:paraId="123ADB5A" w14:textId="77777777" w:rsidTr="00A65024">
        <w:tc>
          <w:tcPr>
            <w:tcW w:w="3020" w:type="dxa"/>
          </w:tcPr>
          <w:p w14:paraId="6FA27498" w14:textId="77777777" w:rsidR="003E06A4" w:rsidRPr="00362552" w:rsidRDefault="003E06A4" w:rsidP="00A65024">
            <w:pPr>
              <w:pStyle w:val="Textkrper"/>
            </w:pPr>
            <w:r>
              <w:t>6</w:t>
            </w:r>
          </w:p>
        </w:tc>
        <w:tc>
          <w:tcPr>
            <w:tcW w:w="3021" w:type="dxa"/>
            <w:gridSpan w:val="2"/>
          </w:tcPr>
          <w:p w14:paraId="465FDE89" w14:textId="77777777" w:rsidR="003E06A4" w:rsidRPr="00362552" w:rsidRDefault="003E06A4" w:rsidP="00A65024">
            <w:pPr>
              <w:pStyle w:val="Textkrper"/>
            </w:pPr>
            <w:r>
              <w:t>7</w:t>
            </w:r>
          </w:p>
        </w:tc>
        <w:tc>
          <w:tcPr>
            <w:tcW w:w="3021" w:type="dxa"/>
          </w:tcPr>
          <w:p w14:paraId="66E8F639" w14:textId="77777777" w:rsidR="003E06A4" w:rsidRPr="00362552" w:rsidRDefault="003E06A4" w:rsidP="00A65024">
            <w:pPr>
              <w:pStyle w:val="Textkrper"/>
            </w:pPr>
            <w:r>
              <w:t>8</w:t>
            </w:r>
          </w:p>
        </w:tc>
      </w:tr>
      <w:tr w:rsidR="003E06A4" w:rsidRPr="00362552" w14:paraId="48044284" w14:textId="77777777" w:rsidTr="00A65024">
        <w:tc>
          <w:tcPr>
            <w:tcW w:w="3020" w:type="dxa"/>
          </w:tcPr>
          <w:p w14:paraId="76FDBBB9" w14:textId="77777777" w:rsidR="003E06A4" w:rsidRPr="00362552" w:rsidRDefault="003E06A4" w:rsidP="00A65024">
            <w:pPr>
              <w:pStyle w:val="Textkrper"/>
            </w:pPr>
            <w:r>
              <w:t>9</w:t>
            </w:r>
          </w:p>
        </w:tc>
        <w:tc>
          <w:tcPr>
            <w:tcW w:w="1510" w:type="dxa"/>
          </w:tcPr>
          <w:p w14:paraId="7F17929A" w14:textId="77777777" w:rsidR="003E06A4" w:rsidRPr="00362552" w:rsidRDefault="003E06A4" w:rsidP="00A65024">
            <w:pPr>
              <w:pStyle w:val="Textkrper"/>
            </w:pPr>
            <w:r>
              <w:t>0</w:t>
            </w:r>
          </w:p>
        </w:tc>
        <w:tc>
          <w:tcPr>
            <w:tcW w:w="1511" w:type="dxa"/>
          </w:tcPr>
          <w:p w14:paraId="46601B73" w14:textId="77777777" w:rsidR="003E06A4" w:rsidRPr="00362552" w:rsidRDefault="003E06A4" w:rsidP="00A65024">
            <w:pPr>
              <w:pStyle w:val="Textkrper"/>
            </w:pPr>
            <w:r>
              <w:t>1</w:t>
            </w:r>
          </w:p>
        </w:tc>
        <w:tc>
          <w:tcPr>
            <w:tcW w:w="3021" w:type="dxa"/>
          </w:tcPr>
          <w:p w14:paraId="7009EE34" w14:textId="77777777" w:rsidR="003E06A4" w:rsidRPr="00362552" w:rsidRDefault="003E06A4" w:rsidP="00A65024">
            <w:pPr>
              <w:pStyle w:val="Textkrper"/>
            </w:pPr>
            <w:r>
              <w:t>2</w:t>
            </w:r>
          </w:p>
        </w:tc>
      </w:tr>
      <w:tr w:rsidR="003E06A4" w:rsidRPr="00362552" w:rsidDel="00960E8B" w14:paraId="1586B7B6" w14:textId="77777777" w:rsidTr="00A65024">
        <w:tc>
          <w:tcPr>
            <w:tcW w:w="3020" w:type="dxa"/>
          </w:tcPr>
          <w:p w14:paraId="6678A515" w14:textId="77777777" w:rsidR="003E06A4" w:rsidRPr="00362552" w:rsidDel="00960E8B" w:rsidRDefault="003E06A4" w:rsidP="00A65024">
            <w:pPr>
              <w:pStyle w:val="Textkrper"/>
            </w:pPr>
            <w:r>
              <w:t>usw.</w:t>
            </w:r>
          </w:p>
        </w:tc>
        <w:tc>
          <w:tcPr>
            <w:tcW w:w="3021" w:type="dxa"/>
            <w:gridSpan w:val="2"/>
          </w:tcPr>
          <w:p w14:paraId="3D61FC62" w14:textId="77777777" w:rsidR="003E06A4" w:rsidRPr="00362552" w:rsidDel="00960E8B" w:rsidRDefault="003E06A4" w:rsidP="00A65024">
            <w:pPr>
              <w:pStyle w:val="Textkrper"/>
            </w:pPr>
            <w:r>
              <w:t>usw.</w:t>
            </w:r>
          </w:p>
        </w:tc>
        <w:tc>
          <w:tcPr>
            <w:tcW w:w="3021" w:type="dxa"/>
          </w:tcPr>
          <w:p w14:paraId="731C08B3" w14:textId="77777777" w:rsidR="003E06A4" w:rsidRPr="00362552" w:rsidDel="00960E8B" w:rsidRDefault="003E06A4" w:rsidP="00A65024">
            <w:pPr>
              <w:pStyle w:val="Textkrper"/>
            </w:pPr>
            <w:r>
              <w:t>usw.</w:t>
            </w:r>
          </w:p>
        </w:tc>
      </w:tr>
    </w:tbl>
    <w:p w14:paraId="7BBF8735" w14:textId="593ED8C4" w:rsidR="003E06A4" w:rsidRDefault="003E06A4" w:rsidP="00B477E1">
      <w:pPr>
        <w:pStyle w:val="Textkrper"/>
      </w:pPr>
    </w:p>
    <w:p w14:paraId="0405D14D" w14:textId="5F2592E9" w:rsidR="00FE69E8" w:rsidRPr="00FE69E8" w:rsidRDefault="00D078B3" w:rsidP="00FE69E8">
      <w:pPr>
        <w:pStyle w:val="berschrift7"/>
        <w:numPr>
          <w:ilvl w:val="6"/>
          <w:numId w:val="4"/>
        </w:numPr>
        <w:rPr>
          <w:rFonts w:ascii="Arial" w:hAnsi="Arial" w:cs="Arial"/>
          <w:i w:val="0"/>
          <w:color w:val="auto"/>
        </w:rPr>
      </w:pPr>
      <w:bookmarkStart w:id="568" w:name="_Toc90310239"/>
      <w:bookmarkStart w:id="569" w:name="_Toc121141717"/>
      <w:bookmarkStart w:id="570" w:name="_Toc150508611"/>
      <w:r>
        <w:rPr>
          <w:rFonts w:ascii="Arial" w:hAnsi="Arial" w:cs="Arial"/>
          <w:i w:val="0"/>
          <w:color w:val="auto"/>
        </w:rPr>
        <w:lastRenderedPageBreak/>
        <w:t xml:space="preserve"> </w:t>
      </w:r>
      <w:r w:rsidR="00FE69E8">
        <w:rPr>
          <w:rFonts w:ascii="Arial" w:hAnsi="Arial" w:cs="Arial"/>
          <w:i w:val="0"/>
          <w:color w:val="auto"/>
        </w:rPr>
        <w:t>Berufungs- und Beschwerdesachen</w:t>
      </w:r>
      <w:bookmarkEnd w:id="568"/>
      <w:bookmarkEnd w:id="569"/>
      <w:bookmarkEnd w:id="570"/>
    </w:p>
    <w:p w14:paraId="6CB06847" w14:textId="62C9B8A2" w:rsidR="00396B84" w:rsidRDefault="00396B84" w:rsidP="00396B84">
      <w:pPr>
        <w:pStyle w:val="Textkrper"/>
      </w:pPr>
      <w:r w:rsidRPr="00BA32F8">
        <w:t>Die Berufungssachen</w:t>
      </w:r>
      <w:r>
        <w:t xml:space="preserve"> und Beschwerdesachen</w:t>
      </w:r>
      <w:r w:rsidRPr="00BA32F8">
        <w:t xml:space="preserve"> aus der Zuständigkeit der großen Jugendkammern werden jeweils nach der Reihenfolge ihres Eingangs nach einem rollierenden System auf die 3.</w:t>
      </w:r>
      <w:r w:rsidR="008B5BF2">
        <w:t>, die 4.</w:t>
      </w:r>
      <w:r>
        <w:t> </w:t>
      </w:r>
      <w:r w:rsidRPr="00BA32F8">
        <w:t xml:space="preserve">und die </w:t>
      </w:r>
      <w:r>
        <w:t>20</w:t>
      </w:r>
      <w:r w:rsidRPr="00BA32F8">
        <w:t xml:space="preserve">. Strafkammer verteilt und zu diesem Zweck in der Eingangsstelle mit fortlaufenden Ziffern in gesonderten Eingangslisten erfasst, und zwar ohne Unterscheidung als Haft- oder Nichthaftsachen. </w:t>
      </w:r>
    </w:p>
    <w:p w14:paraId="469D5D4F" w14:textId="77777777" w:rsidR="00396B84" w:rsidRDefault="00396B84" w:rsidP="00396B84">
      <w:pPr>
        <w:pStyle w:val="Textkrper"/>
      </w:pPr>
    </w:p>
    <w:p w14:paraId="1E1180BC" w14:textId="629568BF" w:rsidR="00396B84" w:rsidRPr="00BA32F8" w:rsidRDefault="00396B84" w:rsidP="00396B84">
      <w:pPr>
        <w:pStyle w:val="Textkrper"/>
      </w:pPr>
      <w:r w:rsidRPr="00BA32F8">
        <w:t xml:space="preserve">Bei mehreren gleichzeitig eingehenden Sachen erfolgt die Zuteilung in der aufsteigenden Reihenfolge des Aktenzeichens entsprechend der Regelung zu </w:t>
      </w:r>
      <w:r w:rsidRPr="00BA32F8">
        <w:fldChar w:fldCharType="begin"/>
      </w:r>
      <w:r w:rsidRPr="00BA32F8">
        <w:instrText xml:space="preserve"> REF _Ref466538813 \w \h  \* MERGEFORMAT </w:instrText>
      </w:r>
      <w:r w:rsidRPr="00BA32F8">
        <w:fldChar w:fldCharType="separate"/>
      </w:r>
      <w:r w:rsidR="003508CD">
        <w:t>A.IV.4.a)</w:t>
      </w:r>
      <w:r w:rsidRPr="00BA32F8">
        <w:fldChar w:fldCharType="end"/>
      </w:r>
      <w:r w:rsidRPr="00BA32F8">
        <w:t>; die an einem Tag eingegangenen Verfahren gelten als gleichzeitig eingegangen.</w:t>
      </w:r>
    </w:p>
    <w:p w14:paraId="20846864" w14:textId="77777777" w:rsidR="00396B84" w:rsidRDefault="00396B84" w:rsidP="00DA1596">
      <w:pPr>
        <w:pStyle w:val="Textkrper"/>
        <w:rPr>
          <w:bCs/>
          <w:iCs/>
        </w:rPr>
      </w:pPr>
    </w:p>
    <w:p w14:paraId="12A591BB" w14:textId="2FEC35D3" w:rsidR="00DA1596" w:rsidRPr="00BA32F8" w:rsidRDefault="00DA1596" w:rsidP="00DA1596">
      <w:pPr>
        <w:pStyle w:val="Textkrper"/>
      </w:pPr>
      <w:r w:rsidRPr="00BA32F8">
        <w:rPr>
          <w:bCs/>
          <w:iCs/>
        </w:rPr>
        <w:t xml:space="preserve">Die Berufungssachen </w:t>
      </w:r>
      <w:r w:rsidR="0049548B" w:rsidRPr="00BA32F8">
        <w:rPr>
          <w:bCs/>
          <w:iCs/>
        </w:rPr>
        <w:t xml:space="preserve">und Beschwerdesachen </w:t>
      </w:r>
      <w:r w:rsidRPr="00BA32F8">
        <w:rPr>
          <w:bCs/>
          <w:iCs/>
        </w:rPr>
        <w:t>aus der Zuständigkeit der großen Jugendkammern</w:t>
      </w:r>
      <w:r w:rsidRPr="00BA32F8">
        <w:t xml:space="preserve"> werden unabhängig vom Stand des Turnuskreises abwechselnd jeweils in die nächst freien Felder des jeweiligen Turnuskreises der 3. Strafkammer</w:t>
      </w:r>
      <w:r w:rsidR="008B5BF2">
        <w:t>, der 4. Strafkammer</w:t>
      </w:r>
      <w:r w:rsidRPr="00BA32F8">
        <w:t xml:space="preserve"> und</w:t>
      </w:r>
      <w:r w:rsidR="008B5BF2">
        <w:t xml:space="preserve"> der</w:t>
      </w:r>
      <w:r w:rsidRPr="00BA32F8">
        <w:t xml:space="preserve"> </w:t>
      </w:r>
      <w:r w:rsidR="00FE69E8">
        <w:t>20</w:t>
      </w:r>
      <w:r w:rsidR="00674CE2" w:rsidRPr="00BA32F8">
        <w:t>.</w:t>
      </w:r>
      <w:r w:rsidR="00674CE2">
        <w:t> </w:t>
      </w:r>
      <w:r w:rsidRPr="00BA32F8">
        <w:t>Strafkammer</w:t>
      </w:r>
      <w:r w:rsidR="008B5BF2">
        <w:t xml:space="preserve"> entsprechend des nachfolgenden Musters</w:t>
      </w:r>
      <w:r w:rsidRPr="00BA32F8">
        <w:t xml:space="preserve"> eingetragen</w:t>
      </w:r>
      <w:r w:rsidR="008B5BF2">
        <w:t>.</w:t>
      </w:r>
    </w:p>
    <w:p w14:paraId="74D47EC2" w14:textId="4BF54E93" w:rsidR="00DA1596" w:rsidRDefault="00DA1596" w:rsidP="00B9259A">
      <w:pPr>
        <w:pStyle w:val="Textkrper"/>
      </w:pPr>
    </w:p>
    <w:tbl>
      <w:tblPr>
        <w:tblStyle w:val="Tabellenraster"/>
        <w:tblW w:w="0" w:type="auto"/>
        <w:tblLook w:val="04A0" w:firstRow="1" w:lastRow="0" w:firstColumn="1" w:lastColumn="0" w:noHBand="0" w:noVBand="1"/>
      </w:tblPr>
      <w:tblGrid>
        <w:gridCol w:w="3020"/>
        <w:gridCol w:w="3021"/>
        <w:gridCol w:w="1510"/>
        <w:gridCol w:w="1511"/>
      </w:tblGrid>
      <w:tr w:rsidR="003E06A4" w:rsidRPr="00DE4AC4" w14:paraId="7690FD81" w14:textId="77777777" w:rsidTr="00A65024">
        <w:tc>
          <w:tcPr>
            <w:tcW w:w="9062" w:type="dxa"/>
            <w:gridSpan w:val="4"/>
            <w:shd w:val="clear" w:color="auto" w:fill="D9D9D9" w:themeFill="background1" w:themeFillShade="D9"/>
          </w:tcPr>
          <w:p w14:paraId="6612B404" w14:textId="77777777" w:rsidR="003E06A4" w:rsidRPr="00362552" w:rsidRDefault="003E06A4" w:rsidP="00A65024">
            <w:pPr>
              <w:pStyle w:val="Textkrper"/>
              <w:rPr>
                <w:b/>
              </w:rPr>
            </w:pPr>
            <w:r>
              <w:rPr>
                <w:b/>
              </w:rPr>
              <w:t>Berufungssachen</w:t>
            </w:r>
          </w:p>
        </w:tc>
      </w:tr>
      <w:tr w:rsidR="003E06A4" w:rsidRPr="00DE4AC4" w14:paraId="7E804E1D" w14:textId="77777777" w:rsidTr="00A65024">
        <w:tc>
          <w:tcPr>
            <w:tcW w:w="3020" w:type="dxa"/>
          </w:tcPr>
          <w:p w14:paraId="335A27F6" w14:textId="77777777" w:rsidR="003E06A4" w:rsidRPr="00362552" w:rsidRDefault="003E06A4" w:rsidP="00A65024">
            <w:pPr>
              <w:pStyle w:val="Textkrper"/>
              <w:rPr>
                <w:b/>
              </w:rPr>
            </w:pPr>
            <w:r>
              <w:rPr>
                <w:b/>
              </w:rPr>
              <w:t>3</w:t>
            </w:r>
            <w:r w:rsidRPr="00362552">
              <w:rPr>
                <w:b/>
              </w:rPr>
              <w:t>. Strafkammer</w:t>
            </w:r>
          </w:p>
        </w:tc>
        <w:tc>
          <w:tcPr>
            <w:tcW w:w="3021" w:type="dxa"/>
          </w:tcPr>
          <w:p w14:paraId="24BBEA00" w14:textId="77777777" w:rsidR="003E06A4" w:rsidRPr="00362552" w:rsidRDefault="003E06A4" w:rsidP="00A65024">
            <w:pPr>
              <w:pStyle w:val="Textkrper"/>
              <w:rPr>
                <w:b/>
              </w:rPr>
            </w:pPr>
            <w:r>
              <w:rPr>
                <w:b/>
              </w:rPr>
              <w:t>4</w:t>
            </w:r>
            <w:r w:rsidRPr="00362552">
              <w:rPr>
                <w:b/>
              </w:rPr>
              <w:t>. Strafkammer</w:t>
            </w:r>
          </w:p>
        </w:tc>
        <w:tc>
          <w:tcPr>
            <w:tcW w:w="3021" w:type="dxa"/>
            <w:gridSpan w:val="2"/>
          </w:tcPr>
          <w:p w14:paraId="580CCF7A" w14:textId="77777777" w:rsidR="003E06A4" w:rsidRPr="00362552" w:rsidRDefault="003E06A4" w:rsidP="00A65024">
            <w:pPr>
              <w:pStyle w:val="Textkrper"/>
              <w:rPr>
                <w:b/>
              </w:rPr>
            </w:pPr>
            <w:r>
              <w:rPr>
                <w:b/>
              </w:rPr>
              <w:t>20</w:t>
            </w:r>
            <w:r w:rsidRPr="00362552">
              <w:rPr>
                <w:b/>
              </w:rPr>
              <w:t>. Strafkammer</w:t>
            </w:r>
          </w:p>
        </w:tc>
      </w:tr>
      <w:tr w:rsidR="003E06A4" w:rsidRPr="00DE4AC4" w14:paraId="2BEE3F7D" w14:textId="77777777" w:rsidTr="00A65024">
        <w:tc>
          <w:tcPr>
            <w:tcW w:w="3020" w:type="dxa"/>
          </w:tcPr>
          <w:p w14:paraId="1B41A3BA" w14:textId="77777777" w:rsidR="003E06A4" w:rsidRPr="00362552" w:rsidRDefault="003E06A4" w:rsidP="00A65024">
            <w:pPr>
              <w:pStyle w:val="Textkrper"/>
            </w:pPr>
            <w:r w:rsidRPr="00362552">
              <w:t>1</w:t>
            </w:r>
          </w:p>
        </w:tc>
        <w:tc>
          <w:tcPr>
            <w:tcW w:w="3021" w:type="dxa"/>
          </w:tcPr>
          <w:p w14:paraId="4032CD58" w14:textId="77777777" w:rsidR="003E06A4" w:rsidRPr="00362552" w:rsidRDefault="003E06A4" w:rsidP="00A65024">
            <w:pPr>
              <w:pStyle w:val="Textkrper"/>
            </w:pPr>
            <w:r w:rsidRPr="00362552">
              <w:t>2</w:t>
            </w:r>
          </w:p>
        </w:tc>
        <w:tc>
          <w:tcPr>
            <w:tcW w:w="3021" w:type="dxa"/>
            <w:gridSpan w:val="2"/>
          </w:tcPr>
          <w:p w14:paraId="77FC7A56" w14:textId="77777777" w:rsidR="003E06A4" w:rsidRPr="00362552" w:rsidRDefault="003E06A4" w:rsidP="00A65024">
            <w:pPr>
              <w:pStyle w:val="Textkrper"/>
            </w:pPr>
            <w:r w:rsidRPr="00362552">
              <w:t>3</w:t>
            </w:r>
          </w:p>
        </w:tc>
      </w:tr>
      <w:tr w:rsidR="003E06A4" w:rsidRPr="00DE4AC4" w14:paraId="680BDA6A" w14:textId="77777777" w:rsidTr="00A65024">
        <w:tc>
          <w:tcPr>
            <w:tcW w:w="3020" w:type="dxa"/>
          </w:tcPr>
          <w:p w14:paraId="6E0656D4" w14:textId="77777777" w:rsidR="003E06A4" w:rsidRPr="00362552" w:rsidRDefault="003E06A4" w:rsidP="00A65024">
            <w:pPr>
              <w:pStyle w:val="Textkrper"/>
            </w:pPr>
            <w:r w:rsidRPr="00362552">
              <w:t>4</w:t>
            </w:r>
          </w:p>
        </w:tc>
        <w:tc>
          <w:tcPr>
            <w:tcW w:w="3021" w:type="dxa"/>
          </w:tcPr>
          <w:p w14:paraId="043DFA9B" w14:textId="77777777" w:rsidR="003E06A4" w:rsidRPr="00362552" w:rsidRDefault="003E06A4" w:rsidP="00A65024">
            <w:pPr>
              <w:pStyle w:val="Textkrper"/>
            </w:pPr>
            <w:r w:rsidRPr="00362552">
              <w:t>5</w:t>
            </w:r>
          </w:p>
        </w:tc>
        <w:tc>
          <w:tcPr>
            <w:tcW w:w="3021" w:type="dxa"/>
            <w:gridSpan w:val="2"/>
          </w:tcPr>
          <w:p w14:paraId="58C3BBE3" w14:textId="77777777" w:rsidR="003E06A4" w:rsidRPr="00362552" w:rsidRDefault="003E06A4" w:rsidP="00A65024">
            <w:pPr>
              <w:pStyle w:val="Textkrper"/>
            </w:pPr>
            <w:r w:rsidRPr="00362552">
              <w:t>6</w:t>
            </w:r>
          </w:p>
        </w:tc>
      </w:tr>
      <w:tr w:rsidR="003E06A4" w:rsidRPr="00DE4AC4" w14:paraId="7A4486F3" w14:textId="77777777" w:rsidTr="00A65024">
        <w:tc>
          <w:tcPr>
            <w:tcW w:w="3020" w:type="dxa"/>
          </w:tcPr>
          <w:p w14:paraId="29C70461" w14:textId="77777777" w:rsidR="003E06A4" w:rsidRPr="00362552" w:rsidRDefault="003E06A4" w:rsidP="00A65024">
            <w:pPr>
              <w:pStyle w:val="Textkrper"/>
            </w:pPr>
            <w:r w:rsidRPr="00362552">
              <w:t>7</w:t>
            </w:r>
          </w:p>
        </w:tc>
        <w:tc>
          <w:tcPr>
            <w:tcW w:w="3021" w:type="dxa"/>
          </w:tcPr>
          <w:p w14:paraId="52FFB7FB" w14:textId="77777777" w:rsidR="003E06A4" w:rsidRPr="00362552" w:rsidRDefault="003E06A4" w:rsidP="00A65024">
            <w:pPr>
              <w:pStyle w:val="Textkrper"/>
            </w:pPr>
            <w:r w:rsidRPr="00362552">
              <w:t>8</w:t>
            </w:r>
          </w:p>
        </w:tc>
        <w:tc>
          <w:tcPr>
            <w:tcW w:w="3021" w:type="dxa"/>
            <w:gridSpan w:val="2"/>
          </w:tcPr>
          <w:p w14:paraId="3742019C" w14:textId="77777777" w:rsidR="003E06A4" w:rsidRPr="00362552" w:rsidRDefault="003E06A4" w:rsidP="00A65024">
            <w:pPr>
              <w:pStyle w:val="Textkrper"/>
            </w:pPr>
            <w:r w:rsidRPr="00362552">
              <w:t>9</w:t>
            </w:r>
          </w:p>
        </w:tc>
      </w:tr>
      <w:tr w:rsidR="003E06A4" w:rsidRPr="00DE4AC4" w14:paraId="3A9632FE" w14:textId="77777777" w:rsidTr="00A65024">
        <w:tc>
          <w:tcPr>
            <w:tcW w:w="3020" w:type="dxa"/>
          </w:tcPr>
          <w:p w14:paraId="31FA0AD8" w14:textId="77777777" w:rsidR="003E06A4" w:rsidRPr="00362552" w:rsidRDefault="003E06A4" w:rsidP="00A65024">
            <w:pPr>
              <w:pStyle w:val="Textkrper"/>
            </w:pPr>
            <w:r w:rsidRPr="00362552">
              <w:t>0</w:t>
            </w:r>
          </w:p>
        </w:tc>
        <w:tc>
          <w:tcPr>
            <w:tcW w:w="3021" w:type="dxa"/>
          </w:tcPr>
          <w:p w14:paraId="607ECFF7" w14:textId="77777777" w:rsidR="003E06A4" w:rsidRPr="00362552" w:rsidRDefault="003E06A4" w:rsidP="00A65024">
            <w:pPr>
              <w:pStyle w:val="Textkrper"/>
            </w:pPr>
            <w:r w:rsidRPr="00362552">
              <w:t>1</w:t>
            </w:r>
          </w:p>
        </w:tc>
        <w:tc>
          <w:tcPr>
            <w:tcW w:w="3021" w:type="dxa"/>
            <w:gridSpan w:val="2"/>
          </w:tcPr>
          <w:p w14:paraId="7BFD2C37" w14:textId="77777777" w:rsidR="003E06A4" w:rsidRPr="00362552" w:rsidRDefault="003E06A4" w:rsidP="00A65024">
            <w:pPr>
              <w:pStyle w:val="Textkrper"/>
            </w:pPr>
            <w:r w:rsidRPr="00362552">
              <w:t>2</w:t>
            </w:r>
          </w:p>
        </w:tc>
      </w:tr>
      <w:tr w:rsidR="003E06A4" w:rsidRPr="00DE4AC4" w14:paraId="32BE44D9" w14:textId="77777777" w:rsidTr="00A65024">
        <w:tc>
          <w:tcPr>
            <w:tcW w:w="3020" w:type="dxa"/>
          </w:tcPr>
          <w:p w14:paraId="2F2EFB3D" w14:textId="77777777" w:rsidR="003E06A4" w:rsidRPr="00362552" w:rsidDel="00960E8B" w:rsidRDefault="003E06A4" w:rsidP="00A65024">
            <w:pPr>
              <w:pStyle w:val="Textkrper"/>
            </w:pPr>
            <w:r w:rsidRPr="00362552">
              <w:t>3</w:t>
            </w:r>
          </w:p>
        </w:tc>
        <w:tc>
          <w:tcPr>
            <w:tcW w:w="3021" w:type="dxa"/>
          </w:tcPr>
          <w:p w14:paraId="38691925" w14:textId="77777777" w:rsidR="003E06A4" w:rsidRPr="00362552" w:rsidDel="00960E8B" w:rsidRDefault="003E06A4" w:rsidP="00A65024">
            <w:pPr>
              <w:pStyle w:val="Textkrper"/>
            </w:pPr>
            <w:r w:rsidRPr="00362552">
              <w:t>4</w:t>
            </w:r>
          </w:p>
        </w:tc>
        <w:tc>
          <w:tcPr>
            <w:tcW w:w="3021" w:type="dxa"/>
            <w:gridSpan w:val="2"/>
          </w:tcPr>
          <w:p w14:paraId="32F66CF2" w14:textId="77777777" w:rsidR="003E06A4" w:rsidRPr="00362552" w:rsidDel="00960E8B" w:rsidRDefault="003E06A4" w:rsidP="00A65024">
            <w:pPr>
              <w:pStyle w:val="Textkrper"/>
            </w:pPr>
            <w:r w:rsidRPr="00362552">
              <w:t>5</w:t>
            </w:r>
          </w:p>
        </w:tc>
      </w:tr>
      <w:tr w:rsidR="003E06A4" w:rsidRPr="00DE4AC4" w14:paraId="1B2D8451" w14:textId="77777777" w:rsidTr="00A65024">
        <w:tc>
          <w:tcPr>
            <w:tcW w:w="3020" w:type="dxa"/>
          </w:tcPr>
          <w:p w14:paraId="486416DE" w14:textId="77777777" w:rsidR="003E06A4" w:rsidRPr="00362552" w:rsidRDefault="003E06A4" w:rsidP="00A65024">
            <w:pPr>
              <w:pStyle w:val="Textkrper"/>
            </w:pPr>
            <w:r>
              <w:t>6</w:t>
            </w:r>
          </w:p>
        </w:tc>
        <w:tc>
          <w:tcPr>
            <w:tcW w:w="3021" w:type="dxa"/>
          </w:tcPr>
          <w:p w14:paraId="42CE1AEA" w14:textId="77777777" w:rsidR="003E06A4" w:rsidRPr="00362552" w:rsidRDefault="003E06A4" w:rsidP="00A65024">
            <w:pPr>
              <w:pStyle w:val="Textkrper"/>
            </w:pPr>
            <w:r>
              <w:t>7</w:t>
            </w:r>
          </w:p>
        </w:tc>
        <w:tc>
          <w:tcPr>
            <w:tcW w:w="3021" w:type="dxa"/>
            <w:gridSpan w:val="2"/>
          </w:tcPr>
          <w:p w14:paraId="77EB5BCB" w14:textId="77777777" w:rsidR="003E06A4" w:rsidRPr="00362552" w:rsidRDefault="003E06A4" w:rsidP="00A65024">
            <w:pPr>
              <w:pStyle w:val="Textkrper"/>
            </w:pPr>
            <w:r>
              <w:t>8</w:t>
            </w:r>
          </w:p>
        </w:tc>
      </w:tr>
      <w:tr w:rsidR="003E06A4" w:rsidRPr="00DE4AC4" w14:paraId="79569D35" w14:textId="77777777" w:rsidTr="00A65024">
        <w:tc>
          <w:tcPr>
            <w:tcW w:w="3020" w:type="dxa"/>
          </w:tcPr>
          <w:p w14:paraId="3C39DDC9" w14:textId="77777777" w:rsidR="003E06A4" w:rsidRPr="00362552" w:rsidRDefault="003E06A4" w:rsidP="00A65024">
            <w:pPr>
              <w:pStyle w:val="Textkrper"/>
            </w:pPr>
            <w:r>
              <w:t>9</w:t>
            </w:r>
          </w:p>
        </w:tc>
        <w:tc>
          <w:tcPr>
            <w:tcW w:w="3021" w:type="dxa"/>
          </w:tcPr>
          <w:p w14:paraId="12FE3101" w14:textId="77777777" w:rsidR="003E06A4" w:rsidRPr="00362552" w:rsidRDefault="003E06A4" w:rsidP="00A65024">
            <w:pPr>
              <w:pStyle w:val="Textkrper"/>
            </w:pPr>
            <w:r>
              <w:t>0</w:t>
            </w:r>
          </w:p>
        </w:tc>
        <w:tc>
          <w:tcPr>
            <w:tcW w:w="3021" w:type="dxa"/>
            <w:gridSpan w:val="2"/>
          </w:tcPr>
          <w:p w14:paraId="3CAAA3B1" w14:textId="77777777" w:rsidR="003E06A4" w:rsidRPr="00362552" w:rsidRDefault="003E06A4" w:rsidP="00A65024">
            <w:pPr>
              <w:pStyle w:val="Textkrper"/>
            </w:pPr>
            <w:r>
              <w:t>1</w:t>
            </w:r>
          </w:p>
        </w:tc>
      </w:tr>
      <w:tr w:rsidR="003E06A4" w:rsidRPr="00DE4AC4" w14:paraId="647FBDDE" w14:textId="77777777" w:rsidTr="00A65024">
        <w:tc>
          <w:tcPr>
            <w:tcW w:w="3020" w:type="dxa"/>
          </w:tcPr>
          <w:p w14:paraId="0AD9E747" w14:textId="77777777" w:rsidR="003E06A4" w:rsidRPr="00362552" w:rsidRDefault="003E06A4" w:rsidP="00A65024">
            <w:pPr>
              <w:pStyle w:val="Textkrper"/>
            </w:pPr>
            <w:r>
              <w:t>2</w:t>
            </w:r>
          </w:p>
        </w:tc>
        <w:tc>
          <w:tcPr>
            <w:tcW w:w="3021" w:type="dxa"/>
          </w:tcPr>
          <w:p w14:paraId="648A4D5B" w14:textId="77777777" w:rsidR="003E06A4" w:rsidRPr="00362552" w:rsidRDefault="003E06A4" w:rsidP="00A65024">
            <w:pPr>
              <w:pStyle w:val="Textkrper"/>
            </w:pPr>
            <w:r>
              <w:t>3</w:t>
            </w:r>
          </w:p>
        </w:tc>
        <w:tc>
          <w:tcPr>
            <w:tcW w:w="3021" w:type="dxa"/>
            <w:gridSpan w:val="2"/>
          </w:tcPr>
          <w:p w14:paraId="28C68F9A" w14:textId="77777777" w:rsidR="003E06A4" w:rsidRPr="00362552" w:rsidRDefault="003E06A4" w:rsidP="00A65024">
            <w:pPr>
              <w:pStyle w:val="Textkrper"/>
            </w:pPr>
            <w:r>
              <w:t>4</w:t>
            </w:r>
          </w:p>
        </w:tc>
      </w:tr>
      <w:tr w:rsidR="003E06A4" w:rsidRPr="00DE4AC4" w14:paraId="6503A7D7" w14:textId="77777777" w:rsidTr="00A65024">
        <w:tc>
          <w:tcPr>
            <w:tcW w:w="3020" w:type="dxa"/>
          </w:tcPr>
          <w:p w14:paraId="13A3CCF6" w14:textId="77777777" w:rsidR="003E06A4" w:rsidRPr="00362552" w:rsidRDefault="003E06A4" w:rsidP="00A65024">
            <w:pPr>
              <w:pStyle w:val="Textkrper"/>
            </w:pPr>
            <w:r>
              <w:t>5</w:t>
            </w:r>
          </w:p>
        </w:tc>
        <w:tc>
          <w:tcPr>
            <w:tcW w:w="3021" w:type="dxa"/>
          </w:tcPr>
          <w:p w14:paraId="0DFAAEA5" w14:textId="77777777" w:rsidR="003E06A4" w:rsidRPr="00362552" w:rsidRDefault="003E06A4" w:rsidP="00A65024">
            <w:pPr>
              <w:pStyle w:val="Textkrper"/>
            </w:pPr>
            <w:r>
              <w:t>6</w:t>
            </w:r>
          </w:p>
        </w:tc>
        <w:tc>
          <w:tcPr>
            <w:tcW w:w="3021" w:type="dxa"/>
            <w:gridSpan w:val="2"/>
          </w:tcPr>
          <w:p w14:paraId="650AA909" w14:textId="77777777" w:rsidR="003E06A4" w:rsidRPr="00362552" w:rsidRDefault="003E06A4" w:rsidP="00A65024">
            <w:pPr>
              <w:pStyle w:val="Textkrper"/>
            </w:pPr>
            <w:r>
              <w:t>7</w:t>
            </w:r>
          </w:p>
        </w:tc>
      </w:tr>
      <w:tr w:rsidR="003E06A4" w:rsidRPr="00DE4AC4" w14:paraId="684F3947" w14:textId="77777777" w:rsidTr="00A65024">
        <w:tc>
          <w:tcPr>
            <w:tcW w:w="3020" w:type="dxa"/>
          </w:tcPr>
          <w:p w14:paraId="584AE0AF" w14:textId="77777777" w:rsidR="003E06A4" w:rsidRPr="00362552" w:rsidRDefault="003E06A4" w:rsidP="00A65024">
            <w:pPr>
              <w:pStyle w:val="Textkrper"/>
            </w:pPr>
            <w:r>
              <w:t>8</w:t>
            </w:r>
          </w:p>
        </w:tc>
        <w:tc>
          <w:tcPr>
            <w:tcW w:w="3021" w:type="dxa"/>
          </w:tcPr>
          <w:p w14:paraId="4B9A83E6" w14:textId="77777777" w:rsidR="003E06A4" w:rsidRPr="00362552" w:rsidRDefault="003E06A4" w:rsidP="00A65024">
            <w:pPr>
              <w:pStyle w:val="Textkrper"/>
            </w:pPr>
            <w:r>
              <w:t>9</w:t>
            </w:r>
          </w:p>
        </w:tc>
        <w:tc>
          <w:tcPr>
            <w:tcW w:w="1510" w:type="dxa"/>
          </w:tcPr>
          <w:p w14:paraId="01C2DEBB" w14:textId="77777777" w:rsidR="003E06A4" w:rsidRPr="00362552" w:rsidRDefault="003E06A4" w:rsidP="00A65024">
            <w:pPr>
              <w:pStyle w:val="Textkrper"/>
            </w:pPr>
            <w:r>
              <w:t>0</w:t>
            </w:r>
          </w:p>
        </w:tc>
        <w:tc>
          <w:tcPr>
            <w:tcW w:w="1511" w:type="dxa"/>
          </w:tcPr>
          <w:p w14:paraId="2BE76D0C" w14:textId="77777777" w:rsidR="003E06A4" w:rsidRPr="00362552" w:rsidRDefault="003E06A4" w:rsidP="00A65024">
            <w:pPr>
              <w:pStyle w:val="Textkrper"/>
            </w:pPr>
            <w:r>
              <w:t>1</w:t>
            </w:r>
          </w:p>
        </w:tc>
      </w:tr>
      <w:tr w:rsidR="003E06A4" w:rsidRPr="00DE4AC4" w14:paraId="5C36246F" w14:textId="77777777" w:rsidTr="00A65024">
        <w:tc>
          <w:tcPr>
            <w:tcW w:w="3020" w:type="dxa"/>
          </w:tcPr>
          <w:p w14:paraId="42555A6B" w14:textId="77777777" w:rsidR="003E06A4" w:rsidRPr="00362552" w:rsidRDefault="003E06A4" w:rsidP="00A65024">
            <w:pPr>
              <w:pStyle w:val="Textkrper"/>
            </w:pPr>
            <w:r>
              <w:t>2</w:t>
            </w:r>
          </w:p>
        </w:tc>
        <w:tc>
          <w:tcPr>
            <w:tcW w:w="3021" w:type="dxa"/>
          </w:tcPr>
          <w:p w14:paraId="5F7A9DDA" w14:textId="77777777" w:rsidR="003E06A4" w:rsidRPr="00362552" w:rsidRDefault="003E06A4" w:rsidP="00A65024">
            <w:pPr>
              <w:pStyle w:val="Textkrper"/>
            </w:pPr>
            <w:r>
              <w:t>3</w:t>
            </w:r>
          </w:p>
        </w:tc>
        <w:tc>
          <w:tcPr>
            <w:tcW w:w="3021" w:type="dxa"/>
            <w:gridSpan w:val="2"/>
          </w:tcPr>
          <w:p w14:paraId="7E068C02" w14:textId="77777777" w:rsidR="003E06A4" w:rsidRPr="00362552" w:rsidRDefault="003E06A4" w:rsidP="00A65024">
            <w:pPr>
              <w:pStyle w:val="Textkrper"/>
            </w:pPr>
            <w:r>
              <w:t>4</w:t>
            </w:r>
          </w:p>
        </w:tc>
      </w:tr>
      <w:tr w:rsidR="003E06A4" w:rsidRPr="00DE4AC4" w14:paraId="0D5D5112" w14:textId="77777777" w:rsidTr="00A65024">
        <w:tc>
          <w:tcPr>
            <w:tcW w:w="3020" w:type="dxa"/>
          </w:tcPr>
          <w:p w14:paraId="24208BF8" w14:textId="77777777" w:rsidR="003E06A4" w:rsidRPr="00362552" w:rsidRDefault="003E06A4" w:rsidP="00A65024">
            <w:pPr>
              <w:pStyle w:val="Textkrper"/>
            </w:pPr>
            <w:r>
              <w:t>5</w:t>
            </w:r>
          </w:p>
        </w:tc>
        <w:tc>
          <w:tcPr>
            <w:tcW w:w="3021" w:type="dxa"/>
          </w:tcPr>
          <w:p w14:paraId="0FA6742D" w14:textId="77777777" w:rsidR="003E06A4" w:rsidRPr="00362552" w:rsidRDefault="003E06A4" w:rsidP="00A65024">
            <w:pPr>
              <w:pStyle w:val="Textkrper"/>
            </w:pPr>
            <w:r>
              <w:t>6</w:t>
            </w:r>
          </w:p>
        </w:tc>
        <w:tc>
          <w:tcPr>
            <w:tcW w:w="3021" w:type="dxa"/>
            <w:gridSpan w:val="2"/>
          </w:tcPr>
          <w:p w14:paraId="7FC395F8" w14:textId="77777777" w:rsidR="003E06A4" w:rsidRPr="00362552" w:rsidRDefault="003E06A4" w:rsidP="00A65024">
            <w:pPr>
              <w:pStyle w:val="Textkrper"/>
            </w:pPr>
            <w:r>
              <w:t>7</w:t>
            </w:r>
          </w:p>
        </w:tc>
      </w:tr>
      <w:tr w:rsidR="003E06A4" w:rsidRPr="00DE4AC4" w14:paraId="40AB2328" w14:textId="77777777" w:rsidTr="00A65024">
        <w:tc>
          <w:tcPr>
            <w:tcW w:w="3020" w:type="dxa"/>
          </w:tcPr>
          <w:p w14:paraId="4FFBCA53" w14:textId="77777777" w:rsidR="003E06A4" w:rsidRPr="00362552" w:rsidRDefault="003E06A4" w:rsidP="00A65024">
            <w:pPr>
              <w:pStyle w:val="Textkrper"/>
            </w:pPr>
            <w:r>
              <w:t>8</w:t>
            </w:r>
          </w:p>
        </w:tc>
        <w:tc>
          <w:tcPr>
            <w:tcW w:w="3021" w:type="dxa"/>
          </w:tcPr>
          <w:p w14:paraId="098DA121" w14:textId="77777777" w:rsidR="003E06A4" w:rsidRPr="00362552" w:rsidRDefault="003E06A4" w:rsidP="00A65024">
            <w:pPr>
              <w:pStyle w:val="Textkrper"/>
            </w:pPr>
            <w:r>
              <w:t>9</w:t>
            </w:r>
          </w:p>
        </w:tc>
        <w:tc>
          <w:tcPr>
            <w:tcW w:w="3021" w:type="dxa"/>
            <w:gridSpan w:val="2"/>
          </w:tcPr>
          <w:p w14:paraId="196B33B3" w14:textId="77777777" w:rsidR="003E06A4" w:rsidRPr="00362552" w:rsidRDefault="003E06A4" w:rsidP="00A65024">
            <w:pPr>
              <w:pStyle w:val="Textkrper"/>
            </w:pPr>
            <w:r>
              <w:t>0</w:t>
            </w:r>
          </w:p>
        </w:tc>
      </w:tr>
      <w:tr w:rsidR="003E06A4" w:rsidRPr="00DE4AC4" w14:paraId="429C6945" w14:textId="77777777" w:rsidTr="00A65024">
        <w:tc>
          <w:tcPr>
            <w:tcW w:w="3020" w:type="dxa"/>
          </w:tcPr>
          <w:p w14:paraId="00709A2A" w14:textId="77777777" w:rsidR="003E06A4" w:rsidRPr="00362552" w:rsidDel="00960E8B" w:rsidRDefault="003E06A4" w:rsidP="00A65024">
            <w:pPr>
              <w:pStyle w:val="Textkrper"/>
            </w:pPr>
            <w:r>
              <w:t>1</w:t>
            </w:r>
          </w:p>
        </w:tc>
        <w:tc>
          <w:tcPr>
            <w:tcW w:w="3021" w:type="dxa"/>
          </w:tcPr>
          <w:p w14:paraId="7AD6EE8F" w14:textId="77777777" w:rsidR="003E06A4" w:rsidRPr="00362552" w:rsidDel="00960E8B" w:rsidRDefault="003E06A4" w:rsidP="00A65024">
            <w:pPr>
              <w:pStyle w:val="Textkrper"/>
            </w:pPr>
            <w:r>
              <w:t>2</w:t>
            </w:r>
          </w:p>
        </w:tc>
        <w:tc>
          <w:tcPr>
            <w:tcW w:w="3021" w:type="dxa"/>
            <w:gridSpan w:val="2"/>
          </w:tcPr>
          <w:p w14:paraId="228AD1B9" w14:textId="77777777" w:rsidR="003E06A4" w:rsidRPr="00362552" w:rsidDel="00960E8B" w:rsidRDefault="003E06A4" w:rsidP="00A65024">
            <w:pPr>
              <w:pStyle w:val="Textkrper"/>
            </w:pPr>
            <w:r>
              <w:t>3</w:t>
            </w:r>
          </w:p>
        </w:tc>
      </w:tr>
      <w:tr w:rsidR="003E06A4" w:rsidRPr="00DE4AC4" w14:paraId="421DEC52" w14:textId="77777777" w:rsidTr="00A65024">
        <w:tc>
          <w:tcPr>
            <w:tcW w:w="3020" w:type="dxa"/>
          </w:tcPr>
          <w:p w14:paraId="057F455A" w14:textId="77777777" w:rsidR="003E06A4" w:rsidRPr="00362552" w:rsidRDefault="003E06A4" w:rsidP="00A65024">
            <w:pPr>
              <w:pStyle w:val="Textkrper"/>
            </w:pPr>
            <w:r>
              <w:t>4</w:t>
            </w:r>
          </w:p>
        </w:tc>
        <w:tc>
          <w:tcPr>
            <w:tcW w:w="3021" w:type="dxa"/>
          </w:tcPr>
          <w:p w14:paraId="7E943388" w14:textId="77777777" w:rsidR="003E06A4" w:rsidRPr="00362552" w:rsidRDefault="003E06A4" w:rsidP="00A65024">
            <w:pPr>
              <w:pStyle w:val="Textkrper"/>
            </w:pPr>
            <w:r>
              <w:t>5</w:t>
            </w:r>
          </w:p>
        </w:tc>
        <w:tc>
          <w:tcPr>
            <w:tcW w:w="3021" w:type="dxa"/>
            <w:gridSpan w:val="2"/>
          </w:tcPr>
          <w:p w14:paraId="1689DE32" w14:textId="77777777" w:rsidR="003E06A4" w:rsidRPr="00362552" w:rsidRDefault="003E06A4" w:rsidP="00A65024">
            <w:pPr>
              <w:pStyle w:val="Textkrper"/>
            </w:pPr>
            <w:r>
              <w:t>6</w:t>
            </w:r>
          </w:p>
        </w:tc>
      </w:tr>
      <w:tr w:rsidR="003E06A4" w:rsidRPr="00DE4AC4" w14:paraId="685C896E" w14:textId="77777777" w:rsidTr="00A65024">
        <w:tc>
          <w:tcPr>
            <w:tcW w:w="3020" w:type="dxa"/>
          </w:tcPr>
          <w:p w14:paraId="10FFDC8F" w14:textId="77777777" w:rsidR="003E06A4" w:rsidRPr="00362552" w:rsidRDefault="003E06A4" w:rsidP="00A65024">
            <w:pPr>
              <w:pStyle w:val="Textkrper"/>
            </w:pPr>
            <w:r>
              <w:lastRenderedPageBreak/>
              <w:t>7</w:t>
            </w:r>
          </w:p>
        </w:tc>
        <w:tc>
          <w:tcPr>
            <w:tcW w:w="3021" w:type="dxa"/>
          </w:tcPr>
          <w:p w14:paraId="42BD1A76" w14:textId="77777777" w:rsidR="003E06A4" w:rsidRPr="00362552" w:rsidRDefault="003E06A4" w:rsidP="00A65024">
            <w:pPr>
              <w:pStyle w:val="Textkrper"/>
            </w:pPr>
            <w:r>
              <w:t>8</w:t>
            </w:r>
          </w:p>
        </w:tc>
        <w:tc>
          <w:tcPr>
            <w:tcW w:w="3021" w:type="dxa"/>
            <w:gridSpan w:val="2"/>
          </w:tcPr>
          <w:p w14:paraId="6BAD09C4" w14:textId="77777777" w:rsidR="003E06A4" w:rsidRPr="00362552" w:rsidRDefault="003E06A4" w:rsidP="00A65024">
            <w:pPr>
              <w:pStyle w:val="Textkrper"/>
            </w:pPr>
            <w:r>
              <w:t>9</w:t>
            </w:r>
          </w:p>
        </w:tc>
      </w:tr>
      <w:tr w:rsidR="003E06A4" w:rsidRPr="00DE4AC4" w14:paraId="4C39D2F8" w14:textId="77777777" w:rsidTr="00A65024">
        <w:tc>
          <w:tcPr>
            <w:tcW w:w="3020" w:type="dxa"/>
          </w:tcPr>
          <w:p w14:paraId="41112A16" w14:textId="77777777" w:rsidR="003E06A4" w:rsidRPr="00362552" w:rsidRDefault="003E06A4" w:rsidP="00A65024">
            <w:pPr>
              <w:pStyle w:val="Textkrper"/>
            </w:pPr>
            <w:r>
              <w:t>0</w:t>
            </w:r>
          </w:p>
        </w:tc>
        <w:tc>
          <w:tcPr>
            <w:tcW w:w="3021" w:type="dxa"/>
          </w:tcPr>
          <w:p w14:paraId="4A8861C3" w14:textId="77777777" w:rsidR="003E06A4" w:rsidRPr="00362552" w:rsidRDefault="003E06A4" w:rsidP="00A65024">
            <w:pPr>
              <w:pStyle w:val="Textkrper"/>
            </w:pPr>
            <w:r>
              <w:t>1</w:t>
            </w:r>
          </w:p>
        </w:tc>
        <w:tc>
          <w:tcPr>
            <w:tcW w:w="3021" w:type="dxa"/>
            <w:gridSpan w:val="2"/>
          </w:tcPr>
          <w:p w14:paraId="6D1B5286" w14:textId="77777777" w:rsidR="003E06A4" w:rsidRPr="00362552" w:rsidRDefault="003E06A4" w:rsidP="00A65024">
            <w:pPr>
              <w:pStyle w:val="Textkrper"/>
            </w:pPr>
            <w:r>
              <w:t>2</w:t>
            </w:r>
          </w:p>
        </w:tc>
      </w:tr>
      <w:tr w:rsidR="003E06A4" w:rsidRPr="00DE4AC4" w14:paraId="039A6F8A" w14:textId="77777777" w:rsidTr="00A65024">
        <w:tc>
          <w:tcPr>
            <w:tcW w:w="3020" w:type="dxa"/>
          </w:tcPr>
          <w:p w14:paraId="615F4A56" w14:textId="77777777" w:rsidR="003E06A4" w:rsidRPr="00362552" w:rsidRDefault="003E06A4" w:rsidP="00A65024">
            <w:pPr>
              <w:pStyle w:val="Textkrper"/>
            </w:pPr>
            <w:r>
              <w:t>3</w:t>
            </w:r>
          </w:p>
        </w:tc>
        <w:tc>
          <w:tcPr>
            <w:tcW w:w="3021" w:type="dxa"/>
          </w:tcPr>
          <w:p w14:paraId="1FB3A1B5" w14:textId="77777777" w:rsidR="003E06A4" w:rsidRPr="00362552" w:rsidRDefault="003E06A4" w:rsidP="00A65024">
            <w:pPr>
              <w:pStyle w:val="Textkrper"/>
            </w:pPr>
            <w:r>
              <w:t>4</w:t>
            </w:r>
          </w:p>
        </w:tc>
        <w:tc>
          <w:tcPr>
            <w:tcW w:w="3021" w:type="dxa"/>
            <w:gridSpan w:val="2"/>
          </w:tcPr>
          <w:p w14:paraId="494F55C6" w14:textId="77777777" w:rsidR="003E06A4" w:rsidRPr="00362552" w:rsidRDefault="003E06A4" w:rsidP="00A65024">
            <w:pPr>
              <w:pStyle w:val="Textkrper"/>
            </w:pPr>
            <w:r>
              <w:t>5</w:t>
            </w:r>
          </w:p>
        </w:tc>
      </w:tr>
      <w:tr w:rsidR="003E06A4" w:rsidRPr="00362552" w14:paraId="6B5DE6B3" w14:textId="77777777" w:rsidTr="00A65024">
        <w:tc>
          <w:tcPr>
            <w:tcW w:w="3020" w:type="dxa"/>
          </w:tcPr>
          <w:p w14:paraId="56B5B61B" w14:textId="77777777" w:rsidR="003E06A4" w:rsidRPr="00362552" w:rsidRDefault="003E06A4" w:rsidP="00A65024">
            <w:pPr>
              <w:pStyle w:val="Textkrper"/>
            </w:pPr>
            <w:r>
              <w:t>6</w:t>
            </w:r>
          </w:p>
        </w:tc>
        <w:tc>
          <w:tcPr>
            <w:tcW w:w="3021" w:type="dxa"/>
          </w:tcPr>
          <w:p w14:paraId="141813C3" w14:textId="77777777" w:rsidR="003E06A4" w:rsidRPr="00362552" w:rsidRDefault="003E06A4" w:rsidP="00A65024">
            <w:pPr>
              <w:pStyle w:val="Textkrper"/>
            </w:pPr>
            <w:r>
              <w:t>7</w:t>
            </w:r>
          </w:p>
        </w:tc>
        <w:tc>
          <w:tcPr>
            <w:tcW w:w="3021" w:type="dxa"/>
            <w:gridSpan w:val="2"/>
          </w:tcPr>
          <w:p w14:paraId="7ABACD2B" w14:textId="77777777" w:rsidR="003E06A4" w:rsidRPr="00362552" w:rsidRDefault="003E06A4" w:rsidP="00A65024">
            <w:pPr>
              <w:pStyle w:val="Textkrper"/>
            </w:pPr>
            <w:r>
              <w:t>8</w:t>
            </w:r>
          </w:p>
        </w:tc>
      </w:tr>
      <w:tr w:rsidR="003E06A4" w:rsidRPr="00362552" w14:paraId="5F7F3EB1" w14:textId="77777777" w:rsidTr="00A65024">
        <w:tc>
          <w:tcPr>
            <w:tcW w:w="3020" w:type="dxa"/>
          </w:tcPr>
          <w:p w14:paraId="0C685971" w14:textId="77777777" w:rsidR="003E06A4" w:rsidRPr="00362552" w:rsidRDefault="003E06A4" w:rsidP="00A65024">
            <w:pPr>
              <w:pStyle w:val="Textkrper"/>
            </w:pPr>
            <w:r>
              <w:t>9</w:t>
            </w:r>
          </w:p>
        </w:tc>
        <w:tc>
          <w:tcPr>
            <w:tcW w:w="3021" w:type="dxa"/>
          </w:tcPr>
          <w:p w14:paraId="1A3BF3A2" w14:textId="77777777" w:rsidR="003E06A4" w:rsidRPr="00362552" w:rsidRDefault="003E06A4" w:rsidP="00A65024">
            <w:pPr>
              <w:pStyle w:val="Textkrper"/>
            </w:pPr>
            <w:r>
              <w:t>0</w:t>
            </w:r>
          </w:p>
        </w:tc>
        <w:tc>
          <w:tcPr>
            <w:tcW w:w="1510" w:type="dxa"/>
          </w:tcPr>
          <w:p w14:paraId="08FE4E72" w14:textId="77777777" w:rsidR="003E06A4" w:rsidRPr="00362552" w:rsidRDefault="003E06A4" w:rsidP="00A65024">
            <w:pPr>
              <w:pStyle w:val="Textkrper"/>
            </w:pPr>
            <w:r>
              <w:t>1</w:t>
            </w:r>
          </w:p>
        </w:tc>
        <w:tc>
          <w:tcPr>
            <w:tcW w:w="1511" w:type="dxa"/>
          </w:tcPr>
          <w:p w14:paraId="1F140E8F" w14:textId="77777777" w:rsidR="003E06A4" w:rsidRPr="00362552" w:rsidRDefault="003E06A4" w:rsidP="00A65024">
            <w:pPr>
              <w:pStyle w:val="Textkrper"/>
            </w:pPr>
            <w:r>
              <w:t>2</w:t>
            </w:r>
          </w:p>
        </w:tc>
      </w:tr>
      <w:tr w:rsidR="003E06A4" w:rsidRPr="00DE4AC4" w14:paraId="258F047B" w14:textId="77777777" w:rsidTr="00A65024">
        <w:tc>
          <w:tcPr>
            <w:tcW w:w="3020" w:type="dxa"/>
          </w:tcPr>
          <w:p w14:paraId="2F94F5BA" w14:textId="77777777" w:rsidR="003E06A4" w:rsidRPr="00362552" w:rsidDel="00960E8B" w:rsidRDefault="003E06A4" w:rsidP="00A65024">
            <w:pPr>
              <w:pStyle w:val="Textkrper"/>
            </w:pPr>
            <w:r>
              <w:t>usw.</w:t>
            </w:r>
          </w:p>
        </w:tc>
        <w:tc>
          <w:tcPr>
            <w:tcW w:w="3021" w:type="dxa"/>
          </w:tcPr>
          <w:p w14:paraId="00A3A9DB" w14:textId="77777777" w:rsidR="003E06A4" w:rsidRPr="00362552" w:rsidDel="00960E8B" w:rsidRDefault="003E06A4" w:rsidP="00A65024">
            <w:pPr>
              <w:pStyle w:val="Textkrper"/>
            </w:pPr>
            <w:r>
              <w:t>usw.</w:t>
            </w:r>
          </w:p>
        </w:tc>
        <w:tc>
          <w:tcPr>
            <w:tcW w:w="3021" w:type="dxa"/>
            <w:gridSpan w:val="2"/>
          </w:tcPr>
          <w:p w14:paraId="21B7DC66" w14:textId="77777777" w:rsidR="003E06A4" w:rsidRPr="00362552" w:rsidDel="00960E8B" w:rsidRDefault="003E06A4" w:rsidP="00A65024">
            <w:pPr>
              <w:pStyle w:val="Textkrper"/>
            </w:pPr>
            <w:r>
              <w:t>usw.</w:t>
            </w:r>
          </w:p>
        </w:tc>
      </w:tr>
    </w:tbl>
    <w:p w14:paraId="1CD435AC" w14:textId="4A427377" w:rsidR="003E06A4" w:rsidRDefault="003E06A4" w:rsidP="00B9259A">
      <w:pPr>
        <w:pStyle w:val="Textkrper"/>
      </w:pPr>
    </w:p>
    <w:tbl>
      <w:tblPr>
        <w:tblStyle w:val="Tabellenraster"/>
        <w:tblW w:w="0" w:type="auto"/>
        <w:tblLook w:val="04A0" w:firstRow="1" w:lastRow="0" w:firstColumn="1" w:lastColumn="0" w:noHBand="0" w:noVBand="1"/>
      </w:tblPr>
      <w:tblGrid>
        <w:gridCol w:w="3020"/>
        <w:gridCol w:w="3021"/>
        <w:gridCol w:w="1510"/>
        <w:gridCol w:w="1511"/>
      </w:tblGrid>
      <w:tr w:rsidR="003E06A4" w:rsidRPr="00DE4AC4" w14:paraId="467A000C" w14:textId="77777777" w:rsidTr="00A65024">
        <w:tc>
          <w:tcPr>
            <w:tcW w:w="9062" w:type="dxa"/>
            <w:gridSpan w:val="4"/>
            <w:shd w:val="clear" w:color="auto" w:fill="D9D9D9" w:themeFill="background1" w:themeFillShade="D9"/>
          </w:tcPr>
          <w:p w14:paraId="18245FC0" w14:textId="77777777" w:rsidR="003E06A4" w:rsidRPr="00362552" w:rsidRDefault="003E06A4" w:rsidP="00A65024">
            <w:pPr>
              <w:pStyle w:val="Textkrper"/>
              <w:rPr>
                <w:b/>
              </w:rPr>
            </w:pPr>
            <w:r>
              <w:rPr>
                <w:b/>
              </w:rPr>
              <w:t>Beschwerdesachen</w:t>
            </w:r>
          </w:p>
        </w:tc>
      </w:tr>
      <w:tr w:rsidR="003E06A4" w:rsidRPr="00DE4AC4" w14:paraId="24B177DF" w14:textId="77777777" w:rsidTr="00A65024">
        <w:tc>
          <w:tcPr>
            <w:tcW w:w="3020" w:type="dxa"/>
          </w:tcPr>
          <w:p w14:paraId="5160A825" w14:textId="77777777" w:rsidR="003E06A4" w:rsidRPr="00362552" w:rsidRDefault="003E06A4" w:rsidP="00A65024">
            <w:pPr>
              <w:pStyle w:val="Textkrper"/>
              <w:rPr>
                <w:b/>
              </w:rPr>
            </w:pPr>
            <w:r>
              <w:rPr>
                <w:b/>
              </w:rPr>
              <w:t>3</w:t>
            </w:r>
            <w:r w:rsidRPr="00362552">
              <w:rPr>
                <w:b/>
              </w:rPr>
              <w:t>. Strafkammer</w:t>
            </w:r>
          </w:p>
        </w:tc>
        <w:tc>
          <w:tcPr>
            <w:tcW w:w="3021" w:type="dxa"/>
          </w:tcPr>
          <w:p w14:paraId="041F80D7" w14:textId="77777777" w:rsidR="003E06A4" w:rsidRPr="00362552" w:rsidRDefault="003E06A4" w:rsidP="00A65024">
            <w:pPr>
              <w:pStyle w:val="Textkrper"/>
              <w:rPr>
                <w:b/>
              </w:rPr>
            </w:pPr>
            <w:r>
              <w:rPr>
                <w:b/>
              </w:rPr>
              <w:t>4</w:t>
            </w:r>
            <w:r w:rsidRPr="00362552">
              <w:rPr>
                <w:b/>
              </w:rPr>
              <w:t>. Strafkammer</w:t>
            </w:r>
          </w:p>
        </w:tc>
        <w:tc>
          <w:tcPr>
            <w:tcW w:w="3021" w:type="dxa"/>
            <w:gridSpan w:val="2"/>
          </w:tcPr>
          <w:p w14:paraId="479E7313" w14:textId="77777777" w:rsidR="003E06A4" w:rsidRPr="00362552" w:rsidRDefault="003E06A4" w:rsidP="00A65024">
            <w:pPr>
              <w:pStyle w:val="Textkrper"/>
              <w:rPr>
                <w:b/>
              </w:rPr>
            </w:pPr>
            <w:r>
              <w:rPr>
                <w:b/>
              </w:rPr>
              <w:t>20</w:t>
            </w:r>
            <w:r w:rsidRPr="00362552">
              <w:rPr>
                <w:b/>
              </w:rPr>
              <w:t>. Strafkammer</w:t>
            </w:r>
          </w:p>
        </w:tc>
      </w:tr>
      <w:tr w:rsidR="003E06A4" w:rsidRPr="00DE4AC4" w14:paraId="3E3F1CAA" w14:textId="77777777" w:rsidTr="00A65024">
        <w:tc>
          <w:tcPr>
            <w:tcW w:w="3020" w:type="dxa"/>
          </w:tcPr>
          <w:p w14:paraId="475062EE" w14:textId="77777777" w:rsidR="003E06A4" w:rsidRPr="00C70D53" w:rsidRDefault="003E06A4" w:rsidP="00A65024">
            <w:r w:rsidRPr="00C70D53">
              <w:t>1</w:t>
            </w:r>
          </w:p>
        </w:tc>
        <w:tc>
          <w:tcPr>
            <w:tcW w:w="3021" w:type="dxa"/>
          </w:tcPr>
          <w:p w14:paraId="71F011C9" w14:textId="77777777" w:rsidR="003E06A4" w:rsidRPr="00C70D53" w:rsidRDefault="003E06A4" w:rsidP="00A65024">
            <w:r w:rsidRPr="00C70D53">
              <w:t>2</w:t>
            </w:r>
          </w:p>
        </w:tc>
        <w:tc>
          <w:tcPr>
            <w:tcW w:w="3021" w:type="dxa"/>
            <w:gridSpan w:val="2"/>
          </w:tcPr>
          <w:p w14:paraId="21E7373E" w14:textId="77777777" w:rsidR="003E06A4" w:rsidRPr="00C70D53" w:rsidRDefault="003E06A4" w:rsidP="00A65024">
            <w:r w:rsidRPr="00C70D53">
              <w:t>3</w:t>
            </w:r>
          </w:p>
        </w:tc>
      </w:tr>
      <w:tr w:rsidR="003E06A4" w:rsidRPr="00DE4AC4" w14:paraId="3AFD0B57" w14:textId="77777777" w:rsidTr="00A65024">
        <w:tc>
          <w:tcPr>
            <w:tcW w:w="3020" w:type="dxa"/>
          </w:tcPr>
          <w:p w14:paraId="163B891E" w14:textId="77777777" w:rsidR="003E06A4" w:rsidRPr="00C70D53" w:rsidRDefault="003E06A4" w:rsidP="00A65024">
            <w:r w:rsidRPr="00C70D53">
              <w:t>4</w:t>
            </w:r>
          </w:p>
        </w:tc>
        <w:tc>
          <w:tcPr>
            <w:tcW w:w="3021" w:type="dxa"/>
          </w:tcPr>
          <w:p w14:paraId="0507F1D5" w14:textId="77777777" w:rsidR="003E06A4" w:rsidRPr="00C70D53" w:rsidRDefault="003E06A4" w:rsidP="00A65024">
            <w:r w:rsidRPr="00C70D53">
              <w:t>5</w:t>
            </w:r>
          </w:p>
        </w:tc>
        <w:tc>
          <w:tcPr>
            <w:tcW w:w="3021" w:type="dxa"/>
            <w:gridSpan w:val="2"/>
          </w:tcPr>
          <w:p w14:paraId="1CD5391F" w14:textId="77777777" w:rsidR="003E06A4" w:rsidRPr="00C70D53" w:rsidRDefault="003E06A4" w:rsidP="00A65024">
            <w:r w:rsidRPr="00C70D53">
              <w:t>6</w:t>
            </w:r>
          </w:p>
        </w:tc>
      </w:tr>
      <w:tr w:rsidR="003E06A4" w:rsidRPr="00DE4AC4" w14:paraId="1378A532" w14:textId="77777777" w:rsidTr="00A65024">
        <w:tc>
          <w:tcPr>
            <w:tcW w:w="3020" w:type="dxa"/>
          </w:tcPr>
          <w:p w14:paraId="18A8E179" w14:textId="77777777" w:rsidR="003E06A4" w:rsidRPr="00C70D53" w:rsidRDefault="003E06A4" w:rsidP="00A65024">
            <w:r w:rsidRPr="00C70D53">
              <w:t>7</w:t>
            </w:r>
          </w:p>
        </w:tc>
        <w:tc>
          <w:tcPr>
            <w:tcW w:w="3021" w:type="dxa"/>
          </w:tcPr>
          <w:p w14:paraId="21DEA2C5" w14:textId="77777777" w:rsidR="003E06A4" w:rsidRPr="00C70D53" w:rsidRDefault="003E06A4" w:rsidP="00A65024">
            <w:r w:rsidRPr="00C70D53">
              <w:t>8</w:t>
            </w:r>
          </w:p>
        </w:tc>
        <w:tc>
          <w:tcPr>
            <w:tcW w:w="3021" w:type="dxa"/>
            <w:gridSpan w:val="2"/>
          </w:tcPr>
          <w:p w14:paraId="751721CD" w14:textId="77777777" w:rsidR="003E06A4" w:rsidRPr="00C70D53" w:rsidRDefault="003E06A4" w:rsidP="00A65024">
            <w:r w:rsidRPr="00C70D53">
              <w:t>9</w:t>
            </w:r>
          </w:p>
        </w:tc>
      </w:tr>
      <w:tr w:rsidR="003E06A4" w:rsidRPr="00DE4AC4" w14:paraId="2C2C76F6" w14:textId="77777777" w:rsidTr="00A65024">
        <w:tc>
          <w:tcPr>
            <w:tcW w:w="3020" w:type="dxa"/>
          </w:tcPr>
          <w:p w14:paraId="16661C0D" w14:textId="77777777" w:rsidR="003E06A4" w:rsidRPr="00C70D53" w:rsidRDefault="003E06A4" w:rsidP="00A65024">
            <w:r w:rsidRPr="00C70D53">
              <w:t>0</w:t>
            </w:r>
          </w:p>
        </w:tc>
        <w:tc>
          <w:tcPr>
            <w:tcW w:w="3021" w:type="dxa"/>
          </w:tcPr>
          <w:p w14:paraId="664ECAA1" w14:textId="77777777" w:rsidR="003E06A4" w:rsidRPr="00C70D53" w:rsidRDefault="003E06A4" w:rsidP="00A65024">
            <w:r w:rsidRPr="00C70D53">
              <w:t>1</w:t>
            </w:r>
          </w:p>
        </w:tc>
        <w:tc>
          <w:tcPr>
            <w:tcW w:w="3021" w:type="dxa"/>
            <w:gridSpan w:val="2"/>
          </w:tcPr>
          <w:p w14:paraId="77C06D42" w14:textId="77777777" w:rsidR="003E06A4" w:rsidRPr="00C70D53" w:rsidRDefault="003E06A4" w:rsidP="00A65024">
            <w:r w:rsidRPr="00C70D53">
              <w:t>2</w:t>
            </w:r>
          </w:p>
        </w:tc>
      </w:tr>
      <w:tr w:rsidR="003E06A4" w:rsidRPr="00DE4AC4" w14:paraId="7D9E2F9F" w14:textId="77777777" w:rsidTr="00A65024">
        <w:tc>
          <w:tcPr>
            <w:tcW w:w="3020" w:type="dxa"/>
          </w:tcPr>
          <w:p w14:paraId="40DC8A1E" w14:textId="77777777" w:rsidR="003E06A4" w:rsidRPr="00C70D53" w:rsidRDefault="003E06A4" w:rsidP="00A65024">
            <w:r w:rsidRPr="00C70D53">
              <w:t>3</w:t>
            </w:r>
          </w:p>
        </w:tc>
        <w:tc>
          <w:tcPr>
            <w:tcW w:w="3021" w:type="dxa"/>
          </w:tcPr>
          <w:p w14:paraId="67AB7710" w14:textId="77777777" w:rsidR="003E06A4" w:rsidRPr="00C70D53" w:rsidRDefault="003E06A4" w:rsidP="00A65024">
            <w:r w:rsidRPr="00C70D53">
              <w:t>4</w:t>
            </w:r>
          </w:p>
        </w:tc>
        <w:tc>
          <w:tcPr>
            <w:tcW w:w="3021" w:type="dxa"/>
            <w:gridSpan w:val="2"/>
          </w:tcPr>
          <w:p w14:paraId="38039CAB" w14:textId="77777777" w:rsidR="003E06A4" w:rsidRPr="00C70D53" w:rsidRDefault="003E06A4" w:rsidP="00A65024">
            <w:r w:rsidRPr="00C70D53">
              <w:t>5</w:t>
            </w:r>
          </w:p>
        </w:tc>
      </w:tr>
      <w:tr w:rsidR="003E06A4" w:rsidRPr="00DE4AC4" w14:paraId="5ECA372C" w14:textId="77777777" w:rsidTr="00A65024">
        <w:tc>
          <w:tcPr>
            <w:tcW w:w="3020" w:type="dxa"/>
          </w:tcPr>
          <w:p w14:paraId="3895EF5B" w14:textId="77777777" w:rsidR="003E06A4" w:rsidRPr="00C70D53" w:rsidRDefault="003E06A4" w:rsidP="00A65024">
            <w:r w:rsidRPr="00C70D53">
              <w:t>6</w:t>
            </w:r>
          </w:p>
        </w:tc>
        <w:tc>
          <w:tcPr>
            <w:tcW w:w="3021" w:type="dxa"/>
          </w:tcPr>
          <w:p w14:paraId="6B0C54FE" w14:textId="77777777" w:rsidR="003E06A4" w:rsidRPr="00C70D53" w:rsidRDefault="003E06A4" w:rsidP="00A65024">
            <w:r w:rsidRPr="00C70D53">
              <w:t>7</w:t>
            </w:r>
          </w:p>
        </w:tc>
        <w:tc>
          <w:tcPr>
            <w:tcW w:w="3021" w:type="dxa"/>
            <w:gridSpan w:val="2"/>
          </w:tcPr>
          <w:p w14:paraId="5325736E" w14:textId="77777777" w:rsidR="003E06A4" w:rsidRPr="00C70D53" w:rsidRDefault="003E06A4" w:rsidP="00A65024">
            <w:r w:rsidRPr="00C70D53">
              <w:t>8</w:t>
            </w:r>
          </w:p>
        </w:tc>
      </w:tr>
      <w:tr w:rsidR="003E06A4" w:rsidRPr="00DE4AC4" w14:paraId="2A346EF3" w14:textId="77777777" w:rsidTr="00A65024">
        <w:tc>
          <w:tcPr>
            <w:tcW w:w="3020" w:type="dxa"/>
          </w:tcPr>
          <w:p w14:paraId="0EB388A0" w14:textId="77777777" w:rsidR="003E06A4" w:rsidRPr="00C70D53" w:rsidRDefault="003E06A4" w:rsidP="00A65024">
            <w:r w:rsidRPr="00C70D53">
              <w:t>9</w:t>
            </w:r>
          </w:p>
        </w:tc>
        <w:tc>
          <w:tcPr>
            <w:tcW w:w="3021" w:type="dxa"/>
          </w:tcPr>
          <w:p w14:paraId="188D1C59" w14:textId="77777777" w:rsidR="003E06A4" w:rsidRPr="00C70D53" w:rsidRDefault="003E06A4" w:rsidP="00A65024">
            <w:r w:rsidRPr="00C70D53">
              <w:t>0</w:t>
            </w:r>
          </w:p>
        </w:tc>
        <w:tc>
          <w:tcPr>
            <w:tcW w:w="3021" w:type="dxa"/>
            <w:gridSpan w:val="2"/>
          </w:tcPr>
          <w:p w14:paraId="78853AFA" w14:textId="77777777" w:rsidR="003E06A4" w:rsidRPr="00C70D53" w:rsidRDefault="003E06A4" w:rsidP="00A65024">
            <w:r w:rsidRPr="00C70D53">
              <w:t>1</w:t>
            </w:r>
          </w:p>
        </w:tc>
      </w:tr>
      <w:tr w:rsidR="003E06A4" w:rsidRPr="00DE4AC4" w14:paraId="6CC12263" w14:textId="77777777" w:rsidTr="00A65024">
        <w:tc>
          <w:tcPr>
            <w:tcW w:w="3020" w:type="dxa"/>
          </w:tcPr>
          <w:p w14:paraId="389129EF" w14:textId="77777777" w:rsidR="003E06A4" w:rsidRPr="00C70D53" w:rsidRDefault="003E06A4" w:rsidP="00A65024">
            <w:r w:rsidRPr="00C70D53">
              <w:t>2</w:t>
            </w:r>
          </w:p>
        </w:tc>
        <w:tc>
          <w:tcPr>
            <w:tcW w:w="3021" w:type="dxa"/>
          </w:tcPr>
          <w:p w14:paraId="34027E81" w14:textId="77777777" w:rsidR="003E06A4" w:rsidRPr="00C70D53" w:rsidRDefault="003E06A4" w:rsidP="00A65024">
            <w:r w:rsidRPr="00C70D53">
              <w:t>3</w:t>
            </w:r>
          </w:p>
        </w:tc>
        <w:tc>
          <w:tcPr>
            <w:tcW w:w="3021" w:type="dxa"/>
            <w:gridSpan w:val="2"/>
          </w:tcPr>
          <w:p w14:paraId="5EBBFC0B" w14:textId="77777777" w:rsidR="003E06A4" w:rsidRPr="00C70D53" w:rsidRDefault="003E06A4" w:rsidP="00A65024">
            <w:r w:rsidRPr="00C70D53">
              <w:t>4</w:t>
            </w:r>
          </w:p>
        </w:tc>
      </w:tr>
      <w:tr w:rsidR="003E06A4" w:rsidRPr="00DE4AC4" w14:paraId="44D5B65E" w14:textId="77777777" w:rsidTr="00A65024">
        <w:tc>
          <w:tcPr>
            <w:tcW w:w="3020" w:type="dxa"/>
          </w:tcPr>
          <w:p w14:paraId="48511B7D" w14:textId="77777777" w:rsidR="003E06A4" w:rsidRPr="00C70D53" w:rsidRDefault="003E06A4" w:rsidP="00A65024">
            <w:r w:rsidRPr="00C70D53">
              <w:t>5</w:t>
            </w:r>
          </w:p>
        </w:tc>
        <w:tc>
          <w:tcPr>
            <w:tcW w:w="3021" w:type="dxa"/>
          </w:tcPr>
          <w:p w14:paraId="6A98570F" w14:textId="77777777" w:rsidR="003E06A4" w:rsidRPr="00C70D53" w:rsidRDefault="003E06A4" w:rsidP="00A65024">
            <w:r w:rsidRPr="00C70D53">
              <w:t>6</w:t>
            </w:r>
          </w:p>
        </w:tc>
        <w:tc>
          <w:tcPr>
            <w:tcW w:w="3021" w:type="dxa"/>
            <w:gridSpan w:val="2"/>
          </w:tcPr>
          <w:p w14:paraId="7150D3AE" w14:textId="77777777" w:rsidR="003E06A4" w:rsidRPr="00C70D53" w:rsidRDefault="003E06A4" w:rsidP="00A65024">
            <w:r w:rsidRPr="00C70D53">
              <w:t>7</w:t>
            </w:r>
          </w:p>
        </w:tc>
      </w:tr>
      <w:tr w:rsidR="003E06A4" w:rsidRPr="00DE4AC4" w14:paraId="6B3A1B8F" w14:textId="77777777" w:rsidTr="00A65024">
        <w:tc>
          <w:tcPr>
            <w:tcW w:w="3020" w:type="dxa"/>
          </w:tcPr>
          <w:p w14:paraId="55C20D3D" w14:textId="77777777" w:rsidR="003E06A4" w:rsidRPr="00C70D53" w:rsidRDefault="003E06A4" w:rsidP="00A65024">
            <w:r w:rsidRPr="00C70D53">
              <w:t>8</w:t>
            </w:r>
          </w:p>
        </w:tc>
        <w:tc>
          <w:tcPr>
            <w:tcW w:w="3021" w:type="dxa"/>
          </w:tcPr>
          <w:p w14:paraId="1082B5E1" w14:textId="77777777" w:rsidR="003E06A4" w:rsidRPr="00C70D53" w:rsidRDefault="003E06A4" w:rsidP="00A65024">
            <w:r w:rsidRPr="00C70D53">
              <w:t>9</w:t>
            </w:r>
          </w:p>
        </w:tc>
        <w:tc>
          <w:tcPr>
            <w:tcW w:w="1510" w:type="dxa"/>
          </w:tcPr>
          <w:p w14:paraId="01882E9E" w14:textId="77777777" w:rsidR="003E06A4" w:rsidRPr="00C70D53" w:rsidRDefault="003E06A4" w:rsidP="00A65024">
            <w:r w:rsidRPr="00C70D53">
              <w:t>0</w:t>
            </w:r>
          </w:p>
        </w:tc>
        <w:tc>
          <w:tcPr>
            <w:tcW w:w="1511" w:type="dxa"/>
          </w:tcPr>
          <w:p w14:paraId="60710783" w14:textId="77777777" w:rsidR="003E06A4" w:rsidRPr="00C70D53" w:rsidRDefault="003E06A4" w:rsidP="00A65024">
            <w:r w:rsidRPr="00C70D53">
              <w:t>1</w:t>
            </w:r>
          </w:p>
        </w:tc>
      </w:tr>
      <w:tr w:rsidR="003E06A4" w:rsidRPr="00DE4AC4" w14:paraId="0C19677A" w14:textId="77777777" w:rsidTr="00A65024">
        <w:tc>
          <w:tcPr>
            <w:tcW w:w="3020" w:type="dxa"/>
          </w:tcPr>
          <w:p w14:paraId="2F4022A1" w14:textId="77777777" w:rsidR="003E06A4" w:rsidRPr="00C70D53" w:rsidRDefault="003E06A4" w:rsidP="00A65024">
            <w:r w:rsidRPr="00C70D53">
              <w:t>2</w:t>
            </w:r>
          </w:p>
        </w:tc>
        <w:tc>
          <w:tcPr>
            <w:tcW w:w="3021" w:type="dxa"/>
          </w:tcPr>
          <w:p w14:paraId="4A7D40B2" w14:textId="77777777" w:rsidR="003E06A4" w:rsidRPr="00C70D53" w:rsidRDefault="003E06A4" w:rsidP="00A65024">
            <w:r w:rsidRPr="00C70D53">
              <w:t>3</w:t>
            </w:r>
          </w:p>
        </w:tc>
        <w:tc>
          <w:tcPr>
            <w:tcW w:w="3021" w:type="dxa"/>
            <w:gridSpan w:val="2"/>
          </w:tcPr>
          <w:p w14:paraId="4227CE12" w14:textId="77777777" w:rsidR="003E06A4" w:rsidRPr="00C70D53" w:rsidRDefault="003E06A4" w:rsidP="00A65024">
            <w:r w:rsidRPr="00C70D53">
              <w:t>4</w:t>
            </w:r>
          </w:p>
        </w:tc>
      </w:tr>
      <w:tr w:rsidR="003E06A4" w:rsidRPr="00DE4AC4" w14:paraId="0EFBDBFC" w14:textId="77777777" w:rsidTr="00A65024">
        <w:tc>
          <w:tcPr>
            <w:tcW w:w="3020" w:type="dxa"/>
          </w:tcPr>
          <w:p w14:paraId="45A36C1E" w14:textId="77777777" w:rsidR="003E06A4" w:rsidRPr="00C70D53" w:rsidRDefault="003E06A4" w:rsidP="00A65024">
            <w:r w:rsidRPr="00C70D53">
              <w:t>5</w:t>
            </w:r>
          </w:p>
        </w:tc>
        <w:tc>
          <w:tcPr>
            <w:tcW w:w="3021" w:type="dxa"/>
          </w:tcPr>
          <w:p w14:paraId="2977889A" w14:textId="77777777" w:rsidR="003E06A4" w:rsidRPr="00C70D53" w:rsidRDefault="003E06A4" w:rsidP="00A65024">
            <w:r w:rsidRPr="00C70D53">
              <w:t>6</w:t>
            </w:r>
          </w:p>
        </w:tc>
        <w:tc>
          <w:tcPr>
            <w:tcW w:w="3021" w:type="dxa"/>
            <w:gridSpan w:val="2"/>
          </w:tcPr>
          <w:p w14:paraId="69C03D48" w14:textId="77777777" w:rsidR="003E06A4" w:rsidRPr="00C70D53" w:rsidRDefault="003E06A4" w:rsidP="00A65024">
            <w:r w:rsidRPr="00C70D53">
              <w:t>7</w:t>
            </w:r>
          </w:p>
        </w:tc>
      </w:tr>
      <w:tr w:rsidR="003E06A4" w:rsidRPr="00DE4AC4" w14:paraId="606C658D" w14:textId="77777777" w:rsidTr="00A65024">
        <w:tc>
          <w:tcPr>
            <w:tcW w:w="3020" w:type="dxa"/>
          </w:tcPr>
          <w:p w14:paraId="6F330A71" w14:textId="77777777" w:rsidR="003E06A4" w:rsidRPr="00C70D53" w:rsidRDefault="003E06A4" w:rsidP="00A65024">
            <w:r w:rsidRPr="00C70D53">
              <w:t>8</w:t>
            </w:r>
          </w:p>
        </w:tc>
        <w:tc>
          <w:tcPr>
            <w:tcW w:w="3021" w:type="dxa"/>
          </w:tcPr>
          <w:p w14:paraId="14247E39" w14:textId="77777777" w:rsidR="003E06A4" w:rsidRPr="00C70D53" w:rsidRDefault="003E06A4" w:rsidP="00A65024">
            <w:r w:rsidRPr="00C70D53">
              <w:t>9</w:t>
            </w:r>
          </w:p>
        </w:tc>
        <w:tc>
          <w:tcPr>
            <w:tcW w:w="3021" w:type="dxa"/>
            <w:gridSpan w:val="2"/>
          </w:tcPr>
          <w:p w14:paraId="570B1D35" w14:textId="77777777" w:rsidR="003E06A4" w:rsidRPr="00C70D53" w:rsidRDefault="003E06A4" w:rsidP="00A65024">
            <w:r w:rsidRPr="00C70D53">
              <w:t>0</w:t>
            </w:r>
          </w:p>
        </w:tc>
      </w:tr>
      <w:tr w:rsidR="003E06A4" w:rsidRPr="00DE4AC4" w14:paraId="45FEA344" w14:textId="77777777" w:rsidTr="00A65024">
        <w:tc>
          <w:tcPr>
            <w:tcW w:w="3020" w:type="dxa"/>
          </w:tcPr>
          <w:p w14:paraId="3980B042" w14:textId="77777777" w:rsidR="003E06A4" w:rsidRPr="00C70D53" w:rsidRDefault="003E06A4" w:rsidP="00A65024">
            <w:r w:rsidRPr="00C70D53">
              <w:t>1</w:t>
            </w:r>
          </w:p>
        </w:tc>
        <w:tc>
          <w:tcPr>
            <w:tcW w:w="3021" w:type="dxa"/>
          </w:tcPr>
          <w:p w14:paraId="18F6AC3F" w14:textId="77777777" w:rsidR="003E06A4" w:rsidRPr="00C70D53" w:rsidRDefault="003E06A4" w:rsidP="00A65024">
            <w:r w:rsidRPr="00C70D53">
              <w:t>2</w:t>
            </w:r>
          </w:p>
        </w:tc>
        <w:tc>
          <w:tcPr>
            <w:tcW w:w="3021" w:type="dxa"/>
            <w:gridSpan w:val="2"/>
          </w:tcPr>
          <w:p w14:paraId="4A3A9F50" w14:textId="77777777" w:rsidR="003E06A4" w:rsidRPr="00C70D53" w:rsidRDefault="003E06A4" w:rsidP="00A65024">
            <w:r w:rsidRPr="00C70D53">
              <w:t>3</w:t>
            </w:r>
          </w:p>
        </w:tc>
      </w:tr>
      <w:tr w:rsidR="003E06A4" w:rsidRPr="00DE4AC4" w14:paraId="4A050E7D" w14:textId="77777777" w:rsidTr="00A65024">
        <w:tc>
          <w:tcPr>
            <w:tcW w:w="3020" w:type="dxa"/>
          </w:tcPr>
          <w:p w14:paraId="54CA546C" w14:textId="77777777" w:rsidR="003E06A4" w:rsidRPr="00C70D53" w:rsidRDefault="003E06A4" w:rsidP="00A65024">
            <w:r w:rsidRPr="00C70D53">
              <w:t>4</w:t>
            </w:r>
          </w:p>
        </w:tc>
        <w:tc>
          <w:tcPr>
            <w:tcW w:w="3021" w:type="dxa"/>
          </w:tcPr>
          <w:p w14:paraId="7115A293" w14:textId="77777777" w:rsidR="003E06A4" w:rsidRPr="00C70D53" w:rsidRDefault="003E06A4" w:rsidP="00A65024">
            <w:r w:rsidRPr="00C70D53">
              <w:t>5</w:t>
            </w:r>
          </w:p>
        </w:tc>
        <w:tc>
          <w:tcPr>
            <w:tcW w:w="3021" w:type="dxa"/>
            <w:gridSpan w:val="2"/>
          </w:tcPr>
          <w:p w14:paraId="660ADE75" w14:textId="77777777" w:rsidR="003E06A4" w:rsidRPr="00C70D53" w:rsidRDefault="003E06A4" w:rsidP="00A65024">
            <w:r w:rsidRPr="00C70D53">
              <w:t>6</w:t>
            </w:r>
          </w:p>
        </w:tc>
      </w:tr>
      <w:tr w:rsidR="003E06A4" w:rsidRPr="00DE4AC4" w14:paraId="2B5082F3" w14:textId="77777777" w:rsidTr="00A65024">
        <w:tc>
          <w:tcPr>
            <w:tcW w:w="3020" w:type="dxa"/>
          </w:tcPr>
          <w:p w14:paraId="3F099F09" w14:textId="77777777" w:rsidR="003E06A4" w:rsidRPr="00C70D53" w:rsidRDefault="003E06A4" w:rsidP="00A65024">
            <w:r w:rsidRPr="00C70D53">
              <w:t>7</w:t>
            </w:r>
          </w:p>
        </w:tc>
        <w:tc>
          <w:tcPr>
            <w:tcW w:w="3021" w:type="dxa"/>
          </w:tcPr>
          <w:p w14:paraId="6F26FD00" w14:textId="77777777" w:rsidR="003E06A4" w:rsidRPr="00C70D53" w:rsidRDefault="003E06A4" w:rsidP="00A65024">
            <w:r w:rsidRPr="00C70D53">
              <w:t>8</w:t>
            </w:r>
          </w:p>
        </w:tc>
        <w:tc>
          <w:tcPr>
            <w:tcW w:w="3021" w:type="dxa"/>
            <w:gridSpan w:val="2"/>
          </w:tcPr>
          <w:p w14:paraId="45C4D5F2" w14:textId="77777777" w:rsidR="003E06A4" w:rsidRPr="00C70D53" w:rsidRDefault="003E06A4" w:rsidP="00A65024">
            <w:r w:rsidRPr="00C70D53">
              <w:t>9</w:t>
            </w:r>
          </w:p>
        </w:tc>
      </w:tr>
      <w:tr w:rsidR="003E06A4" w:rsidRPr="00DE4AC4" w14:paraId="23DA8DEE" w14:textId="77777777" w:rsidTr="00A65024">
        <w:tc>
          <w:tcPr>
            <w:tcW w:w="3020" w:type="dxa"/>
          </w:tcPr>
          <w:p w14:paraId="4ABC7C8B" w14:textId="77777777" w:rsidR="003E06A4" w:rsidRPr="00C70D53" w:rsidRDefault="003E06A4" w:rsidP="00A65024">
            <w:r w:rsidRPr="00C70D53">
              <w:t>0</w:t>
            </w:r>
          </w:p>
        </w:tc>
        <w:tc>
          <w:tcPr>
            <w:tcW w:w="3021" w:type="dxa"/>
          </w:tcPr>
          <w:p w14:paraId="3C02B949" w14:textId="77777777" w:rsidR="003E06A4" w:rsidRPr="00C70D53" w:rsidRDefault="003E06A4" w:rsidP="00A65024">
            <w:r w:rsidRPr="00C70D53">
              <w:t>1</w:t>
            </w:r>
          </w:p>
        </w:tc>
        <w:tc>
          <w:tcPr>
            <w:tcW w:w="3021" w:type="dxa"/>
            <w:gridSpan w:val="2"/>
          </w:tcPr>
          <w:p w14:paraId="4F8B08B9" w14:textId="77777777" w:rsidR="003E06A4" w:rsidRPr="00C70D53" w:rsidRDefault="003E06A4" w:rsidP="00A65024">
            <w:r w:rsidRPr="00C70D53">
              <w:t>2</w:t>
            </w:r>
          </w:p>
        </w:tc>
      </w:tr>
      <w:tr w:rsidR="003E06A4" w:rsidRPr="00DE4AC4" w14:paraId="5B08987B" w14:textId="77777777" w:rsidTr="00A65024">
        <w:tc>
          <w:tcPr>
            <w:tcW w:w="3020" w:type="dxa"/>
          </w:tcPr>
          <w:p w14:paraId="1283AC72" w14:textId="77777777" w:rsidR="003E06A4" w:rsidRPr="00C70D53" w:rsidRDefault="003E06A4" w:rsidP="00A65024">
            <w:r w:rsidRPr="00C70D53">
              <w:t>3</w:t>
            </w:r>
          </w:p>
        </w:tc>
        <w:tc>
          <w:tcPr>
            <w:tcW w:w="3021" w:type="dxa"/>
          </w:tcPr>
          <w:p w14:paraId="607B41BE" w14:textId="77777777" w:rsidR="003E06A4" w:rsidRPr="00C70D53" w:rsidRDefault="003E06A4" w:rsidP="00A65024">
            <w:r w:rsidRPr="00C70D53">
              <w:t>4</w:t>
            </w:r>
          </w:p>
        </w:tc>
        <w:tc>
          <w:tcPr>
            <w:tcW w:w="3021" w:type="dxa"/>
            <w:gridSpan w:val="2"/>
          </w:tcPr>
          <w:p w14:paraId="7395F5EE" w14:textId="77777777" w:rsidR="003E06A4" w:rsidRPr="00C70D53" w:rsidRDefault="003E06A4" w:rsidP="00A65024">
            <w:r w:rsidRPr="00C70D53">
              <w:t>5</w:t>
            </w:r>
          </w:p>
        </w:tc>
      </w:tr>
      <w:tr w:rsidR="003E06A4" w:rsidRPr="00362552" w14:paraId="0C348BF9" w14:textId="77777777" w:rsidTr="00A65024">
        <w:tc>
          <w:tcPr>
            <w:tcW w:w="3020" w:type="dxa"/>
          </w:tcPr>
          <w:p w14:paraId="73CE8B9C" w14:textId="77777777" w:rsidR="003E06A4" w:rsidRPr="00C70D53" w:rsidRDefault="003E06A4" w:rsidP="00A65024">
            <w:r w:rsidRPr="00C70D53">
              <w:t>6</w:t>
            </w:r>
          </w:p>
        </w:tc>
        <w:tc>
          <w:tcPr>
            <w:tcW w:w="3021" w:type="dxa"/>
          </w:tcPr>
          <w:p w14:paraId="55CED336" w14:textId="77777777" w:rsidR="003E06A4" w:rsidRPr="00C70D53" w:rsidRDefault="003E06A4" w:rsidP="00A65024">
            <w:r w:rsidRPr="00C70D53">
              <w:t>7</w:t>
            </w:r>
          </w:p>
        </w:tc>
        <w:tc>
          <w:tcPr>
            <w:tcW w:w="3021" w:type="dxa"/>
            <w:gridSpan w:val="2"/>
          </w:tcPr>
          <w:p w14:paraId="7A899C0D" w14:textId="77777777" w:rsidR="003E06A4" w:rsidRPr="00C70D53" w:rsidRDefault="003E06A4" w:rsidP="00A65024">
            <w:r w:rsidRPr="00C70D53">
              <w:t>8</w:t>
            </w:r>
          </w:p>
        </w:tc>
      </w:tr>
      <w:tr w:rsidR="003E06A4" w:rsidRPr="00362552" w14:paraId="011391B3" w14:textId="77777777" w:rsidTr="00A65024">
        <w:tc>
          <w:tcPr>
            <w:tcW w:w="3020" w:type="dxa"/>
          </w:tcPr>
          <w:p w14:paraId="56EA7CA3" w14:textId="77777777" w:rsidR="003E06A4" w:rsidRPr="00C70D53" w:rsidRDefault="003E06A4" w:rsidP="00A65024">
            <w:r w:rsidRPr="00C70D53">
              <w:t>9</w:t>
            </w:r>
          </w:p>
        </w:tc>
        <w:tc>
          <w:tcPr>
            <w:tcW w:w="3021" w:type="dxa"/>
          </w:tcPr>
          <w:p w14:paraId="7CBC675B" w14:textId="77777777" w:rsidR="003E06A4" w:rsidRPr="00C70D53" w:rsidRDefault="003E06A4" w:rsidP="00A65024">
            <w:r w:rsidRPr="00C70D53">
              <w:t>0</w:t>
            </w:r>
          </w:p>
        </w:tc>
        <w:tc>
          <w:tcPr>
            <w:tcW w:w="1510" w:type="dxa"/>
          </w:tcPr>
          <w:p w14:paraId="62D60EB5" w14:textId="77777777" w:rsidR="003E06A4" w:rsidRPr="00C70D53" w:rsidRDefault="003E06A4" w:rsidP="00A65024">
            <w:r w:rsidRPr="00C70D53">
              <w:t>1</w:t>
            </w:r>
          </w:p>
        </w:tc>
        <w:tc>
          <w:tcPr>
            <w:tcW w:w="1511" w:type="dxa"/>
          </w:tcPr>
          <w:p w14:paraId="48FF314F" w14:textId="77777777" w:rsidR="003E06A4" w:rsidRDefault="003E06A4" w:rsidP="00A65024">
            <w:r w:rsidRPr="00C70D53">
              <w:t>2</w:t>
            </w:r>
          </w:p>
        </w:tc>
      </w:tr>
      <w:tr w:rsidR="003E06A4" w:rsidRPr="00DE4AC4" w14:paraId="37BA6CD6" w14:textId="77777777" w:rsidTr="00A65024">
        <w:tc>
          <w:tcPr>
            <w:tcW w:w="3020" w:type="dxa"/>
          </w:tcPr>
          <w:p w14:paraId="66C92604" w14:textId="77777777" w:rsidR="003E06A4" w:rsidRPr="00362552" w:rsidDel="00960E8B" w:rsidRDefault="003E06A4" w:rsidP="00A65024">
            <w:pPr>
              <w:pStyle w:val="Textkrper"/>
            </w:pPr>
            <w:r>
              <w:t>usw.</w:t>
            </w:r>
          </w:p>
        </w:tc>
        <w:tc>
          <w:tcPr>
            <w:tcW w:w="3021" w:type="dxa"/>
          </w:tcPr>
          <w:p w14:paraId="4DC444D0" w14:textId="77777777" w:rsidR="003E06A4" w:rsidRPr="00362552" w:rsidDel="00960E8B" w:rsidRDefault="003E06A4" w:rsidP="00A65024">
            <w:pPr>
              <w:pStyle w:val="Textkrper"/>
            </w:pPr>
            <w:r>
              <w:t>usw.</w:t>
            </w:r>
          </w:p>
        </w:tc>
        <w:tc>
          <w:tcPr>
            <w:tcW w:w="3021" w:type="dxa"/>
            <w:gridSpan w:val="2"/>
          </w:tcPr>
          <w:p w14:paraId="7D90D14D" w14:textId="77777777" w:rsidR="003E06A4" w:rsidRPr="00362552" w:rsidDel="00960E8B" w:rsidRDefault="003E06A4" w:rsidP="00A65024">
            <w:pPr>
              <w:pStyle w:val="Textkrper"/>
            </w:pPr>
            <w:r>
              <w:t>usw.</w:t>
            </w:r>
          </w:p>
        </w:tc>
      </w:tr>
    </w:tbl>
    <w:p w14:paraId="725485A7" w14:textId="77777777" w:rsidR="003E06A4" w:rsidRDefault="003E06A4" w:rsidP="00B9259A">
      <w:pPr>
        <w:pStyle w:val="Textkrper"/>
      </w:pPr>
    </w:p>
    <w:p w14:paraId="3228047C" w14:textId="77777777" w:rsidR="008B5BF2" w:rsidRDefault="008B5BF2" w:rsidP="00B9259A">
      <w:pPr>
        <w:pStyle w:val="Textkrper"/>
      </w:pPr>
    </w:p>
    <w:p w14:paraId="7A87FB4C" w14:textId="77777777" w:rsidR="008B5BF2" w:rsidRPr="00BA32F8" w:rsidRDefault="008B5BF2" w:rsidP="00B9259A">
      <w:pPr>
        <w:pStyle w:val="Textkrper"/>
      </w:pPr>
    </w:p>
    <w:p w14:paraId="6864A3B3" w14:textId="77777777" w:rsidR="00DA1596" w:rsidRPr="00BA32F8" w:rsidRDefault="00DA1596" w:rsidP="00B9259A">
      <w:pPr>
        <w:pStyle w:val="Textkrper"/>
      </w:pPr>
    </w:p>
    <w:p w14:paraId="77E9068E" w14:textId="77777777" w:rsidR="002E1770" w:rsidRPr="00BA32F8" w:rsidRDefault="002E1770" w:rsidP="00496577">
      <w:pPr>
        <w:pStyle w:val="berschrift3"/>
        <w:ind w:hanging="539"/>
        <w:jc w:val="both"/>
      </w:pPr>
      <w:bookmarkStart w:id="571" w:name="_Toc466549186"/>
      <w:bookmarkStart w:id="572" w:name="_Toc466549848"/>
      <w:bookmarkStart w:id="573" w:name="_Toc468184952"/>
      <w:bookmarkStart w:id="574" w:name="_Toc150508612"/>
      <w:r w:rsidRPr="00BA32F8">
        <w:lastRenderedPageBreak/>
        <w:t>Verbindung</w:t>
      </w:r>
      <w:r w:rsidR="00E270DE" w:rsidRPr="00BA32F8">
        <w:t>en</w:t>
      </w:r>
      <w:r w:rsidRPr="00BA32F8">
        <w:t xml:space="preserve"> / Übernahme</w:t>
      </w:r>
      <w:r w:rsidR="00E270DE" w:rsidRPr="00BA32F8">
        <w:t>n</w:t>
      </w:r>
      <w:bookmarkEnd w:id="571"/>
      <w:bookmarkEnd w:id="572"/>
      <w:bookmarkEnd w:id="573"/>
      <w:bookmarkEnd w:id="574"/>
    </w:p>
    <w:p w14:paraId="41AD7171" w14:textId="77777777" w:rsidR="002C0551" w:rsidRPr="00BA32F8" w:rsidRDefault="002C0551" w:rsidP="00B9259A">
      <w:pPr>
        <w:jc w:val="both"/>
      </w:pPr>
      <w:r w:rsidRPr="00BA32F8">
        <w:t xml:space="preserve">Abtrennungen aus bereits beim Landgericht Bielefeld anhängigen Verfahren und die Verbindung mehrerer Verfahren bei </w:t>
      </w:r>
      <w:r w:rsidRPr="00BA32F8">
        <w:rPr>
          <w:u w:val="single"/>
        </w:rPr>
        <w:t>einer</w:t>
      </w:r>
      <w:r w:rsidRPr="00BA32F8">
        <w:t xml:space="preserve"> Kammer gelten nicht als Neuzugang im Sinne dieser Bestimmungen und bleiben bei der Turnuszuteilung</w:t>
      </w:r>
      <w:r w:rsidR="00E270DE" w:rsidRPr="00BA32F8">
        <w:t xml:space="preserve"> wie auch bei der Zuteilung über die Eingangslisten der </w:t>
      </w:r>
      <w:r w:rsidR="00991DAA" w:rsidRPr="00BA32F8">
        <w:t>großen S</w:t>
      </w:r>
      <w:r w:rsidR="00E270DE" w:rsidRPr="00BA32F8">
        <w:t>trafkammer</w:t>
      </w:r>
      <w:r w:rsidR="00991DAA" w:rsidRPr="00BA32F8">
        <w:t>n</w:t>
      </w:r>
      <w:r w:rsidRPr="00BA32F8">
        <w:t xml:space="preserve"> unberücksichtigt.</w:t>
      </w:r>
    </w:p>
    <w:p w14:paraId="35E5DFA2" w14:textId="77777777" w:rsidR="002C0551" w:rsidRPr="00BA32F8" w:rsidRDefault="002C0551" w:rsidP="00B9259A">
      <w:pPr>
        <w:jc w:val="both"/>
      </w:pPr>
    </w:p>
    <w:p w14:paraId="4EC10CB0" w14:textId="77777777" w:rsidR="002C0551" w:rsidRPr="00BA32F8" w:rsidRDefault="002C0551" w:rsidP="00B9259A">
      <w:pPr>
        <w:jc w:val="both"/>
      </w:pPr>
      <w:r w:rsidRPr="00BA32F8">
        <w:t xml:space="preserve">Wird bei einer Strafkammer ein anderes, bereits bei einer </w:t>
      </w:r>
      <w:r w:rsidRPr="00BA32F8">
        <w:rPr>
          <w:u w:val="single"/>
        </w:rPr>
        <w:t>anderen</w:t>
      </w:r>
      <w:r w:rsidRPr="00BA32F8">
        <w:t xml:space="preserve"> Strafkammer anhängiges Verfahren mit einem bei dieser Kammer eingehenden oder bereits anhängigen Verfahren verbunden, gilt das verbundene Verfahren bei dieser Kammer als Neueingang unter Anrechnung auf den Turnus. Verbundene oder übernommene Verfahren gelten in dem Zeitpunkt als eingegangen, in welchem der Verbindungs- oder Übernahmebeschluss der Eingangsstelle zugeht. </w:t>
      </w:r>
    </w:p>
    <w:p w14:paraId="5F1096AD" w14:textId="77777777" w:rsidR="002C0551" w:rsidRPr="00BA32F8" w:rsidRDefault="002C0551" w:rsidP="00B9259A">
      <w:pPr>
        <w:jc w:val="both"/>
      </w:pPr>
    </w:p>
    <w:p w14:paraId="1A71436A" w14:textId="74DA794F" w:rsidR="008E7348" w:rsidRDefault="0049548B" w:rsidP="00B9259A">
      <w:pPr>
        <w:pStyle w:val="Kopfzeile"/>
        <w:jc w:val="both"/>
      </w:pPr>
      <w:r w:rsidRPr="00BA32F8">
        <w:t xml:space="preserve">Verfahren, die </w:t>
      </w:r>
      <w:r w:rsidR="00127B43">
        <w:t>zum Zwecke der</w:t>
      </w:r>
      <w:r w:rsidRPr="00BA32F8">
        <w:t xml:space="preserve"> Übernahme und/oder Verbindung</w:t>
      </w:r>
      <w:r w:rsidR="002C0551" w:rsidRPr="00BA32F8">
        <w:t xml:space="preserve"> mit einem bereits anhängigen Verfahren</w:t>
      </w:r>
      <w:r w:rsidR="00127B43">
        <w:t xml:space="preserve"> an das Landgericht Bielefeld</w:t>
      </w:r>
      <w:r w:rsidR="002C0551" w:rsidRPr="00BA32F8">
        <w:t xml:space="preserve"> übersandt werden, werden zunächst </w:t>
      </w:r>
      <w:r w:rsidR="00E270DE" w:rsidRPr="00BA32F8">
        <w:t xml:space="preserve">weder </w:t>
      </w:r>
      <w:r w:rsidR="002C0551" w:rsidRPr="00BA32F8">
        <w:t>im Turnus</w:t>
      </w:r>
      <w:r w:rsidR="00E270DE" w:rsidRPr="00BA32F8">
        <w:t xml:space="preserve"> noch in </w:t>
      </w:r>
      <w:r w:rsidR="0011722F" w:rsidRPr="00BA32F8">
        <w:t>den Eingangslisten der</w:t>
      </w:r>
      <w:r w:rsidR="00637143" w:rsidRPr="00BA32F8">
        <w:t xml:space="preserve"> 1.,</w:t>
      </w:r>
      <w:r w:rsidR="0011722F" w:rsidRPr="00BA32F8">
        <w:t xml:space="preserve"> 3.</w:t>
      </w:r>
      <w:r w:rsidR="00637143" w:rsidRPr="00BA32F8">
        <w:t>,</w:t>
      </w:r>
      <w:r w:rsidR="0011722F" w:rsidRPr="00BA32F8">
        <w:t xml:space="preserve"> 4.</w:t>
      </w:r>
      <w:r w:rsidR="00637143" w:rsidRPr="00BA32F8">
        <w:t>, 10. und 20.</w:t>
      </w:r>
      <w:r w:rsidR="0011722F" w:rsidRPr="00BA32F8">
        <w:t xml:space="preserve"> Strafkammer</w:t>
      </w:r>
      <w:r w:rsidR="002C0551" w:rsidRPr="00BA32F8">
        <w:t xml:space="preserve"> erfasst. Zuständig ist zunächst die Strafkammer, bei der das Verfahren anhängig ist, zu dem </w:t>
      </w:r>
      <w:r w:rsidR="008E7348">
        <w:t>verbunden werden soll</w:t>
      </w:r>
      <w:r w:rsidR="002C0551" w:rsidRPr="00BA32F8">
        <w:t xml:space="preserve">. Die Entscheidung der Strafkammer über </w:t>
      </w:r>
      <w:r w:rsidR="004F6EDD">
        <w:t>die</w:t>
      </w:r>
      <w:r w:rsidR="002C0551" w:rsidRPr="00BA32F8">
        <w:t xml:space="preserve"> Verbindung</w:t>
      </w:r>
      <w:r w:rsidR="008E7348">
        <w:t xml:space="preserve"> oder Übernahme</w:t>
      </w:r>
      <w:r w:rsidR="002C0551" w:rsidRPr="00BA32F8">
        <w:t xml:space="preserve"> ist der zentralen Eingangsgeschäftsstelle unverzüglich zuzuleiten</w:t>
      </w:r>
      <w:r w:rsidR="000A3E4F" w:rsidRPr="00BA32F8">
        <w:t xml:space="preserve">; mit dem Zeitpunkt des Eingangs des Beschlusses gilt das Verfahren </w:t>
      </w:r>
      <w:r w:rsidR="00434313" w:rsidRPr="00BA32F8">
        <w:t xml:space="preserve">bei der übernehmenden Kammer </w:t>
      </w:r>
      <w:r w:rsidR="000A3E4F" w:rsidRPr="00BA32F8">
        <w:t>als eingegangen</w:t>
      </w:r>
      <w:r w:rsidR="002C0551" w:rsidRPr="00BA32F8">
        <w:t>. Im Falle der Verbindung gilt das verbundene</w:t>
      </w:r>
      <w:r w:rsidR="008E7348">
        <w:t xml:space="preserve"> oder übernommene</w:t>
      </w:r>
      <w:r w:rsidR="002C0551" w:rsidRPr="00BA32F8">
        <w:t xml:space="preserve"> Verfahren als Neueingang unter Anrechnung auf den Turnus. </w:t>
      </w:r>
    </w:p>
    <w:p w14:paraId="063407D0" w14:textId="77777777" w:rsidR="008E7348" w:rsidRDefault="008E7348" w:rsidP="00B9259A">
      <w:pPr>
        <w:pStyle w:val="Kopfzeile"/>
        <w:jc w:val="both"/>
      </w:pPr>
    </w:p>
    <w:p w14:paraId="151C62EC" w14:textId="77777777" w:rsidR="002C0551" w:rsidRPr="00BA32F8" w:rsidRDefault="002C0551" w:rsidP="00B9259A">
      <w:pPr>
        <w:pStyle w:val="Kopfzeile"/>
        <w:jc w:val="both"/>
      </w:pPr>
      <w:r w:rsidRPr="00BA32F8">
        <w:t xml:space="preserve">Bei Ablehnung der Verfahrensverbindung </w:t>
      </w:r>
      <w:r w:rsidR="0049548B" w:rsidRPr="00BA32F8">
        <w:t xml:space="preserve">eines neu eingehenden Verfahrens, das von der Staatsanwaltschaft mit dem Antrag auf Verbindung übersandt wurde, </w:t>
      </w:r>
      <w:r w:rsidRPr="00BA32F8">
        <w:t xml:space="preserve">wird das Verfahren nach den allgemeinen Regeln zugeteilt. </w:t>
      </w:r>
    </w:p>
    <w:p w14:paraId="7D0BBF96" w14:textId="77777777" w:rsidR="002C0551" w:rsidRPr="00BA32F8" w:rsidRDefault="002C0551" w:rsidP="00B9259A">
      <w:pPr>
        <w:pStyle w:val="Kopfzeile"/>
        <w:jc w:val="both"/>
      </w:pPr>
    </w:p>
    <w:p w14:paraId="46C1E51D" w14:textId="77777777" w:rsidR="006E7D05" w:rsidRPr="00BA32F8" w:rsidRDefault="006E7D05" w:rsidP="00B9259A">
      <w:pPr>
        <w:pStyle w:val="Textkrper"/>
      </w:pPr>
      <w:r w:rsidRPr="00BA32F8">
        <w:t xml:space="preserve">Legt eine Strafkammer ein bei ihr eingegangenes Verfahren gemäß §§ 209, 209a StPO einer besonderen Strafkammer oder einer Jugendkammer vor, erfolgt </w:t>
      </w:r>
      <w:r w:rsidR="00BE57E0" w:rsidRPr="00BA32F8">
        <w:t xml:space="preserve"> – soweit erforderlich - </w:t>
      </w:r>
      <w:r w:rsidRPr="00BA32F8">
        <w:t xml:space="preserve">eine Zuteilung </w:t>
      </w:r>
      <w:r w:rsidR="00637143" w:rsidRPr="00BA32F8">
        <w:t>über die Eingangslisten der 1., 3., 4., 10. und 20. Strafkammer</w:t>
      </w:r>
      <w:r w:rsidRPr="00BA32F8">
        <w:t xml:space="preserve">. </w:t>
      </w:r>
    </w:p>
    <w:p w14:paraId="177F5AAF" w14:textId="77777777" w:rsidR="004564BE" w:rsidRPr="00BA32F8" w:rsidRDefault="004564BE" w:rsidP="00B9259A">
      <w:pPr>
        <w:pStyle w:val="Textkrper"/>
      </w:pPr>
    </w:p>
    <w:p w14:paraId="0BC6BA8D" w14:textId="77777777" w:rsidR="006E7D05" w:rsidRPr="00BA32F8" w:rsidRDefault="006E7D05" w:rsidP="00B9259A">
      <w:pPr>
        <w:jc w:val="both"/>
      </w:pPr>
      <w:r w:rsidRPr="00BA32F8">
        <w:lastRenderedPageBreak/>
        <w:t>Wird eine Sache von einer Kammer an eine andere Kammer wegen besonderer Zuständigkeit abgegeben und von dieser ganz oder teilweise wieder zurückgegeben, bleibt die frühere Kammer ohne erneute Zuteilung im Turnus zuständig.</w:t>
      </w:r>
    </w:p>
    <w:p w14:paraId="61EF77EE" w14:textId="77777777" w:rsidR="00FF3984" w:rsidRDefault="00FF3984" w:rsidP="00B9259A">
      <w:pPr>
        <w:jc w:val="both"/>
      </w:pPr>
    </w:p>
    <w:p w14:paraId="3AD8D4F4" w14:textId="77777777" w:rsidR="009F1B62" w:rsidRPr="00BA32F8" w:rsidRDefault="009F1B62" w:rsidP="00496577">
      <w:pPr>
        <w:pStyle w:val="berschrift3"/>
        <w:ind w:hanging="539"/>
        <w:jc w:val="both"/>
      </w:pPr>
      <w:bookmarkStart w:id="575" w:name="_Toc466549187"/>
      <w:bookmarkStart w:id="576" w:name="_Toc466549849"/>
      <w:bookmarkStart w:id="577" w:name="_Toc468184953"/>
      <w:bookmarkStart w:id="578" w:name="_Toc150508613"/>
      <w:r w:rsidRPr="00BA32F8">
        <w:t>Zurückverweisungen</w:t>
      </w:r>
      <w:bookmarkEnd w:id="575"/>
      <w:bookmarkEnd w:id="576"/>
      <w:bookmarkEnd w:id="577"/>
      <w:bookmarkEnd w:id="578"/>
      <w:r w:rsidRPr="00BA32F8">
        <w:t xml:space="preserve"> </w:t>
      </w:r>
    </w:p>
    <w:p w14:paraId="18B211ED" w14:textId="21BA5381" w:rsidR="00412253" w:rsidRDefault="003C4D95" w:rsidP="00B9259A">
      <w:pPr>
        <w:jc w:val="both"/>
      </w:pPr>
      <w:r>
        <w:t xml:space="preserve">Für </w:t>
      </w:r>
      <w:r w:rsidR="009F1B62" w:rsidRPr="00BA32F8">
        <w:t xml:space="preserve">Strafsachen aus der Zuständigkeit der großen Strafkammern, die gemäß § 354 Abs. 2 </w:t>
      </w:r>
      <w:r w:rsidR="00705A97" w:rsidRPr="00BA32F8">
        <w:t xml:space="preserve">S. 1, 1. </w:t>
      </w:r>
      <w:proofErr w:type="spellStart"/>
      <w:r w:rsidR="00705A97" w:rsidRPr="00BA32F8">
        <w:t>Halbs</w:t>
      </w:r>
      <w:proofErr w:type="spellEnd"/>
      <w:r w:rsidR="00705A97" w:rsidRPr="00BA32F8">
        <w:t xml:space="preserve">. </w:t>
      </w:r>
      <w:r w:rsidR="009F1B62" w:rsidRPr="00BA32F8">
        <w:t xml:space="preserve">StPO an eine nicht benannte Strafkammer des Landgerichts zurückverwiesen werden, </w:t>
      </w:r>
      <w:r w:rsidR="00980BD3">
        <w:t xml:space="preserve">ist im Falle der erstmaligen Zurückverweisung die jeweilige Vertreterkammer nach A. I. 3. zuständig. </w:t>
      </w:r>
      <w:r w:rsidR="00C022FA">
        <w:t xml:space="preserve"> Bei </w:t>
      </w:r>
      <w:r w:rsidR="009F1B62" w:rsidRPr="00BA32F8">
        <w:t xml:space="preserve">mehrfacher Zurückverweisung </w:t>
      </w:r>
      <w:r w:rsidR="00C022FA">
        <w:t xml:space="preserve">wird die Strafsache von </w:t>
      </w:r>
      <w:r w:rsidR="006D6CAE">
        <w:t>den</w:t>
      </w:r>
      <w:r w:rsidR="009F1B62" w:rsidRPr="00BA32F8">
        <w:t xml:space="preserve"> mit dem aufgehobenen Urteil bislang nicht befassten großen Strafkammern in der Reihenfolge </w:t>
      </w:r>
      <w:r w:rsidR="00E56312">
        <w:t>der Vertretungsregelung</w:t>
      </w:r>
      <w:r w:rsidR="00C022FA">
        <w:t xml:space="preserve"> </w:t>
      </w:r>
      <w:r w:rsidR="007077EF">
        <w:t xml:space="preserve">für die erstentscheidende Kammer </w:t>
      </w:r>
      <w:r w:rsidR="00EA4C8D">
        <w:t xml:space="preserve">(A. I. 3.) </w:t>
      </w:r>
      <w:r w:rsidR="00C022FA">
        <w:t>bearbeitet</w:t>
      </w:r>
      <w:r w:rsidR="009F1B62" w:rsidRPr="00BA32F8">
        <w:t xml:space="preserve">. </w:t>
      </w:r>
    </w:p>
    <w:p w14:paraId="47335A02" w14:textId="77777777" w:rsidR="00412253" w:rsidRDefault="00412253" w:rsidP="00B9259A">
      <w:pPr>
        <w:jc w:val="both"/>
      </w:pPr>
    </w:p>
    <w:p w14:paraId="2AC53217" w14:textId="5DC98C41" w:rsidR="000A1C3A" w:rsidRDefault="000A1C3A" w:rsidP="00B9259A">
      <w:pPr>
        <w:jc w:val="both"/>
      </w:pPr>
      <w:r>
        <w:t xml:space="preserve">Verfahren einer für eine große Strafkammer eingerichteten Hilfsstrafkammer werden im Falle der Zurückverweisung so behandelt, als handelte es sich um ein </w:t>
      </w:r>
      <w:r w:rsidR="006419C3">
        <w:t>von</w:t>
      </w:r>
      <w:r>
        <w:t xml:space="preserve"> der Hauptkammer</w:t>
      </w:r>
      <w:r w:rsidR="006419C3">
        <w:t xml:space="preserve"> erstentschiedenes Verfahren</w:t>
      </w:r>
      <w:r>
        <w:t>.</w:t>
      </w:r>
    </w:p>
    <w:p w14:paraId="32921F3D" w14:textId="77777777" w:rsidR="000A1C3A" w:rsidRDefault="000A1C3A" w:rsidP="00B9259A">
      <w:pPr>
        <w:jc w:val="both"/>
      </w:pPr>
    </w:p>
    <w:p w14:paraId="2B6E7945" w14:textId="227C616B" w:rsidR="009F1B62" w:rsidRPr="00BA32F8" w:rsidRDefault="00705A97" w:rsidP="00B9259A">
      <w:pPr>
        <w:jc w:val="both"/>
      </w:pPr>
      <w:r w:rsidRPr="00BA32F8">
        <w:t>D</w:t>
      </w:r>
      <w:r w:rsidR="009F1B62" w:rsidRPr="00BA32F8">
        <w:t xml:space="preserve">ie Zurückverweisungen </w:t>
      </w:r>
      <w:r w:rsidRPr="00BA32F8">
        <w:t xml:space="preserve">werden </w:t>
      </w:r>
      <w:r w:rsidR="009F1B62" w:rsidRPr="00BA32F8">
        <w:t>bei der dann für die erneute Verhandlung zuständigen Kammer auf das nächste freie Feld des entsprechenden Turnuskreises</w:t>
      </w:r>
      <w:r w:rsidR="008C7336">
        <w:t xml:space="preserve"> und der gegebenenfalls anwendbaren Eingangsliste</w:t>
      </w:r>
      <w:r w:rsidR="009F1B62" w:rsidRPr="00BA32F8">
        <w:t xml:space="preserve"> eingetragen, dieses Feld ist dann für die weitere Zuteilung gesperrt.</w:t>
      </w:r>
    </w:p>
    <w:p w14:paraId="482F23BB" w14:textId="77777777" w:rsidR="009F1B62" w:rsidRPr="00BA32F8" w:rsidRDefault="009F1B62" w:rsidP="00B9259A">
      <w:pPr>
        <w:jc w:val="both"/>
      </w:pPr>
    </w:p>
    <w:p w14:paraId="537AAAB4" w14:textId="77777777" w:rsidR="00BD283F" w:rsidRPr="00BA32F8" w:rsidRDefault="009F1B62" w:rsidP="00B9259A">
      <w:pPr>
        <w:jc w:val="both"/>
      </w:pPr>
      <w:r w:rsidRPr="00BA32F8">
        <w:t>Fällt die Strafsache in di</w:t>
      </w:r>
      <w:r w:rsidR="00A22B04" w:rsidRPr="00BA32F8">
        <w:t>e Zuständigkeit der Jugend- oder</w:t>
      </w:r>
      <w:r w:rsidRPr="00BA32F8">
        <w:t xml:space="preserve"> Jugendschutzkammer</w:t>
      </w:r>
      <w:r w:rsidR="00202F54">
        <w:t>,</w:t>
      </w:r>
      <w:r w:rsidRPr="00BA32F8">
        <w:t xml:space="preserve"> </w:t>
      </w:r>
      <w:r w:rsidR="00A22B04" w:rsidRPr="00BA32F8">
        <w:t>wird die Kammer als Jugend- oder</w:t>
      </w:r>
      <w:r w:rsidRPr="00BA32F8">
        <w:t xml:space="preserve"> Jugendschutzkammer tätig; fällt die Strafsache in die Zuständigkeit einer Schwurgerichtskammer, so wird die Kammer als Schwurgerichtskammer tätig; fällt die Strafsache in die Zuständigkeit einer Wirtschaftsstrafkammer, wird die Kammer als Wirtschaftsstrafkammer tätig</w:t>
      </w:r>
      <w:r w:rsidR="0014579C" w:rsidRPr="00BA32F8">
        <w:t>.</w:t>
      </w:r>
    </w:p>
    <w:p w14:paraId="23F39934" w14:textId="77777777" w:rsidR="00BD283F" w:rsidRPr="00BA32F8" w:rsidRDefault="00BD283F" w:rsidP="00B9259A">
      <w:pPr>
        <w:jc w:val="both"/>
      </w:pPr>
    </w:p>
    <w:p w14:paraId="53492340" w14:textId="77777777" w:rsidR="00F22BA4" w:rsidRPr="00BA32F8" w:rsidRDefault="000452DE" w:rsidP="00B9259A">
      <w:pPr>
        <w:jc w:val="both"/>
      </w:pPr>
      <w:r w:rsidRPr="00BA32F8">
        <w:t xml:space="preserve">Bei Eingang einer zurückverwiesenen </w:t>
      </w:r>
      <w:r w:rsidRPr="00BA32F8">
        <w:rPr>
          <w:u w:val="single"/>
        </w:rPr>
        <w:t>Wirtschaftsstrafsache</w:t>
      </w:r>
      <w:r w:rsidRPr="00BA32F8">
        <w:t xml:space="preserve"> wird diese im Turnuskreis 1 eingetragen. Es werden jeweils </w:t>
      </w:r>
      <w:r w:rsidRPr="00BA32F8">
        <w:rPr>
          <w:u w:val="single"/>
        </w:rPr>
        <w:t>zwei</w:t>
      </w:r>
      <w:r w:rsidRPr="00BA32F8">
        <w:t xml:space="preserve"> weitere Felder im Turnuskreis 1 mit einem Freikreuz versehen und dadurch für die weitere Zuteilung blockiert. </w:t>
      </w:r>
    </w:p>
    <w:p w14:paraId="37DA3367" w14:textId="77777777" w:rsidR="00082071" w:rsidRPr="00BA32F8" w:rsidRDefault="00082071" w:rsidP="00B9259A">
      <w:pPr>
        <w:jc w:val="both"/>
      </w:pPr>
    </w:p>
    <w:p w14:paraId="48F2D880" w14:textId="77777777" w:rsidR="009F1B62" w:rsidRPr="00BA32F8" w:rsidRDefault="00523690" w:rsidP="00B9259A">
      <w:pPr>
        <w:jc w:val="both"/>
      </w:pPr>
      <w:r w:rsidRPr="00BA32F8">
        <w:lastRenderedPageBreak/>
        <w:t xml:space="preserve">Bei Verfahren, in denen gemäß § 210 Abs. 3 S. 1, 1. Alt StPO bestimmt worden ist, dass die Hauptverhandlung vor einer anderen Kammer stattzufinden hat, wird entsprechend der </w:t>
      </w:r>
      <w:r w:rsidR="0014579C" w:rsidRPr="00BA32F8">
        <w:t xml:space="preserve">vorstehenden </w:t>
      </w:r>
      <w:r w:rsidRPr="00BA32F8">
        <w:t>Regelung</w:t>
      </w:r>
      <w:r w:rsidR="0014579C" w:rsidRPr="00BA32F8">
        <w:t>en</w:t>
      </w:r>
      <w:r w:rsidRPr="00BA32F8">
        <w:t xml:space="preserve"> für Zurückverweisungen nach § 354 Abs. 2</w:t>
      </w:r>
      <w:r w:rsidR="00705A97" w:rsidRPr="00BA32F8">
        <w:t xml:space="preserve"> S. 1, 1. </w:t>
      </w:r>
      <w:proofErr w:type="spellStart"/>
      <w:r w:rsidR="00705A97" w:rsidRPr="00BA32F8">
        <w:t>Halbs</w:t>
      </w:r>
      <w:proofErr w:type="spellEnd"/>
      <w:r w:rsidR="00705A97" w:rsidRPr="00BA32F8">
        <w:t>.</w:t>
      </w:r>
      <w:r w:rsidRPr="00BA32F8">
        <w:t xml:space="preserve"> StPO verfahren.</w:t>
      </w:r>
    </w:p>
    <w:p w14:paraId="2768776D" w14:textId="77777777" w:rsidR="00A710A5" w:rsidRPr="00BA32F8" w:rsidRDefault="00A710A5" w:rsidP="00B9259A">
      <w:pPr>
        <w:spacing w:line="240" w:lineRule="auto"/>
        <w:jc w:val="both"/>
      </w:pPr>
      <w:r w:rsidRPr="00BA32F8">
        <w:br w:type="page"/>
      </w:r>
    </w:p>
    <w:p w14:paraId="6DBA4AAA" w14:textId="77777777" w:rsidR="009F1B62" w:rsidRPr="00BA32F8" w:rsidRDefault="009F1B62" w:rsidP="00B9259A">
      <w:pPr>
        <w:pStyle w:val="berschrift2"/>
        <w:jc w:val="both"/>
      </w:pPr>
      <w:bookmarkStart w:id="579" w:name="_Toc466549188"/>
      <w:bookmarkStart w:id="580" w:name="_Toc466549850"/>
      <w:bookmarkStart w:id="581" w:name="_Toc150508614"/>
      <w:r w:rsidRPr="00BA32F8">
        <w:lastRenderedPageBreak/>
        <w:t>hinsichtlich der kleinen Strafkammern:</w:t>
      </w:r>
      <w:bookmarkEnd w:id="579"/>
      <w:bookmarkEnd w:id="580"/>
      <w:bookmarkEnd w:id="581"/>
    </w:p>
    <w:p w14:paraId="1ECF5332" w14:textId="77777777" w:rsidR="002A7B8A" w:rsidRPr="00BA32F8" w:rsidRDefault="002A7B8A" w:rsidP="00B9259A">
      <w:pPr>
        <w:jc w:val="both"/>
      </w:pPr>
    </w:p>
    <w:p w14:paraId="12B76D53" w14:textId="77777777" w:rsidR="009F1B62" w:rsidRPr="00BA32F8" w:rsidRDefault="00C01A0A" w:rsidP="00496577">
      <w:pPr>
        <w:pStyle w:val="berschrift3"/>
        <w:ind w:hanging="539"/>
        <w:jc w:val="both"/>
      </w:pPr>
      <w:bookmarkStart w:id="582" w:name="_Toc150508615"/>
      <w:r>
        <w:t>Turnuskreise</w:t>
      </w:r>
      <w:bookmarkEnd w:id="582"/>
    </w:p>
    <w:p w14:paraId="21E9B98F" w14:textId="56B023CA" w:rsidR="009F1B62" w:rsidRPr="00BA32F8" w:rsidRDefault="009F1B62" w:rsidP="00B9259A">
      <w:pPr>
        <w:jc w:val="both"/>
      </w:pPr>
      <w:r w:rsidRPr="00BA32F8">
        <w:t xml:space="preserve">Die bei dem Landgericht Bielefeld ab dem </w:t>
      </w:r>
      <w:r w:rsidRPr="00BA32F8">
        <w:rPr>
          <w:b/>
        </w:rPr>
        <w:t>01.01.</w:t>
      </w:r>
      <w:r w:rsidR="00DE4AC4">
        <w:rPr>
          <w:b/>
        </w:rPr>
        <w:t>2024</w:t>
      </w:r>
      <w:r w:rsidR="00DE4AC4" w:rsidRPr="00BA32F8">
        <w:t xml:space="preserve"> </w:t>
      </w:r>
      <w:r w:rsidRPr="00BA32F8">
        <w:t xml:space="preserve">neu eingehenden Berufungen gegen Urteile des Strafrichters und des Schöffengerichts oder erweiterten Schöffengerichts werden, soweit nicht die Zuständigkeit der kleinen Jugendstrafkammer gegeben ist, jeweils gemäß den nachfolgenden Bestimmungen nach einem rollierenden System auf die </w:t>
      </w:r>
      <w:r w:rsidR="004062D4" w:rsidRPr="00BA32F8">
        <w:t xml:space="preserve">5., </w:t>
      </w:r>
      <w:r w:rsidRPr="00BA32F8">
        <w:t>6., 7., 11.</w:t>
      </w:r>
      <w:r w:rsidR="009F2480" w:rsidRPr="00BA32F8">
        <w:t>, 12.</w:t>
      </w:r>
      <w:r w:rsidR="00E77214" w:rsidRPr="00BA32F8">
        <w:t>,</w:t>
      </w:r>
      <w:r w:rsidRPr="00BA32F8">
        <w:t>14.</w:t>
      </w:r>
      <w:r w:rsidR="008B4A59">
        <w:t xml:space="preserve"> und</w:t>
      </w:r>
      <w:r w:rsidRPr="00BA32F8">
        <w:t xml:space="preserve"> </w:t>
      </w:r>
      <w:r w:rsidR="00E77214" w:rsidRPr="00BA32F8">
        <w:t>22.</w:t>
      </w:r>
      <w:r w:rsidR="00496577">
        <w:t xml:space="preserve"> </w:t>
      </w:r>
      <w:r w:rsidRPr="00BA32F8">
        <w:t xml:space="preserve">kleine Strafkammer verteilt. Dabei werden </w:t>
      </w:r>
      <w:r w:rsidR="008C7336">
        <w:t>zwei</w:t>
      </w:r>
      <w:r w:rsidR="008C7336" w:rsidRPr="00BA32F8">
        <w:t xml:space="preserve"> </w:t>
      </w:r>
      <w:r w:rsidR="002A7B8A" w:rsidRPr="00BA32F8">
        <w:t>Turnuskreise gebildet:</w:t>
      </w:r>
    </w:p>
    <w:p w14:paraId="47E99703" w14:textId="77777777" w:rsidR="002A7B8A" w:rsidRPr="00BA32F8" w:rsidRDefault="002A7B8A" w:rsidP="00B9259A">
      <w:pPr>
        <w:jc w:val="both"/>
      </w:pPr>
    </w:p>
    <w:p w14:paraId="67531AE4" w14:textId="10E6CC0B" w:rsidR="009F1B62" w:rsidRPr="00BA32F8" w:rsidRDefault="009F1B62" w:rsidP="00B9259A">
      <w:pPr>
        <w:pStyle w:val="berschrift4"/>
        <w:jc w:val="both"/>
      </w:pPr>
      <w:bookmarkStart w:id="583" w:name="_Toc466549191"/>
      <w:bookmarkStart w:id="584" w:name="_Toc466549853"/>
      <w:bookmarkStart w:id="585" w:name="_Toc468184957"/>
      <w:bookmarkStart w:id="586" w:name="_Toc150508616"/>
      <w:r w:rsidRPr="00BA32F8">
        <w:t xml:space="preserve">Turnus </w:t>
      </w:r>
      <w:r w:rsidR="00672C87">
        <w:t>3</w:t>
      </w:r>
      <w:r w:rsidRPr="00BA32F8">
        <w:t xml:space="preserve"> (Berufungen gegen Urteile des Richters beim Amtsgerichts als Strafrichter)</w:t>
      </w:r>
      <w:bookmarkEnd w:id="583"/>
      <w:bookmarkEnd w:id="584"/>
      <w:bookmarkEnd w:id="585"/>
      <w:bookmarkEnd w:id="586"/>
    </w:p>
    <w:p w14:paraId="7A3B7DA2" w14:textId="77777777" w:rsidR="002A7B8A" w:rsidRPr="00BA32F8" w:rsidRDefault="002A7B8A" w:rsidP="00B9259A">
      <w:pPr>
        <w:pStyle w:val="Textkrper"/>
      </w:pPr>
    </w:p>
    <w:p w14:paraId="574FA3C4" w14:textId="084D73F9" w:rsidR="009F1B62" w:rsidRPr="00BA32F8" w:rsidRDefault="009F1B62" w:rsidP="00B9259A">
      <w:pPr>
        <w:pStyle w:val="berschrift4"/>
        <w:jc w:val="both"/>
      </w:pPr>
      <w:bookmarkStart w:id="587" w:name="_Toc466549192"/>
      <w:bookmarkStart w:id="588" w:name="_Toc466549854"/>
      <w:bookmarkStart w:id="589" w:name="_Toc468184958"/>
      <w:bookmarkStart w:id="590" w:name="_Toc150508617"/>
      <w:r w:rsidRPr="00BA32F8">
        <w:t xml:space="preserve">Turnus </w:t>
      </w:r>
      <w:r w:rsidR="00672C87">
        <w:t>4</w:t>
      </w:r>
      <w:r w:rsidRPr="00BA32F8">
        <w:t xml:space="preserve"> (Berufungen gegen Urteile des Schöffengerichts oder erweiterten Schöffengerichts)</w:t>
      </w:r>
      <w:bookmarkEnd w:id="587"/>
      <w:bookmarkEnd w:id="588"/>
      <w:bookmarkEnd w:id="589"/>
      <w:bookmarkEnd w:id="590"/>
    </w:p>
    <w:p w14:paraId="254A700B" w14:textId="77777777" w:rsidR="00C01A0A" w:rsidRDefault="00C01A0A" w:rsidP="00B9259A">
      <w:pPr>
        <w:jc w:val="both"/>
      </w:pPr>
    </w:p>
    <w:p w14:paraId="6D8557B6" w14:textId="5291F5BF" w:rsidR="00564824" w:rsidRDefault="005F3520" w:rsidP="005F3520">
      <w:pPr>
        <w:jc w:val="both"/>
      </w:pPr>
      <w:r w:rsidRPr="00BA32F8">
        <w:t xml:space="preserve">Zum Ausgleich der unterschiedlichen Besetzungsstärke und etwaiger von den Turnuskreisen nicht erfasster anderer Zuständigkeiten der Kammermitglieder erhalten in den </w:t>
      </w:r>
      <w:r w:rsidRPr="00BA32F8">
        <w:rPr>
          <w:b/>
          <w:bCs/>
        </w:rPr>
        <w:t>Turnuskreisen 3</w:t>
      </w:r>
      <w:r w:rsidR="008C7336">
        <w:rPr>
          <w:b/>
          <w:bCs/>
        </w:rPr>
        <w:t xml:space="preserve"> und 4</w:t>
      </w:r>
      <w:r w:rsidRPr="00BA32F8">
        <w:rPr>
          <w:b/>
          <w:bCs/>
        </w:rPr>
        <w:t xml:space="preserve"> in jedem Turnus</w:t>
      </w:r>
      <w:r w:rsidRPr="00BA32F8">
        <w:t xml:space="preserve"> – bestehend aus jeweils </w:t>
      </w:r>
      <w:r w:rsidR="009F16CF">
        <w:t xml:space="preserve">20 </w:t>
      </w:r>
      <w:r w:rsidRPr="00BA32F8">
        <w:t xml:space="preserve">Turnuszeilen – nach dem folgenden Verteilungsschema für die Turnuskreise </w:t>
      </w:r>
      <w:r w:rsidR="008C7336">
        <w:t>3 und 4</w:t>
      </w:r>
      <w:r w:rsidRPr="00BA32F8">
        <w:t>:</w:t>
      </w:r>
    </w:p>
    <w:p w14:paraId="4F4FB00D" w14:textId="77777777" w:rsidR="00A90E1F" w:rsidRDefault="00A90E1F" w:rsidP="005F3520">
      <w:pPr>
        <w:jc w:val="both"/>
      </w:pPr>
    </w:p>
    <w:p w14:paraId="448D94FA" w14:textId="3E0B58D0" w:rsidR="00A90E1F" w:rsidRDefault="00A90E1F" w:rsidP="005F3520">
      <w:pPr>
        <w:jc w:val="both"/>
      </w:pPr>
      <w:proofErr w:type="spellStart"/>
      <w:r>
        <w:t>aa</w:t>
      </w:r>
      <w:proofErr w:type="spellEnd"/>
      <w:r>
        <w:t>) 01.01.2024 bis 31.01.2024</w:t>
      </w:r>
    </w:p>
    <w:p w14:paraId="7F533A38" w14:textId="77777777" w:rsidR="00A90E1F" w:rsidRDefault="00A90E1F" w:rsidP="005F3520">
      <w:pPr>
        <w:jc w:val="both"/>
      </w:pPr>
    </w:p>
    <w:tbl>
      <w:tblPr>
        <w:tblW w:w="9293" w:type="dxa"/>
        <w:tblCellMar>
          <w:left w:w="70" w:type="dxa"/>
          <w:right w:w="70" w:type="dxa"/>
        </w:tblCellMar>
        <w:tblLook w:val="04A0" w:firstRow="1" w:lastRow="0" w:firstColumn="1" w:lastColumn="0" w:noHBand="0" w:noVBand="1"/>
      </w:tblPr>
      <w:tblGrid>
        <w:gridCol w:w="2638"/>
        <w:gridCol w:w="423"/>
        <w:gridCol w:w="526"/>
        <w:gridCol w:w="422"/>
        <w:gridCol w:w="526"/>
        <w:gridCol w:w="422"/>
        <w:gridCol w:w="526"/>
        <w:gridCol w:w="422"/>
        <w:gridCol w:w="627"/>
        <w:gridCol w:w="229"/>
        <w:gridCol w:w="627"/>
        <w:gridCol w:w="422"/>
        <w:gridCol w:w="627"/>
        <w:gridCol w:w="229"/>
        <w:gridCol w:w="627"/>
      </w:tblGrid>
      <w:tr w:rsidR="00564824" w:rsidRPr="00564824" w14:paraId="39A87122" w14:textId="77777777" w:rsidTr="00031132">
        <w:trPr>
          <w:trHeight w:val="315"/>
        </w:trPr>
        <w:tc>
          <w:tcPr>
            <w:tcW w:w="9289" w:type="dxa"/>
            <w:gridSpan w:val="15"/>
            <w:tcBorders>
              <w:top w:val="single" w:sz="4" w:space="0" w:color="auto"/>
              <w:left w:val="single" w:sz="4" w:space="0" w:color="auto"/>
              <w:bottom w:val="single" w:sz="4" w:space="0" w:color="auto"/>
              <w:right w:val="nil"/>
            </w:tcBorders>
            <w:shd w:val="clear" w:color="000000" w:fill="F2F2F2"/>
            <w:noWrap/>
            <w:vAlign w:val="bottom"/>
            <w:hideMark/>
          </w:tcPr>
          <w:p w14:paraId="64CD7904" w14:textId="77777777" w:rsidR="00564824" w:rsidRPr="00564824" w:rsidRDefault="00564824" w:rsidP="00564824">
            <w:pPr>
              <w:spacing w:line="240" w:lineRule="auto"/>
              <w:jc w:val="center"/>
              <w:rPr>
                <w:b/>
                <w:bCs/>
                <w:color w:val="000000"/>
              </w:rPr>
            </w:pPr>
            <w:r w:rsidRPr="00564824">
              <w:rPr>
                <w:b/>
                <w:bCs/>
                <w:color w:val="000000"/>
              </w:rPr>
              <w:t>Turnuskreise 3, 4</w:t>
            </w:r>
          </w:p>
        </w:tc>
      </w:tr>
      <w:tr w:rsidR="00564824" w:rsidRPr="00564824" w14:paraId="6788A9C3" w14:textId="77777777" w:rsidTr="00031132">
        <w:trPr>
          <w:trHeight w:val="315"/>
        </w:trPr>
        <w:tc>
          <w:tcPr>
            <w:tcW w:w="2638" w:type="dxa"/>
            <w:tcBorders>
              <w:top w:val="nil"/>
              <w:left w:val="single" w:sz="4" w:space="0" w:color="auto"/>
              <w:bottom w:val="nil"/>
              <w:right w:val="single" w:sz="4" w:space="0" w:color="auto"/>
            </w:tcBorders>
            <w:shd w:val="clear" w:color="000000" w:fill="F2F2F2"/>
            <w:noWrap/>
            <w:vAlign w:val="bottom"/>
            <w:hideMark/>
          </w:tcPr>
          <w:p w14:paraId="0E0907A9" w14:textId="77777777" w:rsidR="00564824" w:rsidRPr="00564824" w:rsidRDefault="00564824" w:rsidP="00564824">
            <w:pPr>
              <w:spacing w:line="240" w:lineRule="auto"/>
              <w:rPr>
                <w:b/>
                <w:bCs/>
                <w:color w:val="000000"/>
              </w:rPr>
            </w:pPr>
            <w:r w:rsidRPr="00564824">
              <w:rPr>
                <w:b/>
                <w:bCs/>
                <w:color w:val="000000"/>
              </w:rPr>
              <w:t>Kammer</w:t>
            </w:r>
          </w:p>
        </w:tc>
        <w:tc>
          <w:tcPr>
            <w:tcW w:w="423" w:type="dxa"/>
            <w:tcBorders>
              <w:top w:val="nil"/>
              <w:left w:val="nil"/>
              <w:bottom w:val="nil"/>
              <w:right w:val="nil"/>
            </w:tcBorders>
            <w:shd w:val="clear" w:color="000000" w:fill="F2F2F2"/>
            <w:noWrap/>
            <w:vAlign w:val="center"/>
            <w:hideMark/>
          </w:tcPr>
          <w:p w14:paraId="0B779DDD"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526" w:type="dxa"/>
            <w:tcBorders>
              <w:top w:val="nil"/>
              <w:left w:val="nil"/>
              <w:bottom w:val="nil"/>
              <w:right w:val="single" w:sz="4" w:space="0" w:color="auto"/>
            </w:tcBorders>
            <w:shd w:val="clear" w:color="000000" w:fill="F2F2F2"/>
            <w:noWrap/>
            <w:vAlign w:val="bottom"/>
            <w:hideMark/>
          </w:tcPr>
          <w:p w14:paraId="06EFD4FF" w14:textId="77777777" w:rsidR="00564824" w:rsidRPr="00564824" w:rsidRDefault="00564824" w:rsidP="00564824">
            <w:pPr>
              <w:spacing w:line="240" w:lineRule="auto"/>
              <w:jc w:val="center"/>
              <w:rPr>
                <w:b/>
                <w:bCs/>
                <w:color w:val="000000"/>
              </w:rPr>
            </w:pPr>
            <w:r w:rsidRPr="00564824">
              <w:rPr>
                <w:b/>
                <w:bCs/>
                <w:color w:val="000000"/>
              </w:rPr>
              <w:t>5</w:t>
            </w:r>
          </w:p>
        </w:tc>
        <w:tc>
          <w:tcPr>
            <w:tcW w:w="422" w:type="dxa"/>
            <w:tcBorders>
              <w:top w:val="nil"/>
              <w:left w:val="nil"/>
              <w:bottom w:val="nil"/>
              <w:right w:val="nil"/>
            </w:tcBorders>
            <w:shd w:val="clear" w:color="000000" w:fill="F2F2F2"/>
            <w:noWrap/>
            <w:vAlign w:val="center"/>
            <w:hideMark/>
          </w:tcPr>
          <w:p w14:paraId="39CAE678"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526" w:type="dxa"/>
            <w:tcBorders>
              <w:top w:val="nil"/>
              <w:left w:val="nil"/>
              <w:bottom w:val="nil"/>
              <w:right w:val="single" w:sz="4" w:space="0" w:color="auto"/>
            </w:tcBorders>
            <w:shd w:val="clear" w:color="000000" w:fill="F2F2F2"/>
            <w:noWrap/>
            <w:vAlign w:val="bottom"/>
            <w:hideMark/>
          </w:tcPr>
          <w:p w14:paraId="37F86D66" w14:textId="77777777" w:rsidR="00564824" w:rsidRPr="00564824" w:rsidRDefault="00564824" w:rsidP="00564824">
            <w:pPr>
              <w:spacing w:line="240" w:lineRule="auto"/>
              <w:jc w:val="center"/>
              <w:rPr>
                <w:b/>
                <w:bCs/>
                <w:color w:val="000000"/>
              </w:rPr>
            </w:pPr>
            <w:r w:rsidRPr="00564824">
              <w:rPr>
                <w:b/>
                <w:bCs/>
                <w:color w:val="000000"/>
              </w:rPr>
              <w:t>6</w:t>
            </w:r>
          </w:p>
        </w:tc>
        <w:tc>
          <w:tcPr>
            <w:tcW w:w="422" w:type="dxa"/>
            <w:tcBorders>
              <w:top w:val="nil"/>
              <w:left w:val="nil"/>
              <w:bottom w:val="nil"/>
              <w:right w:val="nil"/>
            </w:tcBorders>
            <w:shd w:val="clear" w:color="000000" w:fill="F2F2F2"/>
            <w:noWrap/>
            <w:vAlign w:val="center"/>
            <w:hideMark/>
          </w:tcPr>
          <w:p w14:paraId="5089B9CC"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526" w:type="dxa"/>
            <w:tcBorders>
              <w:top w:val="nil"/>
              <w:left w:val="nil"/>
              <w:bottom w:val="nil"/>
              <w:right w:val="single" w:sz="4" w:space="0" w:color="auto"/>
            </w:tcBorders>
            <w:shd w:val="clear" w:color="000000" w:fill="F2F2F2"/>
            <w:noWrap/>
            <w:vAlign w:val="bottom"/>
            <w:hideMark/>
          </w:tcPr>
          <w:p w14:paraId="4EA9957C" w14:textId="77777777" w:rsidR="00564824" w:rsidRPr="00564824" w:rsidRDefault="00564824" w:rsidP="00564824">
            <w:pPr>
              <w:spacing w:line="240" w:lineRule="auto"/>
              <w:jc w:val="center"/>
              <w:rPr>
                <w:b/>
                <w:bCs/>
                <w:color w:val="000000"/>
              </w:rPr>
            </w:pPr>
            <w:r w:rsidRPr="00564824">
              <w:rPr>
                <w:b/>
                <w:bCs/>
                <w:color w:val="000000"/>
              </w:rPr>
              <w:t>7</w:t>
            </w:r>
          </w:p>
        </w:tc>
        <w:tc>
          <w:tcPr>
            <w:tcW w:w="422" w:type="dxa"/>
            <w:tcBorders>
              <w:top w:val="nil"/>
              <w:left w:val="nil"/>
              <w:bottom w:val="nil"/>
              <w:right w:val="nil"/>
            </w:tcBorders>
            <w:shd w:val="clear" w:color="000000" w:fill="F2F2F2"/>
            <w:noWrap/>
            <w:vAlign w:val="center"/>
            <w:hideMark/>
          </w:tcPr>
          <w:p w14:paraId="5AD88FBC"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627" w:type="dxa"/>
            <w:tcBorders>
              <w:top w:val="nil"/>
              <w:left w:val="nil"/>
              <w:bottom w:val="nil"/>
              <w:right w:val="single" w:sz="4" w:space="0" w:color="auto"/>
            </w:tcBorders>
            <w:shd w:val="clear" w:color="000000" w:fill="F2F2F2"/>
            <w:noWrap/>
            <w:vAlign w:val="bottom"/>
            <w:hideMark/>
          </w:tcPr>
          <w:p w14:paraId="410F0965" w14:textId="77777777" w:rsidR="00564824" w:rsidRPr="00564824" w:rsidRDefault="00564824" w:rsidP="00564824">
            <w:pPr>
              <w:spacing w:line="240" w:lineRule="auto"/>
              <w:jc w:val="center"/>
              <w:rPr>
                <w:b/>
                <w:bCs/>
                <w:color w:val="000000"/>
              </w:rPr>
            </w:pPr>
            <w:r w:rsidRPr="00564824">
              <w:rPr>
                <w:b/>
                <w:bCs/>
                <w:color w:val="000000"/>
              </w:rPr>
              <w:t>11</w:t>
            </w:r>
          </w:p>
        </w:tc>
        <w:tc>
          <w:tcPr>
            <w:tcW w:w="229" w:type="dxa"/>
            <w:tcBorders>
              <w:top w:val="nil"/>
              <w:left w:val="nil"/>
              <w:bottom w:val="nil"/>
              <w:right w:val="nil"/>
            </w:tcBorders>
            <w:shd w:val="clear" w:color="000000" w:fill="F2F2F2"/>
            <w:noWrap/>
            <w:vAlign w:val="center"/>
            <w:hideMark/>
          </w:tcPr>
          <w:p w14:paraId="78E84952"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627" w:type="dxa"/>
            <w:tcBorders>
              <w:top w:val="nil"/>
              <w:left w:val="nil"/>
              <w:bottom w:val="nil"/>
              <w:right w:val="single" w:sz="4" w:space="0" w:color="auto"/>
            </w:tcBorders>
            <w:shd w:val="clear" w:color="000000" w:fill="F2F2F2"/>
            <w:noWrap/>
            <w:vAlign w:val="bottom"/>
            <w:hideMark/>
          </w:tcPr>
          <w:p w14:paraId="0251C2A2" w14:textId="77777777" w:rsidR="00564824" w:rsidRPr="00564824" w:rsidRDefault="00564824" w:rsidP="00564824">
            <w:pPr>
              <w:spacing w:line="240" w:lineRule="auto"/>
              <w:jc w:val="center"/>
              <w:rPr>
                <w:b/>
                <w:bCs/>
                <w:color w:val="000000"/>
              </w:rPr>
            </w:pPr>
            <w:r w:rsidRPr="00564824">
              <w:rPr>
                <w:b/>
                <w:bCs/>
                <w:color w:val="000000"/>
              </w:rPr>
              <w:t>12</w:t>
            </w:r>
          </w:p>
        </w:tc>
        <w:tc>
          <w:tcPr>
            <w:tcW w:w="422" w:type="dxa"/>
            <w:tcBorders>
              <w:top w:val="nil"/>
              <w:left w:val="nil"/>
              <w:bottom w:val="nil"/>
              <w:right w:val="nil"/>
            </w:tcBorders>
            <w:shd w:val="clear" w:color="000000" w:fill="F2F2F2"/>
            <w:noWrap/>
            <w:vAlign w:val="center"/>
            <w:hideMark/>
          </w:tcPr>
          <w:p w14:paraId="15A46D70"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627" w:type="dxa"/>
            <w:tcBorders>
              <w:top w:val="nil"/>
              <w:left w:val="nil"/>
              <w:bottom w:val="nil"/>
              <w:right w:val="single" w:sz="4" w:space="0" w:color="auto"/>
            </w:tcBorders>
            <w:shd w:val="clear" w:color="000000" w:fill="F2F2F2"/>
            <w:noWrap/>
            <w:vAlign w:val="bottom"/>
            <w:hideMark/>
          </w:tcPr>
          <w:p w14:paraId="60071816" w14:textId="77777777" w:rsidR="00564824" w:rsidRPr="00564824" w:rsidRDefault="00564824" w:rsidP="00564824">
            <w:pPr>
              <w:spacing w:line="240" w:lineRule="auto"/>
              <w:jc w:val="center"/>
              <w:rPr>
                <w:b/>
                <w:bCs/>
                <w:color w:val="000000"/>
              </w:rPr>
            </w:pPr>
            <w:r w:rsidRPr="00564824">
              <w:rPr>
                <w:b/>
                <w:bCs/>
                <w:color w:val="000000"/>
              </w:rPr>
              <w:t>14</w:t>
            </w:r>
          </w:p>
        </w:tc>
        <w:tc>
          <w:tcPr>
            <w:tcW w:w="229" w:type="dxa"/>
            <w:tcBorders>
              <w:top w:val="nil"/>
              <w:left w:val="nil"/>
              <w:bottom w:val="nil"/>
              <w:right w:val="nil"/>
            </w:tcBorders>
            <w:shd w:val="clear" w:color="000000" w:fill="F2F2F2"/>
            <w:noWrap/>
            <w:vAlign w:val="center"/>
            <w:hideMark/>
          </w:tcPr>
          <w:p w14:paraId="0B33EFE4"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627" w:type="dxa"/>
            <w:tcBorders>
              <w:top w:val="nil"/>
              <w:left w:val="nil"/>
              <w:bottom w:val="nil"/>
              <w:right w:val="single" w:sz="4" w:space="0" w:color="auto"/>
            </w:tcBorders>
            <w:shd w:val="clear" w:color="000000" w:fill="F2F2F2"/>
            <w:noWrap/>
            <w:vAlign w:val="bottom"/>
            <w:hideMark/>
          </w:tcPr>
          <w:p w14:paraId="6286C6E2" w14:textId="77777777" w:rsidR="00564824" w:rsidRPr="00564824" w:rsidRDefault="00564824" w:rsidP="00564824">
            <w:pPr>
              <w:spacing w:line="240" w:lineRule="auto"/>
              <w:jc w:val="center"/>
              <w:rPr>
                <w:b/>
                <w:bCs/>
                <w:color w:val="000000"/>
              </w:rPr>
            </w:pPr>
            <w:r w:rsidRPr="00564824">
              <w:rPr>
                <w:b/>
                <w:bCs/>
                <w:color w:val="000000"/>
              </w:rPr>
              <w:t>22</w:t>
            </w:r>
          </w:p>
        </w:tc>
      </w:tr>
      <w:tr w:rsidR="00564824" w:rsidRPr="00564824" w14:paraId="2BFB991B" w14:textId="77777777" w:rsidTr="00031132">
        <w:trPr>
          <w:trHeight w:val="300"/>
        </w:trPr>
        <w:tc>
          <w:tcPr>
            <w:tcW w:w="2638" w:type="dxa"/>
            <w:tcBorders>
              <w:top w:val="nil"/>
              <w:left w:val="single" w:sz="4" w:space="0" w:color="auto"/>
              <w:bottom w:val="nil"/>
              <w:right w:val="single" w:sz="4" w:space="0" w:color="auto"/>
            </w:tcBorders>
            <w:shd w:val="clear" w:color="000000" w:fill="F2F2F2"/>
            <w:noWrap/>
            <w:vAlign w:val="bottom"/>
            <w:hideMark/>
          </w:tcPr>
          <w:p w14:paraId="00E579A2" w14:textId="77777777" w:rsidR="00564824" w:rsidRPr="00564824" w:rsidRDefault="00564824" w:rsidP="00564824">
            <w:pPr>
              <w:spacing w:line="240" w:lineRule="auto"/>
              <w:rPr>
                <w:color w:val="000000"/>
              </w:rPr>
            </w:pPr>
            <w:r w:rsidRPr="00564824">
              <w:rPr>
                <w:color w:val="000000"/>
              </w:rPr>
              <w:t>Verfahren</w:t>
            </w:r>
          </w:p>
        </w:tc>
        <w:tc>
          <w:tcPr>
            <w:tcW w:w="423" w:type="dxa"/>
            <w:tcBorders>
              <w:top w:val="nil"/>
              <w:left w:val="nil"/>
              <w:bottom w:val="nil"/>
              <w:right w:val="nil"/>
            </w:tcBorders>
            <w:shd w:val="clear" w:color="000000" w:fill="F2F2F2"/>
            <w:noWrap/>
            <w:vAlign w:val="center"/>
            <w:hideMark/>
          </w:tcPr>
          <w:p w14:paraId="7E77DC8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nil"/>
              <w:right w:val="single" w:sz="4" w:space="0" w:color="auto"/>
            </w:tcBorders>
            <w:shd w:val="clear" w:color="000000" w:fill="F2F2F2"/>
            <w:noWrap/>
            <w:vAlign w:val="bottom"/>
            <w:hideMark/>
          </w:tcPr>
          <w:p w14:paraId="5753BBA6" w14:textId="77777777" w:rsidR="00564824" w:rsidRPr="00564824" w:rsidRDefault="00564824" w:rsidP="00564824">
            <w:pPr>
              <w:spacing w:line="240" w:lineRule="auto"/>
              <w:jc w:val="center"/>
              <w:rPr>
                <w:color w:val="000000"/>
                <w:sz w:val="20"/>
                <w:szCs w:val="20"/>
              </w:rPr>
            </w:pPr>
            <w:r w:rsidRPr="00564824">
              <w:rPr>
                <w:color w:val="000000"/>
                <w:sz w:val="20"/>
                <w:szCs w:val="20"/>
              </w:rPr>
              <w:t>20</w:t>
            </w:r>
          </w:p>
        </w:tc>
        <w:tc>
          <w:tcPr>
            <w:tcW w:w="422" w:type="dxa"/>
            <w:tcBorders>
              <w:top w:val="nil"/>
              <w:left w:val="nil"/>
              <w:bottom w:val="nil"/>
              <w:right w:val="nil"/>
            </w:tcBorders>
            <w:shd w:val="clear" w:color="000000" w:fill="F2F2F2"/>
            <w:noWrap/>
            <w:vAlign w:val="center"/>
            <w:hideMark/>
          </w:tcPr>
          <w:p w14:paraId="4252B2E2"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526" w:type="dxa"/>
            <w:tcBorders>
              <w:top w:val="nil"/>
              <w:left w:val="nil"/>
              <w:bottom w:val="nil"/>
              <w:right w:val="single" w:sz="4" w:space="0" w:color="auto"/>
            </w:tcBorders>
            <w:shd w:val="clear" w:color="000000" w:fill="F2F2F2"/>
            <w:noWrap/>
            <w:vAlign w:val="bottom"/>
            <w:hideMark/>
          </w:tcPr>
          <w:p w14:paraId="79A5714C" w14:textId="77777777" w:rsidR="00564824" w:rsidRPr="00564824" w:rsidRDefault="00564824" w:rsidP="00564824">
            <w:pPr>
              <w:spacing w:line="240" w:lineRule="auto"/>
              <w:jc w:val="center"/>
              <w:rPr>
                <w:color w:val="000000"/>
                <w:sz w:val="20"/>
                <w:szCs w:val="20"/>
              </w:rPr>
            </w:pPr>
            <w:r w:rsidRPr="00564824">
              <w:rPr>
                <w:color w:val="000000"/>
                <w:sz w:val="20"/>
                <w:szCs w:val="20"/>
              </w:rPr>
              <w:t>18</w:t>
            </w:r>
          </w:p>
        </w:tc>
        <w:tc>
          <w:tcPr>
            <w:tcW w:w="422" w:type="dxa"/>
            <w:tcBorders>
              <w:top w:val="nil"/>
              <w:left w:val="nil"/>
              <w:bottom w:val="nil"/>
              <w:right w:val="nil"/>
            </w:tcBorders>
            <w:shd w:val="clear" w:color="000000" w:fill="F2F2F2"/>
            <w:noWrap/>
            <w:vAlign w:val="center"/>
            <w:hideMark/>
          </w:tcPr>
          <w:p w14:paraId="5AF871B6"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526" w:type="dxa"/>
            <w:tcBorders>
              <w:top w:val="nil"/>
              <w:left w:val="nil"/>
              <w:bottom w:val="nil"/>
              <w:right w:val="single" w:sz="4" w:space="0" w:color="auto"/>
            </w:tcBorders>
            <w:shd w:val="clear" w:color="000000" w:fill="F2F2F2"/>
            <w:noWrap/>
            <w:vAlign w:val="bottom"/>
            <w:hideMark/>
          </w:tcPr>
          <w:p w14:paraId="082F2BC3" w14:textId="77777777" w:rsidR="00564824" w:rsidRPr="00564824" w:rsidRDefault="00564824" w:rsidP="00564824">
            <w:pPr>
              <w:spacing w:line="240" w:lineRule="auto"/>
              <w:jc w:val="center"/>
              <w:rPr>
                <w:color w:val="000000"/>
                <w:sz w:val="20"/>
                <w:szCs w:val="20"/>
              </w:rPr>
            </w:pPr>
            <w:r w:rsidRPr="00564824">
              <w:rPr>
                <w:color w:val="000000"/>
                <w:sz w:val="20"/>
                <w:szCs w:val="20"/>
              </w:rPr>
              <w:t>0</w:t>
            </w:r>
          </w:p>
        </w:tc>
        <w:tc>
          <w:tcPr>
            <w:tcW w:w="422" w:type="dxa"/>
            <w:tcBorders>
              <w:top w:val="nil"/>
              <w:left w:val="nil"/>
              <w:bottom w:val="nil"/>
              <w:right w:val="nil"/>
            </w:tcBorders>
            <w:shd w:val="clear" w:color="000000" w:fill="F2F2F2"/>
            <w:noWrap/>
            <w:vAlign w:val="center"/>
            <w:hideMark/>
          </w:tcPr>
          <w:p w14:paraId="14AE86BF"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27" w:type="dxa"/>
            <w:tcBorders>
              <w:top w:val="nil"/>
              <w:left w:val="nil"/>
              <w:bottom w:val="nil"/>
              <w:right w:val="single" w:sz="4" w:space="0" w:color="auto"/>
            </w:tcBorders>
            <w:shd w:val="clear" w:color="000000" w:fill="F2F2F2"/>
            <w:noWrap/>
            <w:vAlign w:val="bottom"/>
            <w:hideMark/>
          </w:tcPr>
          <w:p w14:paraId="06741BFE" w14:textId="77777777" w:rsidR="00564824" w:rsidRPr="00564824" w:rsidRDefault="00564824" w:rsidP="00564824">
            <w:pPr>
              <w:spacing w:line="240" w:lineRule="auto"/>
              <w:jc w:val="center"/>
              <w:rPr>
                <w:color w:val="000000"/>
                <w:sz w:val="20"/>
                <w:szCs w:val="20"/>
              </w:rPr>
            </w:pPr>
            <w:r w:rsidRPr="00564824">
              <w:rPr>
                <w:color w:val="000000"/>
                <w:sz w:val="20"/>
                <w:szCs w:val="20"/>
              </w:rPr>
              <w:t>13</w:t>
            </w:r>
          </w:p>
        </w:tc>
        <w:tc>
          <w:tcPr>
            <w:tcW w:w="229" w:type="dxa"/>
            <w:tcBorders>
              <w:top w:val="nil"/>
              <w:left w:val="nil"/>
              <w:bottom w:val="nil"/>
              <w:right w:val="nil"/>
            </w:tcBorders>
            <w:shd w:val="clear" w:color="000000" w:fill="F2F2F2"/>
            <w:noWrap/>
            <w:vAlign w:val="center"/>
            <w:hideMark/>
          </w:tcPr>
          <w:p w14:paraId="2F628124"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27" w:type="dxa"/>
            <w:tcBorders>
              <w:top w:val="nil"/>
              <w:left w:val="nil"/>
              <w:bottom w:val="nil"/>
              <w:right w:val="single" w:sz="4" w:space="0" w:color="auto"/>
            </w:tcBorders>
            <w:shd w:val="clear" w:color="000000" w:fill="F2F2F2"/>
            <w:noWrap/>
            <w:vAlign w:val="bottom"/>
            <w:hideMark/>
          </w:tcPr>
          <w:p w14:paraId="71011FD0" w14:textId="77777777" w:rsidR="00564824" w:rsidRPr="00564824" w:rsidRDefault="00564824" w:rsidP="00564824">
            <w:pPr>
              <w:spacing w:line="240" w:lineRule="auto"/>
              <w:jc w:val="center"/>
              <w:rPr>
                <w:color w:val="000000"/>
                <w:sz w:val="20"/>
                <w:szCs w:val="20"/>
              </w:rPr>
            </w:pPr>
            <w:r w:rsidRPr="00564824">
              <w:rPr>
                <w:color w:val="000000"/>
                <w:sz w:val="20"/>
                <w:szCs w:val="20"/>
              </w:rPr>
              <w:t>4</w:t>
            </w:r>
          </w:p>
        </w:tc>
        <w:tc>
          <w:tcPr>
            <w:tcW w:w="422" w:type="dxa"/>
            <w:tcBorders>
              <w:top w:val="nil"/>
              <w:left w:val="nil"/>
              <w:bottom w:val="nil"/>
              <w:right w:val="nil"/>
            </w:tcBorders>
            <w:shd w:val="clear" w:color="000000" w:fill="F2F2F2"/>
            <w:noWrap/>
            <w:vAlign w:val="center"/>
            <w:hideMark/>
          </w:tcPr>
          <w:p w14:paraId="532E5151"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27" w:type="dxa"/>
            <w:tcBorders>
              <w:top w:val="nil"/>
              <w:left w:val="nil"/>
              <w:bottom w:val="nil"/>
              <w:right w:val="single" w:sz="4" w:space="0" w:color="auto"/>
            </w:tcBorders>
            <w:shd w:val="clear" w:color="000000" w:fill="F2F2F2"/>
            <w:noWrap/>
            <w:vAlign w:val="bottom"/>
            <w:hideMark/>
          </w:tcPr>
          <w:p w14:paraId="32F279DA" w14:textId="77777777" w:rsidR="00564824" w:rsidRPr="00564824" w:rsidRDefault="00564824" w:rsidP="00564824">
            <w:pPr>
              <w:spacing w:line="240" w:lineRule="auto"/>
              <w:jc w:val="center"/>
              <w:rPr>
                <w:color w:val="000000"/>
                <w:sz w:val="20"/>
                <w:szCs w:val="20"/>
              </w:rPr>
            </w:pPr>
            <w:r w:rsidRPr="00564824">
              <w:rPr>
                <w:color w:val="000000"/>
                <w:sz w:val="20"/>
                <w:szCs w:val="20"/>
              </w:rPr>
              <w:t>20</w:t>
            </w:r>
          </w:p>
        </w:tc>
        <w:tc>
          <w:tcPr>
            <w:tcW w:w="229" w:type="dxa"/>
            <w:tcBorders>
              <w:top w:val="nil"/>
              <w:left w:val="nil"/>
              <w:bottom w:val="nil"/>
              <w:right w:val="nil"/>
            </w:tcBorders>
            <w:shd w:val="clear" w:color="000000" w:fill="F2F2F2"/>
            <w:noWrap/>
            <w:vAlign w:val="center"/>
            <w:hideMark/>
          </w:tcPr>
          <w:p w14:paraId="1B39697A"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27" w:type="dxa"/>
            <w:tcBorders>
              <w:top w:val="nil"/>
              <w:left w:val="nil"/>
              <w:bottom w:val="nil"/>
              <w:right w:val="single" w:sz="4" w:space="0" w:color="auto"/>
            </w:tcBorders>
            <w:shd w:val="clear" w:color="000000" w:fill="F2F2F2"/>
            <w:noWrap/>
            <w:vAlign w:val="bottom"/>
            <w:hideMark/>
          </w:tcPr>
          <w:p w14:paraId="04903987" w14:textId="77777777" w:rsidR="00564824" w:rsidRPr="00564824" w:rsidRDefault="00564824" w:rsidP="00564824">
            <w:pPr>
              <w:spacing w:line="240" w:lineRule="auto"/>
              <w:jc w:val="center"/>
              <w:rPr>
                <w:color w:val="000000"/>
                <w:sz w:val="20"/>
                <w:szCs w:val="20"/>
              </w:rPr>
            </w:pPr>
            <w:r w:rsidRPr="00564824">
              <w:rPr>
                <w:color w:val="000000"/>
                <w:sz w:val="20"/>
                <w:szCs w:val="20"/>
              </w:rPr>
              <w:t>9</w:t>
            </w:r>
          </w:p>
        </w:tc>
      </w:tr>
      <w:tr w:rsidR="00564824" w:rsidRPr="00564824" w14:paraId="6F6E9E41" w14:textId="77777777" w:rsidTr="00031132">
        <w:trPr>
          <w:trHeight w:val="30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6E2D68F6" w14:textId="77777777" w:rsidR="00564824" w:rsidRPr="00564824" w:rsidRDefault="00564824" w:rsidP="00564824">
            <w:pPr>
              <w:spacing w:line="240" w:lineRule="auto"/>
              <w:rPr>
                <w:color w:val="000000"/>
              </w:rPr>
            </w:pPr>
            <w:r w:rsidRPr="00564824">
              <w:rPr>
                <w:color w:val="000000"/>
              </w:rPr>
              <w:t>Freikreuze</w:t>
            </w:r>
          </w:p>
        </w:tc>
        <w:tc>
          <w:tcPr>
            <w:tcW w:w="423" w:type="dxa"/>
            <w:tcBorders>
              <w:top w:val="nil"/>
              <w:left w:val="nil"/>
              <w:bottom w:val="single" w:sz="4" w:space="0" w:color="auto"/>
              <w:right w:val="nil"/>
            </w:tcBorders>
            <w:shd w:val="clear" w:color="000000" w:fill="F2F2F2"/>
            <w:noWrap/>
            <w:vAlign w:val="center"/>
            <w:hideMark/>
          </w:tcPr>
          <w:p w14:paraId="5F20A27F"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000000" w:fill="F2F2F2"/>
            <w:noWrap/>
            <w:vAlign w:val="bottom"/>
            <w:hideMark/>
          </w:tcPr>
          <w:p w14:paraId="0206C92B" w14:textId="77777777" w:rsidR="00564824" w:rsidRPr="00564824" w:rsidRDefault="00564824" w:rsidP="00564824">
            <w:pPr>
              <w:spacing w:line="240" w:lineRule="auto"/>
              <w:jc w:val="center"/>
              <w:rPr>
                <w:color w:val="000000"/>
                <w:sz w:val="20"/>
                <w:szCs w:val="20"/>
              </w:rPr>
            </w:pPr>
            <w:r w:rsidRPr="00564824">
              <w:rPr>
                <w:color w:val="000000"/>
                <w:sz w:val="20"/>
                <w:szCs w:val="20"/>
              </w:rPr>
              <w:t>0</w:t>
            </w:r>
          </w:p>
        </w:tc>
        <w:tc>
          <w:tcPr>
            <w:tcW w:w="422" w:type="dxa"/>
            <w:tcBorders>
              <w:top w:val="nil"/>
              <w:left w:val="nil"/>
              <w:bottom w:val="single" w:sz="4" w:space="0" w:color="auto"/>
              <w:right w:val="nil"/>
            </w:tcBorders>
            <w:shd w:val="clear" w:color="000000" w:fill="F2F2F2"/>
            <w:noWrap/>
            <w:vAlign w:val="center"/>
            <w:hideMark/>
          </w:tcPr>
          <w:p w14:paraId="596020BB"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526" w:type="dxa"/>
            <w:tcBorders>
              <w:top w:val="nil"/>
              <w:left w:val="nil"/>
              <w:bottom w:val="single" w:sz="4" w:space="0" w:color="auto"/>
              <w:right w:val="single" w:sz="4" w:space="0" w:color="auto"/>
            </w:tcBorders>
            <w:shd w:val="clear" w:color="000000" w:fill="F2F2F2"/>
            <w:noWrap/>
            <w:vAlign w:val="bottom"/>
            <w:hideMark/>
          </w:tcPr>
          <w:p w14:paraId="57D482EC" w14:textId="77777777" w:rsidR="00564824" w:rsidRPr="00564824" w:rsidRDefault="00564824" w:rsidP="00564824">
            <w:pPr>
              <w:spacing w:line="240" w:lineRule="auto"/>
              <w:jc w:val="center"/>
              <w:rPr>
                <w:color w:val="000000"/>
                <w:sz w:val="20"/>
                <w:szCs w:val="20"/>
              </w:rPr>
            </w:pPr>
            <w:r w:rsidRPr="00564824">
              <w:rPr>
                <w:color w:val="000000"/>
                <w:sz w:val="20"/>
                <w:szCs w:val="20"/>
              </w:rPr>
              <w:t>2</w:t>
            </w:r>
          </w:p>
        </w:tc>
        <w:tc>
          <w:tcPr>
            <w:tcW w:w="422" w:type="dxa"/>
            <w:tcBorders>
              <w:top w:val="nil"/>
              <w:left w:val="nil"/>
              <w:bottom w:val="single" w:sz="4" w:space="0" w:color="auto"/>
              <w:right w:val="nil"/>
            </w:tcBorders>
            <w:shd w:val="clear" w:color="000000" w:fill="F2F2F2"/>
            <w:noWrap/>
            <w:vAlign w:val="center"/>
            <w:hideMark/>
          </w:tcPr>
          <w:p w14:paraId="0EAF722D"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526" w:type="dxa"/>
            <w:tcBorders>
              <w:top w:val="nil"/>
              <w:left w:val="nil"/>
              <w:bottom w:val="single" w:sz="4" w:space="0" w:color="auto"/>
              <w:right w:val="single" w:sz="4" w:space="0" w:color="auto"/>
            </w:tcBorders>
            <w:shd w:val="clear" w:color="000000" w:fill="F2F2F2"/>
            <w:noWrap/>
            <w:vAlign w:val="bottom"/>
            <w:hideMark/>
          </w:tcPr>
          <w:p w14:paraId="7BBBE509" w14:textId="77777777" w:rsidR="00564824" w:rsidRPr="00564824" w:rsidRDefault="00564824" w:rsidP="00564824">
            <w:pPr>
              <w:spacing w:line="240" w:lineRule="auto"/>
              <w:jc w:val="center"/>
              <w:rPr>
                <w:color w:val="000000"/>
                <w:sz w:val="20"/>
                <w:szCs w:val="20"/>
              </w:rPr>
            </w:pPr>
            <w:r w:rsidRPr="00564824">
              <w:rPr>
                <w:color w:val="000000"/>
                <w:sz w:val="20"/>
                <w:szCs w:val="20"/>
              </w:rPr>
              <w:t>20</w:t>
            </w:r>
          </w:p>
        </w:tc>
        <w:tc>
          <w:tcPr>
            <w:tcW w:w="422" w:type="dxa"/>
            <w:tcBorders>
              <w:top w:val="nil"/>
              <w:left w:val="nil"/>
              <w:bottom w:val="single" w:sz="4" w:space="0" w:color="auto"/>
              <w:right w:val="nil"/>
            </w:tcBorders>
            <w:shd w:val="clear" w:color="000000" w:fill="F2F2F2"/>
            <w:noWrap/>
            <w:vAlign w:val="center"/>
            <w:hideMark/>
          </w:tcPr>
          <w:p w14:paraId="724E8F6A"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27" w:type="dxa"/>
            <w:tcBorders>
              <w:top w:val="nil"/>
              <w:left w:val="nil"/>
              <w:bottom w:val="single" w:sz="4" w:space="0" w:color="auto"/>
              <w:right w:val="single" w:sz="4" w:space="0" w:color="auto"/>
            </w:tcBorders>
            <w:shd w:val="clear" w:color="000000" w:fill="F2F2F2"/>
            <w:noWrap/>
            <w:vAlign w:val="bottom"/>
            <w:hideMark/>
          </w:tcPr>
          <w:p w14:paraId="4AE0CD2B" w14:textId="77777777" w:rsidR="00564824" w:rsidRPr="00564824" w:rsidRDefault="00564824" w:rsidP="00564824">
            <w:pPr>
              <w:spacing w:line="240" w:lineRule="auto"/>
              <w:jc w:val="center"/>
              <w:rPr>
                <w:color w:val="000000"/>
                <w:sz w:val="20"/>
                <w:szCs w:val="20"/>
              </w:rPr>
            </w:pPr>
            <w:r w:rsidRPr="00564824">
              <w:rPr>
                <w:color w:val="000000"/>
                <w:sz w:val="20"/>
                <w:szCs w:val="20"/>
              </w:rPr>
              <w:t>7</w:t>
            </w:r>
          </w:p>
        </w:tc>
        <w:tc>
          <w:tcPr>
            <w:tcW w:w="229" w:type="dxa"/>
            <w:tcBorders>
              <w:top w:val="nil"/>
              <w:left w:val="nil"/>
              <w:bottom w:val="single" w:sz="4" w:space="0" w:color="auto"/>
              <w:right w:val="nil"/>
            </w:tcBorders>
            <w:shd w:val="clear" w:color="000000" w:fill="F2F2F2"/>
            <w:noWrap/>
            <w:vAlign w:val="center"/>
            <w:hideMark/>
          </w:tcPr>
          <w:p w14:paraId="2D2BC79C"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27" w:type="dxa"/>
            <w:tcBorders>
              <w:top w:val="nil"/>
              <w:left w:val="nil"/>
              <w:bottom w:val="single" w:sz="4" w:space="0" w:color="auto"/>
              <w:right w:val="single" w:sz="4" w:space="0" w:color="auto"/>
            </w:tcBorders>
            <w:shd w:val="clear" w:color="000000" w:fill="F2F2F2"/>
            <w:noWrap/>
            <w:vAlign w:val="bottom"/>
            <w:hideMark/>
          </w:tcPr>
          <w:p w14:paraId="03956F1D" w14:textId="77777777" w:rsidR="00564824" w:rsidRPr="00564824" w:rsidRDefault="00564824" w:rsidP="00564824">
            <w:pPr>
              <w:spacing w:line="240" w:lineRule="auto"/>
              <w:jc w:val="center"/>
              <w:rPr>
                <w:color w:val="000000"/>
                <w:sz w:val="20"/>
                <w:szCs w:val="20"/>
              </w:rPr>
            </w:pPr>
            <w:r w:rsidRPr="00564824">
              <w:rPr>
                <w:color w:val="000000"/>
                <w:sz w:val="20"/>
                <w:szCs w:val="20"/>
              </w:rPr>
              <w:t>16</w:t>
            </w:r>
          </w:p>
        </w:tc>
        <w:tc>
          <w:tcPr>
            <w:tcW w:w="422" w:type="dxa"/>
            <w:tcBorders>
              <w:top w:val="nil"/>
              <w:left w:val="nil"/>
              <w:bottom w:val="single" w:sz="4" w:space="0" w:color="auto"/>
              <w:right w:val="nil"/>
            </w:tcBorders>
            <w:shd w:val="clear" w:color="000000" w:fill="F2F2F2"/>
            <w:noWrap/>
            <w:vAlign w:val="center"/>
            <w:hideMark/>
          </w:tcPr>
          <w:p w14:paraId="16D44AEF"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27" w:type="dxa"/>
            <w:tcBorders>
              <w:top w:val="nil"/>
              <w:left w:val="nil"/>
              <w:bottom w:val="single" w:sz="4" w:space="0" w:color="auto"/>
              <w:right w:val="single" w:sz="4" w:space="0" w:color="auto"/>
            </w:tcBorders>
            <w:shd w:val="clear" w:color="000000" w:fill="F2F2F2"/>
            <w:noWrap/>
            <w:vAlign w:val="bottom"/>
            <w:hideMark/>
          </w:tcPr>
          <w:p w14:paraId="694B6A6B" w14:textId="77777777" w:rsidR="00564824" w:rsidRPr="00564824" w:rsidRDefault="00564824" w:rsidP="00564824">
            <w:pPr>
              <w:spacing w:line="240" w:lineRule="auto"/>
              <w:jc w:val="center"/>
              <w:rPr>
                <w:color w:val="000000"/>
                <w:sz w:val="20"/>
                <w:szCs w:val="20"/>
              </w:rPr>
            </w:pPr>
            <w:r w:rsidRPr="00564824">
              <w:rPr>
                <w:color w:val="000000"/>
                <w:sz w:val="20"/>
                <w:szCs w:val="20"/>
              </w:rPr>
              <w:t>0</w:t>
            </w:r>
          </w:p>
        </w:tc>
        <w:tc>
          <w:tcPr>
            <w:tcW w:w="229" w:type="dxa"/>
            <w:tcBorders>
              <w:top w:val="nil"/>
              <w:left w:val="nil"/>
              <w:bottom w:val="single" w:sz="4" w:space="0" w:color="auto"/>
              <w:right w:val="nil"/>
            </w:tcBorders>
            <w:shd w:val="clear" w:color="000000" w:fill="F2F2F2"/>
            <w:noWrap/>
            <w:vAlign w:val="center"/>
            <w:hideMark/>
          </w:tcPr>
          <w:p w14:paraId="0D3E8289"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27" w:type="dxa"/>
            <w:tcBorders>
              <w:top w:val="nil"/>
              <w:left w:val="nil"/>
              <w:bottom w:val="single" w:sz="4" w:space="0" w:color="auto"/>
              <w:right w:val="single" w:sz="4" w:space="0" w:color="auto"/>
            </w:tcBorders>
            <w:shd w:val="clear" w:color="000000" w:fill="F2F2F2"/>
            <w:noWrap/>
            <w:vAlign w:val="bottom"/>
            <w:hideMark/>
          </w:tcPr>
          <w:p w14:paraId="32227852" w14:textId="77777777" w:rsidR="00564824" w:rsidRPr="00564824" w:rsidRDefault="00564824" w:rsidP="00564824">
            <w:pPr>
              <w:spacing w:line="240" w:lineRule="auto"/>
              <w:jc w:val="center"/>
              <w:rPr>
                <w:color w:val="000000"/>
                <w:sz w:val="20"/>
                <w:szCs w:val="20"/>
              </w:rPr>
            </w:pPr>
            <w:r w:rsidRPr="00564824">
              <w:rPr>
                <w:color w:val="000000"/>
                <w:sz w:val="20"/>
                <w:szCs w:val="20"/>
              </w:rPr>
              <w:t>11</w:t>
            </w:r>
          </w:p>
        </w:tc>
      </w:tr>
      <w:tr w:rsidR="00564824" w:rsidRPr="00564824" w14:paraId="1F1E16CB"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01BA13DC" w14:textId="77777777" w:rsidR="00564824" w:rsidRPr="00564824" w:rsidRDefault="00564824" w:rsidP="00564824">
            <w:pPr>
              <w:spacing w:line="240" w:lineRule="auto"/>
              <w:rPr>
                <w:color w:val="000000"/>
              </w:rPr>
            </w:pPr>
            <w:r w:rsidRPr="00564824">
              <w:rPr>
                <w:color w:val="000000"/>
              </w:rPr>
              <w:t>Reihe 1</w:t>
            </w:r>
          </w:p>
        </w:tc>
        <w:tc>
          <w:tcPr>
            <w:tcW w:w="423" w:type="dxa"/>
            <w:tcBorders>
              <w:top w:val="nil"/>
              <w:left w:val="nil"/>
              <w:bottom w:val="single" w:sz="4" w:space="0" w:color="auto"/>
              <w:right w:val="nil"/>
            </w:tcBorders>
            <w:shd w:val="clear" w:color="auto" w:fill="auto"/>
            <w:noWrap/>
            <w:vAlign w:val="center"/>
            <w:hideMark/>
          </w:tcPr>
          <w:p w14:paraId="5A98964B"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526" w:type="dxa"/>
            <w:tcBorders>
              <w:top w:val="nil"/>
              <w:left w:val="nil"/>
              <w:bottom w:val="single" w:sz="4" w:space="0" w:color="auto"/>
              <w:right w:val="single" w:sz="4" w:space="0" w:color="auto"/>
            </w:tcBorders>
            <w:shd w:val="clear" w:color="auto" w:fill="auto"/>
            <w:noWrap/>
            <w:vAlign w:val="bottom"/>
            <w:hideMark/>
          </w:tcPr>
          <w:p w14:paraId="2ACA9E01"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3A1C6647"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526" w:type="dxa"/>
            <w:tcBorders>
              <w:top w:val="nil"/>
              <w:left w:val="nil"/>
              <w:bottom w:val="single" w:sz="4" w:space="0" w:color="auto"/>
              <w:right w:val="single" w:sz="4" w:space="0" w:color="auto"/>
            </w:tcBorders>
            <w:shd w:val="clear" w:color="auto" w:fill="auto"/>
            <w:noWrap/>
            <w:vAlign w:val="bottom"/>
            <w:hideMark/>
          </w:tcPr>
          <w:p w14:paraId="6E8C8A6E"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20A79998"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58BC2AF8"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45C94243"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627" w:type="dxa"/>
            <w:tcBorders>
              <w:top w:val="nil"/>
              <w:left w:val="nil"/>
              <w:bottom w:val="single" w:sz="4" w:space="0" w:color="auto"/>
              <w:right w:val="single" w:sz="4" w:space="0" w:color="auto"/>
            </w:tcBorders>
            <w:shd w:val="clear" w:color="auto" w:fill="auto"/>
            <w:noWrap/>
            <w:vAlign w:val="bottom"/>
            <w:hideMark/>
          </w:tcPr>
          <w:p w14:paraId="54FFD9D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7654A3E1"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281FF756"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6D6056D0"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627" w:type="dxa"/>
            <w:tcBorders>
              <w:top w:val="nil"/>
              <w:left w:val="nil"/>
              <w:bottom w:val="single" w:sz="4" w:space="0" w:color="auto"/>
              <w:right w:val="single" w:sz="4" w:space="0" w:color="auto"/>
            </w:tcBorders>
            <w:shd w:val="clear" w:color="auto" w:fill="auto"/>
            <w:noWrap/>
            <w:vAlign w:val="bottom"/>
            <w:hideMark/>
          </w:tcPr>
          <w:p w14:paraId="23EF48B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2DC5AF0F"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13D9A1BA"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042816CD"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605D2264" w14:textId="77777777" w:rsidR="00564824" w:rsidRPr="00564824" w:rsidRDefault="00564824" w:rsidP="00564824">
            <w:pPr>
              <w:spacing w:line="240" w:lineRule="auto"/>
              <w:rPr>
                <w:color w:val="000000"/>
              </w:rPr>
            </w:pPr>
            <w:r w:rsidRPr="00564824">
              <w:rPr>
                <w:color w:val="000000"/>
              </w:rPr>
              <w:t>Reihe 2</w:t>
            </w:r>
          </w:p>
        </w:tc>
        <w:tc>
          <w:tcPr>
            <w:tcW w:w="423" w:type="dxa"/>
            <w:tcBorders>
              <w:top w:val="nil"/>
              <w:left w:val="nil"/>
              <w:bottom w:val="single" w:sz="4" w:space="0" w:color="auto"/>
              <w:right w:val="nil"/>
            </w:tcBorders>
            <w:shd w:val="clear" w:color="auto" w:fill="auto"/>
            <w:noWrap/>
            <w:vAlign w:val="center"/>
            <w:hideMark/>
          </w:tcPr>
          <w:p w14:paraId="6FFD3C74"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526" w:type="dxa"/>
            <w:tcBorders>
              <w:top w:val="nil"/>
              <w:left w:val="nil"/>
              <w:bottom w:val="single" w:sz="4" w:space="0" w:color="auto"/>
              <w:right w:val="single" w:sz="4" w:space="0" w:color="auto"/>
            </w:tcBorders>
            <w:shd w:val="clear" w:color="auto" w:fill="auto"/>
            <w:noWrap/>
            <w:vAlign w:val="bottom"/>
            <w:hideMark/>
          </w:tcPr>
          <w:p w14:paraId="61051E1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1C5FF3DB"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526" w:type="dxa"/>
            <w:tcBorders>
              <w:top w:val="nil"/>
              <w:left w:val="nil"/>
              <w:bottom w:val="single" w:sz="4" w:space="0" w:color="auto"/>
              <w:right w:val="single" w:sz="4" w:space="0" w:color="auto"/>
            </w:tcBorders>
            <w:shd w:val="clear" w:color="auto" w:fill="auto"/>
            <w:noWrap/>
            <w:vAlign w:val="bottom"/>
            <w:hideMark/>
          </w:tcPr>
          <w:p w14:paraId="281AE57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2AE0BB1A"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0A769DE1"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03937485"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4AE9B322"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9" w:type="dxa"/>
            <w:tcBorders>
              <w:top w:val="nil"/>
              <w:left w:val="nil"/>
              <w:bottom w:val="single" w:sz="4" w:space="0" w:color="auto"/>
              <w:right w:val="nil"/>
            </w:tcBorders>
            <w:shd w:val="clear" w:color="auto" w:fill="auto"/>
            <w:noWrap/>
            <w:vAlign w:val="center"/>
            <w:hideMark/>
          </w:tcPr>
          <w:p w14:paraId="028A0EA0"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055FB97D"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445BAE14"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627" w:type="dxa"/>
            <w:tcBorders>
              <w:top w:val="nil"/>
              <w:left w:val="nil"/>
              <w:bottom w:val="single" w:sz="4" w:space="0" w:color="auto"/>
              <w:right w:val="single" w:sz="4" w:space="0" w:color="auto"/>
            </w:tcBorders>
            <w:shd w:val="clear" w:color="auto" w:fill="auto"/>
            <w:noWrap/>
            <w:vAlign w:val="bottom"/>
            <w:hideMark/>
          </w:tcPr>
          <w:p w14:paraId="0C32128C"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77FE2E84"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627" w:type="dxa"/>
            <w:tcBorders>
              <w:top w:val="nil"/>
              <w:left w:val="nil"/>
              <w:bottom w:val="single" w:sz="4" w:space="0" w:color="auto"/>
              <w:right w:val="single" w:sz="4" w:space="0" w:color="auto"/>
            </w:tcBorders>
            <w:shd w:val="clear" w:color="auto" w:fill="auto"/>
            <w:noWrap/>
            <w:vAlign w:val="bottom"/>
            <w:hideMark/>
          </w:tcPr>
          <w:p w14:paraId="6D4B7DDA"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70378964"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10FF5AAB" w14:textId="77777777" w:rsidR="00564824" w:rsidRPr="00564824" w:rsidRDefault="00564824" w:rsidP="00564824">
            <w:pPr>
              <w:spacing w:line="240" w:lineRule="auto"/>
              <w:rPr>
                <w:color w:val="000000"/>
              </w:rPr>
            </w:pPr>
            <w:r w:rsidRPr="00564824">
              <w:rPr>
                <w:color w:val="000000"/>
              </w:rPr>
              <w:t>Reihe 3</w:t>
            </w:r>
          </w:p>
        </w:tc>
        <w:tc>
          <w:tcPr>
            <w:tcW w:w="423" w:type="dxa"/>
            <w:tcBorders>
              <w:top w:val="nil"/>
              <w:left w:val="nil"/>
              <w:bottom w:val="single" w:sz="4" w:space="0" w:color="auto"/>
              <w:right w:val="nil"/>
            </w:tcBorders>
            <w:shd w:val="clear" w:color="auto" w:fill="auto"/>
            <w:noWrap/>
            <w:vAlign w:val="center"/>
            <w:hideMark/>
          </w:tcPr>
          <w:p w14:paraId="2F45FB55"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526" w:type="dxa"/>
            <w:tcBorders>
              <w:top w:val="nil"/>
              <w:left w:val="nil"/>
              <w:bottom w:val="single" w:sz="4" w:space="0" w:color="auto"/>
              <w:right w:val="single" w:sz="4" w:space="0" w:color="auto"/>
            </w:tcBorders>
            <w:shd w:val="clear" w:color="auto" w:fill="auto"/>
            <w:noWrap/>
            <w:vAlign w:val="bottom"/>
            <w:hideMark/>
          </w:tcPr>
          <w:p w14:paraId="2AC7C1F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4C693BFB"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7C2EF3CE"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304C2E0F"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758FB19D"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249DCEC5"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627" w:type="dxa"/>
            <w:tcBorders>
              <w:top w:val="nil"/>
              <w:left w:val="nil"/>
              <w:bottom w:val="single" w:sz="4" w:space="0" w:color="auto"/>
              <w:right w:val="single" w:sz="4" w:space="0" w:color="auto"/>
            </w:tcBorders>
            <w:shd w:val="clear" w:color="auto" w:fill="auto"/>
            <w:noWrap/>
            <w:vAlign w:val="bottom"/>
            <w:hideMark/>
          </w:tcPr>
          <w:p w14:paraId="5512236C"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33E5C77E"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627" w:type="dxa"/>
            <w:tcBorders>
              <w:top w:val="nil"/>
              <w:left w:val="nil"/>
              <w:bottom w:val="single" w:sz="4" w:space="0" w:color="auto"/>
              <w:right w:val="single" w:sz="4" w:space="0" w:color="auto"/>
            </w:tcBorders>
            <w:shd w:val="clear" w:color="auto" w:fill="auto"/>
            <w:noWrap/>
            <w:vAlign w:val="bottom"/>
            <w:hideMark/>
          </w:tcPr>
          <w:p w14:paraId="1122FDC6"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066E55F9"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627" w:type="dxa"/>
            <w:tcBorders>
              <w:top w:val="nil"/>
              <w:left w:val="nil"/>
              <w:bottom w:val="single" w:sz="4" w:space="0" w:color="auto"/>
              <w:right w:val="single" w:sz="4" w:space="0" w:color="auto"/>
            </w:tcBorders>
            <w:shd w:val="clear" w:color="auto" w:fill="auto"/>
            <w:noWrap/>
            <w:vAlign w:val="bottom"/>
            <w:hideMark/>
          </w:tcPr>
          <w:p w14:paraId="51E4D80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53410CBD"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627" w:type="dxa"/>
            <w:tcBorders>
              <w:top w:val="nil"/>
              <w:left w:val="nil"/>
              <w:bottom w:val="single" w:sz="4" w:space="0" w:color="auto"/>
              <w:right w:val="single" w:sz="4" w:space="0" w:color="auto"/>
            </w:tcBorders>
            <w:shd w:val="clear" w:color="auto" w:fill="auto"/>
            <w:noWrap/>
            <w:vAlign w:val="bottom"/>
            <w:hideMark/>
          </w:tcPr>
          <w:p w14:paraId="01929A56"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4BCF3818"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1D9EAB5B" w14:textId="77777777" w:rsidR="00564824" w:rsidRPr="00564824" w:rsidRDefault="00564824" w:rsidP="00564824">
            <w:pPr>
              <w:spacing w:line="240" w:lineRule="auto"/>
              <w:rPr>
                <w:color w:val="000000"/>
              </w:rPr>
            </w:pPr>
            <w:r w:rsidRPr="00564824">
              <w:rPr>
                <w:color w:val="000000"/>
              </w:rPr>
              <w:t>Reihe 4</w:t>
            </w:r>
          </w:p>
        </w:tc>
        <w:tc>
          <w:tcPr>
            <w:tcW w:w="423" w:type="dxa"/>
            <w:tcBorders>
              <w:top w:val="nil"/>
              <w:left w:val="nil"/>
              <w:bottom w:val="single" w:sz="4" w:space="0" w:color="auto"/>
              <w:right w:val="nil"/>
            </w:tcBorders>
            <w:shd w:val="clear" w:color="auto" w:fill="auto"/>
            <w:noWrap/>
            <w:vAlign w:val="center"/>
            <w:hideMark/>
          </w:tcPr>
          <w:p w14:paraId="6B2081F8"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526" w:type="dxa"/>
            <w:tcBorders>
              <w:top w:val="nil"/>
              <w:left w:val="nil"/>
              <w:bottom w:val="single" w:sz="4" w:space="0" w:color="auto"/>
              <w:right w:val="single" w:sz="4" w:space="0" w:color="auto"/>
            </w:tcBorders>
            <w:shd w:val="clear" w:color="auto" w:fill="auto"/>
            <w:noWrap/>
            <w:vAlign w:val="bottom"/>
            <w:hideMark/>
          </w:tcPr>
          <w:p w14:paraId="592704F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48F6A44A"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526" w:type="dxa"/>
            <w:tcBorders>
              <w:top w:val="nil"/>
              <w:left w:val="nil"/>
              <w:bottom w:val="single" w:sz="4" w:space="0" w:color="auto"/>
              <w:right w:val="single" w:sz="4" w:space="0" w:color="auto"/>
            </w:tcBorders>
            <w:shd w:val="clear" w:color="auto" w:fill="auto"/>
            <w:noWrap/>
            <w:vAlign w:val="bottom"/>
            <w:hideMark/>
          </w:tcPr>
          <w:p w14:paraId="390990F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3F0A09CD"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7F26C34D"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0D1F6C45"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627" w:type="dxa"/>
            <w:tcBorders>
              <w:top w:val="nil"/>
              <w:left w:val="nil"/>
              <w:bottom w:val="single" w:sz="4" w:space="0" w:color="auto"/>
              <w:right w:val="single" w:sz="4" w:space="0" w:color="auto"/>
            </w:tcBorders>
            <w:shd w:val="clear" w:color="auto" w:fill="auto"/>
            <w:noWrap/>
            <w:vAlign w:val="bottom"/>
            <w:hideMark/>
          </w:tcPr>
          <w:p w14:paraId="098939F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708129E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26311162"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43749253"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627" w:type="dxa"/>
            <w:tcBorders>
              <w:top w:val="nil"/>
              <w:left w:val="nil"/>
              <w:bottom w:val="single" w:sz="4" w:space="0" w:color="auto"/>
              <w:right w:val="single" w:sz="4" w:space="0" w:color="auto"/>
            </w:tcBorders>
            <w:shd w:val="clear" w:color="auto" w:fill="auto"/>
            <w:noWrap/>
            <w:vAlign w:val="bottom"/>
            <w:hideMark/>
          </w:tcPr>
          <w:p w14:paraId="6A1E5D0E"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29E4D94C"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4B71121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1366D388"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67A7DEB6" w14:textId="77777777" w:rsidR="00564824" w:rsidRPr="00564824" w:rsidRDefault="00564824" w:rsidP="00564824">
            <w:pPr>
              <w:spacing w:line="240" w:lineRule="auto"/>
              <w:rPr>
                <w:color w:val="000000"/>
              </w:rPr>
            </w:pPr>
            <w:r w:rsidRPr="00564824">
              <w:rPr>
                <w:color w:val="000000"/>
              </w:rPr>
              <w:t>Reihe 5</w:t>
            </w:r>
          </w:p>
        </w:tc>
        <w:tc>
          <w:tcPr>
            <w:tcW w:w="423" w:type="dxa"/>
            <w:tcBorders>
              <w:top w:val="nil"/>
              <w:left w:val="nil"/>
              <w:bottom w:val="single" w:sz="4" w:space="0" w:color="auto"/>
              <w:right w:val="nil"/>
            </w:tcBorders>
            <w:shd w:val="clear" w:color="auto" w:fill="auto"/>
            <w:noWrap/>
            <w:vAlign w:val="center"/>
            <w:hideMark/>
          </w:tcPr>
          <w:p w14:paraId="2E17DED5"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526" w:type="dxa"/>
            <w:tcBorders>
              <w:top w:val="nil"/>
              <w:left w:val="nil"/>
              <w:bottom w:val="single" w:sz="4" w:space="0" w:color="auto"/>
              <w:right w:val="single" w:sz="4" w:space="0" w:color="auto"/>
            </w:tcBorders>
            <w:shd w:val="clear" w:color="auto" w:fill="auto"/>
            <w:noWrap/>
            <w:vAlign w:val="bottom"/>
            <w:hideMark/>
          </w:tcPr>
          <w:p w14:paraId="64CC6EB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11C12EF1"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526" w:type="dxa"/>
            <w:tcBorders>
              <w:top w:val="nil"/>
              <w:left w:val="nil"/>
              <w:bottom w:val="single" w:sz="4" w:space="0" w:color="auto"/>
              <w:right w:val="single" w:sz="4" w:space="0" w:color="auto"/>
            </w:tcBorders>
            <w:shd w:val="clear" w:color="auto" w:fill="auto"/>
            <w:noWrap/>
            <w:vAlign w:val="bottom"/>
            <w:hideMark/>
          </w:tcPr>
          <w:p w14:paraId="3B3284B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1C19CD3A"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24E2E9C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302EA074"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627" w:type="dxa"/>
            <w:tcBorders>
              <w:top w:val="nil"/>
              <w:left w:val="nil"/>
              <w:bottom w:val="single" w:sz="4" w:space="0" w:color="auto"/>
              <w:right w:val="single" w:sz="4" w:space="0" w:color="auto"/>
            </w:tcBorders>
            <w:shd w:val="clear" w:color="auto" w:fill="auto"/>
            <w:noWrap/>
            <w:vAlign w:val="bottom"/>
            <w:hideMark/>
          </w:tcPr>
          <w:p w14:paraId="07CE47FA"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0FAC006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5497A324"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585A795D"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627" w:type="dxa"/>
            <w:tcBorders>
              <w:top w:val="nil"/>
              <w:left w:val="nil"/>
              <w:bottom w:val="single" w:sz="4" w:space="0" w:color="auto"/>
              <w:right w:val="single" w:sz="4" w:space="0" w:color="auto"/>
            </w:tcBorders>
            <w:shd w:val="clear" w:color="auto" w:fill="auto"/>
            <w:noWrap/>
            <w:vAlign w:val="bottom"/>
            <w:hideMark/>
          </w:tcPr>
          <w:p w14:paraId="21EEC41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5FE5A85B"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08788A85"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03AA98D8"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6ACDB942" w14:textId="77777777" w:rsidR="00564824" w:rsidRPr="00564824" w:rsidRDefault="00564824" w:rsidP="00564824">
            <w:pPr>
              <w:spacing w:line="240" w:lineRule="auto"/>
              <w:rPr>
                <w:color w:val="000000"/>
              </w:rPr>
            </w:pPr>
            <w:r w:rsidRPr="00564824">
              <w:rPr>
                <w:color w:val="000000"/>
              </w:rPr>
              <w:t>Reihe 6</w:t>
            </w:r>
          </w:p>
        </w:tc>
        <w:tc>
          <w:tcPr>
            <w:tcW w:w="423" w:type="dxa"/>
            <w:tcBorders>
              <w:top w:val="nil"/>
              <w:left w:val="nil"/>
              <w:bottom w:val="single" w:sz="4" w:space="0" w:color="auto"/>
              <w:right w:val="nil"/>
            </w:tcBorders>
            <w:shd w:val="clear" w:color="auto" w:fill="auto"/>
            <w:noWrap/>
            <w:vAlign w:val="center"/>
            <w:hideMark/>
          </w:tcPr>
          <w:p w14:paraId="7149034C"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526" w:type="dxa"/>
            <w:tcBorders>
              <w:top w:val="nil"/>
              <w:left w:val="nil"/>
              <w:bottom w:val="single" w:sz="4" w:space="0" w:color="auto"/>
              <w:right w:val="single" w:sz="4" w:space="0" w:color="auto"/>
            </w:tcBorders>
            <w:shd w:val="clear" w:color="auto" w:fill="auto"/>
            <w:noWrap/>
            <w:vAlign w:val="bottom"/>
            <w:hideMark/>
          </w:tcPr>
          <w:p w14:paraId="1910713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26D45FDD"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526" w:type="dxa"/>
            <w:tcBorders>
              <w:top w:val="nil"/>
              <w:left w:val="nil"/>
              <w:bottom w:val="single" w:sz="4" w:space="0" w:color="auto"/>
              <w:right w:val="single" w:sz="4" w:space="0" w:color="auto"/>
            </w:tcBorders>
            <w:shd w:val="clear" w:color="auto" w:fill="auto"/>
            <w:noWrap/>
            <w:vAlign w:val="bottom"/>
            <w:hideMark/>
          </w:tcPr>
          <w:p w14:paraId="3C6E780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75007199"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2D12E37C"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48ADCAE9"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4E4E35B2"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9" w:type="dxa"/>
            <w:tcBorders>
              <w:top w:val="nil"/>
              <w:left w:val="nil"/>
              <w:bottom w:val="single" w:sz="4" w:space="0" w:color="auto"/>
              <w:right w:val="nil"/>
            </w:tcBorders>
            <w:shd w:val="clear" w:color="auto" w:fill="auto"/>
            <w:noWrap/>
            <w:vAlign w:val="center"/>
            <w:hideMark/>
          </w:tcPr>
          <w:p w14:paraId="296EBA78"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17F4480A"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117C7530"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627" w:type="dxa"/>
            <w:tcBorders>
              <w:top w:val="nil"/>
              <w:left w:val="nil"/>
              <w:bottom w:val="single" w:sz="4" w:space="0" w:color="auto"/>
              <w:right w:val="single" w:sz="4" w:space="0" w:color="auto"/>
            </w:tcBorders>
            <w:shd w:val="clear" w:color="auto" w:fill="auto"/>
            <w:noWrap/>
            <w:vAlign w:val="bottom"/>
            <w:hideMark/>
          </w:tcPr>
          <w:p w14:paraId="6EA865D6"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4D57B3CF"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627" w:type="dxa"/>
            <w:tcBorders>
              <w:top w:val="nil"/>
              <w:left w:val="nil"/>
              <w:bottom w:val="single" w:sz="4" w:space="0" w:color="auto"/>
              <w:right w:val="single" w:sz="4" w:space="0" w:color="auto"/>
            </w:tcBorders>
            <w:shd w:val="clear" w:color="auto" w:fill="auto"/>
            <w:noWrap/>
            <w:vAlign w:val="bottom"/>
            <w:hideMark/>
          </w:tcPr>
          <w:p w14:paraId="3899E9C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05CEE2E4"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42B63B42" w14:textId="77777777" w:rsidR="00564824" w:rsidRPr="00564824" w:rsidRDefault="00564824" w:rsidP="00564824">
            <w:pPr>
              <w:spacing w:line="240" w:lineRule="auto"/>
              <w:rPr>
                <w:color w:val="000000"/>
              </w:rPr>
            </w:pPr>
            <w:r w:rsidRPr="00564824">
              <w:rPr>
                <w:color w:val="000000"/>
              </w:rPr>
              <w:t>Reihe 7</w:t>
            </w:r>
          </w:p>
        </w:tc>
        <w:tc>
          <w:tcPr>
            <w:tcW w:w="423" w:type="dxa"/>
            <w:tcBorders>
              <w:top w:val="nil"/>
              <w:left w:val="nil"/>
              <w:bottom w:val="single" w:sz="4" w:space="0" w:color="auto"/>
              <w:right w:val="nil"/>
            </w:tcBorders>
            <w:shd w:val="clear" w:color="auto" w:fill="auto"/>
            <w:noWrap/>
            <w:vAlign w:val="center"/>
            <w:hideMark/>
          </w:tcPr>
          <w:p w14:paraId="640C33EF"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526" w:type="dxa"/>
            <w:tcBorders>
              <w:top w:val="nil"/>
              <w:left w:val="nil"/>
              <w:bottom w:val="single" w:sz="4" w:space="0" w:color="auto"/>
              <w:right w:val="single" w:sz="4" w:space="0" w:color="auto"/>
            </w:tcBorders>
            <w:shd w:val="clear" w:color="auto" w:fill="auto"/>
            <w:noWrap/>
            <w:vAlign w:val="bottom"/>
            <w:hideMark/>
          </w:tcPr>
          <w:p w14:paraId="4331335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518A5595"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526" w:type="dxa"/>
            <w:tcBorders>
              <w:top w:val="nil"/>
              <w:left w:val="nil"/>
              <w:bottom w:val="single" w:sz="4" w:space="0" w:color="auto"/>
              <w:right w:val="single" w:sz="4" w:space="0" w:color="auto"/>
            </w:tcBorders>
            <w:shd w:val="clear" w:color="auto" w:fill="auto"/>
            <w:noWrap/>
            <w:vAlign w:val="bottom"/>
            <w:hideMark/>
          </w:tcPr>
          <w:p w14:paraId="430226F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449CE862"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528BC29B"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56B58754"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627" w:type="dxa"/>
            <w:tcBorders>
              <w:top w:val="nil"/>
              <w:left w:val="nil"/>
              <w:bottom w:val="single" w:sz="4" w:space="0" w:color="auto"/>
              <w:right w:val="single" w:sz="4" w:space="0" w:color="auto"/>
            </w:tcBorders>
            <w:shd w:val="clear" w:color="auto" w:fill="auto"/>
            <w:noWrap/>
            <w:vAlign w:val="bottom"/>
            <w:hideMark/>
          </w:tcPr>
          <w:p w14:paraId="0D15854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0DA592AA"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23F82FE5"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03521726"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627" w:type="dxa"/>
            <w:tcBorders>
              <w:top w:val="nil"/>
              <w:left w:val="nil"/>
              <w:bottom w:val="single" w:sz="4" w:space="0" w:color="auto"/>
              <w:right w:val="single" w:sz="4" w:space="0" w:color="auto"/>
            </w:tcBorders>
            <w:shd w:val="clear" w:color="auto" w:fill="auto"/>
            <w:noWrap/>
            <w:vAlign w:val="bottom"/>
            <w:hideMark/>
          </w:tcPr>
          <w:p w14:paraId="7F4EADB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086A7BE8"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627" w:type="dxa"/>
            <w:tcBorders>
              <w:top w:val="nil"/>
              <w:left w:val="nil"/>
              <w:bottom w:val="single" w:sz="4" w:space="0" w:color="auto"/>
              <w:right w:val="single" w:sz="4" w:space="0" w:color="auto"/>
            </w:tcBorders>
            <w:shd w:val="clear" w:color="auto" w:fill="auto"/>
            <w:noWrap/>
            <w:vAlign w:val="bottom"/>
            <w:hideMark/>
          </w:tcPr>
          <w:p w14:paraId="78202F98"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36FF74AB"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6CE3044A" w14:textId="77777777" w:rsidR="00564824" w:rsidRPr="00564824" w:rsidRDefault="00564824" w:rsidP="00564824">
            <w:pPr>
              <w:spacing w:line="240" w:lineRule="auto"/>
              <w:rPr>
                <w:color w:val="000000"/>
              </w:rPr>
            </w:pPr>
            <w:r w:rsidRPr="00564824">
              <w:rPr>
                <w:color w:val="000000"/>
              </w:rPr>
              <w:t>Reihe 8</w:t>
            </w:r>
          </w:p>
        </w:tc>
        <w:tc>
          <w:tcPr>
            <w:tcW w:w="423" w:type="dxa"/>
            <w:tcBorders>
              <w:top w:val="nil"/>
              <w:left w:val="nil"/>
              <w:bottom w:val="single" w:sz="4" w:space="0" w:color="auto"/>
              <w:right w:val="nil"/>
            </w:tcBorders>
            <w:shd w:val="clear" w:color="auto" w:fill="auto"/>
            <w:noWrap/>
            <w:vAlign w:val="center"/>
            <w:hideMark/>
          </w:tcPr>
          <w:p w14:paraId="5C288550"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526" w:type="dxa"/>
            <w:tcBorders>
              <w:top w:val="nil"/>
              <w:left w:val="nil"/>
              <w:bottom w:val="single" w:sz="4" w:space="0" w:color="auto"/>
              <w:right w:val="single" w:sz="4" w:space="0" w:color="auto"/>
            </w:tcBorders>
            <w:shd w:val="clear" w:color="auto" w:fill="auto"/>
            <w:noWrap/>
            <w:vAlign w:val="bottom"/>
            <w:hideMark/>
          </w:tcPr>
          <w:p w14:paraId="198F46C6"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289AE54F"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526" w:type="dxa"/>
            <w:tcBorders>
              <w:top w:val="nil"/>
              <w:left w:val="nil"/>
              <w:bottom w:val="single" w:sz="4" w:space="0" w:color="auto"/>
              <w:right w:val="single" w:sz="4" w:space="0" w:color="auto"/>
            </w:tcBorders>
            <w:shd w:val="clear" w:color="auto" w:fill="auto"/>
            <w:noWrap/>
            <w:vAlign w:val="bottom"/>
            <w:hideMark/>
          </w:tcPr>
          <w:p w14:paraId="595BD73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335B8EA7"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5A7C6F50"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72C73750"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627" w:type="dxa"/>
            <w:tcBorders>
              <w:top w:val="nil"/>
              <w:left w:val="nil"/>
              <w:bottom w:val="single" w:sz="4" w:space="0" w:color="auto"/>
              <w:right w:val="single" w:sz="4" w:space="0" w:color="auto"/>
            </w:tcBorders>
            <w:shd w:val="clear" w:color="auto" w:fill="auto"/>
            <w:noWrap/>
            <w:vAlign w:val="bottom"/>
            <w:hideMark/>
          </w:tcPr>
          <w:p w14:paraId="5FA1DD7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5FB908BF"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627" w:type="dxa"/>
            <w:tcBorders>
              <w:top w:val="nil"/>
              <w:left w:val="nil"/>
              <w:bottom w:val="single" w:sz="4" w:space="0" w:color="auto"/>
              <w:right w:val="single" w:sz="4" w:space="0" w:color="auto"/>
            </w:tcBorders>
            <w:shd w:val="clear" w:color="auto" w:fill="auto"/>
            <w:noWrap/>
            <w:vAlign w:val="bottom"/>
            <w:hideMark/>
          </w:tcPr>
          <w:p w14:paraId="58917947"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5FE6763A"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627" w:type="dxa"/>
            <w:tcBorders>
              <w:top w:val="nil"/>
              <w:left w:val="nil"/>
              <w:bottom w:val="single" w:sz="4" w:space="0" w:color="auto"/>
              <w:right w:val="single" w:sz="4" w:space="0" w:color="auto"/>
            </w:tcBorders>
            <w:shd w:val="clear" w:color="auto" w:fill="auto"/>
            <w:noWrap/>
            <w:vAlign w:val="bottom"/>
            <w:hideMark/>
          </w:tcPr>
          <w:p w14:paraId="27527C51"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227802D3"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7111127F"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53821CF9"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012B9892" w14:textId="77777777" w:rsidR="00564824" w:rsidRPr="00564824" w:rsidRDefault="00564824" w:rsidP="00564824">
            <w:pPr>
              <w:spacing w:line="240" w:lineRule="auto"/>
              <w:rPr>
                <w:color w:val="000000"/>
              </w:rPr>
            </w:pPr>
            <w:r w:rsidRPr="00564824">
              <w:rPr>
                <w:color w:val="000000"/>
              </w:rPr>
              <w:t>Reihe 9</w:t>
            </w:r>
          </w:p>
        </w:tc>
        <w:tc>
          <w:tcPr>
            <w:tcW w:w="423" w:type="dxa"/>
            <w:tcBorders>
              <w:top w:val="nil"/>
              <w:left w:val="nil"/>
              <w:bottom w:val="single" w:sz="4" w:space="0" w:color="auto"/>
              <w:right w:val="nil"/>
            </w:tcBorders>
            <w:shd w:val="clear" w:color="auto" w:fill="auto"/>
            <w:noWrap/>
            <w:vAlign w:val="center"/>
            <w:hideMark/>
          </w:tcPr>
          <w:p w14:paraId="0088C15B"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526" w:type="dxa"/>
            <w:tcBorders>
              <w:top w:val="nil"/>
              <w:left w:val="nil"/>
              <w:bottom w:val="single" w:sz="4" w:space="0" w:color="auto"/>
              <w:right w:val="single" w:sz="4" w:space="0" w:color="auto"/>
            </w:tcBorders>
            <w:shd w:val="clear" w:color="auto" w:fill="auto"/>
            <w:noWrap/>
            <w:vAlign w:val="bottom"/>
            <w:hideMark/>
          </w:tcPr>
          <w:p w14:paraId="196E68E6"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3BBAFE4E"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526" w:type="dxa"/>
            <w:tcBorders>
              <w:top w:val="nil"/>
              <w:left w:val="nil"/>
              <w:bottom w:val="single" w:sz="4" w:space="0" w:color="auto"/>
              <w:right w:val="single" w:sz="4" w:space="0" w:color="auto"/>
            </w:tcBorders>
            <w:shd w:val="clear" w:color="auto" w:fill="auto"/>
            <w:noWrap/>
            <w:vAlign w:val="bottom"/>
            <w:hideMark/>
          </w:tcPr>
          <w:p w14:paraId="0FBAD11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0CF50E5E"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3034F4E8"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7AA42A11"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627" w:type="dxa"/>
            <w:tcBorders>
              <w:top w:val="nil"/>
              <w:left w:val="nil"/>
              <w:bottom w:val="single" w:sz="4" w:space="0" w:color="auto"/>
              <w:right w:val="single" w:sz="4" w:space="0" w:color="auto"/>
            </w:tcBorders>
            <w:shd w:val="clear" w:color="auto" w:fill="auto"/>
            <w:noWrap/>
            <w:vAlign w:val="bottom"/>
            <w:hideMark/>
          </w:tcPr>
          <w:p w14:paraId="06EEBA7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0F73936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5FEA0CFD"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31011F73"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627" w:type="dxa"/>
            <w:tcBorders>
              <w:top w:val="nil"/>
              <w:left w:val="nil"/>
              <w:bottom w:val="single" w:sz="4" w:space="0" w:color="auto"/>
              <w:right w:val="single" w:sz="4" w:space="0" w:color="auto"/>
            </w:tcBorders>
            <w:shd w:val="clear" w:color="auto" w:fill="auto"/>
            <w:noWrap/>
            <w:vAlign w:val="bottom"/>
            <w:hideMark/>
          </w:tcPr>
          <w:p w14:paraId="13205AF1"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5B4D930F"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627" w:type="dxa"/>
            <w:tcBorders>
              <w:top w:val="nil"/>
              <w:left w:val="nil"/>
              <w:bottom w:val="single" w:sz="4" w:space="0" w:color="auto"/>
              <w:right w:val="single" w:sz="4" w:space="0" w:color="auto"/>
            </w:tcBorders>
            <w:shd w:val="clear" w:color="auto" w:fill="auto"/>
            <w:noWrap/>
            <w:vAlign w:val="bottom"/>
            <w:hideMark/>
          </w:tcPr>
          <w:p w14:paraId="4A0F998A"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5565D65E"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419E4E21" w14:textId="77777777" w:rsidR="00564824" w:rsidRPr="00564824" w:rsidRDefault="00564824" w:rsidP="00564824">
            <w:pPr>
              <w:spacing w:line="240" w:lineRule="auto"/>
              <w:rPr>
                <w:color w:val="000000"/>
              </w:rPr>
            </w:pPr>
            <w:r w:rsidRPr="00564824">
              <w:rPr>
                <w:color w:val="000000"/>
              </w:rPr>
              <w:lastRenderedPageBreak/>
              <w:t>Reihe 10</w:t>
            </w:r>
          </w:p>
        </w:tc>
        <w:tc>
          <w:tcPr>
            <w:tcW w:w="423" w:type="dxa"/>
            <w:tcBorders>
              <w:top w:val="nil"/>
              <w:left w:val="nil"/>
              <w:bottom w:val="single" w:sz="4" w:space="0" w:color="auto"/>
              <w:right w:val="nil"/>
            </w:tcBorders>
            <w:shd w:val="clear" w:color="auto" w:fill="auto"/>
            <w:noWrap/>
            <w:vAlign w:val="center"/>
            <w:hideMark/>
          </w:tcPr>
          <w:p w14:paraId="71282160" w14:textId="77777777" w:rsidR="00564824" w:rsidRPr="00564824" w:rsidRDefault="00564824" w:rsidP="00564824">
            <w:pPr>
              <w:spacing w:line="240" w:lineRule="auto"/>
              <w:jc w:val="center"/>
              <w:rPr>
                <w:color w:val="000000"/>
                <w:sz w:val="16"/>
                <w:szCs w:val="16"/>
              </w:rPr>
            </w:pPr>
            <w:r w:rsidRPr="00564824">
              <w:rPr>
                <w:color w:val="000000"/>
                <w:sz w:val="16"/>
                <w:szCs w:val="16"/>
              </w:rPr>
              <w:t>10</w:t>
            </w:r>
          </w:p>
        </w:tc>
        <w:tc>
          <w:tcPr>
            <w:tcW w:w="526" w:type="dxa"/>
            <w:tcBorders>
              <w:top w:val="nil"/>
              <w:left w:val="nil"/>
              <w:bottom w:val="single" w:sz="4" w:space="0" w:color="auto"/>
              <w:right w:val="single" w:sz="4" w:space="0" w:color="auto"/>
            </w:tcBorders>
            <w:shd w:val="clear" w:color="auto" w:fill="auto"/>
            <w:noWrap/>
            <w:vAlign w:val="bottom"/>
            <w:hideMark/>
          </w:tcPr>
          <w:p w14:paraId="2B955477"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1AD624FC"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526" w:type="dxa"/>
            <w:tcBorders>
              <w:top w:val="nil"/>
              <w:left w:val="nil"/>
              <w:bottom w:val="single" w:sz="4" w:space="0" w:color="auto"/>
              <w:right w:val="single" w:sz="4" w:space="0" w:color="auto"/>
            </w:tcBorders>
            <w:shd w:val="clear" w:color="auto" w:fill="auto"/>
            <w:noWrap/>
            <w:vAlign w:val="bottom"/>
            <w:hideMark/>
          </w:tcPr>
          <w:p w14:paraId="2455A387"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046F2C91"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380D64D5"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74E21505"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204D524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9" w:type="dxa"/>
            <w:tcBorders>
              <w:top w:val="nil"/>
              <w:left w:val="nil"/>
              <w:bottom w:val="single" w:sz="4" w:space="0" w:color="auto"/>
              <w:right w:val="nil"/>
            </w:tcBorders>
            <w:shd w:val="clear" w:color="auto" w:fill="auto"/>
            <w:noWrap/>
            <w:vAlign w:val="center"/>
            <w:hideMark/>
          </w:tcPr>
          <w:p w14:paraId="5159881D"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72C7AE14"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716E2488" w14:textId="77777777" w:rsidR="00564824" w:rsidRPr="00564824" w:rsidRDefault="00564824" w:rsidP="00564824">
            <w:pPr>
              <w:spacing w:line="240" w:lineRule="auto"/>
              <w:jc w:val="center"/>
              <w:rPr>
                <w:color w:val="000000"/>
                <w:sz w:val="16"/>
                <w:szCs w:val="16"/>
              </w:rPr>
            </w:pPr>
            <w:r w:rsidRPr="00564824">
              <w:rPr>
                <w:color w:val="000000"/>
                <w:sz w:val="16"/>
                <w:szCs w:val="16"/>
              </w:rPr>
              <w:t>10</w:t>
            </w:r>
          </w:p>
        </w:tc>
        <w:tc>
          <w:tcPr>
            <w:tcW w:w="627" w:type="dxa"/>
            <w:tcBorders>
              <w:top w:val="nil"/>
              <w:left w:val="nil"/>
              <w:bottom w:val="single" w:sz="4" w:space="0" w:color="auto"/>
              <w:right w:val="single" w:sz="4" w:space="0" w:color="auto"/>
            </w:tcBorders>
            <w:shd w:val="clear" w:color="auto" w:fill="auto"/>
            <w:noWrap/>
            <w:vAlign w:val="bottom"/>
            <w:hideMark/>
          </w:tcPr>
          <w:p w14:paraId="297C6B9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253784C0"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5DEC82E1"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7731C382"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3EDDABD1" w14:textId="77777777" w:rsidR="00564824" w:rsidRPr="00564824" w:rsidRDefault="00564824" w:rsidP="00564824">
            <w:pPr>
              <w:spacing w:line="240" w:lineRule="auto"/>
              <w:rPr>
                <w:color w:val="000000"/>
              </w:rPr>
            </w:pPr>
            <w:r w:rsidRPr="00564824">
              <w:rPr>
                <w:color w:val="000000"/>
              </w:rPr>
              <w:t>Reihe 11</w:t>
            </w:r>
          </w:p>
        </w:tc>
        <w:tc>
          <w:tcPr>
            <w:tcW w:w="423" w:type="dxa"/>
            <w:tcBorders>
              <w:top w:val="nil"/>
              <w:left w:val="nil"/>
              <w:bottom w:val="single" w:sz="4" w:space="0" w:color="auto"/>
              <w:right w:val="nil"/>
            </w:tcBorders>
            <w:shd w:val="clear" w:color="auto" w:fill="auto"/>
            <w:noWrap/>
            <w:vAlign w:val="center"/>
            <w:hideMark/>
          </w:tcPr>
          <w:p w14:paraId="59153855" w14:textId="77777777" w:rsidR="00564824" w:rsidRPr="00564824" w:rsidRDefault="00564824" w:rsidP="00564824">
            <w:pPr>
              <w:spacing w:line="240" w:lineRule="auto"/>
              <w:jc w:val="center"/>
              <w:rPr>
                <w:color w:val="000000"/>
                <w:sz w:val="16"/>
                <w:szCs w:val="16"/>
              </w:rPr>
            </w:pPr>
            <w:r w:rsidRPr="00564824">
              <w:rPr>
                <w:color w:val="000000"/>
                <w:sz w:val="16"/>
                <w:szCs w:val="16"/>
              </w:rPr>
              <w:t>11</w:t>
            </w:r>
          </w:p>
        </w:tc>
        <w:tc>
          <w:tcPr>
            <w:tcW w:w="526" w:type="dxa"/>
            <w:tcBorders>
              <w:top w:val="nil"/>
              <w:left w:val="nil"/>
              <w:bottom w:val="single" w:sz="4" w:space="0" w:color="auto"/>
              <w:right w:val="single" w:sz="4" w:space="0" w:color="auto"/>
            </w:tcBorders>
            <w:shd w:val="clear" w:color="auto" w:fill="auto"/>
            <w:noWrap/>
            <w:vAlign w:val="bottom"/>
            <w:hideMark/>
          </w:tcPr>
          <w:p w14:paraId="1E1EF2B1"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245133AA" w14:textId="77777777" w:rsidR="00564824" w:rsidRPr="00564824" w:rsidRDefault="00564824" w:rsidP="00564824">
            <w:pPr>
              <w:spacing w:line="240" w:lineRule="auto"/>
              <w:jc w:val="center"/>
              <w:rPr>
                <w:color w:val="000000"/>
                <w:sz w:val="16"/>
                <w:szCs w:val="16"/>
              </w:rPr>
            </w:pPr>
            <w:r w:rsidRPr="00564824">
              <w:rPr>
                <w:color w:val="000000"/>
                <w:sz w:val="16"/>
                <w:szCs w:val="16"/>
              </w:rPr>
              <w:t>10</w:t>
            </w:r>
          </w:p>
        </w:tc>
        <w:tc>
          <w:tcPr>
            <w:tcW w:w="526" w:type="dxa"/>
            <w:tcBorders>
              <w:top w:val="nil"/>
              <w:left w:val="nil"/>
              <w:bottom w:val="single" w:sz="4" w:space="0" w:color="auto"/>
              <w:right w:val="single" w:sz="4" w:space="0" w:color="auto"/>
            </w:tcBorders>
            <w:shd w:val="clear" w:color="auto" w:fill="auto"/>
            <w:noWrap/>
            <w:vAlign w:val="bottom"/>
            <w:hideMark/>
          </w:tcPr>
          <w:p w14:paraId="5A37BF8C"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27BC3FF1"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7BEDD178"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6D89EF63"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627" w:type="dxa"/>
            <w:tcBorders>
              <w:top w:val="nil"/>
              <w:left w:val="nil"/>
              <w:bottom w:val="single" w:sz="4" w:space="0" w:color="auto"/>
              <w:right w:val="single" w:sz="4" w:space="0" w:color="auto"/>
            </w:tcBorders>
            <w:shd w:val="clear" w:color="auto" w:fill="auto"/>
            <w:noWrap/>
            <w:vAlign w:val="bottom"/>
            <w:hideMark/>
          </w:tcPr>
          <w:p w14:paraId="5FB1A07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3C66375F"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38670331"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62F233CF" w14:textId="77777777" w:rsidR="00564824" w:rsidRPr="00564824" w:rsidRDefault="00564824" w:rsidP="00564824">
            <w:pPr>
              <w:spacing w:line="240" w:lineRule="auto"/>
              <w:jc w:val="center"/>
              <w:rPr>
                <w:color w:val="000000"/>
                <w:sz w:val="16"/>
                <w:szCs w:val="16"/>
              </w:rPr>
            </w:pPr>
            <w:r w:rsidRPr="00564824">
              <w:rPr>
                <w:color w:val="000000"/>
                <w:sz w:val="16"/>
                <w:szCs w:val="16"/>
              </w:rPr>
              <w:t>11</w:t>
            </w:r>
          </w:p>
        </w:tc>
        <w:tc>
          <w:tcPr>
            <w:tcW w:w="627" w:type="dxa"/>
            <w:tcBorders>
              <w:top w:val="nil"/>
              <w:left w:val="nil"/>
              <w:bottom w:val="single" w:sz="4" w:space="0" w:color="auto"/>
              <w:right w:val="single" w:sz="4" w:space="0" w:color="auto"/>
            </w:tcBorders>
            <w:shd w:val="clear" w:color="auto" w:fill="auto"/>
            <w:noWrap/>
            <w:vAlign w:val="bottom"/>
            <w:hideMark/>
          </w:tcPr>
          <w:p w14:paraId="00BA713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0B95AC0A"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627" w:type="dxa"/>
            <w:tcBorders>
              <w:top w:val="nil"/>
              <w:left w:val="nil"/>
              <w:bottom w:val="single" w:sz="4" w:space="0" w:color="auto"/>
              <w:right w:val="single" w:sz="4" w:space="0" w:color="auto"/>
            </w:tcBorders>
            <w:shd w:val="clear" w:color="auto" w:fill="auto"/>
            <w:noWrap/>
            <w:vAlign w:val="bottom"/>
            <w:hideMark/>
          </w:tcPr>
          <w:p w14:paraId="07F5AE7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681E570F"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4B2638FE" w14:textId="77777777" w:rsidR="00564824" w:rsidRPr="00564824" w:rsidRDefault="00564824" w:rsidP="00564824">
            <w:pPr>
              <w:spacing w:line="240" w:lineRule="auto"/>
              <w:rPr>
                <w:color w:val="000000"/>
              </w:rPr>
            </w:pPr>
            <w:r w:rsidRPr="00564824">
              <w:rPr>
                <w:color w:val="000000"/>
              </w:rPr>
              <w:t>Reihe 12</w:t>
            </w:r>
          </w:p>
        </w:tc>
        <w:tc>
          <w:tcPr>
            <w:tcW w:w="423" w:type="dxa"/>
            <w:tcBorders>
              <w:top w:val="nil"/>
              <w:left w:val="nil"/>
              <w:bottom w:val="single" w:sz="4" w:space="0" w:color="auto"/>
              <w:right w:val="nil"/>
            </w:tcBorders>
            <w:shd w:val="clear" w:color="auto" w:fill="auto"/>
            <w:noWrap/>
            <w:vAlign w:val="center"/>
            <w:hideMark/>
          </w:tcPr>
          <w:p w14:paraId="14653394" w14:textId="77777777" w:rsidR="00564824" w:rsidRPr="00564824" w:rsidRDefault="00564824" w:rsidP="00564824">
            <w:pPr>
              <w:spacing w:line="240" w:lineRule="auto"/>
              <w:jc w:val="center"/>
              <w:rPr>
                <w:color w:val="000000"/>
                <w:sz w:val="16"/>
                <w:szCs w:val="16"/>
              </w:rPr>
            </w:pPr>
            <w:r w:rsidRPr="00564824">
              <w:rPr>
                <w:color w:val="000000"/>
                <w:sz w:val="16"/>
                <w:szCs w:val="16"/>
              </w:rPr>
              <w:t>12</w:t>
            </w:r>
          </w:p>
        </w:tc>
        <w:tc>
          <w:tcPr>
            <w:tcW w:w="526" w:type="dxa"/>
            <w:tcBorders>
              <w:top w:val="nil"/>
              <w:left w:val="nil"/>
              <w:bottom w:val="single" w:sz="4" w:space="0" w:color="auto"/>
              <w:right w:val="single" w:sz="4" w:space="0" w:color="auto"/>
            </w:tcBorders>
            <w:shd w:val="clear" w:color="auto" w:fill="auto"/>
            <w:noWrap/>
            <w:vAlign w:val="bottom"/>
            <w:hideMark/>
          </w:tcPr>
          <w:p w14:paraId="09787D4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6E6B9FDA" w14:textId="77777777" w:rsidR="00564824" w:rsidRPr="00564824" w:rsidRDefault="00564824" w:rsidP="00564824">
            <w:pPr>
              <w:spacing w:line="240" w:lineRule="auto"/>
              <w:jc w:val="center"/>
              <w:rPr>
                <w:color w:val="000000"/>
                <w:sz w:val="16"/>
                <w:szCs w:val="16"/>
              </w:rPr>
            </w:pPr>
            <w:r w:rsidRPr="00564824">
              <w:rPr>
                <w:color w:val="000000"/>
                <w:sz w:val="16"/>
                <w:szCs w:val="16"/>
              </w:rPr>
              <w:t>11</w:t>
            </w:r>
          </w:p>
        </w:tc>
        <w:tc>
          <w:tcPr>
            <w:tcW w:w="526" w:type="dxa"/>
            <w:tcBorders>
              <w:top w:val="nil"/>
              <w:left w:val="nil"/>
              <w:bottom w:val="single" w:sz="4" w:space="0" w:color="auto"/>
              <w:right w:val="single" w:sz="4" w:space="0" w:color="auto"/>
            </w:tcBorders>
            <w:shd w:val="clear" w:color="auto" w:fill="auto"/>
            <w:noWrap/>
            <w:vAlign w:val="bottom"/>
            <w:hideMark/>
          </w:tcPr>
          <w:p w14:paraId="31E066D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08D5BDF1"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0AE481BF"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7B5242E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1DDD221C"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9" w:type="dxa"/>
            <w:tcBorders>
              <w:top w:val="nil"/>
              <w:left w:val="nil"/>
              <w:bottom w:val="single" w:sz="4" w:space="0" w:color="auto"/>
              <w:right w:val="nil"/>
            </w:tcBorders>
            <w:shd w:val="clear" w:color="auto" w:fill="auto"/>
            <w:noWrap/>
            <w:vAlign w:val="center"/>
            <w:hideMark/>
          </w:tcPr>
          <w:p w14:paraId="47725A9F"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090B666C"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1564FCDA" w14:textId="77777777" w:rsidR="00564824" w:rsidRPr="00564824" w:rsidRDefault="00564824" w:rsidP="00564824">
            <w:pPr>
              <w:spacing w:line="240" w:lineRule="auto"/>
              <w:jc w:val="center"/>
              <w:rPr>
                <w:color w:val="000000"/>
                <w:sz w:val="16"/>
                <w:szCs w:val="16"/>
              </w:rPr>
            </w:pPr>
            <w:r w:rsidRPr="00564824">
              <w:rPr>
                <w:color w:val="000000"/>
                <w:sz w:val="16"/>
                <w:szCs w:val="16"/>
              </w:rPr>
              <w:t>12</w:t>
            </w:r>
          </w:p>
        </w:tc>
        <w:tc>
          <w:tcPr>
            <w:tcW w:w="627" w:type="dxa"/>
            <w:tcBorders>
              <w:top w:val="nil"/>
              <w:left w:val="nil"/>
              <w:bottom w:val="single" w:sz="4" w:space="0" w:color="auto"/>
              <w:right w:val="single" w:sz="4" w:space="0" w:color="auto"/>
            </w:tcBorders>
            <w:shd w:val="clear" w:color="auto" w:fill="auto"/>
            <w:noWrap/>
            <w:vAlign w:val="bottom"/>
            <w:hideMark/>
          </w:tcPr>
          <w:p w14:paraId="5E44F2D6"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1624EC10"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2180E001"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37867A63"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6EFECC56" w14:textId="77777777" w:rsidR="00564824" w:rsidRPr="00564824" w:rsidRDefault="00564824" w:rsidP="00564824">
            <w:pPr>
              <w:spacing w:line="240" w:lineRule="auto"/>
              <w:rPr>
                <w:color w:val="000000"/>
              </w:rPr>
            </w:pPr>
            <w:r w:rsidRPr="00564824">
              <w:rPr>
                <w:color w:val="000000"/>
              </w:rPr>
              <w:t>Reihe 13</w:t>
            </w:r>
          </w:p>
        </w:tc>
        <w:tc>
          <w:tcPr>
            <w:tcW w:w="423" w:type="dxa"/>
            <w:tcBorders>
              <w:top w:val="nil"/>
              <w:left w:val="nil"/>
              <w:bottom w:val="single" w:sz="4" w:space="0" w:color="auto"/>
              <w:right w:val="nil"/>
            </w:tcBorders>
            <w:shd w:val="clear" w:color="auto" w:fill="auto"/>
            <w:noWrap/>
            <w:vAlign w:val="center"/>
            <w:hideMark/>
          </w:tcPr>
          <w:p w14:paraId="3FF2030B" w14:textId="77777777" w:rsidR="00564824" w:rsidRPr="00564824" w:rsidRDefault="00564824" w:rsidP="00564824">
            <w:pPr>
              <w:spacing w:line="240" w:lineRule="auto"/>
              <w:jc w:val="center"/>
              <w:rPr>
                <w:color w:val="000000"/>
                <w:sz w:val="16"/>
                <w:szCs w:val="16"/>
              </w:rPr>
            </w:pPr>
            <w:r w:rsidRPr="00564824">
              <w:rPr>
                <w:color w:val="000000"/>
                <w:sz w:val="16"/>
                <w:szCs w:val="16"/>
              </w:rPr>
              <w:t>13</w:t>
            </w:r>
          </w:p>
        </w:tc>
        <w:tc>
          <w:tcPr>
            <w:tcW w:w="526" w:type="dxa"/>
            <w:tcBorders>
              <w:top w:val="nil"/>
              <w:left w:val="nil"/>
              <w:bottom w:val="single" w:sz="4" w:space="0" w:color="auto"/>
              <w:right w:val="single" w:sz="4" w:space="0" w:color="auto"/>
            </w:tcBorders>
            <w:shd w:val="clear" w:color="auto" w:fill="auto"/>
            <w:noWrap/>
            <w:vAlign w:val="bottom"/>
            <w:hideMark/>
          </w:tcPr>
          <w:p w14:paraId="426B83F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31B20201"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1503BC74"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4B616AAF"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73468C6B"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7485E4B2"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627" w:type="dxa"/>
            <w:tcBorders>
              <w:top w:val="nil"/>
              <w:left w:val="nil"/>
              <w:bottom w:val="single" w:sz="4" w:space="0" w:color="auto"/>
              <w:right w:val="single" w:sz="4" w:space="0" w:color="auto"/>
            </w:tcBorders>
            <w:shd w:val="clear" w:color="auto" w:fill="auto"/>
            <w:noWrap/>
            <w:vAlign w:val="bottom"/>
            <w:hideMark/>
          </w:tcPr>
          <w:p w14:paraId="4FA37C5F"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4DE71E27"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627" w:type="dxa"/>
            <w:tcBorders>
              <w:top w:val="nil"/>
              <w:left w:val="nil"/>
              <w:bottom w:val="single" w:sz="4" w:space="0" w:color="auto"/>
              <w:right w:val="single" w:sz="4" w:space="0" w:color="auto"/>
            </w:tcBorders>
            <w:shd w:val="clear" w:color="auto" w:fill="auto"/>
            <w:noWrap/>
            <w:vAlign w:val="bottom"/>
            <w:hideMark/>
          </w:tcPr>
          <w:p w14:paraId="367CAF9C"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6869CDA9" w14:textId="77777777" w:rsidR="00564824" w:rsidRPr="00564824" w:rsidRDefault="00564824" w:rsidP="00564824">
            <w:pPr>
              <w:spacing w:line="240" w:lineRule="auto"/>
              <w:jc w:val="center"/>
              <w:rPr>
                <w:color w:val="000000"/>
                <w:sz w:val="16"/>
                <w:szCs w:val="16"/>
              </w:rPr>
            </w:pPr>
            <w:r w:rsidRPr="00564824">
              <w:rPr>
                <w:color w:val="000000"/>
                <w:sz w:val="16"/>
                <w:szCs w:val="16"/>
              </w:rPr>
              <w:t>13</w:t>
            </w:r>
          </w:p>
        </w:tc>
        <w:tc>
          <w:tcPr>
            <w:tcW w:w="627" w:type="dxa"/>
            <w:tcBorders>
              <w:top w:val="nil"/>
              <w:left w:val="nil"/>
              <w:bottom w:val="single" w:sz="4" w:space="0" w:color="auto"/>
              <w:right w:val="single" w:sz="4" w:space="0" w:color="auto"/>
            </w:tcBorders>
            <w:shd w:val="clear" w:color="auto" w:fill="auto"/>
            <w:noWrap/>
            <w:vAlign w:val="bottom"/>
            <w:hideMark/>
          </w:tcPr>
          <w:p w14:paraId="3E03AC01"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2DEA7383"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165E3791"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4E76C426" w14:textId="77777777" w:rsidTr="00031132">
        <w:trPr>
          <w:trHeight w:val="360"/>
        </w:trPr>
        <w:tc>
          <w:tcPr>
            <w:tcW w:w="2638" w:type="dxa"/>
            <w:tcBorders>
              <w:top w:val="nil"/>
              <w:left w:val="single" w:sz="4" w:space="0" w:color="auto"/>
              <w:bottom w:val="nil"/>
              <w:right w:val="single" w:sz="4" w:space="0" w:color="auto"/>
            </w:tcBorders>
            <w:shd w:val="clear" w:color="000000" w:fill="F2F2F2"/>
            <w:noWrap/>
            <w:vAlign w:val="bottom"/>
            <w:hideMark/>
          </w:tcPr>
          <w:p w14:paraId="3D11F118" w14:textId="77777777" w:rsidR="00564824" w:rsidRPr="00564824" w:rsidRDefault="00564824" w:rsidP="00564824">
            <w:pPr>
              <w:spacing w:line="240" w:lineRule="auto"/>
              <w:rPr>
                <w:color w:val="000000"/>
              </w:rPr>
            </w:pPr>
            <w:r w:rsidRPr="00564824">
              <w:rPr>
                <w:color w:val="000000"/>
              </w:rPr>
              <w:t>Reihe 14</w:t>
            </w:r>
          </w:p>
        </w:tc>
        <w:tc>
          <w:tcPr>
            <w:tcW w:w="423" w:type="dxa"/>
            <w:tcBorders>
              <w:top w:val="nil"/>
              <w:left w:val="nil"/>
              <w:bottom w:val="nil"/>
              <w:right w:val="nil"/>
            </w:tcBorders>
            <w:shd w:val="clear" w:color="auto" w:fill="auto"/>
            <w:noWrap/>
            <w:vAlign w:val="center"/>
            <w:hideMark/>
          </w:tcPr>
          <w:p w14:paraId="745B0A58" w14:textId="77777777" w:rsidR="00564824" w:rsidRPr="00564824" w:rsidRDefault="00564824" w:rsidP="00564824">
            <w:pPr>
              <w:spacing w:line="240" w:lineRule="auto"/>
              <w:jc w:val="center"/>
              <w:rPr>
                <w:color w:val="000000"/>
                <w:sz w:val="16"/>
                <w:szCs w:val="16"/>
              </w:rPr>
            </w:pPr>
            <w:r w:rsidRPr="00564824">
              <w:rPr>
                <w:color w:val="000000"/>
                <w:sz w:val="16"/>
                <w:szCs w:val="16"/>
              </w:rPr>
              <w:t>14</w:t>
            </w:r>
          </w:p>
        </w:tc>
        <w:tc>
          <w:tcPr>
            <w:tcW w:w="526" w:type="dxa"/>
            <w:tcBorders>
              <w:top w:val="nil"/>
              <w:left w:val="nil"/>
              <w:bottom w:val="nil"/>
              <w:right w:val="single" w:sz="4" w:space="0" w:color="auto"/>
            </w:tcBorders>
            <w:shd w:val="clear" w:color="auto" w:fill="auto"/>
            <w:noWrap/>
            <w:vAlign w:val="bottom"/>
            <w:hideMark/>
          </w:tcPr>
          <w:p w14:paraId="63A8CFFF"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nil"/>
              <w:right w:val="nil"/>
            </w:tcBorders>
            <w:shd w:val="clear" w:color="auto" w:fill="auto"/>
            <w:noWrap/>
            <w:vAlign w:val="center"/>
            <w:hideMark/>
          </w:tcPr>
          <w:p w14:paraId="5E40578E" w14:textId="77777777" w:rsidR="00564824" w:rsidRPr="00564824" w:rsidRDefault="00564824" w:rsidP="00564824">
            <w:pPr>
              <w:spacing w:line="240" w:lineRule="auto"/>
              <w:jc w:val="center"/>
              <w:rPr>
                <w:color w:val="000000"/>
                <w:sz w:val="16"/>
                <w:szCs w:val="16"/>
              </w:rPr>
            </w:pPr>
            <w:r w:rsidRPr="00564824">
              <w:rPr>
                <w:color w:val="000000"/>
                <w:sz w:val="16"/>
                <w:szCs w:val="16"/>
              </w:rPr>
              <w:t>12</w:t>
            </w:r>
          </w:p>
        </w:tc>
        <w:tc>
          <w:tcPr>
            <w:tcW w:w="526" w:type="dxa"/>
            <w:tcBorders>
              <w:top w:val="nil"/>
              <w:left w:val="nil"/>
              <w:bottom w:val="nil"/>
              <w:right w:val="single" w:sz="4" w:space="0" w:color="auto"/>
            </w:tcBorders>
            <w:shd w:val="clear" w:color="auto" w:fill="auto"/>
            <w:noWrap/>
            <w:vAlign w:val="bottom"/>
            <w:hideMark/>
          </w:tcPr>
          <w:p w14:paraId="656BCE5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nil"/>
              <w:right w:val="nil"/>
            </w:tcBorders>
            <w:shd w:val="clear" w:color="auto" w:fill="auto"/>
            <w:noWrap/>
            <w:vAlign w:val="center"/>
            <w:hideMark/>
          </w:tcPr>
          <w:p w14:paraId="73D7745C" w14:textId="77777777" w:rsidR="00564824" w:rsidRPr="00564824" w:rsidRDefault="00564824" w:rsidP="00564824">
            <w:pPr>
              <w:spacing w:line="240" w:lineRule="auto"/>
              <w:jc w:val="center"/>
              <w:rPr>
                <w:color w:val="000000"/>
                <w:sz w:val="28"/>
                <w:szCs w:val="28"/>
              </w:rPr>
            </w:pPr>
          </w:p>
        </w:tc>
        <w:tc>
          <w:tcPr>
            <w:tcW w:w="526" w:type="dxa"/>
            <w:tcBorders>
              <w:top w:val="nil"/>
              <w:left w:val="nil"/>
              <w:bottom w:val="nil"/>
              <w:right w:val="single" w:sz="4" w:space="0" w:color="auto"/>
            </w:tcBorders>
            <w:shd w:val="clear" w:color="auto" w:fill="auto"/>
            <w:noWrap/>
            <w:vAlign w:val="bottom"/>
            <w:hideMark/>
          </w:tcPr>
          <w:p w14:paraId="2B97D35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nil"/>
              <w:right w:val="nil"/>
            </w:tcBorders>
            <w:shd w:val="clear" w:color="auto" w:fill="auto"/>
            <w:noWrap/>
            <w:vAlign w:val="center"/>
            <w:hideMark/>
          </w:tcPr>
          <w:p w14:paraId="7A92F230" w14:textId="77777777" w:rsidR="00564824" w:rsidRPr="00564824" w:rsidRDefault="00564824" w:rsidP="00564824">
            <w:pPr>
              <w:spacing w:line="240" w:lineRule="auto"/>
              <w:jc w:val="center"/>
              <w:rPr>
                <w:color w:val="000000"/>
                <w:sz w:val="28"/>
                <w:szCs w:val="28"/>
              </w:rPr>
            </w:pPr>
          </w:p>
        </w:tc>
        <w:tc>
          <w:tcPr>
            <w:tcW w:w="627" w:type="dxa"/>
            <w:tcBorders>
              <w:top w:val="nil"/>
              <w:left w:val="nil"/>
              <w:bottom w:val="nil"/>
              <w:right w:val="single" w:sz="4" w:space="0" w:color="auto"/>
            </w:tcBorders>
            <w:shd w:val="clear" w:color="auto" w:fill="auto"/>
            <w:noWrap/>
            <w:vAlign w:val="bottom"/>
            <w:hideMark/>
          </w:tcPr>
          <w:p w14:paraId="72620FE0"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9" w:type="dxa"/>
            <w:tcBorders>
              <w:top w:val="nil"/>
              <w:left w:val="nil"/>
              <w:bottom w:val="nil"/>
              <w:right w:val="nil"/>
            </w:tcBorders>
            <w:shd w:val="clear" w:color="auto" w:fill="auto"/>
            <w:noWrap/>
            <w:vAlign w:val="center"/>
            <w:hideMark/>
          </w:tcPr>
          <w:p w14:paraId="3707E8B4" w14:textId="77777777" w:rsidR="00564824" w:rsidRPr="00564824" w:rsidRDefault="00564824" w:rsidP="00564824">
            <w:pPr>
              <w:spacing w:line="240" w:lineRule="auto"/>
              <w:jc w:val="center"/>
              <w:rPr>
                <w:color w:val="000000"/>
                <w:sz w:val="28"/>
                <w:szCs w:val="28"/>
              </w:rPr>
            </w:pPr>
          </w:p>
        </w:tc>
        <w:tc>
          <w:tcPr>
            <w:tcW w:w="627" w:type="dxa"/>
            <w:tcBorders>
              <w:top w:val="nil"/>
              <w:left w:val="nil"/>
              <w:bottom w:val="nil"/>
              <w:right w:val="single" w:sz="4" w:space="0" w:color="auto"/>
            </w:tcBorders>
            <w:shd w:val="clear" w:color="auto" w:fill="auto"/>
            <w:noWrap/>
            <w:vAlign w:val="bottom"/>
            <w:hideMark/>
          </w:tcPr>
          <w:p w14:paraId="4577239F"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nil"/>
              <w:right w:val="nil"/>
            </w:tcBorders>
            <w:shd w:val="clear" w:color="auto" w:fill="auto"/>
            <w:noWrap/>
            <w:vAlign w:val="center"/>
            <w:hideMark/>
          </w:tcPr>
          <w:p w14:paraId="069E69A0" w14:textId="77777777" w:rsidR="00564824" w:rsidRPr="00564824" w:rsidRDefault="00564824" w:rsidP="00564824">
            <w:pPr>
              <w:spacing w:line="240" w:lineRule="auto"/>
              <w:jc w:val="center"/>
              <w:rPr>
                <w:color w:val="000000"/>
                <w:sz w:val="16"/>
                <w:szCs w:val="16"/>
              </w:rPr>
            </w:pPr>
            <w:r w:rsidRPr="00564824">
              <w:rPr>
                <w:color w:val="000000"/>
                <w:sz w:val="16"/>
                <w:szCs w:val="16"/>
              </w:rPr>
              <w:t>14</w:t>
            </w:r>
          </w:p>
        </w:tc>
        <w:tc>
          <w:tcPr>
            <w:tcW w:w="627" w:type="dxa"/>
            <w:tcBorders>
              <w:top w:val="nil"/>
              <w:left w:val="nil"/>
              <w:bottom w:val="nil"/>
              <w:right w:val="single" w:sz="4" w:space="0" w:color="auto"/>
            </w:tcBorders>
            <w:shd w:val="clear" w:color="auto" w:fill="auto"/>
            <w:noWrap/>
            <w:vAlign w:val="bottom"/>
            <w:hideMark/>
          </w:tcPr>
          <w:p w14:paraId="0646D0F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nil"/>
              <w:right w:val="nil"/>
            </w:tcBorders>
            <w:shd w:val="clear" w:color="auto" w:fill="auto"/>
            <w:noWrap/>
            <w:vAlign w:val="center"/>
            <w:hideMark/>
          </w:tcPr>
          <w:p w14:paraId="65CAF276"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627" w:type="dxa"/>
            <w:tcBorders>
              <w:top w:val="nil"/>
              <w:left w:val="nil"/>
              <w:bottom w:val="nil"/>
              <w:right w:val="single" w:sz="4" w:space="0" w:color="auto"/>
            </w:tcBorders>
            <w:shd w:val="clear" w:color="auto" w:fill="auto"/>
            <w:noWrap/>
            <w:vAlign w:val="bottom"/>
            <w:hideMark/>
          </w:tcPr>
          <w:p w14:paraId="35C4803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6355E37F" w14:textId="77777777" w:rsidTr="00031132">
        <w:trPr>
          <w:trHeight w:val="360"/>
        </w:trPr>
        <w:tc>
          <w:tcPr>
            <w:tcW w:w="263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D4FB24F" w14:textId="77777777" w:rsidR="00564824" w:rsidRPr="00564824" w:rsidRDefault="00564824" w:rsidP="00564824">
            <w:pPr>
              <w:spacing w:line="240" w:lineRule="auto"/>
              <w:rPr>
                <w:color w:val="000000"/>
              </w:rPr>
            </w:pPr>
            <w:r w:rsidRPr="00564824">
              <w:rPr>
                <w:color w:val="000000"/>
              </w:rPr>
              <w:t>Reihe 15</w:t>
            </w:r>
          </w:p>
        </w:tc>
        <w:tc>
          <w:tcPr>
            <w:tcW w:w="423" w:type="dxa"/>
            <w:tcBorders>
              <w:top w:val="single" w:sz="4" w:space="0" w:color="auto"/>
              <w:left w:val="nil"/>
              <w:bottom w:val="single" w:sz="4" w:space="0" w:color="auto"/>
              <w:right w:val="nil"/>
            </w:tcBorders>
            <w:shd w:val="clear" w:color="auto" w:fill="auto"/>
            <w:noWrap/>
            <w:vAlign w:val="center"/>
            <w:hideMark/>
          </w:tcPr>
          <w:p w14:paraId="357845A2" w14:textId="77777777" w:rsidR="00564824" w:rsidRPr="00564824" w:rsidRDefault="00564824" w:rsidP="00564824">
            <w:pPr>
              <w:spacing w:line="240" w:lineRule="auto"/>
              <w:jc w:val="center"/>
              <w:rPr>
                <w:color w:val="000000"/>
                <w:sz w:val="16"/>
                <w:szCs w:val="16"/>
              </w:rPr>
            </w:pPr>
            <w:r w:rsidRPr="00564824">
              <w:rPr>
                <w:color w:val="000000"/>
                <w:sz w:val="16"/>
                <w:szCs w:val="16"/>
              </w:rPr>
              <w:t>15</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621435E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single" w:sz="4" w:space="0" w:color="auto"/>
              <w:left w:val="nil"/>
              <w:bottom w:val="single" w:sz="4" w:space="0" w:color="auto"/>
              <w:right w:val="nil"/>
            </w:tcBorders>
            <w:shd w:val="clear" w:color="auto" w:fill="auto"/>
            <w:noWrap/>
            <w:vAlign w:val="center"/>
            <w:hideMark/>
          </w:tcPr>
          <w:p w14:paraId="3C641DBB" w14:textId="77777777" w:rsidR="00564824" w:rsidRPr="00564824" w:rsidRDefault="00564824" w:rsidP="00564824">
            <w:pPr>
              <w:spacing w:line="240" w:lineRule="auto"/>
              <w:jc w:val="center"/>
              <w:rPr>
                <w:color w:val="000000"/>
                <w:sz w:val="16"/>
                <w:szCs w:val="16"/>
              </w:rPr>
            </w:pPr>
            <w:r w:rsidRPr="00564824">
              <w:rPr>
                <w:color w:val="000000"/>
                <w:sz w:val="16"/>
                <w:szCs w:val="16"/>
              </w:rPr>
              <w:t>13</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67D567B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single" w:sz="4" w:space="0" w:color="auto"/>
              <w:left w:val="nil"/>
              <w:bottom w:val="single" w:sz="4" w:space="0" w:color="auto"/>
              <w:right w:val="nil"/>
            </w:tcBorders>
            <w:shd w:val="clear" w:color="auto" w:fill="auto"/>
            <w:noWrap/>
            <w:vAlign w:val="center"/>
            <w:hideMark/>
          </w:tcPr>
          <w:p w14:paraId="00F9076B"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6C9E33DD"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single" w:sz="4" w:space="0" w:color="auto"/>
              <w:left w:val="nil"/>
              <w:bottom w:val="single" w:sz="4" w:space="0" w:color="auto"/>
              <w:right w:val="nil"/>
            </w:tcBorders>
            <w:shd w:val="clear" w:color="auto" w:fill="auto"/>
            <w:noWrap/>
            <w:vAlign w:val="center"/>
            <w:hideMark/>
          </w:tcPr>
          <w:p w14:paraId="0C3894A2" w14:textId="77777777" w:rsidR="00564824" w:rsidRPr="00564824" w:rsidRDefault="00564824" w:rsidP="00564824">
            <w:pPr>
              <w:spacing w:line="240" w:lineRule="auto"/>
              <w:jc w:val="center"/>
              <w:rPr>
                <w:color w:val="000000"/>
                <w:sz w:val="16"/>
                <w:szCs w:val="16"/>
              </w:rPr>
            </w:pPr>
            <w:r w:rsidRPr="00564824">
              <w:rPr>
                <w:color w:val="000000"/>
                <w:sz w:val="16"/>
                <w:szCs w:val="16"/>
              </w:rPr>
              <w:t>10</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71AAC6B7"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single" w:sz="4" w:space="0" w:color="auto"/>
              <w:left w:val="nil"/>
              <w:bottom w:val="single" w:sz="4" w:space="0" w:color="auto"/>
              <w:right w:val="nil"/>
            </w:tcBorders>
            <w:shd w:val="clear" w:color="auto" w:fill="auto"/>
            <w:noWrap/>
            <w:vAlign w:val="center"/>
            <w:hideMark/>
          </w:tcPr>
          <w:p w14:paraId="3F965FB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06E254BC"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single" w:sz="4" w:space="0" w:color="auto"/>
              <w:left w:val="nil"/>
              <w:bottom w:val="single" w:sz="4" w:space="0" w:color="auto"/>
              <w:right w:val="nil"/>
            </w:tcBorders>
            <w:shd w:val="clear" w:color="auto" w:fill="auto"/>
            <w:noWrap/>
            <w:vAlign w:val="center"/>
            <w:hideMark/>
          </w:tcPr>
          <w:p w14:paraId="33D969B1" w14:textId="77777777" w:rsidR="00564824" w:rsidRPr="00564824" w:rsidRDefault="00564824" w:rsidP="00564824">
            <w:pPr>
              <w:spacing w:line="240" w:lineRule="auto"/>
              <w:jc w:val="center"/>
              <w:rPr>
                <w:color w:val="000000"/>
                <w:sz w:val="16"/>
                <w:szCs w:val="16"/>
              </w:rPr>
            </w:pPr>
            <w:r w:rsidRPr="00564824">
              <w:rPr>
                <w:color w:val="000000"/>
                <w:sz w:val="16"/>
                <w:szCs w:val="16"/>
              </w:rPr>
              <w:t>15</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36B88A6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single" w:sz="4" w:space="0" w:color="auto"/>
              <w:left w:val="nil"/>
              <w:bottom w:val="single" w:sz="4" w:space="0" w:color="auto"/>
              <w:right w:val="nil"/>
            </w:tcBorders>
            <w:shd w:val="clear" w:color="auto" w:fill="auto"/>
            <w:noWrap/>
            <w:vAlign w:val="center"/>
            <w:hideMark/>
          </w:tcPr>
          <w:p w14:paraId="60A1BEB2"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381D9E7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68936C46" w14:textId="77777777" w:rsidTr="00031132">
        <w:trPr>
          <w:trHeight w:val="360"/>
        </w:trPr>
        <w:tc>
          <w:tcPr>
            <w:tcW w:w="2638" w:type="dxa"/>
            <w:tcBorders>
              <w:top w:val="nil"/>
              <w:left w:val="single" w:sz="4" w:space="0" w:color="auto"/>
              <w:bottom w:val="nil"/>
              <w:right w:val="single" w:sz="4" w:space="0" w:color="auto"/>
            </w:tcBorders>
            <w:shd w:val="clear" w:color="000000" w:fill="F2F2F2"/>
            <w:noWrap/>
            <w:vAlign w:val="bottom"/>
            <w:hideMark/>
          </w:tcPr>
          <w:p w14:paraId="710560EA" w14:textId="77777777" w:rsidR="00564824" w:rsidRPr="00564824" w:rsidRDefault="00564824" w:rsidP="00564824">
            <w:pPr>
              <w:spacing w:line="240" w:lineRule="auto"/>
              <w:rPr>
                <w:color w:val="000000"/>
              </w:rPr>
            </w:pPr>
            <w:r w:rsidRPr="00564824">
              <w:rPr>
                <w:color w:val="000000"/>
              </w:rPr>
              <w:t>Reihe 16</w:t>
            </w:r>
          </w:p>
        </w:tc>
        <w:tc>
          <w:tcPr>
            <w:tcW w:w="423" w:type="dxa"/>
            <w:tcBorders>
              <w:top w:val="nil"/>
              <w:left w:val="nil"/>
              <w:bottom w:val="nil"/>
              <w:right w:val="nil"/>
            </w:tcBorders>
            <w:shd w:val="clear" w:color="auto" w:fill="auto"/>
            <w:noWrap/>
            <w:vAlign w:val="center"/>
            <w:hideMark/>
          </w:tcPr>
          <w:p w14:paraId="7663F2C8" w14:textId="77777777" w:rsidR="00564824" w:rsidRPr="00564824" w:rsidRDefault="00564824" w:rsidP="00564824">
            <w:pPr>
              <w:spacing w:line="240" w:lineRule="auto"/>
              <w:jc w:val="center"/>
              <w:rPr>
                <w:color w:val="000000"/>
                <w:sz w:val="16"/>
                <w:szCs w:val="16"/>
              </w:rPr>
            </w:pPr>
            <w:r w:rsidRPr="00564824">
              <w:rPr>
                <w:color w:val="000000"/>
                <w:sz w:val="16"/>
                <w:szCs w:val="16"/>
              </w:rPr>
              <w:t>16</w:t>
            </w:r>
          </w:p>
        </w:tc>
        <w:tc>
          <w:tcPr>
            <w:tcW w:w="526" w:type="dxa"/>
            <w:tcBorders>
              <w:top w:val="nil"/>
              <w:left w:val="nil"/>
              <w:bottom w:val="nil"/>
              <w:right w:val="single" w:sz="4" w:space="0" w:color="auto"/>
            </w:tcBorders>
            <w:shd w:val="clear" w:color="auto" w:fill="auto"/>
            <w:noWrap/>
            <w:vAlign w:val="bottom"/>
            <w:hideMark/>
          </w:tcPr>
          <w:p w14:paraId="7365D39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nil"/>
              <w:right w:val="nil"/>
            </w:tcBorders>
            <w:shd w:val="clear" w:color="auto" w:fill="auto"/>
            <w:noWrap/>
            <w:vAlign w:val="center"/>
            <w:hideMark/>
          </w:tcPr>
          <w:p w14:paraId="24727E0E" w14:textId="77777777" w:rsidR="00564824" w:rsidRPr="00564824" w:rsidRDefault="00564824" w:rsidP="00564824">
            <w:pPr>
              <w:spacing w:line="240" w:lineRule="auto"/>
              <w:jc w:val="center"/>
              <w:rPr>
                <w:color w:val="000000"/>
                <w:sz w:val="16"/>
                <w:szCs w:val="16"/>
              </w:rPr>
            </w:pPr>
            <w:r w:rsidRPr="00564824">
              <w:rPr>
                <w:color w:val="000000"/>
                <w:sz w:val="16"/>
                <w:szCs w:val="16"/>
              </w:rPr>
              <w:t>14</w:t>
            </w:r>
          </w:p>
        </w:tc>
        <w:tc>
          <w:tcPr>
            <w:tcW w:w="526" w:type="dxa"/>
            <w:tcBorders>
              <w:top w:val="nil"/>
              <w:left w:val="nil"/>
              <w:bottom w:val="nil"/>
              <w:right w:val="single" w:sz="4" w:space="0" w:color="auto"/>
            </w:tcBorders>
            <w:shd w:val="clear" w:color="auto" w:fill="auto"/>
            <w:noWrap/>
            <w:vAlign w:val="bottom"/>
            <w:hideMark/>
          </w:tcPr>
          <w:p w14:paraId="575A95DC"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nil"/>
              <w:right w:val="nil"/>
            </w:tcBorders>
            <w:shd w:val="clear" w:color="auto" w:fill="auto"/>
            <w:noWrap/>
            <w:vAlign w:val="center"/>
            <w:hideMark/>
          </w:tcPr>
          <w:p w14:paraId="4933EA4B" w14:textId="77777777" w:rsidR="00564824" w:rsidRPr="00564824" w:rsidRDefault="00564824" w:rsidP="00564824">
            <w:pPr>
              <w:spacing w:line="240" w:lineRule="auto"/>
              <w:jc w:val="center"/>
              <w:rPr>
                <w:color w:val="000000"/>
                <w:sz w:val="28"/>
                <w:szCs w:val="28"/>
              </w:rPr>
            </w:pPr>
          </w:p>
        </w:tc>
        <w:tc>
          <w:tcPr>
            <w:tcW w:w="526" w:type="dxa"/>
            <w:tcBorders>
              <w:top w:val="nil"/>
              <w:left w:val="nil"/>
              <w:bottom w:val="nil"/>
              <w:right w:val="single" w:sz="4" w:space="0" w:color="auto"/>
            </w:tcBorders>
            <w:shd w:val="clear" w:color="auto" w:fill="auto"/>
            <w:noWrap/>
            <w:vAlign w:val="bottom"/>
            <w:hideMark/>
          </w:tcPr>
          <w:p w14:paraId="67B02320"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nil"/>
              <w:right w:val="nil"/>
            </w:tcBorders>
            <w:shd w:val="clear" w:color="auto" w:fill="auto"/>
            <w:noWrap/>
            <w:vAlign w:val="center"/>
            <w:hideMark/>
          </w:tcPr>
          <w:p w14:paraId="6B406155" w14:textId="77777777" w:rsidR="00564824" w:rsidRPr="00564824" w:rsidRDefault="00564824" w:rsidP="00564824">
            <w:pPr>
              <w:spacing w:line="240" w:lineRule="auto"/>
              <w:jc w:val="center"/>
              <w:rPr>
                <w:color w:val="000000"/>
                <w:sz w:val="28"/>
                <w:szCs w:val="28"/>
              </w:rPr>
            </w:pPr>
          </w:p>
        </w:tc>
        <w:tc>
          <w:tcPr>
            <w:tcW w:w="627" w:type="dxa"/>
            <w:tcBorders>
              <w:top w:val="nil"/>
              <w:left w:val="nil"/>
              <w:bottom w:val="nil"/>
              <w:right w:val="single" w:sz="4" w:space="0" w:color="auto"/>
            </w:tcBorders>
            <w:shd w:val="clear" w:color="auto" w:fill="auto"/>
            <w:noWrap/>
            <w:vAlign w:val="bottom"/>
            <w:hideMark/>
          </w:tcPr>
          <w:p w14:paraId="1FE2EA80"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9" w:type="dxa"/>
            <w:tcBorders>
              <w:top w:val="nil"/>
              <w:left w:val="nil"/>
              <w:bottom w:val="nil"/>
              <w:right w:val="nil"/>
            </w:tcBorders>
            <w:shd w:val="clear" w:color="auto" w:fill="auto"/>
            <w:noWrap/>
            <w:vAlign w:val="center"/>
            <w:hideMark/>
          </w:tcPr>
          <w:p w14:paraId="5F4AE446" w14:textId="77777777" w:rsidR="00564824" w:rsidRPr="00564824" w:rsidRDefault="00564824" w:rsidP="00564824">
            <w:pPr>
              <w:spacing w:line="240" w:lineRule="auto"/>
              <w:jc w:val="center"/>
              <w:rPr>
                <w:color w:val="000000"/>
                <w:sz w:val="28"/>
                <w:szCs w:val="28"/>
              </w:rPr>
            </w:pPr>
          </w:p>
        </w:tc>
        <w:tc>
          <w:tcPr>
            <w:tcW w:w="627" w:type="dxa"/>
            <w:tcBorders>
              <w:top w:val="nil"/>
              <w:left w:val="nil"/>
              <w:bottom w:val="nil"/>
              <w:right w:val="single" w:sz="4" w:space="0" w:color="auto"/>
            </w:tcBorders>
            <w:shd w:val="clear" w:color="auto" w:fill="auto"/>
            <w:noWrap/>
            <w:vAlign w:val="bottom"/>
            <w:hideMark/>
          </w:tcPr>
          <w:p w14:paraId="57243EF9"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nil"/>
              <w:right w:val="nil"/>
            </w:tcBorders>
            <w:shd w:val="clear" w:color="auto" w:fill="auto"/>
            <w:noWrap/>
            <w:vAlign w:val="center"/>
            <w:hideMark/>
          </w:tcPr>
          <w:p w14:paraId="2490C5BA" w14:textId="77777777" w:rsidR="00564824" w:rsidRPr="00564824" w:rsidRDefault="00564824" w:rsidP="00564824">
            <w:pPr>
              <w:spacing w:line="240" w:lineRule="auto"/>
              <w:jc w:val="center"/>
              <w:rPr>
                <w:color w:val="000000"/>
                <w:sz w:val="16"/>
                <w:szCs w:val="16"/>
              </w:rPr>
            </w:pPr>
            <w:r w:rsidRPr="00564824">
              <w:rPr>
                <w:color w:val="000000"/>
                <w:sz w:val="16"/>
                <w:szCs w:val="16"/>
              </w:rPr>
              <w:t>16</w:t>
            </w:r>
          </w:p>
        </w:tc>
        <w:tc>
          <w:tcPr>
            <w:tcW w:w="627" w:type="dxa"/>
            <w:tcBorders>
              <w:top w:val="nil"/>
              <w:left w:val="nil"/>
              <w:bottom w:val="nil"/>
              <w:right w:val="single" w:sz="4" w:space="0" w:color="auto"/>
            </w:tcBorders>
            <w:shd w:val="clear" w:color="auto" w:fill="auto"/>
            <w:noWrap/>
            <w:vAlign w:val="bottom"/>
            <w:hideMark/>
          </w:tcPr>
          <w:p w14:paraId="60FE404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nil"/>
              <w:right w:val="nil"/>
            </w:tcBorders>
            <w:shd w:val="clear" w:color="auto" w:fill="auto"/>
            <w:noWrap/>
            <w:vAlign w:val="center"/>
            <w:hideMark/>
          </w:tcPr>
          <w:p w14:paraId="14F56147" w14:textId="77777777" w:rsidR="00564824" w:rsidRPr="00564824" w:rsidRDefault="00564824" w:rsidP="00564824">
            <w:pPr>
              <w:spacing w:line="240" w:lineRule="auto"/>
              <w:jc w:val="center"/>
              <w:rPr>
                <w:color w:val="000000"/>
                <w:sz w:val="28"/>
                <w:szCs w:val="28"/>
              </w:rPr>
            </w:pPr>
          </w:p>
        </w:tc>
        <w:tc>
          <w:tcPr>
            <w:tcW w:w="627" w:type="dxa"/>
            <w:tcBorders>
              <w:top w:val="nil"/>
              <w:left w:val="nil"/>
              <w:bottom w:val="nil"/>
              <w:right w:val="single" w:sz="4" w:space="0" w:color="auto"/>
            </w:tcBorders>
            <w:shd w:val="clear" w:color="auto" w:fill="auto"/>
            <w:noWrap/>
            <w:vAlign w:val="bottom"/>
            <w:hideMark/>
          </w:tcPr>
          <w:p w14:paraId="24A1A714"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014CC3EB" w14:textId="77777777" w:rsidTr="00031132">
        <w:trPr>
          <w:trHeight w:val="360"/>
        </w:trPr>
        <w:tc>
          <w:tcPr>
            <w:tcW w:w="263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ADBA9A" w14:textId="77777777" w:rsidR="00564824" w:rsidRPr="00564824" w:rsidRDefault="00564824" w:rsidP="00564824">
            <w:pPr>
              <w:spacing w:line="240" w:lineRule="auto"/>
              <w:rPr>
                <w:color w:val="000000"/>
              </w:rPr>
            </w:pPr>
            <w:r w:rsidRPr="00564824">
              <w:rPr>
                <w:color w:val="000000"/>
              </w:rPr>
              <w:t>Reihe 17</w:t>
            </w:r>
          </w:p>
        </w:tc>
        <w:tc>
          <w:tcPr>
            <w:tcW w:w="423" w:type="dxa"/>
            <w:tcBorders>
              <w:top w:val="single" w:sz="4" w:space="0" w:color="auto"/>
              <w:left w:val="nil"/>
              <w:bottom w:val="single" w:sz="4" w:space="0" w:color="auto"/>
              <w:right w:val="nil"/>
            </w:tcBorders>
            <w:shd w:val="clear" w:color="auto" w:fill="auto"/>
            <w:noWrap/>
            <w:vAlign w:val="center"/>
            <w:hideMark/>
          </w:tcPr>
          <w:p w14:paraId="75DCABD7" w14:textId="77777777" w:rsidR="00564824" w:rsidRPr="00564824" w:rsidRDefault="00564824" w:rsidP="00564824">
            <w:pPr>
              <w:spacing w:line="240" w:lineRule="auto"/>
              <w:jc w:val="center"/>
              <w:rPr>
                <w:color w:val="000000"/>
                <w:sz w:val="16"/>
                <w:szCs w:val="16"/>
              </w:rPr>
            </w:pPr>
            <w:r w:rsidRPr="00564824">
              <w:rPr>
                <w:color w:val="000000"/>
                <w:sz w:val="16"/>
                <w:szCs w:val="16"/>
              </w:rPr>
              <w:t>17</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2DB947B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single" w:sz="4" w:space="0" w:color="auto"/>
              <w:left w:val="nil"/>
              <w:bottom w:val="single" w:sz="4" w:space="0" w:color="auto"/>
              <w:right w:val="nil"/>
            </w:tcBorders>
            <w:shd w:val="clear" w:color="auto" w:fill="auto"/>
            <w:noWrap/>
            <w:vAlign w:val="center"/>
            <w:hideMark/>
          </w:tcPr>
          <w:p w14:paraId="38015E59" w14:textId="77777777" w:rsidR="00564824" w:rsidRPr="00564824" w:rsidRDefault="00564824" w:rsidP="00564824">
            <w:pPr>
              <w:spacing w:line="240" w:lineRule="auto"/>
              <w:jc w:val="center"/>
              <w:rPr>
                <w:color w:val="000000"/>
                <w:sz w:val="16"/>
                <w:szCs w:val="16"/>
              </w:rPr>
            </w:pPr>
            <w:r w:rsidRPr="00564824">
              <w:rPr>
                <w:color w:val="000000"/>
                <w:sz w:val="16"/>
                <w:szCs w:val="16"/>
              </w:rPr>
              <w:t>15</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278D438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single" w:sz="4" w:space="0" w:color="auto"/>
              <w:left w:val="nil"/>
              <w:bottom w:val="single" w:sz="4" w:space="0" w:color="auto"/>
              <w:right w:val="nil"/>
            </w:tcBorders>
            <w:shd w:val="clear" w:color="auto" w:fill="auto"/>
            <w:noWrap/>
            <w:vAlign w:val="center"/>
            <w:hideMark/>
          </w:tcPr>
          <w:p w14:paraId="7163E7DB"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20C2B2A6"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single" w:sz="4" w:space="0" w:color="auto"/>
              <w:left w:val="nil"/>
              <w:bottom w:val="single" w:sz="4" w:space="0" w:color="auto"/>
              <w:right w:val="nil"/>
            </w:tcBorders>
            <w:shd w:val="clear" w:color="auto" w:fill="auto"/>
            <w:noWrap/>
            <w:vAlign w:val="center"/>
            <w:hideMark/>
          </w:tcPr>
          <w:p w14:paraId="684C47F8" w14:textId="77777777" w:rsidR="00564824" w:rsidRPr="00564824" w:rsidRDefault="00564824" w:rsidP="00564824">
            <w:pPr>
              <w:spacing w:line="240" w:lineRule="auto"/>
              <w:jc w:val="center"/>
              <w:rPr>
                <w:color w:val="000000"/>
                <w:sz w:val="16"/>
                <w:szCs w:val="16"/>
              </w:rPr>
            </w:pPr>
            <w:r w:rsidRPr="00564824">
              <w:rPr>
                <w:color w:val="000000"/>
                <w:sz w:val="16"/>
                <w:szCs w:val="16"/>
              </w:rPr>
              <w:t>11</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171E1B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single" w:sz="4" w:space="0" w:color="auto"/>
              <w:left w:val="nil"/>
              <w:bottom w:val="single" w:sz="4" w:space="0" w:color="auto"/>
              <w:right w:val="nil"/>
            </w:tcBorders>
            <w:shd w:val="clear" w:color="auto" w:fill="auto"/>
            <w:noWrap/>
            <w:vAlign w:val="center"/>
            <w:hideMark/>
          </w:tcPr>
          <w:p w14:paraId="18EDF80A"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7C514C14"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single" w:sz="4" w:space="0" w:color="auto"/>
              <w:left w:val="nil"/>
              <w:bottom w:val="single" w:sz="4" w:space="0" w:color="auto"/>
              <w:right w:val="nil"/>
            </w:tcBorders>
            <w:shd w:val="clear" w:color="auto" w:fill="auto"/>
            <w:noWrap/>
            <w:vAlign w:val="center"/>
            <w:hideMark/>
          </w:tcPr>
          <w:p w14:paraId="55E0A129" w14:textId="77777777" w:rsidR="00564824" w:rsidRPr="00564824" w:rsidRDefault="00564824" w:rsidP="00564824">
            <w:pPr>
              <w:spacing w:line="240" w:lineRule="auto"/>
              <w:jc w:val="center"/>
              <w:rPr>
                <w:color w:val="000000"/>
                <w:sz w:val="16"/>
                <w:szCs w:val="16"/>
              </w:rPr>
            </w:pPr>
            <w:r w:rsidRPr="00564824">
              <w:rPr>
                <w:color w:val="000000"/>
                <w:sz w:val="16"/>
                <w:szCs w:val="16"/>
              </w:rPr>
              <w:t>17</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2593928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single" w:sz="4" w:space="0" w:color="auto"/>
              <w:left w:val="nil"/>
              <w:bottom w:val="single" w:sz="4" w:space="0" w:color="auto"/>
              <w:right w:val="nil"/>
            </w:tcBorders>
            <w:shd w:val="clear" w:color="auto" w:fill="auto"/>
            <w:noWrap/>
            <w:vAlign w:val="center"/>
            <w:hideMark/>
          </w:tcPr>
          <w:p w14:paraId="296885A8"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29DC3E3F"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531A7D26" w14:textId="77777777" w:rsidTr="00031132">
        <w:trPr>
          <w:trHeight w:val="360"/>
        </w:trPr>
        <w:tc>
          <w:tcPr>
            <w:tcW w:w="2638" w:type="dxa"/>
            <w:tcBorders>
              <w:top w:val="nil"/>
              <w:left w:val="single" w:sz="4" w:space="0" w:color="auto"/>
              <w:bottom w:val="nil"/>
              <w:right w:val="single" w:sz="4" w:space="0" w:color="auto"/>
            </w:tcBorders>
            <w:shd w:val="clear" w:color="000000" w:fill="F2F2F2"/>
            <w:noWrap/>
            <w:vAlign w:val="bottom"/>
            <w:hideMark/>
          </w:tcPr>
          <w:p w14:paraId="7904B75B" w14:textId="77777777" w:rsidR="00564824" w:rsidRPr="00564824" w:rsidRDefault="00564824" w:rsidP="00564824">
            <w:pPr>
              <w:spacing w:line="240" w:lineRule="auto"/>
              <w:rPr>
                <w:color w:val="000000"/>
              </w:rPr>
            </w:pPr>
            <w:r w:rsidRPr="00564824">
              <w:rPr>
                <w:color w:val="000000"/>
              </w:rPr>
              <w:t>Reihe 18</w:t>
            </w:r>
          </w:p>
        </w:tc>
        <w:tc>
          <w:tcPr>
            <w:tcW w:w="423" w:type="dxa"/>
            <w:tcBorders>
              <w:top w:val="nil"/>
              <w:left w:val="nil"/>
              <w:bottom w:val="nil"/>
              <w:right w:val="nil"/>
            </w:tcBorders>
            <w:shd w:val="clear" w:color="auto" w:fill="auto"/>
            <w:noWrap/>
            <w:vAlign w:val="center"/>
            <w:hideMark/>
          </w:tcPr>
          <w:p w14:paraId="44FB059C" w14:textId="77777777" w:rsidR="00564824" w:rsidRPr="00564824" w:rsidRDefault="00564824" w:rsidP="00564824">
            <w:pPr>
              <w:spacing w:line="240" w:lineRule="auto"/>
              <w:jc w:val="center"/>
              <w:rPr>
                <w:color w:val="000000"/>
                <w:sz w:val="16"/>
                <w:szCs w:val="16"/>
              </w:rPr>
            </w:pPr>
            <w:r w:rsidRPr="00564824">
              <w:rPr>
                <w:color w:val="000000"/>
                <w:sz w:val="16"/>
                <w:szCs w:val="16"/>
              </w:rPr>
              <w:t>18</w:t>
            </w:r>
          </w:p>
        </w:tc>
        <w:tc>
          <w:tcPr>
            <w:tcW w:w="526" w:type="dxa"/>
            <w:tcBorders>
              <w:top w:val="nil"/>
              <w:left w:val="nil"/>
              <w:bottom w:val="nil"/>
              <w:right w:val="single" w:sz="4" w:space="0" w:color="auto"/>
            </w:tcBorders>
            <w:shd w:val="clear" w:color="auto" w:fill="auto"/>
            <w:noWrap/>
            <w:vAlign w:val="bottom"/>
            <w:hideMark/>
          </w:tcPr>
          <w:p w14:paraId="6D13181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nil"/>
              <w:right w:val="nil"/>
            </w:tcBorders>
            <w:shd w:val="clear" w:color="auto" w:fill="auto"/>
            <w:noWrap/>
            <w:vAlign w:val="center"/>
            <w:hideMark/>
          </w:tcPr>
          <w:p w14:paraId="10905C8A" w14:textId="77777777" w:rsidR="00564824" w:rsidRPr="00564824" w:rsidRDefault="00564824" w:rsidP="00564824">
            <w:pPr>
              <w:spacing w:line="240" w:lineRule="auto"/>
              <w:jc w:val="center"/>
              <w:rPr>
                <w:color w:val="000000"/>
                <w:sz w:val="16"/>
                <w:szCs w:val="16"/>
              </w:rPr>
            </w:pPr>
            <w:r w:rsidRPr="00564824">
              <w:rPr>
                <w:color w:val="000000"/>
                <w:sz w:val="16"/>
                <w:szCs w:val="16"/>
              </w:rPr>
              <w:t>16</w:t>
            </w:r>
          </w:p>
        </w:tc>
        <w:tc>
          <w:tcPr>
            <w:tcW w:w="526" w:type="dxa"/>
            <w:tcBorders>
              <w:top w:val="nil"/>
              <w:left w:val="nil"/>
              <w:bottom w:val="nil"/>
              <w:right w:val="single" w:sz="4" w:space="0" w:color="auto"/>
            </w:tcBorders>
            <w:shd w:val="clear" w:color="auto" w:fill="auto"/>
            <w:noWrap/>
            <w:vAlign w:val="bottom"/>
            <w:hideMark/>
          </w:tcPr>
          <w:p w14:paraId="0D3ACB8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nil"/>
              <w:right w:val="nil"/>
            </w:tcBorders>
            <w:shd w:val="clear" w:color="auto" w:fill="auto"/>
            <w:noWrap/>
            <w:vAlign w:val="center"/>
            <w:hideMark/>
          </w:tcPr>
          <w:p w14:paraId="239E2EF8" w14:textId="77777777" w:rsidR="00564824" w:rsidRPr="00564824" w:rsidRDefault="00564824" w:rsidP="00564824">
            <w:pPr>
              <w:spacing w:line="240" w:lineRule="auto"/>
              <w:jc w:val="center"/>
              <w:rPr>
                <w:color w:val="000000"/>
                <w:sz w:val="28"/>
                <w:szCs w:val="28"/>
              </w:rPr>
            </w:pPr>
          </w:p>
        </w:tc>
        <w:tc>
          <w:tcPr>
            <w:tcW w:w="526" w:type="dxa"/>
            <w:tcBorders>
              <w:top w:val="nil"/>
              <w:left w:val="nil"/>
              <w:bottom w:val="nil"/>
              <w:right w:val="single" w:sz="4" w:space="0" w:color="auto"/>
            </w:tcBorders>
            <w:shd w:val="clear" w:color="auto" w:fill="auto"/>
            <w:noWrap/>
            <w:vAlign w:val="bottom"/>
            <w:hideMark/>
          </w:tcPr>
          <w:p w14:paraId="067C936C"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nil"/>
              <w:right w:val="nil"/>
            </w:tcBorders>
            <w:shd w:val="clear" w:color="auto" w:fill="auto"/>
            <w:noWrap/>
            <w:vAlign w:val="center"/>
            <w:hideMark/>
          </w:tcPr>
          <w:p w14:paraId="743059F7" w14:textId="77777777" w:rsidR="00564824" w:rsidRPr="00564824" w:rsidRDefault="00564824" w:rsidP="00564824">
            <w:pPr>
              <w:spacing w:line="240" w:lineRule="auto"/>
              <w:jc w:val="center"/>
              <w:rPr>
                <w:color w:val="000000"/>
                <w:sz w:val="16"/>
                <w:szCs w:val="16"/>
              </w:rPr>
            </w:pPr>
            <w:r w:rsidRPr="00564824">
              <w:rPr>
                <w:color w:val="000000"/>
                <w:sz w:val="16"/>
                <w:szCs w:val="16"/>
              </w:rPr>
              <w:t>12</w:t>
            </w:r>
          </w:p>
        </w:tc>
        <w:tc>
          <w:tcPr>
            <w:tcW w:w="627" w:type="dxa"/>
            <w:tcBorders>
              <w:top w:val="nil"/>
              <w:left w:val="nil"/>
              <w:bottom w:val="nil"/>
              <w:right w:val="single" w:sz="4" w:space="0" w:color="auto"/>
            </w:tcBorders>
            <w:shd w:val="clear" w:color="auto" w:fill="auto"/>
            <w:noWrap/>
            <w:vAlign w:val="bottom"/>
            <w:hideMark/>
          </w:tcPr>
          <w:p w14:paraId="7DF860B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nil"/>
              <w:right w:val="nil"/>
            </w:tcBorders>
            <w:shd w:val="clear" w:color="auto" w:fill="auto"/>
            <w:noWrap/>
            <w:vAlign w:val="center"/>
            <w:hideMark/>
          </w:tcPr>
          <w:p w14:paraId="3CA38D1F"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627" w:type="dxa"/>
            <w:tcBorders>
              <w:top w:val="nil"/>
              <w:left w:val="nil"/>
              <w:bottom w:val="nil"/>
              <w:right w:val="single" w:sz="4" w:space="0" w:color="auto"/>
            </w:tcBorders>
            <w:shd w:val="clear" w:color="auto" w:fill="auto"/>
            <w:noWrap/>
            <w:vAlign w:val="bottom"/>
            <w:hideMark/>
          </w:tcPr>
          <w:p w14:paraId="6969B81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nil"/>
              <w:right w:val="nil"/>
            </w:tcBorders>
            <w:shd w:val="clear" w:color="auto" w:fill="auto"/>
            <w:noWrap/>
            <w:vAlign w:val="center"/>
            <w:hideMark/>
          </w:tcPr>
          <w:p w14:paraId="17C88F1F" w14:textId="77777777" w:rsidR="00564824" w:rsidRPr="00564824" w:rsidRDefault="00564824" w:rsidP="00564824">
            <w:pPr>
              <w:spacing w:line="240" w:lineRule="auto"/>
              <w:jc w:val="center"/>
              <w:rPr>
                <w:color w:val="000000"/>
                <w:sz w:val="16"/>
                <w:szCs w:val="16"/>
              </w:rPr>
            </w:pPr>
            <w:r w:rsidRPr="00564824">
              <w:rPr>
                <w:color w:val="000000"/>
                <w:sz w:val="16"/>
                <w:szCs w:val="16"/>
              </w:rPr>
              <w:t>18</w:t>
            </w:r>
          </w:p>
        </w:tc>
        <w:tc>
          <w:tcPr>
            <w:tcW w:w="627" w:type="dxa"/>
            <w:tcBorders>
              <w:top w:val="nil"/>
              <w:left w:val="nil"/>
              <w:bottom w:val="nil"/>
              <w:right w:val="single" w:sz="4" w:space="0" w:color="auto"/>
            </w:tcBorders>
            <w:shd w:val="clear" w:color="auto" w:fill="auto"/>
            <w:noWrap/>
            <w:vAlign w:val="bottom"/>
            <w:hideMark/>
          </w:tcPr>
          <w:p w14:paraId="04274B4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nil"/>
              <w:right w:val="nil"/>
            </w:tcBorders>
            <w:shd w:val="clear" w:color="auto" w:fill="auto"/>
            <w:noWrap/>
            <w:vAlign w:val="center"/>
            <w:hideMark/>
          </w:tcPr>
          <w:p w14:paraId="7280241B"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627" w:type="dxa"/>
            <w:tcBorders>
              <w:top w:val="nil"/>
              <w:left w:val="nil"/>
              <w:bottom w:val="nil"/>
              <w:right w:val="single" w:sz="4" w:space="0" w:color="auto"/>
            </w:tcBorders>
            <w:shd w:val="clear" w:color="auto" w:fill="auto"/>
            <w:noWrap/>
            <w:vAlign w:val="bottom"/>
            <w:hideMark/>
          </w:tcPr>
          <w:p w14:paraId="38F611E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134B6CFD" w14:textId="77777777" w:rsidTr="00031132">
        <w:trPr>
          <w:trHeight w:val="360"/>
        </w:trPr>
        <w:tc>
          <w:tcPr>
            <w:tcW w:w="263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4002A8" w14:textId="77777777" w:rsidR="00564824" w:rsidRPr="00564824" w:rsidRDefault="00564824" w:rsidP="00564824">
            <w:pPr>
              <w:spacing w:line="240" w:lineRule="auto"/>
              <w:rPr>
                <w:color w:val="000000"/>
              </w:rPr>
            </w:pPr>
            <w:r w:rsidRPr="00564824">
              <w:rPr>
                <w:color w:val="000000"/>
              </w:rPr>
              <w:t>Reihe 19</w:t>
            </w:r>
          </w:p>
        </w:tc>
        <w:tc>
          <w:tcPr>
            <w:tcW w:w="423" w:type="dxa"/>
            <w:tcBorders>
              <w:top w:val="single" w:sz="4" w:space="0" w:color="auto"/>
              <w:left w:val="nil"/>
              <w:bottom w:val="single" w:sz="4" w:space="0" w:color="auto"/>
              <w:right w:val="nil"/>
            </w:tcBorders>
            <w:shd w:val="clear" w:color="auto" w:fill="auto"/>
            <w:noWrap/>
            <w:vAlign w:val="center"/>
            <w:hideMark/>
          </w:tcPr>
          <w:p w14:paraId="44B2B76E" w14:textId="77777777" w:rsidR="00564824" w:rsidRPr="00564824" w:rsidRDefault="00564824" w:rsidP="00564824">
            <w:pPr>
              <w:spacing w:line="240" w:lineRule="auto"/>
              <w:jc w:val="center"/>
              <w:rPr>
                <w:color w:val="000000"/>
                <w:sz w:val="16"/>
                <w:szCs w:val="16"/>
              </w:rPr>
            </w:pPr>
            <w:r w:rsidRPr="00564824">
              <w:rPr>
                <w:color w:val="000000"/>
                <w:sz w:val="16"/>
                <w:szCs w:val="16"/>
              </w:rPr>
              <w:t>19</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1733CCF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single" w:sz="4" w:space="0" w:color="auto"/>
              <w:left w:val="nil"/>
              <w:bottom w:val="single" w:sz="4" w:space="0" w:color="auto"/>
              <w:right w:val="nil"/>
            </w:tcBorders>
            <w:shd w:val="clear" w:color="auto" w:fill="auto"/>
            <w:noWrap/>
            <w:vAlign w:val="center"/>
            <w:hideMark/>
          </w:tcPr>
          <w:p w14:paraId="394B80BE" w14:textId="77777777" w:rsidR="00564824" w:rsidRPr="00564824" w:rsidRDefault="00564824" w:rsidP="00564824">
            <w:pPr>
              <w:spacing w:line="240" w:lineRule="auto"/>
              <w:jc w:val="center"/>
              <w:rPr>
                <w:color w:val="000000"/>
                <w:sz w:val="16"/>
                <w:szCs w:val="16"/>
              </w:rPr>
            </w:pPr>
            <w:r w:rsidRPr="00564824">
              <w:rPr>
                <w:color w:val="000000"/>
                <w:sz w:val="16"/>
                <w:szCs w:val="16"/>
              </w:rPr>
              <w:t>17</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2096BE6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single" w:sz="4" w:space="0" w:color="auto"/>
              <w:left w:val="nil"/>
              <w:bottom w:val="single" w:sz="4" w:space="0" w:color="auto"/>
              <w:right w:val="nil"/>
            </w:tcBorders>
            <w:shd w:val="clear" w:color="auto" w:fill="auto"/>
            <w:noWrap/>
            <w:vAlign w:val="center"/>
            <w:hideMark/>
          </w:tcPr>
          <w:p w14:paraId="52137D43"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single" w:sz="4" w:space="0" w:color="auto"/>
              <w:left w:val="nil"/>
              <w:bottom w:val="single" w:sz="4" w:space="0" w:color="auto"/>
              <w:right w:val="single" w:sz="4" w:space="0" w:color="auto"/>
            </w:tcBorders>
            <w:shd w:val="clear" w:color="auto" w:fill="auto"/>
            <w:noWrap/>
            <w:vAlign w:val="bottom"/>
            <w:hideMark/>
          </w:tcPr>
          <w:p w14:paraId="50B9593E"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single" w:sz="4" w:space="0" w:color="auto"/>
              <w:left w:val="nil"/>
              <w:bottom w:val="single" w:sz="4" w:space="0" w:color="auto"/>
              <w:right w:val="nil"/>
            </w:tcBorders>
            <w:shd w:val="clear" w:color="auto" w:fill="auto"/>
            <w:noWrap/>
            <w:vAlign w:val="center"/>
            <w:hideMark/>
          </w:tcPr>
          <w:p w14:paraId="71A17A8F"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AE7B46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9" w:type="dxa"/>
            <w:tcBorders>
              <w:top w:val="single" w:sz="4" w:space="0" w:color="auto"/>
              <w:left w:val="nil"/>
              <w:bottom w:val="single" w:sz="4" w:space="0" w:color="auto"/>
              <w:right w:val="nil"/>
            </w:tcBorders>
            <w:shd w:val="clear" w:color="auto" w:fill="auto"/>
            <w:noWrap/>
            <w:vAlign w:val="center"/>
            <w:hideMark/>
          </w:tcPr>
          <w:p w14:paraId="06001E4C"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4D970567"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single" w:sz="4" w:space="0" w:color="auto"/>
              <w:left w:val="nil"/>
              <w:bottom w:val="single" w:sz="4" w:space="0" w:color="auto"/>
              <w:right w:val="nil"/>
            </w:tcBorders>
            <w:shd w:val="clear" w:color="auto" w:fill="auto"/>
            <w:noWrap/>
            <w:vAlign w:val="center"/>
            <w:hideMark/>
          </w:tcPr>
          <w:p w14:paraId="35B7184F" w14:textId="77777777" w:rsidR="00564824" w:rsidRPr="00564824" w:rsidRDefault="00564824" w:rsidP="00564824">
            <w:pPr>
              <w:spacing w:line="240" w:lineRule="auto"/>
              <w:jc w:val="center"/>
              <w:rPr>
                <w:color w:val="000000"/>
                <w:sz w:val="16"/>
                <w:szCs w:val="16"/>
              </w:rPr>
            </w:pPr>
            <w:r w:rsidRPr="00564824">
              <w:rPr>
                <w:color w:val="000000"/>
                <w:sz w:val="16"/>
                <w:szCs w:val="16"/>
              </w:rPr>
              <w:t>19</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4C2C6B0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single" w:sz="4" w:space="0" w:color="auto"/>
              <w:left w:val="nil"/>
              <w:bottom w:val="single" w:sz="4" w:space="0" w:color="auto"/>
              <w:right w:val="nil"/>
            </w:tcBorders>
            <w:shd w:val="clear" w:color="auto" w:fill="auto"/>
            <w:noWrap/>
            <w:vAlign w:val="center"/>
            <w:hideMark/>
          </w:tcPr>
          <w:p w14:paraId="5F122389"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5EA299E"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2CD07A40" w14:textId="77777777" w:rsidTr="00031132">
        <w:trPr>
          <w:trHeight w:val="360"/>
        </w:trPr>
        <w:tc>
          <w:tcPr>
            <w:tcW w:w="2638" w:type="dxa"/>
            <w:tcBorders>
              <w:top w:val="nil"/>
              <w:left w:val="single" w:sz="4" w:space="0" w:color="auto"/>
              <w:bottom w:val="single" w:sz="4" w:space="0" w:color="auto"/>
              <w:right w:val="single" w:sz="4" w:space="0" w:color="auto"/>
            </w:tcBorders>
            <w:shd w:val="clear" w:color="000000" w:fill="F2F2F2"/>
            <w:noWrap/>
            <w:vAlign w:val="bottom"/>
            <w:hideMark/>
          </w:tcPr>
          <w:p w14:paraId="4FA0F08A" w14:textId="77777777" w:rsidR="00564824" w:rsidRPr="00564824" w:rsidRDefault="00564824" w:rsidP="00564824">
            <w:pPr>
              <w:spacing w:line="240" w:lineRule="auto"/>
              <w:rPr>
                <w:color w:val="000000"/>
              </w:rPr>
            </w:pPr>
            <w:r w:rsidRPr="00564824">
              <w:rPr>
                <w:color w:val="000000"/>
              </w:rPr>
              <w:t>Reihe 20</w:t>
            </w:r>
          </w:p>
        </w:tc>
        <w:tc>
          <w:tcPr>
            <w:tcW w:w="423" w:type="dxa"/>
            <w:tcBorders>
              <w:top w:val="nil"/>
              <w:left w:val="nil"/>
              <w:bottom w:val="single" w:sz="4" w:space="0" w:color="auto"/>
              <w:right w:val="nil"/>
            </w:tcBorders>
            <w:shd w:val="clear" w:color="auto" w:fill="auto"/>
            <w:noWrap/>
            <w:vAlign w:val="center"/>
            <w:hideMark/>
          </w:tcPr>
          <w:p w14:paraId="6C38B4AC" w14:textId="77777777" w:rsidR="00564824" w:rsidRPr="00564824" w:rsidRDefault="00564824" w:rsidP="00564824">
            <w:pPr>
              <w:spacing w:line="240" w:lineRule="auto"/>
              <w:jc w:val="center"/>
              <w:rPr>
                <w:color w:val="000000"/>
                <w:sz w:val="16"/>
                <w:szCs w:val="16"/>
              </w:rPr>
            </w:pPr>
            <w:r w:rsidRPr="00564824">
              <w:rPr>
                <w:color w:val="000000"/>
                <w:sz w:val="16"/>
                <w:szCs w:val="16"/>
              </w:rPr>
              <w:t>20</w:t>
            </w:r>
          </w:p>
        </w:tc>
        <w:tc>
          <w:tcPr>
            <w:tcW w:w="526" w:type="dxa"/>
            <w:tcBorders>
              <w:top w:val="nil"/>
              <w:left w:val="nil"/>
              <w:bottom w:val="single" w:sz="4" w:space="0" w:color="auto"/>
              <w:right w:val="single" w:sz="4" w:space="0" w:color="auto"/>
            </w:tcBorders>
            <w:shd w:val="clear" w:color="auto" w:fill="auto"/>
            <w:noWrap/>
            <w:vAlign w:val="bottom"/>
            <w:hideMark/>
          </w:tcPr>
          <w:p w14:paraId="567822D1"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59DCA156" w14:textId="77777777" w:rsidR="00564824" w:rsidRPr="00564824" w:rsidRDefault="00564824" w:rsidP="00564824">
            <w:pPr>
              <w:spacing w:line="240" w:lineRule="auto"/>
              <w:jc w:val="center"/>
              <w:rPr>
                <w:color w:val="000000"/>
                <w:sz w:val="16"/>
                <w:szCs w:val="16"/>
              </w:rPr>
            </w:pPr>
            <w:r w:rsidRPr="00564824">
              <w:rPr>
                <w:color w:val="000000"/>
                <w:sz w:val="16"/>
                <w:szCs w:val="16"/>
              </w:rPr>
              <w:t>18</w:t>
            </w:r>
          </w:p>
        </w:tc>
        <w:tc>
          <w:tcPr>
            <w:tcW w:w="526" w:type="dxa"/>
            <w:tcBorders>
              <w:top w:val="nil"/>
              <w:left w:val="nil"/>
              <w:bottom w:val="single" w:sz="4" w:space="0" w:color="auto"/>
              <w:right w:val="single" w:sz="4" w:space="0" w:color="auto"/>
            </w:tcBorders>
            <w:shd w:val="clear" w:color="auto" w:fill="auto"/>
            <w:noWrap/>
            <w:vAlign w:val="bottom"/>
            <w:hideMark/>
          </w:tcPr>
          <w:p w14:paraId="0026524A"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22" w:type="dxa"/>
            <w:tcBorders>
              <w:top w:val="nil"/>
              <w:left w:val="nil"/>
              <w:bottom w:val="single" w:sz="4" w:space="0" w:color="auto"/>
              <w:right w:val="nil"/>
            </w:tcBorders>
            <w:shd w:val="clear" w:color="auto" w:fill="auto"/>
            <w:noWrap/>
            <w:vAlign w:val="center"/>
            <w:hideMark/>
          </w:tcPr>
          <w:p w14:paraId="592F7F87"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26" w:type="dxa"/>
            <w:tcBorders>
              <w:top w:val="nil"/>
              <w:left w:val="nil"/>
              <w:bottom w:val="single" w:sz="4" w:space="0" w:color="auto"/>
              <w:right w:val="single" w:sz="4" w:space="0" w:color="auto"/>
            </w:tcBorders>
            <w:shd w:val="clear" w:color="auto" w:fill="auto"/>
            <w:noWrap/>
            <w:vAlign w:val="bottom"/>
            <w:hideMark/>
          </w:tcPr>
          <w:p w14:paraId="0E3C430D"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38E505E4" w14:textId="77777777" w:rsidR="00564824" w:rsidRPr="00564824" w:rsidRDefault="00564824" w:rsidP="00564824">
            <w:pPr>
              <w:spacing w:line="240" w:lineRule="auto"/>
              <w:jc w:val="center"/>
              <w:rPr>
                <w:color w:val="000000"/>
                <w:sz w:val="16"/>
                <w:szCs w:val="16"/>
              </w:rPr>
            </w:pPr>
            <w:r w:rsidRPr="00564824">
              <w:rPr>
                <w:color w:val="000000"/>
                <w:sz w:val="16"/>
                <w:szCs w:val="16"/>
              </w:rPr>
              <w:t>13</w:t>
            </w:r>
          </w:p>
        </w:tc>
        <w:tc>
          <w:tcPr>
            <w:tcW w:w="627" w:type="dxa"/>
            <w:tcBorders>
              <w:top w:val="nil"/>
              <w:left w:val="nil"/>
              <w:bottom w:val="single" w:sz="4" w:space="0" w:color="auto"/>
              <w:right w:val="single" w:sz="4" w:space="0" w:color="auto"/>
            </w:tcBorders>
            <w:shd w:val="clear" w:color="auto" w:fill="auto"/>
            <w:noWrap/>
            <w:vAlign w:val="bottom"/>
            <w:hideMark/>
          </w:tcPr>
          <w:p w14:paraId="451FD03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7082FC3B"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6C135D1D"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422" w:type="dxa"/>
            <w:tcBorders>
              <w:top w:val="nil"/>
              <w:left w:val="nil"/>
              <w:bottom w:val="single" w:sz="4" w:space="0" w:color="auto"/>
              <w:right w:val="nil"/>
            </w:tcBorders>
            <w:shd w:val="clear" w:color="auto" w:fill="auto"/>
            <w:noWrap/>
            <w:vAlign w:val="center"/>
            <w:hideMark/>
          </w:tcPr>
          <w:p w14:paraId="3DE82123" w14:textId="77777777" w:rsidR="00564824" w:rsidRPr="00564824" w:rsidRDefault="00564824" w:rsidP="00564824">
            <w:pPr>
              <w:spacing w:line="240" w:lineRule="auto"/>
              <w:jc w:val="center"/>
              <w:rPr>
                <w:color w:val="000000"/>
                <w:sz w:val="16"/>
                <w:szCs w:val="16"/>
              </w:rPr>
            </w:pPr>
            <w:r w:rsidRPr="00564824">
              <w:rPr>
                <w:color w:val="000000"/>
                <w:sz w:val="16"/>
                <w:szCs w:val="16"/>
              </w:rPr>
              <w:t>20</w:t>
            </w:r>
          </w:p>
        </w:tc>
        <w:tc>
          <w:tcPr>
            <w:tcW w:w="627" w:type="dxa"/>
            <w:tcBorders>
              <w:top w:val="nil"/>
              <w:left w:val="nil"/>
              <w:bottom w:val="single" w:sz="4" w:space="0" w:color="auto"/>
              <w:right w:val="single" w:sz="4" w:space="0" w:color="auto"/>
            </w:tcBorders>
            <w:shd w:val="clear" w:color="auto" w:fill="auto"/>
            <w:noWrap/>
            <w:vAlign w:val="bottom"/>
            <w:hideMark/>
          </w:tcPr>
          <w:p w14:paraId="0D4C227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9" w:type="dxa"/>
            <w:tcBorders>
              <w:top w:val="nil"/>
              <w:left w:val="nil"/>
              <w:bottom w:val="single" w:sz="4" w:space="0" w:color="auto"/>
              <w:right w:val="nil"/>
            </w:tcBorders>
            <w:shd w:val="clear" w:color="auto" w:fill="auto"/>
            <w:noWrap/>
            <w:vAlign w:val="center"/>
            <w:hideMark/>
          </w:tcPr>
          <w:p w14:paraId="3CD2240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27" w:type="dxa"/>
            <w:tcBorders>
              <w:top w:val="nil"/>
              <w:left w:val="nil"/>
              <w:bottom w:val="single" w:sz="4" w:space="0" w:color="auto"/>
              <w:right w:val="single" w:sz="4" w:space="0" w:color="auto"/>
            </w:tcBorders>
            <w:shd w:val="clear" w:color="auto" w:fill="auto"/>
            <w:noWrap/>
            <w:vAlign w:val="bottom"/>
            <w:hideMark/>
          </w:tcPr>
          <w:p w14:paraId="64BC748F"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bl>
    <w:p w14:paraId="140E34AE" w14:textId="50147860" w:rsidR="005F3520" w:rsidRDefault="005F3520" w:rsidP="005F3520">
      <w:pPr>
        <w:jc w:val="both"/>
      </w:pPr>
    </w:p>
    <w:p w14:paraId="3C5AD6F6" w14:textId="39700363" w:rsidR="00564824" w:rsidRDefault="00564824" w:rsidP="005F3520">
      <w:pPr>
        <w:jc w:val="both"/>
      </w:pPr>
      <w:proofErr w:type="spellStart"/>
      <w:r>
        <w:t>bb</w:t>
      </w:r>
      <w:proofErr w:type="spellEnd"/>
      <w:r>
        <w:t>) ab dem 01.02.2024</w:t>
      </w:r>
    </w:p>
    <w:p w14:paraId="1A522409" w14:textId="6F8CE1EA" w:rsidR="00564824" w:rsidRDefault="00564824" w:rsidP="005F3520">
      <w:pPr>
        <w:jc w:val="both"/>
      </w:pPr>
    </w:p>
    <w:p w14:paraId="07A98157" w14:textId="7C07C614" w:rsidR="00313581" w:rsidRDefault="00A55959" w:rsidP="005F3520">
      <w:pPr>
        <w:jc w:val="both"/>
      </w:pPr>
      <w:r>
        <w:t>Ab dem 01.02.202</w:t>
      </w:r>
      <w:r w:rsidR="006E2DCA">
        <w:t>4</w:t>
      </w:r>
      <w:r>
        <w:t xml:space="preserve"> gilt folgendes Verteilungsschema für die Turnuskreise 3 und 4, wobei die Eintragungen in das neue Verteilungsschema  an die letzte Eintragung des vorgeltenden Verteilungsschemas anschließen:</w:t>
      </w:r>
    </w:p>
    <w:p w14:paraId="5146DE55" w14:textId="77777777" w:rsidR="00D078B3" w:rsidRDefault="00D078B3" w:rsidP="005F3520">
      <w:pPr>
        <w:jc w:val="both"/>
      </w:pPr>
    </w:p>
    <w:tbl>
      <w:tblPr>
        <w:tblW w:w="9067" w:type="dxa"/>
        <w:tblCellMar>
          <w:left w:w="70" w:type="dxa"/>
          <w:right w:w="70" w:type="dxa"/>
        </w:tblCellMar>
        <w:tblLook w:val="04A0" w:firstRow="1" w:lastRow="0" w:firstColumn="1" w:lastColumn="0" w:noHBand="0" w:noVBand="1"/>
      </w:tblPr>
      <w:tblGrid>
        <w:gridCol w:w="2543"/>
        <w:gridCol w:w="410"/>
        <w:gridCol w:w="510"/>
        <w:gridCol w:w="411"/>
        <w:gridCol w:w="511"/>
        <w:gridCol w:w="229"/>
        <w:gridCol w:w="757"/>
        <w:gridCol w:w="318"/>
        <w:gridCol w:w="609"/>
        <w:gridCol w:w="229"/>
        <w:gridCol w:w="697"/>
        <w:gridCol w:w="396"/>
        <w:gridCol w:w="609"/>
        <w:gridCol w:w="229"/>
        <w:gridCol w:w="609"/>
      </w:tblGrid>
      <w:tr w:rsidR="00564824" w:rsidRPr="00564824" w14:paraId="496B32CC" w14:textId="77777777" w:rsidTr="00564824">
        <w:trPr>
          <w:trHeight w:val="315"/>
        </w:trPr>
        <w:tc>
          <w:tcPr>
            <w:tcW w:w="9067" w:type="dxa"/>
            <w:gridSpan w:val="15"/>
            <w:tcBorders>
              <w:top w:val="single" w:sz="4" w:space="0" w:color="auto"/>
              <w:left w:val="single" w:sz="4" w:space="0" w:color="auto"/>
              <w:bottom w:val="single" w:sz="4" w:space="0" w:color="auto"/>
              <w:right w:val="nil"/>
            </w:tcBorders>
            <w:shd w:val="clear" w:color="000000" w:fill="F2F2F2"/>
            <w:noWrap/>
            <w:vAlign w:val="bottom"/>
            <w:hideMark/>
          </w:tcPr>
          <w:p w14:paraId="1466DE4F" w14:textId="77777777" w:rsidR="00564824" w:rsidRPr="00564824" w:rsidRDefault="00564824" w:rsidP="00564824">
            <w:pPr>
              <w:spacing w:line="240" w:lineRule="auto"/>
              <w:jc w:val="center"/>
              <w:rPr>
                <w:b/>
                <w:bCs/>
                <w:color w:val="000000"/>
              </w:rPr>
            </w:pPr>
            <w:r w:rsidRPr="00564824">
              <w:rPr>
                <w:b/>
                <w:bCs/>
                <w:color w:val="000000"/>
              </w:rPr>
              <w:t>Turnuskreise 3, 4</w:t>
            </w:r>
          </w:p>
        </w:tc>
      </w:tr>
      <w:tr w:rsidR="00564824" w:rsidRPr="00564824" w14:paraId="3FB4E753" w14:textId="77777777" w:rsidTr="00D6749A">
        <w:trPr>
          <w:trHeight w:val="315"/>
        </w:trPr>
        <w:tc>
          <w:tcPr>
            <w:tcW w:w="2546" w:type="dxa"/>
            <w:tcBorders>
              <w:top w:val="nil"/>
              <w:left w:val="single" w:sz="4" w:space="0" w:color="auto"/>
              <w:bottom w:val="nil"/>
              <w:right w:val="single" w:sz="4" w:space="0" w:color="auto"/>
            </w:tcBorders>
            <w:shd w:val="clear" w:color="000000" w:fill="F2F2F2"/>
            <w:noWrap/>
            <w:vAlign w:val="bottom"/>
            <w:hideMark/>
          </w:tcPr>
          <w:p w14:paraId="30889B7F" w14:textId="77777777" w:rsidR="00564824" w:rsidRPr="00564824" w:rsidRDefault="00564824" w:rsidP="00564824">
            <w:pPr>
              <w:spacing w:line="240" w:lineRule="auto"/>
              <w:rPr>
                <w:b/>
                <w:bCs/>
                <w:color w:val="000000"/>
              </w:rPr>
            </w:pPr>
            <w:r w:rsidRPr="00564824">
              <w:rPr>
                <w:b/>
                <w:bCs/>
                <w:color w:val="000000"/>
              </w:rPr>
              <w:t>Kammer</w:t>
            </w:r>
          </w:p>
        </w:tc>
        <w:tc>
          <w:tcPr>
            <w:tcW w:w="411" w:type="dxa"/>
            <w:tcBorders>
              <w:top w:val="nil"/>
              <w:left w:val="nil"/>
              <w:bottom w:val="nil"/>
              <w:right w:val="nil"/>
            </w:tcBorders>
            <w:shd w:val="clear" w:color="000000" w:fill="F2F2F2"/>
            <w:noWrap/>
            <w:vAlign w:val="center"/>
            <w:hideMark/>
          </w:tcPr>
          <w:p w14:paraId="03C21362"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511" w:type="dxa"/>
            <w:tcBorders>
              <w:top w:val="nil"/>
              <w:left w:val="nil"/>
              <w:bottom w:val="nil"/>
              <w:right w:val="single" w:sz="4" w:space="0" w:color="auto"/>
            </w:tcBorders>
            <w:shd w:val="clear" w:color="000000" w:fill="F2F2F2"/>
            <w:noWrap/>
            <w:vAlign w:val="bottom"/>
            <w:hideMark/>
          </w:tcPr>
          <w:p w14:paraId="476E4B93" w14:textId="77777777" w:rsidR="00564824" w:rsidRPr="00564824" w:rsidRDefault="00564824" w:rsidP="00564824">
            <w:pPr>
              <w:spacing w:line="240" w:lineRule="auto"/>
              <w:jc w:val="center"/>
              <w:rPr>
                <w:b/>
                <w:bCs/>
                <w:color w:val="000000"/>
              </w:rPr>
            </w:pPr>
            <w:r w:rsidRPr="00564824">
              <w:rPr>
                <w:b/>
                <w:bCs/>
                <w:color w:val="000000"/>
              </w:rPr>
              <w:t>5</w:t>
            </w:r>
          </w:p>
        </w:tc>
        <w:tc>
          <w:tcPr>
            <w:tcW w:w="411" w:type="dxa"/>
            <w:tcBorders>
              <w:top w:val="nil"/>
              <w:left w:val="nil"/>
              <w:bottom w:val="nil"/>
              <w:right w:val="nil"/>
            </w:tcBorders>
            <w:shd w:val="clear" w:color="000000" w:fill="F2F2F2"/>
            <w:noWrap/>
            <w:vAlign w:val="center"/>
            <w:hideMark/>
          </w:tcPr>
          <w:p w14:paraId="6D563059"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511" w:type="dxa"/>
            <w:tcBorders>
              <w:top w:val="nil"/>
              <w:left w:val="nil"/>
              <w:bottom w:val="nil"/>
              <w:right w:val="single" w:sz="4" w:space="0" w:color="auto"/>
            </w:tcBorders>
            <w:shd w:val="clear" w:color="000000" w:fill="F2F2F2"/>
            <w:noWrap/>
            <w:vAlign w:val="bottom"/>
            <w:hideMark/>
          </w:tcPr>
          <w:p w14:paraId="1E89C065" w14:textId="77777777" w:rsidR="00564824" w:rsidRPr="00564824" w:rsidRDefault="00564824" w:rsidP="00564824">
            <w:pPr>
              <w:spacing w:line="240" w:lineRule="auto"/>
              <w:jc w:val="center"/>
              <w:rPr>
                <w:b/>
                <w:bCs/>
                <w:color w:val="000000"/>
              </w:rPr>
            </w:pPr>
            <w:r w:rsidRPr="00564824">
              <w:rPr>
                <w:b/>
                <w:bCs/>
                <w:color w:val="000000"/>
              </w:rPr>
              <w:t>6</w:t>
            </w:r>
          </w:p>
        </w:tc>
        <w:tc>
          <w:tcPr>
            <w:tcW w:w="228" w:type="dxa"/>
            <w:tcBorders>
              <w:top w:val="nil"/>
              <w:left w:val="nil"/>
              <w:bottom w:val="nil"/>
              <w:right w:val="nil"/>
            </w:tcBorders>
            <w:shd w:val="clear" w:color="000000" w:fill="F2F2F2"/>
            <w:noWrap/>
            <w:vAlign w:val="center"/>
            <w:hideMark/>
          </w:tcPr>
          <w:p w14:paraId="25A6921F"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757" w:type="dxa"/>
            <w:tcBorders>
              <w:top w:val="nil"/>
              <w:left w:val="nil"/>
              <w:bottom w:val="nil"/>
              <w:right w:val="single" w:sz="4" w:space="0" w:color="auto"/>
            </w:tcBorders>
            <w:shd w:val="clear" w:color="000000" w:fill="F2F2F2"/>
            <w:noWrap/>
            <w:vAlign w:val="bottom"/>
            <w:hideMark/>
          </w:tcPr>
          <w:p w14:paraId="02408848" w14:textId="77777777" w:rsidR="00564824" w:rsidRPr="00564824" w:rsidRDefault="00564824" w:rsidP="00564824">
            <w:pPr>
              <w:spacing w:line="240" w:lineRule="auto"/>
              <w:jc w:val="center"/>
              <w:rPr>
                <w:b/>
                <w:bCs/>
                <w:color w:val="000000"/>
              </w:rPr>
            </w:pPr>
            <w:r w:rsidRPr="00564824">
              <w:rPr>
                <w:b/>
                <w:bCs/>
                <w:color w:val="000000"/>
              </w:rPr>
              <w:t>7</w:t>
            </w:r>
          </w:p>
        </w:tc>
        <w:tc>
          <w:tcPr>
            <w:tcW w:w="316" w:type="dxa"/>
            <w:tcBorders>
              <w:top w:val="nil"/>
              <w:left w:val="nil"/>
              <w:bottom w:val="nil"/>
              <w:right w:val="nil"/>
            </w:tcBorders>
            <w:shd w:val="clear" w:color="000000" w:fill="F2F2F2"/>
            <w:noWrap/>
            <w:vAlign w:val="center"/>
            <w:hideMark/>
          </w:tcPr>
          <w:p w14:paraId="00B8DD8B"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609" w:type="dxa"/>
            <w:tcBorders>
              <w:top w:val="nil"/>
              <w:left w:val="nil"/>
              <w:bottom w:val="nil"/>
              <w:right w:val="single" w:sz="4" w:space="0" w:color="auto"/>
            </w:tcBorders>
            <w:shd w:val="clear" w:color="000000" w:fill="F2F2F2"/>
            <w:noWrap/>
            <w:vAlign w:val="bottom"/>
            <w:hideMark/>
          </w:tcPr>
          <w:p w14:paraId="4F17D77E" w14:textId="77777777" w:rsidR="00564824" w:rsidRPr="00564824" w:rsidRDefault="00564824" w:rsidP="00564824">
            <w:pPr>
              <w:spacing w:line="240" w:lineRule="auto"/>
              <w:jc w:val="center"/>
              <w:rPr>
                <w:b/>
                <w:bCs/>
                <w:color w:val="000000"/>
              </w:rPr>
            </w:pPr>
            <w:r w:rsidRPr="00564824">
              <w:rPr>
                <w:b/>
                <w:bCs/>
                <w:color w:val="000000"/>
              </w:rPr>
              <w:t>11</w:t>
            </w:r>
          </w:p>
        </w:tc>
        <w:tc>
          <w:tcPr>
            <w:tcW w:w="228" w:type="dxa"/>
            <w:tcBorders>
              <w:top w:val="nil"/>
              <w:left w:val="nil"/>
              <w:bottom w:val="nil"/>
              <w:right w:val="nil"/>
            </w:tcBorders>
            <w:shd w:val="clear" w:color="000000" w:fill="F2F2F2"/>
            <w:noWrap/>
            <w:vAlign w:val="center"/>
            <w:hideMark/>
          </w:tcPr>
          <w:p w14:paraId="60B2DDDF"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697" w:type="dxa"/>
            <w:tcBorders>
              <w:top w:val="nil"/>
              <w:left w:val="nil"/>
              <w:bottom w:val="nil"/>
              <w:right w:val="single" w:sz="4" w:space="0" w:color="auto"/>
            </w:tcBorders>
            <w:shd w:val="clear" w:color="000000" w:fill="F2F2F2"/>
            <w:noWrap/>
            <w:vAlign w:val="bottom"/>
            <w:hideMark/>
          </w:tcPr>
          <w:p w14:paraId="48F6B0B1" w14:textId="77777777" w:rsidR="00564824" w:rsidRPr="00564824" w:rsidRDefault="00564824" w:rsidP="00564824">
            <w:pPr>
              <w:spacing w:line="240" w:lineRule="auto"/>
              <w:jc w:val="center"/>
              <w:rPr>
                <w:b/>
                <w:bCs/>
                <w:color w:val="000000"/>
              </w:rPr>
            </w:pPr>
            <w:r w:rsidRPr="00564824">
              <w:rPr>
                <w:b/>
                <w:bCs/>
                <w:color w:val="000000"/>
              </w:rPr>
              <w:t>12</w:t>
            </w:r>
          </w:p>
        </w:tc>
        <w:tc>
          <w:tcPr>
            <w:tcW w:w="396" w:type="dxa"/>
            <w:tcBorders>
              <w:top w:val="nil"/>
              <w:left w:val="nil"/>
              <w:bottom w:val="nil"/>
              <w:right w:val="nil"/>
            </w:tcBorders>
            <w:shd w:val="clear" w:color="000000" w:fill="F2F2F2"/>
            <w:noWrap/>
            <w:vAlign w:val="center"/>
            <w:hideMark/>
          </w:tcPr>
          <w:p w14:paraId="3AE559BB"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609" w:type="dxa"/>
            <w:tcBorders>
              <w:top w:val="nil"/>
              <w:left w:val="nil"/>
              <w:bottom w:val="nil"/>
              <w:right w:val="single" w:sz="4" w:space="0" w:color="auto"/>
            </w:tcBorders>
            <w:shd w:val="clear" w:color="000000" w:fill="F2F2F2"/>
            <w:noWrap/>
            <w:vAlign w:val="bottom"/>
            <w:hideMark/>
          </w:tcPr>
          <w:p w14:paraId="0BB03633" w14:textId="77777777" w:rsidR="00564824" w:rsidRPr="00564824" w:rsidRDefault="00564824" w:rsidP="00564824">
            <w:pPr>
              <w:spacing w:line="240" w:lineRule="auto"/>
              <w:jc w:val="center"/>
              <w:rPr>
                <w:b/>
                <w:bCs/>
                <w:color w:val="000000"/>
              </w:rPr>
            </w:pPr>
            <w:r w:rsidRPr="00564824">
              <w:rPr>
                <w:b/>
                <w:bCs/>
                <w:color w:val="000000"/>
              </w:rPr>
              <w:t>14</w:t>
            </w:r>
          </w:p>
        </w:tc>
        <w:tc>
          <w:tcPr>
            <w:tcW w:w="228" w:type="dxa"/>
            <w:tcBorders>
              <w:top w:val="nil"/>
              <w:left w:val="nil"/>
              <w:bottom w:val="nil"/>
              <w:right w:val="nil"/>
            </w:tcBorders>
            <w:shd w:val="clear" w:color="000000" w:fill="F2F2F2"/>
            <w:noWrap/>
            <w:vAlign w:val="center"/>
            <w:hideMark/>
          </w:tcPr>
          <w:p w14:paraId="021BFF26" w14:textId="77777777" w:rsidR="00564824" w:rsidRPr="00564824" w:rsidRDefault="00564824" w:rsidP="00564824">
            <w:pPr>
              <w:spacing w:line="240" w:lineRule="auto"/>
              <w:jc w:val="center"/>
              <w:rPr>
                <w:b/>
                <w:bCs/>
                <w:color w:val="000000"/>
                <w:sz w:val="16"/>
                <w:szCs w:val="16"/>
              </w:rPr>
            </w:pPr>
            <w:r w:rsidRPr="00564824">
              <w:rPr>
                <w:b/>
                <w:bCs/>
                <w:color w:val="000000"/>
                <w:sz w:val="16"/>
                <w:szCs w:val="16"/>
              </w:rPr>
              <w:t> </w:t>
            </w:r>
          </w:p>
        </w:tc>
        <w:tc>
          <w:tcPr>
            <w:tcW w:w="609" w:type="dxa"/>
            <w:tcBorders>
              <w:top w:val="nil"/>
              <w:left w:val="nil"/>
              <w:bottom w:val="nil"/>
              <w:right w:val="single" w:sz="4" w:space="0" w:color="auto"/>
            </w:tcBorders>
            <w:shd w:val="clear" w:color="000000" w:fill="F2F2F2"/>
            <w:noWrap/>
            <w:vAlign w:val="bottom"/>
            <w:hideMark/>
          </w:tcPr>
          <w:p w14:paraId="07180643" w14:textId="77777777" w:rsidR="00564824" w:rsidRPr="00564824" w:rsidRDefault="00564824" w:rsidP="00564824">
            <w:pPr>
              <w:spacing w:line="240" w:lineRule="auto"/>
              <w:jc w:val="center"/>
              <w:rPr>
                <w:b/>
                <w:bCs/>
                <w:color w:val="000000"/>
              </w:rPr>
            </w:pPr>
            <w:r w:rsidRPr="00564824">
              <w:rPr>
                <w:b/>
                <w:bCs/>
                <w:color w:val="000000"/>
              </w:rPr>
              <w:t>22</w:t>
            </w:r>
          </w:p>
        </w:tc>
      </w:tr>
      <w:tr w:rsidR="00564824" w:rsidRPr="00564824" w14:paraId="6785ED69" w14:textId="77777777" w:rsidTr="00D6749A">
        <w:trPr>
          <w:trHeight w:val="300"/>
        </w:trPr>
        <w:tc>
          <w:tcPr>
            <w:tcW w:w="2546" w:type="dxa"/>
            <w:tcBorders>
              <w:top w:val="nil"/>
              <w:left w:val="single" w:sz="4" w:space="0" w:color="auto"/>
              <w:bottom w:val="nil"/>
              <w:right w:val="single" w:sz="4" w:space="0" w:color="auto"/>
            </w:tcBorders>
            <w:shd w:val="clear" w:color="000000" w:fill="F2F2F2"/>
            <w:noWrap/>
            <w:vAlign w:val="bottom"/>
            <w:hideMark/>
          </w:tcPr>
          <w:p w14:paraId="1A1B215A" w14:textId="77777777" w:rsidR="00564824" w:rsidRPr="00564824" w:rsidRDefault="00564824" w:rsidP="00564824">
            <w:pPr>
              <w:spacing w:line="240" w:lineRule="auto"/>
              <w:rPr>
                <w:color w:val="000000"/>
              </w:rPr>
            </w:pPr>
            <w:r w:rsidRPr="00564824">
              <w:rPr>
                <w:color w:val="000000"/>
              </w:rPr>
              <w:t>Verfahren</w:t>
            </w:r>
          </w:p>
        </w:tc>
        <w:tc>
          <w:tcPr>
            <w:tcW w:w="411" w:type="dxa"/>
            <w:tcBorders>
              <w:top w:val="nil"/>
              <w:left w:val="nil"/>
              <w:bottom w:val="nil"/>
              <w:right w:val="nil"/>
            </w:tcBorders>
            <w:shd w:val="clear" w:color="000000" w:fill="F2F2F2"/>
            <w:noWrap/>
            <w:vAlign w:val="center"/>
            <w:hideMark/>
          </w:tcPr>
          <w:p w14:paraId="1DDB4BD2"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11" w:type="dxa"/>
            <w:tcBorders>
              <w:top w:val="nil"/>
              <w:left w:val="nil"/>
              <w:bottom w:val="nil"/>
              <w:right w:val="single" w:sz="4" w:space="0" w:color="auto"/>
            </w:tcBorders>
            <w:shd w:val="clear" w:color="000000" w:fill="F2F2F2"/>
            <w:noWrap/>
            <w:vAlign w:val="bottom"/>
            <w:hideMark/>
          </w:tcPr>
          <w:p w14:paraId="00F86DC4" w14:textId="77777777" w:rsidR="00564824" w:rsidRPr="00564824" w:rsidRDefault="00564824" w:rsidP="00564824">
            <w:pPr>
              <w:spacing w:line="240" w:lineRule="auto"/>
              <w:jc w:val="center"/>
              <w:rPr>
                <w:color w:val="000000"/>
                <w:sz w:val="20"/>
                <w:szCs w:val="20"/>
              </w:rPr>
            </w:pPr>
            <w:r w:rsidRPr="00564824">
              <w:rPr>
                <w:color w:val="000000"/>
                <w:sz w:val="20"/>
                <w:szCs w:val="20"/>
              </w:rPr>
              <w:t>20</w:t>
            </w:r>
          </w:p>
        </w:tc>
        <w:tc>
          <w:tcPr>
            <w:tcW w:w="411" w:type="dxa"/>
            <w:tcBorders>
              <w:top w:val="nil"/>
              <w:left w:val="nil"/>
              <w:bottom w:val="nil"/>
              <w:right w:val="nil"/>
            </w:tcBorders>
            <w:shd w:val="clear" w:color="000000" w:fill="F2F2F2"/>
            <w:noWrap/>
            <w:vAlign w:val="center"/>
            <w:hideMark/>
          </w:tcPr>
          <w:p w14:paraId="5597ADB3"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511" w:type="dxa"/>
            <w:tcBorders>
              <w:top w:val="nil"/>
              <w:left w:val="nil"/>
              <w:bottom w:val="nil"/>
              <w:right w:val="single" w:sz="4" w:space="0" w:color="auto"/>
            </w:tcBorders>
            <w:shd w:val="clear" w:color="000000" w:fill="F2F2F2"/>
            <w:noWrap/>
            <w:vAlign w:val="bottom"/>
            <w:hideMark/>
          </w:tcPr>
          <w:p w14:paraId="36EFA065" w14:textId="77777777" w:rsidR="00564824" w:rsidRPr="00564824" w:rsidRDefault="00564824" w:rsidP="00564824">
            <w:pPr>
              <w:spacing w:line="240" w:lineRule="auto"/>
              <w:jc w:val="center"/>
              <w:rPr>
                <w:color w:val="000000"/>
                <w:sz w:val="20"/>
                <w:szCs w:val="20"/>
              </w:rPr>
            </w:pPr>
            <w:r w:rsidRPr="00564824">
              <w:rPr>
                <w:color w:val="000000"/>
                <w:sz w:val="20"/>
                <w:szCs w:val="20"/>
              </w:rPr>
              <w:t>18</w:t>
            </w:r>
          </w:p>
        </w:tc>
        <w:tc>
          <w:tcPr>
            <w:tcW w:w="228" w:type="dxa"/>
            <w:tcBorders>
              <w:top w:val="nil"/>
              <w:left w:val="nil"/>
              <w:bottom w:val="nil"/>
              <w:right w:val="nil"/>
            </w:tcBorders>
            <w:shd w:val="clear" w:color="000000" w:fill="F2F2F2"/>
            <w:noWrap/>
            <w:vAlign w:val="center"/>
            <w:hideMark/>
          </w:tcPr>
          <w:p w14:paraId="21E90501"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757" w:type="dxa"/>
            <w:tcBorders>
              <w:top w:val="nil"/>
              <w:left w:val="nil"/>
              <w:bottom w:val="nil"/>
              <w:right w:val="single" w:sz="4" w:space="0" w:color="auto"/>
            </w:tcBorders>
            <w:shd w:val="clear" w:color="000000" w:fill="F2F2F2"/>
            <w:noWrap/>
            <w:vAlign w:val="bottom"/>
            <w:hideMark/>
          </w:tcPr>
          <w:p w14:paraId="0371C7B1" w14:textId="77777777" w:rsidR="00564824" w:rsidRPr="00564824" w:rsidRDefault="00564824" w:rsidP="00564824">
            <w:pPr>
              <w:spacing w:line="240" w:lineRule="auto"/>
              <w:jc w:val="center"/>
              <w:rPr>
                <w:color w:val="000000"/>
                <w:sz w:val="20"/>
                <w:szCs w:val="20"/>
              </w:rPr>
            </w:pPr>
            <w:r w:rsidRPr="00564824">
              <w:rPr>
                <w:color w:val="000000"/>
                <w:sz w:val="20"/>
                <w:szCs w:val="20"/>
              </w:rPr>
              <w:t>2</w:t>
            </w:r>
          </w:p>
        </w:tc>
        <w:tc>
          <w:tcPr>
            <w:tcW w:w="316" w:type="dxa"/>
            <w:tcBorders>
              <w:top w:val="nil"/>
              <w:left w:val="nil"/>
              <w:bottom w:val="nil"/>
              <w:right w:val="nil"/>
            </w:tcBorders>
            <w:shd w:val="clear" w:color="000000" w:fill="F2F2F2"/>
            <w:noWrap/>
            <w:vAlign w:val="center"/>
            <w:hideMark/>
          </w:tcPr>
          <w:p w14:paraId="3F0679FD"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09" w:type="dxa"/>
            <w:tcBorders>
              <w:top w:val="nil"/>
              <w:left w:val="nil"/>
              <w:bottom w:val="nil"/>
              <w:right w:val="single" w:sz="4" w:space="0" w:color="auto"/>
            </w:tcBorders>
            <w:shd w:val="clear" w:color="000000" w:fill="F2F2F2"/>
            <w:noWrap/>
            <w:vAlign w:val="bottom"/>
            <w:hideMark/>
          </w:tcPr>
          <w:p w14:paraId="7682AA96" w14:textId="77777777" w:rsidR="00564824" w:rsidRPr="00564824" w:rsidRDefault="00564824" w:rsidP="00564824">
            <w:pPr>
              <w:spacing w:line="240" w:lineRule="auto"/>
              <w:jc w:val="center"/>
              <w:rPr>
                <w:color w:val="000000"/>
                <w:sz w:val="20"/>
                <w:szCs w:val="20"/>
              </w:rPr>
            </w:pPr>
            <w:r w:rsidRPr="00564824">
              <w:rPr>
                <w:color w:val="000000"/>
                <w:sz w:val="20"/>
                <w:szCs w:val="20"/>
              </w:rPr>
              <w:t>13</w:t>
            </w:r>
          </w:p>
        </w:tc>
        <w:tc>
          <w:tcPr>
            <w:tcW w:w="228" w:type="dxa"/>
            <w:tcBorders>
              <w:top w:val="nil"/>
              <w:left w:val="nil"/>
              <w:bottom w:val="nil"/>
              <w:right w:val="nil"/>
            </w:tcBorders>
            <w:shd w:val="clear" w:color="000000" w:fill="F2F2F2"/>
            <w:noWrap/>
            <w:vAlign w:val="center"/>
            <w:hideMark/>
          </w:tcPr>
          <w:p w14:paraId="0DD727DE"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97" w:type="dxa"/>
            <w:tcBorders>
              <w:top w:val="nil"/>
              <w:left w:val="nil"/>
              <w:bottom w:val="nil"/>
              <w:right w:val="single" w:sz="4" w:space="0" w:color="auto"/>
            </w:tcBorders>
            <w:shd w:val="clear" w:color="000000" w:fill="F2F2F2"/>
            <w:noWrap/>
            <w:vAlign w:val="bottom"/>
            <w:hideMark/>
          </w:tcPr>
          <w:p w14:paraId="12212E5E" w14:textId="77777777" w:rsidR="00564824" w:rsidRPr="00564824" w:rsidRDefault="00564824" w:rsidP="00564824">
            <w:pPr>
              <w:spacing w:line="240" w:lineRule="auto"/>
              <w:jc w:val="center"/>
              <w:rPr>
                <w:color w:val="000000"/>
                <w:sz w:val="20"/>
                <w:szCs w:val="20"/>
              </w:rPr>
            </w:pPr>
            <w:r w:rsidRPr="00564824">
              <w:rPr>
                <w:color w:val="000000"/>
                <w:sz w:val="20"/>
                <w:szCs w:val="20"/>
              </w:rPr>
              <w:t>2</w:t>
            </w:r>
          </w:p>
        </w:tc>
        <w:tc>
          <w:tcPr>
            <w:tcW w:w="396" w:type="dxa"/>
            <w:tcBorders>
              <w:top w:val="nil"/>
              <w:left w:val="nil"/>
              <w:bottom w:val="nil"/>
              <w:right w:val="nil"/>
            </w:tcBorders>
            <w:shd w:val="clear" w:color="000000" w:fill="F2F2F2"/>
            <w:noWrap/>
            <w:vAlign w:val="center"/>
            <w:hideMark/>
          </w:tcPr>
          <w:p w14:paraId="1DFC80E6"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09" w:type="dxa"/>
            <w:tcBorders>
              <w:top w:val="nil"/>
              <w:left w:val="nil"/>
              <w:bottom w:val="nil"/>
              <w:right w:val="single" w:sz="4" w:space="0" w:color="auto"/>
            </w:tcBorders>
            <w:shd w:val="clear" w:color="000000" w:fill="F2F2F2"/>
            <w:noWrap/>
            <w:vAlign w:val="bottom"/>
            <w:hideMark/>
          </w:tcPr>
          <w:p w14:paraId="7AE9CC98" w14:textId="77777777" w:rsidR="00564824" w:rsidRPr="00564824" w:rsidRDefault="00564824" w:rsidP="00564824">
            <w:pPr>
              <w:spacing w:line="240" w:lineRule="auto"/>
              <w:jc w:val="center"/>
              <w:rPr>
                <w:color w:val="000000"/>
                <w:sz w:val="20"/>
                <w:szCs w:val="20"/>
              </w:rPr>
            </w:pPr>
            <w:r w:rsidRPr="00564824">
              <w:rPr>
                <w:color w:val="000000"/>
                <w:sz w:val="20"/>
                <w:szCs w:val="20"/>
              </w:rPr>
              <w:t>20</w:t>
            </w:r>
          </w:p>
        </w:tc>
        <w:tc>
          <w:tcPr>
            <w:tcW w:w="228" w:type="dxa"/>
            <w:tcBorders>
              <w:top w:val="nil"/>
              <w:left w:val="nil"/>
              <w:bottom w:val="nil"/>
              <w:right w:val="nil"/>
            </w:tcBorders>
            <w:shd w:val="clear" w:color="000000" w:fill="F2F2F2"/>
            <w:noWrap/>
            <w:vAlign w:val="center"/>
            <w:hideMark/>
          </w:tcPr>
          <w:p w14:paraId="765AE9A3"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09" w:type="dxa"/>
            <w:tcBorders>
              <w:top w:val="nil"/>
              <w:left w:val="nil"/>
              <w:bottom w:val="nil"/>
              <w:right w:val="single" w:sz="4" w:space="0" w:color="auto"/>
            </w:tcBorders>
            <w:shd w:val="clear" w:color="000000" w:fill="F2F2F2"/>
            <w:noWrap/>
            <w:vAlign w:val="bottom"/>
            <w:hideMark/>
          </w:tcPr>
          <w:p w14:paraId="18C20D53" w14:textId="77777777" w:rsidR="00564824" w:rsidRPr="00564824" w:rsidRDefault="00564824" w:rsidP="00564824">
            <w:pPr>
              <w:spacing w:line="240" w:lineRule="auto"/>
              <w:jc w:val="center"/>
              <w:rPr>
                <w:color w:val="000000"/>
                <w:sz w:val="20"/>
                <w:szCs w:val="20"/>
              </w:rPr>
            </w:pPr>
            <w:r w:rsidRPr="00564824">
              <w:rPr>
                <w:color w:val="000000"/>
                <w:sz w:val="20"/>
                <w:szCs w:val="20"/>
              </w:rPr>
              <w:t>9</w:t>
            </w:r>
          </w:p>
        </w:tc>
      </w:tr>
      <w:tr w:rsidR="00564824" w:rsidRPr="00564824" w14:paraId="505F73F6" w14:textId="77777777" w:rsidTr="00D6749A">
        <w:trPr>
          <w:trHeight w:val="30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17F1C132" w14:textId="77777777" w:rsidR="00564824" w:rsidRPr="00564824" w:rsidRDefault="00564824" w:rsidP="00564824">
            <w:pPr>
              <w:spacing w:line="240" w:lineRule="auto"/>
              <w:rPr>
                <w:color w:val="000000"/>
              </w:rPr>
            </w:pPr>
            <w:r w:rsidRPr="00564824">
              <w:rPr>
                <w:color w:val="000000"/>
              </w:rPr>
              <w:t>Freikreuze</w:t>
            </w:r>
          </w:p>
        </w:tc>
        <w:tc>
          <w:tcPr>
            <w:tcW w:w="411" w:type="dxa"/>
            <w:tcBorders>
              <w:top w:val="nil"/>
              <w:left w:val="nil"/>
              <w:bottom w:val="single" w:sz="4" w:space="0" w:color="auto"/>
              <w:right w:val="nil"/>
            </w:tcBorders>
            <w:shd w:val="clear" w:color="000000" w:fill="F2F2F2"/>
            <w:noWrap/>
            <w:vAlign w:val="center"/>
            <w:hideMark/>
          </w:tcPr>
          <w:p w14:paraId="308D4BCB"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11" w:type="dxa"/>
            <w:tcBorders>
              <w:top w:val="nil"/>
              <w:left w:val="nil"/>
              <w:bottom w:val="single" w:sz="4" w:space="0" w:color="auto"/>
              <w:right w:val="single" w:sz="4" w:space="0" w:color="auto"/>
            </w:tcBorders>
            <w:shd w:val="clear" w:color="000000" w:fill="F2F2F2"/>
            <w:noWrap/>
            <w:vAlign w:val="bottom"/>
            <w:hideMark/>
          </w:tcPr>
          <w:p w14:paraId="37A1802A" w14:textId="77777777" w:rsidR="00564824" w:rsidRPr="00564824" w:rsidRDefault="00564824" w:rsidP="00564824">
            <w:pPr>
              <w:spacing w:line="240" w:lineRule="auto"/>
              <w:jc w:val="center"/>
              <w:rPr>
                <w:color w:val="000000"/>
                <w:sz w:val="20"/>
                <w:szCs w:val="20"/>
              </w:rPr>
            </w:pPr>
            <w:r w:rsidRPr="00564824">
              <w:rPr>
                <w:color w:val="000000"/>
                <w:sz w:val="20"/>
                <w:szCs w:val="20"/>
              </w:rPr>
              <w:t>0</w:t>
            </w:r>
          </w:p>
        </w:tc>
        <w:tc>
          <w:tcPr>
            <w:tcW w:w="411" w:type="dxa"/>
            <w:tcBorders>
              <w:top w:val="nil"/>
              <w:left w:val="nil"/>
              <w:bottom w:val="single" w:sz="4" w:space="0" w:color="auto"/>
              <w:right w:val="nil"/>
            </w:tcBorders>
            <w:shd w:val="clear" w:color="000000" w:fill="F2F2F2"/>
            <w:noWrap/>
            <w:vAlign w:val="center"/>
            <w:hideMark/>
          </w:tcPr>
          <w:p w14:paraId="49BEA7CB"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511" w:type="dxa"/>
            <w:tcBorders>
              <w:top w:val="nil"/>
              <w:left w:val="nil"/>
              <w:bottom w:val="single" w:sz="4" w:space="0" w:color="auto"/>
              <w:right w:val="single" w:sz="4" w:space="0" w:color="auto"/>
            </w:tcBorders>
            <w:shd w:val="clear" w:color="000000" w:fill="F2F2F2"/>
            <w:noWrap/>
            <w:vAlign w:val="bottom"/>
            <w:hideMark/>
          </w:tcPr>
          <w:p w14:paraId="3237FD19" w14:textId="77777777" w:rsidR="00564824" w:rsidRPr="00564824" w:rsidRDefault="00564824" w:rsidP="00564824">
            <w:pPr>
              <w:spacing w:line="240" w:lineRule="auto"/>
              <w:jc w:val="center"/>
              <w:rPr>
                <w:color w:val="000000"/>
                <w:sz w:val="20"/>
                <w:szCs w:val="20"/>
              </w:rPr>
            </w:pPr>
            <w:r w:rsidRPr="00564824">
              <w:rPr>
                <w:color w:val="000000"/>
                <w:sz w:val="20"/>
                <w:szCs w:val="20"/>
              </w:rPr>
              <w:t>2</w:t>
            </w:r>
          </w:p>
        </w:tc>
        <w:tc>
          <w:tcPr>
            <w:tcW w:w="228" w:type="dxa"/>
            <w:tcBorders>
              <w:top w:val="nil"/>
              <w:left w:val="nil"/>
              <w:bottom w:val="single" w:sz="4" w:space="0" w:color="auto"/>
              <w:right w:val="nil"/>
            </w:tcBorders>
            <w:shd w:val="clear" w:color="000000" w:fill="F2F2F2"/>
            <w:noWrap/>
            <w:vAlign w:val="center"/>
            <w:hideMark/>
          </w:tcPr>
          <w:p w14:paraId="28F58691"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757" w:type="dxa"/>
            <w:tcBorders>
              <w:top w:val="nil"/>
              <w:left w:val="nil"/>
              <w:bottom w:val="single" w:sz="4" w:space="0" w:color="auto"/>
              <w:right w:val="single" w:sz="4" w:space="0" w:color="auto"/>
            </w:tcBorders>
            <w:shd w:val="clear" w:color="000000" w:fill="F2F2F2"/>
            <w:noWrap/>
            <w:vAlign w:val="bottom"/>
            <w:hideMark/>
          </w:tcPr>
          <w:p w14:paraId="6E384463" w14:textId="77777777" w:rsidR="00564824" w:rsidRPr="00564824" w:rsidRDefault="00564824" w:rsidP="00564824">
            <w:pPr>
              <w:spacing w:line="240" w:lineRule="auto"/>
              <w:jc w:val="center"/>
              <w:rPr>
                <w:color w:val="000000"/>
                <w:sz w:val="20"/>
                <w:szCs w:val="20"/>
              </w:rPr>
            </w:pPr>
            <w:r w:rsidRPr="00564824">
              <w:rPr>
                <w:color w:val="000000"/>
                <w:sz w:val="20"/>
                <w:szCs w:val="20"/>
              </w:rPr>
              <w:t>18</w:t>
            </w:r>
          </w:p>
        </w:tc>
        <w:tc>
          <w:tcPr>
            <w:tcW w:w="316" w:type="dxa"/>
            <w:tcBorders>
              <w:top w:val="nil"/>
              <w:left w:val="nil"/>
              <w:bottom w:val="single" w:sz="4" w:space="0" w:color="auto"/>
              <w:right w:val="nil"/>
            </w:tcBorders>
            <w:shd w:val="clear" w:color="000000" w:fill="F2F2F2"/>
            <w:noWrap/>
            <w:vAlign w:val="center"/>
            <w:hideMark/>
          </w:tcPr>
          <w:p w14:paraId="7FA47063"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09" w:type="dxa"/>
            <w:tcBorders>
              <w:top w:val="nil"/>
              <w:left w:val="nil"/>
              <w:bottom w:val="single" w:sz="4" w:space="0" w:color="auto"/>
              <w:right w:val="single" w:sz="4" w:space="0" w:color="auto"/>
            </w:tcBorders>
            <w:shd w:val="clear" w:color="000000" w:fill="F2F2F2"/>
            <w:noWrap/>
            <w:vAlign w:val="bottom"/>
            <w:hideMark/>
          </w:tcPr>
          <w:p w14:paraId="627891DB" w14:textId="77777777" w:rsidR="00564824" w:rsidRPr="00564824" w:rsidRDefault="00564824" w:rsidP="00564824">
            <w:pPr>
              <w:spacing w:line="240" w:lineRule="auto"/>
              <w:jc w:val="center"/>
              <w:rPr>
                <w:color w:val="000000"/>
                <w:sz w:val="20"/>
                <w:szCs w:val="20"/>
              </w:rPr>
            </w:pPr>
            <w:r w:rsidRPr="00564824">
              <w:rPr>
                <w:color w:val="000000"/>
                <w:sz w:val="20"/>
                <w:szCs w:val="20"/>
              </w:rPr>
              <w:t>7</w:t>
            </w:r>
          </w:p>
        </w:tc>
        <w:tc>
          <w:tcPr>
            <w:tcW w:w="228" w:type="dxa"/>
            <w:tcBorders>
              <w:top w:val="nil"/>
              <w:left w:val="nil"/>
              <w:bottom w:val="single" w:sz="4" w:space="0" w:color="auto"/>
              <w:right w:val="nil"/>
            </w:tcBorders>
            <w:shd w:val="clear" w:color="000000" w:fill="F2F2F2"/>
            <w:noWrap/>
            <w:vAlign w:val="center"/>
            <w:hideMark/>
          </w:tcPr>
          <w:p w14:paraId="46805D31"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97" w:type="dxa"/>
            <w:tcBorders>
              <w:top w:val="nil"/>
              <w:left w:val="nil"/>
              <w:bottom w:val="single" w:sz="4" w:space="0" w:color="auto"/>
              <w:right w:val="single" w:sz="4" w:space="0" w:color="auto"/>
            </w:tcBorders>
            <w:shd w:val="clear" w:color="000000" w:fill="F2F2F2"/>
            <w:noWrap/>
            <w:vAlign w:val="bottom"/>
            <w:hideMark/>
          </w:tcPr>
          <w:p w14:paraId="45840A73" w14:textId="77777777" w:rsidR="00564824" w:rsidRPr="00564824" w:rsidRDefault="00564824" w:rsidP="00564824">
            <w:pPr>
              <w:spacing w:line="240" w:lineRule="auto"/>
              <w:jc w:val="center"/>
              <w:rPr>
                <w:color w:val="000000"/>
                <w:sz w:val="20"/>
                <w:szCs w:val="20"/>
              </w:rPr>
            </w:pPr>
            <w:r w:rsidRPr="00564824">
              <w:rPr>
                <w:color w:val="000000"/>
                <w:sz w:val="20"/>
                <w:szCs w:val="20"/>
              </w:rPr>
              <w:t>18</w:t>
            </w:r>
          </w:p>
        </w:tc>
        <w:tc>
          <w:tcPr>
            <w:tcW w:w="396" w:type="dxa"/>
            <w:tcBorders>
              <w:top w:val="nil"/>
              <w:left w:val="nil"/>
              <w:bottom w:val="single" w:sz="4" w:space="0" w:color="auto"/>
              <w:right w:val="nil"/>
            </w:tcBorders>
            <w:shd w:val="clear" w:color="000000" w:fill="F2F2F2"/>
            <w:noWrap/>
            <w:vAlign w:val="center"/>
            <w:hideMark/>
          </w:tcPr>
          <w:p w14:paraId="7591BBF6"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09" w:type="dxa"/>
            <w:tcBorders>
              <w:top w:val="nil"/>
              <w:left w:val="nil"/>
              <w:bottom w:val="single" w:sz="4" w:space="0" w:color="auto"/>
              <w:right w:val="single" w:sz="4" w:space="0" w:color="auto"/>
            </w:tcBorders>
            <w:shd w:val="clear" w:color="000000" w:fill="F2F2F2"/>
            <w:noWrap/>
            <w:vAlign w:val="bottom"/>
            <w:hideMark/>
          </w:tcPr>
          <w:p w14:paraId="72E4B291" w14:textId="77777777" w:rsidR="00564824" w:rsidRPr="00564824" w:rsidRDefault="00564824" w:rsidP="00564824">
            <w:pPr>
              <w:spacing w:line="240" w:lineRule="auto"/>
              <w:jc w:val="center"/>
              <w:rPr>
                <w:color w:val="000000"/>
                <w:sz w:val="20"/>
                <w:szCs w:val="20"/>
              </w:rPr>
            </w:pPr>
            <w:r w:rsidRPr="00564824">
              <w:rPr>
                <w:color w:val="000000"/>
                <w:sz w:val="20"/>
                <w:szCs w:val="20"/>
              </w:rPr>
              <w:t>0</w:t>
            </w:r>
          </w:p>
        </w:tc>
        <w:tc>
          <w:tcPr>
            <w:tcW w:w="228" w:type="dxa"/>
            <w:tcBorders>
              <w:top w:val="nil"/>
              <w:left w:val="nil"/>
              <w:bottom w:val="single" w:sz="4" w:space="0" w:color="auto"/>
              <w:right w:val="nil"/>
            </w:tcBorders>
            <w:shd w:val="clear" w:color="000000" w:fill="F2F2F2"/>
            <w:noWrap/>
            <w:vAlign w:val="center"/>
            <w:hideMark/>
          </w:tcPr>
          <w:p w14:paraId="4AA35B96" w14:textId="77777777" w:rsidR="00564824" w:rsidRPr="00564824" w:rsidRDefault="00564824" w:rsidP="00564824">
            <w:pPr>
              <w:spacing w:line="240" w:lineRule="auto"/>
              <w:jc w:val="center"/>
              <w:rPr>
                <w:color w:val="000000"/>
                <w:sz w:val="20"/>
                <w:szCs w:val="20"/>
              </w:rPr>
            </w:pPr>
            <w:r w:rsidRPr="00564824">
              <w:rPr>
                <w:color w:val="000000"/>
                <w:sz w:val="20"/>
                <w:szCs w:val="20"/>
              </w:rPr>
              <w:t> </w:t>
            </w:r>
          </w:p>
        </w:tc>
        <w:tc>
          <w:tcPr>
            <w:tcW w:w="609" w:type="dxa"/>
            <w:tcBorders>
              <w:top w:val="nil"/>
              <w:left w:val="nil"/>
              <w:bottom w:val="single" w:sz="4" w:space="0" w:color="auto"/>
              <w:right w:val="single" w:sz="4" w:space="0" w:color="auto"/>
            </w:tcBorders>
            <w:shd w:val="clear" w:color="000000" w:fill="F2F2F2"/>
            <w:noWrap/>
            <w:vAlign w:val="bottom"/>
            <w:hideMark/>
          </w:tcPr>
          <w:p w14:paraId="77FD6D85" w14:textId="77777777" w:rsidR="00564824" w:rsidRPr="00564824" w:rsidRDefault="00564824" w:rsidP="00564824">
            <w:pPr>
              <w:spacing w:line="240" w:lineRule="auto"/>
              <w:jc w:val="center"/>
              <w:rPr>
                <w:color w:val="000000"/>
                <w:sz w:val="20"/>
                <w:szCs w:val="20"/>
              </w:rPr>
            </w:pPr>
            <w:r w:rsidRPr="00564824">
              <w:rPr>
                <w:color w:val="000000"/>
                <w:sz w:val="20"/>
                <w:szCs w:val="20"/>
              </w:rPr>
              <w:t>11</w:t>
            </w:r>
          </w:p>
        </w:tc>
      </w:tr>
      <w:tr w:rsidR="00564824" w:rsidRPr="00564824" w14:paraId="76AA0FB6"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78F08CE4" w14:textId="77777777" w:rsidR="00564824" w:rsidRPr="00564824" w:rsidRDefault="00564824" w:rsidP="00564824">
            <w:pPr>
              <w:spacing w:line="240" w:lineRule="auto"/>
              <w:rPr>
                <w:color w:val="000000"/>
              </w:rPr>
            </w:pPr>
            <w:r w:rsidRPr="00564824">
              <w:rPr>
                <w:color w:val="000000"/>
              </w:rPr>
              <w:t>Reihe 1</w:t>
            </w:r>
          </w:p>
        </w:tc>
        <w:tc>
          <w:tcPr>
            <w:tcW w:w="411" w:type="dxa"/>
            <w:tcBorders>
              <w:top w:val="nil"/>
              <w:left w:val="nil"/>
              <w:bottom w:val="single" w:sz="4" w:space="0" w:color="auto"/>
              <w:right w:val="nil"/>
            </w:tcBorders>
            <w:shd w:val="clear" w:color="auto" w:fill="auto"/>
            <w:noWrap/>
            <w:vAlign w:val="center"/>
            <w:hideMark/>
          </w:tcPr>
          <w:p w14:paraId="3F59EF94"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511" w:type="dxa"/>
            <w:tcBorders>
              <w:top w:val="nil"/>
              <w:left w:val="nil"/>
              <w:bottom w:val="single" w:sz="4" w:space="0" w:color="auto"/>
              <w:right w:val="single" w:sz="4" w:space="0" w:color="auto"/>
            </w:tcBorders>
            <w:shd w:val="clear" w:color="auto" w:fill="auto"/>
            <w:noWrap/>
            <w:vAlign w:val="bottom"/>
            <w:hideMark/>
          </w:tcPr>
          <w:p w14:paraId="7848D83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1D9B421F"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511" w:type="dxa"/>
            <w:tcBorders>
              <w:top w:val="nil"/>
              <w:left w:val="nil"/>
              <w:bottom w:val="single" w:sz="4" w:space="0" w:color="auto"/>
              <w:right w:val="single" w:sz="4" w:space="0" w:color="auto"/>
            </w:tcBorders>
            <w:shd w:val="clear" w:color="auto" w:fill="auto"/>
            <w:noWrap/>
            <w:vAlign w:val="bottom"/>
            <w:hideMark/>
          </w:tcPr>
          <w:p w14:paraId="68446338"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229F51E2"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55150C37"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23826DE7"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609" w:type="dxa"/>
            <w:tcBorders>
              <w:top w:val="nil"/>
              <w:left w:val="nil"/>
              <w:bottom w:val="single" w:sz="4" w:space="0" w:color="auto"/>
              <w:right w:val="single" w:sz="4" w:space="0" w:color="auto"/>
            </w:tcBorders>
            <w:shd w:val="clear" w:color="auto" w:fill="auto"/>
            <w:noWrap/>
            <w:vAlign w:val="bottom"/>
            <w:hideMark/>
          </w:tcPr>
          <w:p w14:paraId="5DBEFB2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02B6D966"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3BBECEAF"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220BE4FF"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609" w:type="dxa"/>
            <w:tcBorders>
              <w:top w:val="nil"/>
              <w:left w:val="nil"/>
              <w:bottom w:val="single" w:sz="4" w:space="0" w:color="auto"/>
              <w:right w:val="single" w:sz="4" w:space="0" w:color="auto"/>
            </w:tcBorders>
            <w:shd w:val="clear" w:color="auto" w:fill="auto"/>
            <w:noWrap/>
            <w:vAlign w:val="bottom"/>
            <w:hideMark/>
          </w:tcPr>
          <w:p w14:paraId="3D5CD7D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2DD023DA"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24FC1B25"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30B1035C"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7529BEF0" w14:textId="77777777" w:rsidR="00564824" w:rsidRPr="00564824" w:rsidRDefault="00564824" w:rsidP="00564824">
            <w:pPr>
              <w:spacing w:line="240" w:lineRule="auto"/>
              <w:rPr>
                <w:color w:val="000000"/>
              </w:rPr>
            </w:pPr>
            <w:r w:rsidRPr="00564824">
              <w:rPr>
                <w:color w:val="000000"/>
              </w:rPr>
              <w:t>Reihe 2</w:t>
            </w:r>
          </w:p>
        </w:tc>
        <w:tc>
          <w:tcPr>
            <w:tcW w:w="411" w:type="dxa"/>
            <w:tcBorders>
              <w:top w:val="nil"/>
              <w:left w:val="nil"/>
              <w:bottom w:val="single" w:sz="4" w:space="0" w:color="auto"/>
              <w:right w:val="nil"/>
            </w:tcBorders>
            <w:shd w:val="clear" w:color="auto" w:fill="auto"/>
            <w:noWrap/>
            <w:vAlign w:val="center"/>
            <w:hideMark/>
          </w:tcPr>
          <w:p w14:paraId="5D8EE6E9"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511" w:type="dxa"/>
            <w:tcBorders>
              <w:top w:val="nil"/>
              <w:left w:val="nil"/>
              <w:bottom w:val="single" w:sz="4" w:space="0" w:color="auto"/>
              <w:right w:val="single" w:sz="4" w:space="0" w:color="auto"/>
            </w:tcBorders>
            <w:shd w:val="clear" w:color="auto" w:fill="auto"/>
            <w:noWrap/>
            <w:vAlign w:val="bottom"/>
            <w:hideMark/>
          </w:tcPr>
          <w:p w14:paraId="4E3D5DDF"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23471D10"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511" w:type="dxa"/>
            <w:tcBorders>
              <w:top w:val="nil"/>
              <w:left w:val="nil"/>
              <w:bottom w:val="single" w:sz="4" w:space="0" w:color="auto"/>
              <w:right w:val="single" w:sz="4" w:space="0" w:color="auto"/>
            </w:tcBorders>
            <w:shd w:val="clear" w:color="auto" w:fill="auto"/>
            <w:noWrap/>
            <w:vAlign w:val="bottom"/>
            <w:hideMark/>
          </w:tcPr>
          <w:p w14:paraId="7A32BB9C"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075456D9"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757" w:type="dxa"/>
            <w:tcBorders>
              <w:top w:val="nil"/>
              <w:left w:val="nil"/>
              <w:bottom w:val="single" w:sz="4" w:space="0" w:color="auto"/>
              <w:right w:val="single" w:sz="4" w:space="0" w:color="auto"/>
            </w:tcBorders>
            <w:shd w:val="clear" w:color="auto" w:fill="auto"/>
            <w:noWrap/>
            <w:vAlign w:val="bottom"/>
            <w:hideMark/>
          </w:tcPr>
          <w:p w14:paraId="49946A0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316" w:type="dxa"/>
            <w:tcBorders>
              <w:top w:val="nil"/>
              <w:left w:val="nil"/>
              <w:bottom w:val="single" w:sz="4" w:space="0" w:color="auto"/>
              <w:right w:val="nil"/>
            </w:tcBorders>
            <w:shd w:val="clear" w:color="auto" w:fill="auto"/>
            <w:noWrap/>
            <w:vAlign w:val="center"/>
            <w:hideMark/>
          </w:tcPr>
          <w:p w14:paraId="5DB41B9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6192EDD5"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8" w:type="dxa"/>
            <w:tcBorders>
              <w:top w:val="nil"/>
              <w:left w:val="nil"/>
              <w:bottom w:val="single" w:sz="4" w:space="0" w:color="auto"/>
              <w:right w:val="nil"/>
            </w:tcBorders>
            <w:shd w:val="clear" w:color="auto" w:fill="auto"/>
            <w:noWrap/>
            <w:vAlign w:val="center"/>
            <w:hideMark/>
          </w:tcPr>
          <w:p w14:paraId="5CBAE1E3"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0878B5AF"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19DEA37D"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609" w:type="dxa"/>
            <w:tcBorders>
              <w:top w:val="nil"/>
              <w:left w:val="nil"/>
              <w:bottom w:val="single" w:sz="4" w:space="0" w:color="auto"/>
              <w:right w:val="single" w:sz="4" w:space="0" w:color="auto"/>
            </w:tcBorders>
            <w:shd w:val="clear" w:color="auto" w:fill="auto"/>
            <w:noWrap/>
            <w:vAlign w:val="bottom"/>
            <w:hideMark/>
          </w:tcPr>
          <w:p w14:paraId="0D32ACA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6C157B7F"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609" w:type="dxa"/>
            <w:tcBorders>
              <w:top w:val="nil"/>
              <w:left w:val="nil"/>
              <w:bottom w:val="single" w:sz="4" w:space="0" w:color="auto"/>
              <w:right w:val="single" w:sz="4" w:space="0" w:color="auto"/>
            </w:tcBorders>
            <w:shd w:val="clear" w:color="auto" w:fill="auto"/>
            <w:noWrap/>
            <w:vAlign w:val="bottom"/>
            <w:hideMark/>
          </w:tcPr>
          <w:p w14:paraId="0F2F9D4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3097E764"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11DAA91B" w14:textId="77777777" w:rsidR="00564824" w:rsidRPr="00564824" w:rsidRDefault="00564824" w:rsidP="00564824">
            <w:pPr>
              <w:spacing w:line="240" w:lineRule="auto"/>
              <w:rPr>
                <w:color w:val="000000"/>
              </w:rPr>
            </w:pPr>
            <w:r w:rsidRPr="00564824">
              <w:rPr>
                <w:color w:val="000000"/>
              </w:rPr>
              <w:t>Reihe 3</w:t>
            </w:r>
          </w:p>
        </w:tc>
        <w:tc>
          <w:tcPr>
            <w:tcW w:w="411" w:type="dxa"/>
            <w:tcBorders>
              <w:top w:val="nil"/>
              <w:left w:val="nil"/>
              <w:bottom w:val="single" w:sz="4" w:space="0" w:color="auto"/>
              <w:right w:val="nil"/>
            </w:tcBorders>
            <w:shd w:val="clear" w:color="auto" w:fill="auto"/>
            <w:noWrap/>
            <w:vAlign w:val="center"/>
            <w:hideMark/>
          </w:tcPr>
          <w:p w14:paraId="0C962BA1"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511" w:type="dxa"/>
            <w:tcBorders>
              <w:top w:val="nil"/>
              <w:left w:val="nil"/>
              <w:bottom w:val="single" w:sz="4" w:space="0" w:color="auto"/>
              <w:right w:val="single" w:sz="4" w:space="0" w:color="auto"/>
            </w:tcBorders>
            <w:shd w:val="clear" w:color="auto" w:fill="auto"/>
            <w:noWrap/>
            <w:vAlign w:val="bottom"/>
            <w:hideMark/>
          </w:tcPr>
          <w:p w14:paraId="7814898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46EC787A"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11" w:type="dxa"/>
            <w:tcBorders>
              <w:top w:val="nil"/>
              <w:left w:val="nil"/>
              <w:bottom w:val="single" w:sz="4" w:space="0" w:color="auto"/>
              <w:right w:val="single" w:sz="4" w:space="0" w:color="auto"/>
            </w:tcBorders>
            <w:shd w:val="clear" w:color="auto" w:fill="auto"/>
            <w:noWrap/>
            <w:vAlign w:val="bottom"/>
            <w:hideMark/>
          </w:tcPr>
          <w:p w14:paraId="78D6ACF8"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8" w:type="dxa"/>
            <w:tcBorders>
              <w:top w:val="nil"/>
              <w:left w:val="nil"/>
              <w:bottom w:val="single" w:sz="4" w:space="0" w:color="auto"/>
              <w:right w:val="nil"/>
            </w:tcBorders>
            <w:shd w:val="clear" w:color="auto" w:fill="auto"/>
            <w:noWrap/>
            <w:vAlign w:val="center"/>
            <w:hideMark/>
          </w:tcPr>
          <w:p w14:paraId="5EB69F5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1F0B2F76"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0B288275"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609" w:type="dxa"/>
            <w:tcBorders>
              <w:top w:val="nil"/>
              <w:left w:val="nil"/>
              <w:bottom w:val="single" w:sz="4" w:space="0" w:color="auto"/>
              <w:right w:val="single" w:sz="4" w:space="0" w:color="auto"/>
            </w:tcBorders>
            <w:shd w:val="clear" w:color="auto" w:fill="auto"/>
            <w:noWrap/>
            <w:vAlign w:val="bottom"/>
            <w:hideMark/>
          </w:tcPr>
          <w:p w14:paraId="2C218C0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1E0509D6" w14:textId="77777777" w:rsidR="00564824" w:rsidRPr="00564824" w:rsidRDefault="00564824" w:rsidP="00564824">
            <w:pPr>
              <w:spacing w:line="240" w:lineRule="auto"/>
              <w:jc w:val="center"/>
              <w:rPr>
                <w:color w:val="000000"/>
                <w:sz w:val="16"/>
                <w:szCs w:val="16"/>
              </w:rPr>
            </w:pPr>
            <w:r w:rsidRPr="00564824">
              <w:rPr>
                <w:color w:val="000000"/>
                <w:sz w:val="16"/>
                <w:szCs w:val="16"/>
              </w:rPr>
              <w:t>1</w:t>
            </w:r>
          </w:p>
        </w:tc>
        <w:tc>
          <w:tcPr>
            <w:tcW w:w="697" w:type="dxa"/>
            <w:tcBorders>
              <w:top w:val="nil"/>
              <w:left w:val="nil"/>
              <w:bottom w:val="single" w:sz="4" w:space="0" w:color="auto"/>
              <w:right w:val="single" w:sz="4" w:space="0" w:color="auto"/>
            </w:tcBorders>
            <w:shd w:val="clear" w:color="auto" w:fill="auto"/>
            <w:noWrap/>
            <w:vAlign w:val="bottom"/>
            <w:hideMark/>
          </w:tcPr>
          <w:p w14:paraId="425719CE"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396" w:type="dxa"/>
            <w:tcBorders>
              <w:top w:val="nil"/>
              <w:left w:val="nil"/>
              <w:bottom w:val="single" w:sz="4" w:space="0" w:color="auto"/>
              <w:right w:val="nil"/>
            </w:tcBorders>
            <w:shd w:val="clear" w:color="auto" w:fill="auto"/>
            <w:noWrap/>
            <w:vAlign w:val="center"/>
            <w:hideMark/>
          </w:tcPr>
          <w:p w14:paraId="2285BD1E"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609" w:type="dxa"/>
            <w:tcBorders>
              <w:top w:val="nil"/>
              <w:left w:val="nil"/>
              <w:bottom w:val="single" w:sz="4" w:space="0" w:color="auto"/>
              <w:right w:val="single" w:sz="4" w:space="0" w:color="auto"/>
            </w:tcBorders>
            <w:shd w:val="clear" w:color="auto" w:fill="auto"/>
            <w:noWrap/>
            <w:vAlign w:val="bottom"/>
            <w:hideMark/>
          </w:tcPr>
          <w:p w14:paraId="7FB4F41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5C0558DE"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609" w:type="dxa"/>
            <w:tcBorders>
              <w:top w:val="nil"/>
              <w:left w:val="nil"/>
              <w:bottom w:val="single" w:sz="4" w:space="0" w:color="auto"/>
              <w:right w:val="single" w:sz="4" w:space="0" w:color="auto"/>
            </w:tcBorders>
            <w:shd w:val="clear" w:color="auto" w:fill="auto"/>
            <w:noWrap/>
            <w:vAlign w:val="bottom"/>
            <w:hideMark/>
          </w:tcPr>
          <w:p w14:paraId="542F2B2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0C1D92F2"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4E94A7D7" w14:textId="77777777" w:rsidR="00564824" w:rsidRPr="00564824" w:rsidRDefault="00564824" w:rsidP="00564824">
            <w:pPr>
              <w:spacing w:line="240" w:lineRule="auto"/>
              <w:rPr>
                <w:color w:val="000000"/>
              </w:rPr>
            </w:pPr>
            <w:r w:rsidRPr="00564824">
              <w:rPr>
                <w:color w:val="000000"/>
              </w:rPr>
              <w:t>Reihe 4</w:t>
            </w:r>
          </w:p>
        </w:tc>
        <w:tc>
          <w:tcPr>
            <w:tcW w:w="411" w:type="dxa"/>
            <w:tcBorders>
              <w:top w:val="nil"/>
              <w:left w:val="nil"/>
              <w:bottom w:val="single" w:sz="4" w:space="0" w:color="auto"/>
              <w:right w:val="nil"/>
            </w:tcBorders>
            <w:shd w:val="clear" w:color="auto" w:fill="auto"/>
            <w:noWrap/>
            <w:vAlign w:val="center"/>
            <w:hideMark/>
          </w:tcPr>
          <w:p w14:paraId="37F7CC02"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511" w:type="dxa"/>
            <w:tcBorders>
              <w:top w:val="nil"/>
              <w:left w:val="nil"/>
              <w:bottom w:val="single" w:sz="4" w:space="0" w:color="auto"/>
              <w:right w:val="single" w:sz="4" w:space="0" w:color="auto"/>
            </w:tcBorders>
            <w:shd w:val="clear" w:color="auto" w:fill="auto"/>
            <w:noWrap/>
            <w:vAlign w:val="bottom"/>
            <w:hideMark/>
          </w:tcPr>
          <w:p w14:paraId="385A2798"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75ADB4E7"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511" w:type="dxa"/>
            <w:tcBorders>
              <w:top w:val="nil"/>
              <w:left w:val="nil"/>
              <w:bottom w:val="single" w:sz="4" w:space="0" w:color="auto"/>
              <w:right w:val="single" w:sz="4" w:space="0" w:color="auto"/>
            </w:tcBorders>
            <w:shd w:val="clear" w:color="auto" w:fill="auto"/>
            <w:noWrap/>
            <w:vAlign w:val="bottom"/>
            <w:hideMark/>
          </w:tcPr>
          <w:p w14:paraId="2401F516"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7A240782"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5341011C"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7FD464D0"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609" w:type="dxa"/>
            <w:tcBorders>
              <w:top w:val="nil"/>
              <w:left w:val="nil"/>
              <w:bottom w:val="single" w:sz="4" w:space="0" w:color="auto"/>
              <w:right w:val="single" w:sz="4" w:space="0" w:color="auto"/>
            </w:tcBorders>
            <w:shd w:val="clear" w:color="auto" w:fill="auto"/>
            <w:noWrap/>
            <w:vAlign w:val="bottom"/>
            <w:hideMark/>
          </w:tcPr>
          <w:p w14:paraId="122C710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4DF80D80"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402AD50C"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463BF644"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609" w:type="dxa"/>
            <w:tcBorders>
              <w:top w:val="nil"/>
              <w:left w:val="nil"/>
              <w:bottom w:val="single" w:sz="4" w:space="0" w:color="auto"/>
              <w:right w:val="single" w:sz="4" w:space="0" w:color="auto"/>
            </w:tcBorders>
            <w:shd w:val="clear" w:color="auto" w:fill="auto"/>
            <w:noWrap/>
            <w:vAlign w:val="bottom"/>
            <w:hideMark/>
          </w:tcPr>
          <w:p w14:paraId="05635E6E"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502A5FA0"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04A369C6"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720F8A62"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659B025D" w14:textId="77777777" w:rsidR="00564824" w:rsidRPr="00564824" w:rsidRDefault="00564824" w:rsidP="00564824">
            <w:pPr>
              <w:spacing w:line="240" w:lineRule="auto"/>
              <w:rPr>
                <w:color w:val="000000"/>
              </w:rPr>
            </w:pPr>
            <w:r w:rsidRPr="00564824">
              <w:rPr>
                <w:color w:val="000000"/>
              </w:rPr>
              <w:t>Reihe 5</w:t>
            </w:r>
          </w:p>
        </w:tc>
        <w:tc>
          <w:tcPr>
            <w:tcW w:w="411" w:type="dxa"/>
            <w:tcBorders>
              <w:top w:val="nil"/>
              <w:left w:val="nil"/>
              <w:bottom w:val="single" w:sz="4" w:space="0" w:color="auto"/>
              <w:right w:val="nil"/>
            </w:tcBorders>
            <w:shd w:val="clear" w:color="auto" w:fill="auto"/>
            <w:noWrap/>
            <w:vAlign w:val="center"/>
            <w:hideMark/>
          </w:tcPr>
          <w:p w14:paraId="06B68953"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511" w:type="dxa"/>
            <w:tcBorders>
              <w:top w:val="nil"/>
              <w:left w:val="nil"/>
              <w:bottom w:val="single" w:sz="4" w:space="0" w:color="auto"/>
              <w:right w:val="single" w:sz="4" w:space="0" w:color="auto"/>
            </w:tcBorders>
            <w:shd w:val="clear" w:color="auto" w:fill="auto"/>
            <w:noWrap/>
            <w:vAlign w:val="bottom"/>
            <w:hideMark/>
          </w:tcPr>
          <w:p w14:paraId="23BED8F8"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6B967530"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511" w:type="dxa"/>
            <w:tcBorders>
              <w:top w:val="nil"/>
              <w:left w:val="nil"/>
              <w:bottom w:val="single" w:sz="4" w:space="0" w:color="auto"/>
              <w:right w:val="single" w:sz="4" w:space="0" w:color="auto"/>
            </w:tcBorders>
            <w:shd w:val="clear" w:color="auto" w:fill="auto"/>
            <w:noWrap/>
            <w:vAlign w:val="bottom"/>
            <w:hideMark/>
          </w:tcPr>
          <w:p w14:paraId="061A9D2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460B145E"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32192D05"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0AE0EE9D"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609" w:type="dxa"/>
            <w:tcBorders>
              <w:top w:val="nil"/>
              <w:left w:val="nil"/>
              <w:bottom w:val="single" w:sz="4" w:space="0" w:color="auto"/>
              <w:right w:val="single" w:sz="4" w:space="0" w:color="auto"/>
            </w:tcBorders>
            <w:shd w:val="clear" w:color="auto" w:fill="auto"/>
            <w:noWrap/>
            <w:vAlign w:val="bottom"/>
            <w:hideMark/>
          </w:tcPr>
          <w:p w14:paraId="722EAFAF"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0416C4B0"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78844E01"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06B173CE"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609" w:type="dxa"/>
            <w:tcBorders>
              <w:top w:val="nil"/>
              <w:left w:val="nil"/>
              <w:bottom w:val="single" w:sz="4" w:space="0" w:color="auto"/>
              <w:right w:val="single" w:sz="4" w:space="0" w:color="auto"/>
            </w:tcBorders>
            <w:shd w:val="clear" w:color="auto" w:fill="auto"/>
            <w:noWrap/>
            <w:vAlign w:val="bottom"/>
            <w:hideMark/>
          </w:tcPr>
          <w:p w14:paraId="60B447A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7F2CC240"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73251E7D"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533A7ECA"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593CBDDF" w14:textId="77777777" w:rsidR="00564824" w:rsidRPr="00564824" w:rsidRDefault="00564824" w:rsidP="00564824">
            <w:pPr>
              <w:spacing w:line="240" w:lineRule="auto"/>
              <w:rPr>
                <w:color w:val="000000"/>
              </w:rPr>
            </w:pPr>
            <w:r w:rsidRPr="00564824">
              <w:rPr>
                <w:color w:val="000000"/>
              </w:rPr>
              <w:t>Reihe 6</w:t>
            </w:r>
          </w:p>
        </w:tc>
        <w:tc>
          <w:tcPr>
            <w:tcW w:w="411" w:type="dxa"/>
            <w:tcBorders>
              <w:top w:val="nil"/>
              <w:left w:val="nil"/>
              <w:bottom w:val="single" w:sz="4" w:space="0" w:color="auto"/>
              <w:right w:val="nil"/>
            </w:tcBorders>
            <w:shd w:val="clear" w:color="auto" w:fill="auto"/>
            <w:noWrap/>
            <w:vAlign w:val="center"/>
            <w:hideMark/>
          </w:tcPr>
          <w:p w14:paraId="0A4CFFFD"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511" w:type="dxa"/>
            <w:tcBorders>
              <w:top w:val="nil"/>
              <w:left w:val="nil"/>
              <w:bottom w:val="single" w:sz="4" w:space="0" w:color="auto"/>
              <w:right w:val="single" w:sz="4" w:space="0" w:color="auto"/>
            </w:tcBorders>
            <w:shd w:val="clear" w:color="auto" w:fill="auto"/>
            <w:noWrap/>
            <w:vAlign w:val="bottom"/>
            <w:hideMark/>
          </w:tcPr>
          <w:p w14:paraId="4705369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2E0B5894"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511" w:type="dxa"/>
            <w:tcBorders>
              <w:top w:val="nil"/>
              <w:left w:val="nil"/>
              <w:bottom w:val="single" w:sz="4" w:space="0" w:color="auto"/>
              <w:right w:val="single" w:sz="4" w:space="0" w:color="auto"/>
            </w:tcBorders>
            <w:shd w:val="clear" w:color="auto" w:fill="auto"/>
            <w:noWrap/>
            <w:vAlign w:val="bottom"/>
            <w:hideMark/>
          </w:tcPr>
          <w:p w14:paraId="045201EE"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5920CAF8"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5A177F2F"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527707EA"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3B776DAE"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8" w:type="dxa"/>
            <w:tcBorders>
              <w:top w:val="nil"/>
              <w:left w:val="nil"/>
              <w:bottom w:val="single" w:sz="4" w:space="0" w:color="auto"/>
              <w:right w:val="nil"/>
            </w:tcBorders>
            <w:shd w:val="clear" w:color="auto" w:fill="auto"/>
            <w:noWrap/>
            <w:vAlign w:val="center"/>
            <w:hideMark/>
          </w:tcPr>
          <w:p w14:paraId="6FB78599"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6E8D332B"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39F0EABD"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609" w:type="dxa"/>
            <w:tcBorders>
              <w:top w:val="nil"/>
              <w:left w:val="nil"/>
              <w:bottom w:val="single" w:sz="4" w:space="0" w:color="auto"/>
              <w:right w:val="single" w:sz="4" w:space="0" w:color="auto"/>
            </w:tcBorders>
            <w:shd w:val="clear" w:color="auto" w:fill="auto"/>
            <w:noWrap/>
            <w:vAlign w:val="bottom"/>
            <w:hideMark/>
          </w:tcPr>
          <w:p w14:paraId="6A6A20B6"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0475CDF9" w14:textId="77777777" w:rsidR="00564824" w:rsidRPr="00564824" w:rsidRDefault="00564824" w:rsidP="00564824">
            <w:pPr>
              <w:spacing w:line="240" w:lineRule="auto"/>
              <w:jc w:val="center"/>
              <w:rPr>
                <w:color w:val="000000"/>
                <w:sz w:val="16"/>
                <w:szCs w:val="16"/>
              </w:rPr>
            </w:pPr>
            <w:r w:rsidRPr="00564824">
              <w:rPr>
                <w:color w:val="000000"/>
                <w:sz w:val="16"/>
                <w:szCs w:val="16"/>
              </w:rPr>
              <w:t>3</w:t>
            </w:r>
          </w:p>
        </w:tc>
        <w:tc>
          <w:tcPr>
            <w:tcW w:w="609" w:type="dxa"/>
            <w:tcBorders>
              <w:top w:val="nil"/>
              <w:left w:val="nil"/>
              <w:bottom w:val="single" w:sz="4" w:space="0" w:color="auto"/>
              <w:right w:val="single" w:sz="4" w:space="0" w:color="auto"/>
            </w:tcBorders>
            <w:shd w:val="clear" w:color="auto" w:fill="auto"/>
            <w:noWrap/>
            <w:vAlign w:val="bottom"/>
            <w:hideMark/>
          </w:tcPr>
          <w:p w14:paraId="366B737E"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6DFB474F"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061EF94E" w14:textId="77777777" w:rsidR="00564824" w:rsidRPr="00564824" w:rsidRDefault="00564824" w:rsidP="00564824">
            <w:pPr>
              <w:spacing w:line="240" w:lineRule="auto"/>
              <w:rPr>
                <w:color w:val="000000"/>
              </w:rPr>
            </w:pPr>
            <w:r w:rsidRPr="00564824">
              <w:rPr>
                <w:color w:val="000000"/>
              </w:rPr>
              <w:t>Reihe 7</w:t>
            </w:r>
          </w:p>
        </w:tc>
        <w:tc>
          <w:tcPr>
            <w:tcW w:w="411" w:type="dxa"/>
            <w:tcBorders>
              <w:top w:val="nil"/>
              <w:left w:val="nil"/>
              <w:bottom w:val="single" w:sz="4" w:space="0" w:color="auto"/>
              <w:right w:val="nil"/>
            </w:tcBorders>
            <w:shd w:val="clear" w:color="auto" w:fill="auto"/>
            <w:noWrap/>
            <w:vAlign w:val="center"/>
            <w:hideMark/>
          </w:tcPr>
          <w:p w14:paraId="6D4EEAB8"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511" w:type="dxa"/>
            <w:tcBorders>
              <w:top w:val="nil"/>
              <w:left w:val="nil"/>
              <w:bottom w:val="single" w:sz="4" w:space="0" w:color="auto"/>
              <w:right w:val="single" w:sz="4" w:space="0" w:color="auto"/>
            </w:tcBorders>
            <w:shd w:val="clear" w:color="auto" w:fill="auto"/>
            <w:noWrap/>
            <w:vAlign w:val="bottom"/>
            <w:hideMark/>
          </w:tcPr>
          <w:p w14:paraId="078F765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25BB3422"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511" w:type="dxa"/>
            <w:tcBorders>
              <w:top w:val="nil"/>
              <w:left w:val="nil"/>
              <w:bottom w:val="single" w:sz="4" w:space="0" w:color="auto"/>
              <w:right w:val="single" w:sz="4" w:space="0" w:color="auto"/>
            </w:tcBorders>
            <w:shd w:val="clear" w:color="auto" w:fill="auto"/>
            <w:noWrap/>
            <w:vAlign w:val="bottom"/>
            <w:hideMark/>
          </w:tcPr>
          <w:p w14:paraId="19CBB7FF"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375E7B98"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3EB83469"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3BBF70D8"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609" w:type="dxa"/>
            <w:tcBorders>
              <w:top w:val="nil"/>
              <w:left w:val="nil"/>
              <w:bottom w:val="single" w:sz="4" w:space="0" w:color="auto"/>
              <w:right w:val="single" w:sz="4" w:space="0" w:color="auto"/>
            </w:tcBorders>
            <w:shd w:val="clear" w:color="auto" w:fill="auto"/>
            <w:noWrap/>
            <w:vAlign w:val="bottom"/>
            <w:hideMark/>
          </w:tcPr>
          <w:p w14:paraId="3A58D9FF"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7DAFE912"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608D44C8"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2694A691"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609" w:type="dxa"/>
            <w:tcBorders>
              <w:top w:val="nil"/>
              <w:left w:val="nil"/>
              <w:bottom w:val="single" w:sz="4" w:space="0" w:color="auto"/>
              <w:right w:val="single" w:sz="4" w:space="0" w:color="auto"/>
            </w:tcBorders>
            <w:shd w:val="clear" w:color="auto" w:fill="auto"/>
            <w:noWrap/>
            <w:vAlign w:val="bottom"/>
            <w:hideMark/>
          </w:tcPr>
          <w:p w14:paraId="2FC6D07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7937F2CA" w14:textId="77777777" w:rsidR="00564824" w:rsidRPr="00564824" w:rsidRDefault="00564824" w:rsidP="00564824">
            <w:pPr>
              <w:spacing w:line="240" w:lineRule="auto"/>
              <w:jc w:val="center"/>
              <w:rPr>
                <w:color w:val="000000"/>
                <w:sz w:val="16"/>
                <w:szCs w:val="16"/>
              </w:rPr>
            </w:pPr>
            <w:r w:rsidRPr="00564824">
              <w:rPr>
                <w:color w:val="000000"/>
                <w:sz w:val="16"/>
                <w:szCs w:val="16"/>
              </w:rPr>
              <w:t>4</w:t>
            </w:r>
          </w:p>
        </w:tc>
        <w:tc>
          <w:tcPr>
            <w:tcW w:w="609" w:type="dxa"/>
            <w:tcBorders>
              <w:top w:val="nil"/>
              <w:left w:val="nil"/>
              <w:bottom w:val="single" w:sz="4" w:space="0" w:color="auto"/>
              <w:right w:val="single" w:sz="4" w:space="0" w:color="auto"/>
            </w:tcBorders>
            <w:shd w:val="clear" w:color="auto" w:fill="auto"/>
            <w:noWrap/>
            <w:vAlign w:val="bottom"/>
            <w:hideMark/>
          </w:tcPr>
          <w:p w14:paraId="726A2AD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19D821BD"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5BEB989C" w14:textId="77777777" w:rsidR="00564824" w:rsidRPr="00564824" w:rsidRDefault="00564824" w:rsidP="00564824">
            <w:pPr>
              <w:spacing w:line="240" w:lineRule="auto"/>
              <w:rPr>
                <w:color w:val="000000"/>
              </w:rPr>
            </w:pPr>
            <w:r w:rsidRPr="00564824">
              <w:rPr>
                <w:color w:val="000000"/>
              </w:rPr>
              <w:t>Reihe 8</w:t>
            </w:r>
          </w:p>
        </w:tc>
        <w:tc>
          <w:tcPr>
            <w:tcW w:w="411" w:type="dxa"/>
            <w:tcBorders>
              <w:top w:val="nil"/>
              <w:left w:val="nil"/>
              <w:bottom w:val="single" w:sz="4" w:space="0" w:color="auto"/>
              <w:right w:val="nil"/>
            </w:tcBorders>
            <w:shd w:val="clear" w:color="auto" w:fill="auto"/>
            <w:noWrap/>
            <w:vAlign w:val="center"/>
            <w:hideMark/>
          </w:tcPr>
          <w:p w14:paraId="784A7CB3"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511" w:type="dxa"/>
            <w:tcBorders>
              <w:top w:val="nil"/>
              <w:left w:val="nil"/>
              <w:bottom w:val="single" w:sz="4" w:space="0" w:color="auto"/>
              <w:right w:val="single" w:sz="4" w:space="0" w:color="auto"/>
            </w:tcBorders>
            <w:shd w:val="clear" w:color="auto" w:fill="auto"/>
            <w:noWrap/>
            <w:vAlign w:val="bottom"/>
            <w:hideMark/>
          </w:tcPr>
          <w:p w14:paraId="5C9ECBAC"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52F86E02"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511" w:type="dxa"/>
            <w:tcBorders>
              <w:top w:val="nil"/>
              <w:left w:val="nil"/>
              <w:bottom w:val="single" w:sz="4" w:space="0" w:color="auto"/>
              <w:right w:val="single" w:sz="4" w:space="0" w:color="auto"/>
            </w:tcBorders>
            <w:shd w:val="clear" w:color="auto" w:fill="auto"/>
            <w:noWrap/>
            <w:vAlign w:val="bottom"/>
            <w:hideMark/>
          </w:tcPr>
          <w:p w14:paraId="1FA12B7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050DBE9E"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7B5657F6"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3A796AC9"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609" w:type="dxa"/>
            <w:tcBorders>
              <w:top w:val="nil"/>
              <w:left w:val="nil"/>
              <w:bottom w:val="single" w:sz="4" w:space="0" w:color="auto"/>
              <w:right w:val="single" w:sz="4" w:space="0" w:color="auto"/>
            </w:tcBorders>
            <w:shd w:val="clear" w:color="auto" w:fill="auto"/>
            <w:noWrap/>
            <w:vAlign w:val="bottom"/>
            <w:hideMark/>
          </w:tcPr>
          <w:p w14:paraId="5F02629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798CC57E"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28816B09"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07F40048"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609" w:type="dxa"/>
            <w:tcBorders>
              <w:top w:val="nil"/>
              <w:left w:val="nil"/>
              <w:bottom w:val="single" w:sz="4" w:space="0" w:color="auto"/>
              <w:right w:val="single" w:sz="4" w:space="0" w:color="auto"/>
            </w:tcBorders>
            <w:shd w:val="clear" w:color="auto" w:fill="auto"/>
            <w:noWrap/>
            <w:vAlign w:val="bottom"/>
            <w:hideMark/>
          </w:tcPr>
          <w:p w14:paraId="36BB6CA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4F42FEE1"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5838E5E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3B82C0EF"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13931532" w14:textId="77777777" w:rsidR="00564824" w:rsidRPr="00564824" w:rsidRDefault="00564824" w:rsidP="00564824">
            <w:pPr>
              <w:spacing w:line="240" w:lineRule="auto"/>
              <w:rPr>
                <w:color w:val="000000"/>
              </w:rPr>
            </w:pPr>
            <w:r w:rsidRPr="00564824">
              <w:rPr>
                <w:color w:val="000000"/>
              </w:rPr>
              <w:t>Reihe 9</w:t>
            </w:r>
          </w:p>
        </w:tc>
        <w:tc>
          <w:tcPr>
            <w:tcW w:w="411" w:type="dxa"/>
            <w:tcBorders>
              <w:top w:val="nil"/>
              <w:left w:val="nil"/>
              <w:bottom w:val="single" w:sz="4" w:space="0" w:color="auto"/>
              <w:right w:val="nil"/>
            </w:tcBorders>
            <w:shd w:val="clear" w:color="auto" w:fill="auto"/>
            <w:noWrap/>
            <w:vAlign w:val="center"/>
            <w:hideMark/>
          </w:tcPr>
          <w:p w14:paraId="0CA0E839"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511" w:type="dxa"/>
            <w:tcBorders>
              <w:top w:val="nil"/>
              <w:left w:val="nil"/>
              <w:bottom w:val="single" w:sz="4" w:space="0" w:color="auto"/>
              <w:right w:val="single" w:sz="4" w:space="0" w:color="auto"/>
            </w:tcBorders>
            <w:shd w:val="clear" w:color="auto" w:fill="auto"/>
            <w:noWrap/>
            <w:vAlign w:val="bottom"/>
            <w:hideMark/>
          </w:tcPr>
          <w:p w14:paraId="13F98A0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67302426"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511" w:type="dxa"/>
            <w:tcBorders>
              <w:top w:val="nil"/>
              <w:left w:val="nil"/>
              <w:bottom w:val="single" w:sz="4" w:space="0" w:color="auto"/>
              <w:right w:val="single" w:sz="4" w:space="0" w:color="auto"/>
            </w:tcBorders>
            <w:shd w:val="clear" w:color="auto" w:fill="auto"/>
            <w:noWrap/>
            <w:vAlign w:val="bottom"/>
            <w:hideMark/>
          </w:tcPr>
          <w:p w14:paraId="3CE7B33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1FD28CDD"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6B72ABE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293906BF"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609" w:type="dxa"/>
            <w:tcBorders>
              <w:top w:val="nil"/>
              <w:left w:val="nil"/>
              <w:bottom w:val="single" w:sz="4" w:space="0" w:color="auto"/>
              <w:right w:val="single" w:sz="4" w:space="0" w:color="auto"/>
            </w:tcBorders>
            <w:shd w:val="clear" w:color="auto" w:fill="auto"/>
            <w:noWrap/>
            <w:vAlign w:val="bottom"/>
            <w:hideMark/>
          </w:tcPr>
          <w:p w14:paraId="0BC49AC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10730337"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274F0191"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1CFBCE14"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609" w:type="dxa"/>
            <w:tcBorders>
              <w:top w:val="nil"/>
              <w:left w:val="nil"/>
              <w:bottom w:val="single" w:sz="4" w:space="0" w:color="auto"/>
              <w:right w:val="single" w:sz="4" w:space="0" w:color="auto"/>
            </w:tcBorders>
            <w:shd w:val="clear" w:color="auto" w:fill="auto"/>
            <w:noWrap/>
            <w:vAlign w:val="bottom"/>
            <w:hideMark/>
          </w:tcPr>
          <w:p w14:paraId="031D83C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1E55FB3C" w14:textId="77777777" w:rsidR="00564824" w:rsidRPr="00564824" w:rsidRDefault="00564824" w:rsidP="00564824">
            <w:pPr>
              <w:spacing w:line="240" w:lineRule="auto"/>
              <w:jc w:val="center"/>
              <w:rPr>
                <w:color w:val="000000"/>
                <w:sz w:val="16"/>
                <w:szCs w:val="16"/>
              </w:rPr>
            </w:pPr>
            <w:r w:rsidRPr="00564824">
              <w:rPr>
                <w:color w:val="000000"/>
                <w:sz w:val="16"/>
                <w:szCs w:val="16"/>
              </w:rPr>
              <w:t>5</w:t>
            </w:r>
          </w:p>
        </w:tc>
        <w:tc>
          <w:tcPr>
            <w:tcW w:w="609" w:type="dxa"/>
            <w:tcBorders>
              <w:top w:val="nil"/>
              <w:left w:val="nil"/>
              <w:bottom w:val="single" w:sz="4" w:space="0" w:color="auto"/>
              <w:right w:val="single" w:sz="4" w:space="0" w:color="auto"/>
            </w:tcBorders>
            <w:shd w:val="clear" w:color="auto" w:fill="auto"/>
            <w:noWrap/>
            <w:vAlign w:val="bottom"/>
            <w:hideMark/>
          </w:tcPr>
          <w:p w14:paraId="6393E34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03F17950"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223055C3" w14:textId="77777777" w:rsidR="00564824" w:rsidRPr="00564824" w:rsidRDefault="00564824" w:rsidP="00564824">
            <w:pPr>
              <w:spacing w:line="240" w:lineRule="auto"/>
              <w:rPr>
                <w:color w:val="000000"/>
              </w:rPr>
            </w:pPr>
            <w:r w:rsidRPr="00564824">
              <w:rPr>
                <w:color w:val="000000"/>
              </w:rPr>
              <w:t>Reihe 10</w:t>
            </w:r>
          </w:p>
        </w:tc>
        <w:tc>
          <w:tcPr>
            <w:tcW w:w="411" w:type="dxa"/>
            <w:tcBorders>
              <w:top w:val="nil"/>
              <w:left w:val="nil"/>
              <w:bottom w:val="single" w:sz="4" w:space="0" w:color="auto"/>
              <w:right w:val="nil"/>
            </w:tcBorders>
            <w:shd w:val="clear" w:color="auto" w:fill="auto"/>
            <w:noWrap/>
            <w:vAlign w:val="center"/>
            <w:hideMark/>
          </w:tcPr>
          <w:p w14:paraId="3356D183" w14:textId="77777777" w:rsidR="00564824" w:rsidRPr="00564824" w:rsidRDefault="00564824" w:rsidP="00564824">
            <w:pPr>
              <w:spacing w:line="240" w:lineRule="auto"/>
              <w:jc w:val="center"/>
              <w:rPr>
                <w:color w:val="000000"/>
                <w:sz w:val="16"/>
                <w:szCs w:val="16"/>
              </w:rPr>
            </w:pPr>
            <w:r w:rsidRPr="00564824">
              <w:rPr>
                <w:color w:val="000000"/>
                <w:sz w:val="16"/>
                <w:szCs w:val="16"/>
              </w:rPr>
              <w:t>10</w:t>
            </w:r>
          </w:p>
        </w:tc>
        <w:tc>
          <w:tcPr>
            <w:tcW w:w="511" w:type="dxa"/>
            <w:tcBorders>
              <w:top w:val="nil"/>
              <w:left w:val="nil"/>
              <w:bottom w:val="single" w:sz="4" w:space="0" w:color="auto"/>
              <w:right w:val="single" w:sz="4" w:space="0" w:color="auto"/>
            </w:tcBorders>
            <w:shd w:val="clear" w:color="auto" w:fill="auto"/>
            <w:noWrap/>
            <w:vAlign w:val="bottom"/>
            <w:hideMark/>
          </w:tcPr>
          <w:p w14:paraId="24B066D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1E66B85A"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511" w:type="dxa"/>
            <w:tcBorders>
              <w:top w:val="nil"/>
              <w:left w:val="nil"/>
              <w:bottom w:val="single" w:sz="4" w:space="0" w:color="auto"/>
              <w:right w:val="single" w:sz="4" w:space="0" w:color="auto"/>
            </w:tcBorders>
            <w:shd w:val="clear" w:color="auto" w:fill="auto"/>
            <w:noWrap/>
            <w:vAlign w:val="bottom"/>
            <w:hideMark/>
          </w:tcPr>
          <w:p w14:paraId="65BB118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549CA17D"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17EC27C2"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59BDEDCE"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6658D7BE"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8" w:type="dxa"/>
            <w:tcBorders>
              <w:top w:val="nil"/>
              <w:left w:val="nil"/>
              <w:bottom w:val="single" w:sz="4" w:space="0" w:color="auto"/>
              <w:right w:val="nil"/>
            </w:tcBorders>
            <w:shd w:val="clear" w:color="auto" w:fill="auto"/>
            <w:noWrap/>
            <w:vAlign w:val="center"/>
            <w:hideMark/>
          </w:tcPr>
          <w:p w14:paraId="7959810A"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79B867D9"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3274DC8E" w14:textId="77777777" w:rsidR="00564824" w:rsidRPr="00564824" w:rsidRDefault="00564824" w:rsidP="00564824">
            <w:pPr>
              <w:spacing w:line="240" w:lineRule="auto"/>
              <w:jc w:val="center"/>
              <w:rPr>
                <w:color w:val="000000"/>
                <w:sz w:val="16"/>
                <w:szCs w:val="16"/>
              </w:rPr>
            </w:pPr>
            <w:r w:rsidRPr="00564824">
              <w:rPr>
                <w:color w:val="000000"/>
                <w:sz w:val="16"/>
                <w:szCs w:val="16"/>
              </w:rPr>
              <w:t>10</w:t>
            </w:r>
          </w:p>
        </w:tc>
        <w:tc>
          <w:tcPr>
            <w:tcW w:w="609" w:type="dxa"/>
            <w:tcBorders>
              <w:top w:val="nil"/>
              <w:left w:val="nil"/>
              <w:bottom w:val="single" w:sz="4" w:space="0" w:color="auto"/>
              <w:right w:val="single" w:sz="4" w:space="0" w:color="auto"/>
            </w:tcBorders>
            <w:shd w:val="clear" w:color="auto" w:fill="auto"/>
            <w:noWrap/>
            <w:vAlign w:val="bottom"/>
            <w:hideMark/>
          </w:tcPr>
          <w:p w14:paraId="483DFCA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0D11FD3E"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062CE8F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252CC2FB"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61C7AD08" w14:textId="77777777" w:rsidR="00564824" w:rsidRPr="00564824" w:rsidRDefault="00564824" w:rsidP="00564824">
            <w:pPr>
              <w:spacing w:line="240" w:lineRule="auto"/>
              <w:rPr>
                <w:color w:val="000000"/>
              </w:rPr>
            </w:pPr>
            <w:r w:rsidRPr="00564824">
              <w:rPr>
                <w:color w:val="000000"/>
              </w:rPr>
              <w:t>Reihe 11</w:t>
            </w:r>
          </w:p>
        </w:tc>
        <w:tc>
          <w:tcPr>
            <w:tcW w:w="411" w:type="dxa"/>
            <w:tcBorders>
              <w:top w:val="nil"/>
              <w:left w:val="nil"/>
              <w:bottom w:val="single" w:sz="4" w:space="0" w:color="auto"/>
              <w:right w:val="nil"/>
            </w:tcBorders>
            <w:shd w:val="clear" w:color="auto" w:fill="auto"/>
            <w:noWrap/>
            <w:vAlign w:val="center"/>
            <w:hideMark/>
          </w:tcPr>
          <w:p w14:paraId="4445E3DF" w14:textId="77777777" w:rsidR="00564824" w:rsidRPr="00564824" w:rsidRDefault="00564824" w:rsidP="00564824">
            <w:pPr>
              <w:spacing w:line="240" w:lineRule="auto"/>
              <w:jc w:val="center"/>
              <w:rPr>
                <w:color w:val="000000"/>
                <w:sz w:val="16"/>
                <w:szCs w:val="16"/>
              </w:rPr>
            </w:pPr>
            <w:r w:rsidRPr="00564824">
              <w:rPr>
                <w:color w:val="000000"/>
                <w:sz w:val="16"/>
                <w:szCs w:val="16"/>
              </w:rPr>
              <w:t>11</w:t>
            </w:r>
          </w:p>
        </w:tc>
        <w:tc>
          <w:tcPr>
            <w:tcW w:w="511" w:type="dxa"/>
            <w:tcBorders>
              <w:top w:val="nil"/>
              <w:left w:val="nil"/>
              <w:bottom w:val="single" w:sz="4" w:space="0" w:color="auto"/>
              <w:right w:val="single" w:sz="4" w:space="0" w:color="auto"/>
            </w:tcBorders>
            <w:shd w:val="clear" w:color="auto" w:fill="auto"/>
            <w:noWrap/>
            <w:vAlign w:val="bottom"/>
            <w:hideMark/>
          </w:tcPr>
          <w:p w14:paraId="4843C54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6AF49B92" w14:textId="77777777" w:rsidR="00564824" w:rsidRPr="00564824" w:rsidRDefault="00564824" w:rsidP="00564824">
            <w:pPr>
              <w:spacing w:line="240" w:lineRule="auto"/>
              <w:jc w:val="center"/>
              <w:rPr>
                <w:color w:val="000000"/>
                <w:sz w:val="16"/>
                <w:szCs w:val="16"/>
              </w:rPr>
            </w:pPr>
            <w:r w:rsidRPr="00564824">
              <w:rPr>
                <w:color w:val="000000"/>
                <w:sz w:val="16"/>
                <w:szCs w:val="16"/>
              </w:rPr>
              <w:t>10</w:t>
            </w:r>
          </w:p>
        </w:tc>
        <w:tc>
          <w:tcPr>
            <w:tcW w:w="511" w:type="dxa"/>
            <w:tcBorders>
              <w:top w:val="nil"/>
              <w:left w:val="nil"/>
              <w:bottom w:val="single" w:sz="4" w:space="0" w:color="auto"/>
              <w:right w:val="single" w:sz="4" w:space="0" w:color="auto"/>
            </w:tcBorders>
            <w:shd w:val="clear" w:color="auto" w:fill="auto"/>
            <w:noWrap/>
            <w:vAlign w:val="bottom"/>
            <w:hideMark/>
          </w:tcPr>
          <w:p w14:paraId="45011B4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567FB07B"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7BA24209"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1ACC4DEE"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609" w:type="dxa"/>
            <w:tcBorders>
              <w:top w:val="nil"/>
              <w:left w:val="nil"/>
              <w:bottom w:val="single" w:sz="4" w:space="0" w:color="auto"/>
              <w:right w:val="single" w:sz="4" w:space="0" w:color="auto"/>
            </w:tcBorders>
            <w:shd w:val="clear" w:color="auto" w:fill="auto"/>
            <w:noWrap/>
            <w:vAlign w:val="bottom"/>
            <w:hideMark/>
          </w:tcPr>
          <w:p w14:paraId="2AD66447"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7DD1AFD6"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70539FD9"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53283274" w14:textId="77777777" w:rsidR="00564824" w:rsidRPr="00564824" w:rsidRDefault="00564824" w:rsidP="00564824">
            <w:pPr>
              <w:spacing w:line="240" w:lineRule="auto"/>
              <w:jc w:val="center"/>
              <w:rPr>
                <w:color w:val="000000"/>
                <w:sz w:val="16"/>
                <w:szCs w:val="16"/>
              </w:rPr>
            </w:pPr>
            <w:r w:rsidRPr="00564824">
              <w:rPr>
                <w:color w:val="000000"/>
                <w:sz w:val="16"/>
                <w:szCs w:val="16"/>
              </w:rPr>
              <w:t>11</w:t>
            </w:r>
          </w:p>
        </w:tc>
        <w:tc>
          <w:tcPr>
            <w:tcW w:w="609" w:type="dxa"/>
            <w:tcBorders>
              <w:top w:val="nil"/>
              <w:left w:val="nil"/>
              <w:bottom w:val="single" w:sz="4" w:space="0" w:color="auto"/>
              <w:right w:val="single" w:sz="4" w:space="0" w:color="auto"/>
            </w:tcBorders>
            <w:shd w:val="clear" w:color="auto" w:fill="auto"/>
            <w:noWrap/>
            <w:vAlign w:val="bottom"/>
            <w:hideMark/>
          </w:tcPr>
          <w:p w14:paraId="4824784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3A26804D" w14:textId="77777777" w:rsidR="00564824" w:rsidRPr="00564824" w:rsidRDefault="00564824" w:rsidP="00564824">
            <w:pPr>
              <w:spacing w:line="240" w:lineRule="auto"/>
              <w:jc w:val="center"/>
              <w:rPr>
                <w:color w:val="000000"/>
                <w:sz w:val="16"/>
                <w:szCs w:val="16"/>
              </w:rPr>
            </w:pPr>
            <w:r w:rsidRPr="00564824">
              <w:rPr>
                <w:color w:val="000000"/>
                <w:sz w:val="16"/>
                <w:szCs w:val="16"/>
              </w:rPr>
              <w:t>6</w:t>
            </w:r>
          </w:p>
        </w:tc>
        <w:tc>
          <w:tcPr>
            <w:tcW w:w="609" w:type="dxa"/>
            <w:tcBorders>
              <w:top w:val="nil"/>
              <w:left w:val="nil"/>
              <w:bottom w:val="single" w:sz="4" w:space="0" w:color="auto"/>
              <w:right w:val="single" w:sz="4" w:space="0" w:color="auto"/>
            </w:tcBorders>
            <w:shd w:val="clear" w:color="auto" w:fill="auto"/>
            <w:noWrap/>
            <w:vAlign w:val="bottom"/>
            <w:hideMark/>
          </w:tcPr>
          <w:p w14:paraId="7214DB4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0FDC0EE6"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4140D3A7" w14:textId="77777777" w:rsidR="00564824" w:rsidRPr="00564824" w:rsidRDefault="00564824" w:rsidP="00564824">
            <w:pPr>
              <w:spacing w:line="240" w:lineRule="auto"/>
              <w:rPr>
                <w:color w:val="000000"/>
              </w:rPr>
            </w:pPr>
            <w:r w:rsidRPr="00564824">
              <w:rPr>
                <w:color w:val="000000"/>
              </w:rPr>
              <w:t>Reihe 12</w:t>
            </w:r>
          </w:p>
        </w:tc>
        <w:tc>
          <w:tcPr>
            <w:tcW w:w="411" w:type="dxa"/>
            <w:tcBorders>
              <w:top w:val="nil"/>
              <w:left w:val="nil"/>
              <w:bottom w:val="single" w:sz="4" w:space="0" w:color="auto"/>
              <w:right w:val="nil"/>
            </w:tcBorders>
            <w:shd w:val="clear" w:color="auto" w:fill="auto"/>
            <w:noWrap/>
            <w:vAlign w:val="center"/>
            <w:hideMark/>
          </w:tcPr>
          <w:p w14:paraId="6F04778B" w14:textId="77777777" w:rsidR="00564824" w:rsidRPr="00564824" w:rsidRDefault="00564824" w:rsidP="00564824">
            <w:pPr>
              <w:spacing w:line="240" w:lineRule="auto"/>
              <w:jc w:val="center"/>
              <w:rPr>
                <w:color w:val="000000"/>
                <w:sz w:val="16"/>
                <w:szCs w:val="16"/>
              </w:rPr>
            </w:pPr>
            <w:r w:rsidRPr="00564824">
              <w:rPr>
                <w:color w:val="000000"/>
                <w:sz w:val="16"/>
                <w:szCs w:val="16"/>
              </w:rPr>
              <w:t>12</w:t>
            </w:r>
          </w:p>
        </w:tc>
        <w:tc>
          <w:tcPr>
            <w:tcW w:w="511" w:type="dxa"/>
            <w:tcBorders>
              <w:top w:val="nil"/>
              <w:left w:val="nil"/>
              <w:bottom w:val="single" w:sz="4" w:space="0" w:color="auto"/>
              <w:right w:val="single" w:sz="4" w:space="0" w:color="auto"/>
            </w:tcBorders>
            <w:shd w:val="clear" w:color="auto" w:fill="auto"/>
            <w:noWrap/>
            <w:vAlign w:val="bottom"/>
            <w:hideMark/>
          </w:tcPr>
          <w:p w14:paraId="196B137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3BD5D14F" w14:textId="77777777" w:rsidR="00564824" w:rsidRPr="00564824" w:rsidRDefault="00564824" w:rsidP="00564824">
            <w:pPr>
              <w:spacing w:line="240" w:lineRule="auto"/>
              <w:jc w:val="center"/>
              <w:rPr>
                <w:color w:val="000000"/>
                <w:sz w:val="16"/>
                <w:szCs w:val="16"/>
              </w:rPr>
            </w:pPr>
            <w:r w:rsidRPr="00564824">
              <w:rPr>
                <w:color w:val="000000"/>
                <w:sz w:val="16"/>
                <w:szCs w:val="16"/>
              </w:rPr>
              <w:t>11</w:t>
            </w:r>
          </w:p>
        </w:tc>
        <w:tc>
          <w:tcPr>
            <w:tcW w:w="511" w:type="dxa"/>
            <w:tcBorders>
              <w:top w:val="nil"/>
              <w:left w:val="nil"/>
              <w:bottom w:val="single" w:sz="4" w:space="0" w:color="auto"/>
              <w:right w:val="single" w:sz="4" w:space="0" w:color="auto"/>
            </w:tcBorders>
            <w:shd w:val="clear" w:color="auto" w:fill="auto"/>
            <w:noWrap/>
            <w:vAlign w:val="bottom"/>
            <w:hideMark/>
          </w:tcPr>
          <w:p w14:paraId="14CB95D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613F7620"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757" w:type="dxa"/>
            <w:tcBorders>
              <w:top w:val="nil"/>
              <w:left w:val="nil"/>
              <w:bottom w:val="single" w:sz="4" w:space="0" w:color="auto"/>
              <w:right w:val="single" w:sz="4" w:space="0" w:color="auto"/>
            </w:tcBorders>
            <w:shd w:val="clear" w:color="auto" w:fill="auto"/>
            <w:noWrap/>
            <w:vAlign w:val="bottom"/>
            <w:hideMark/>
          </w:tcPr>
          <w:p w14:paraId="5AA3857C"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316" w:type="dxa"/>
            <w:tcBorders>
              <w:top w:val="nil"/>
              <w:left w:val="nil"/>
              <w:bottom w:val="single" w:sz="4" w:space="0" w:color="auto"/>
              <w:right w:val="nil"/>
            </w:tcBorders>
            <w:shd w:val="clear" w:color="auto" w:fill="auto"/>
            <w:noWrap/>
            <w:vAlign w:val="center"/>
            <w:hideMark/>
          </w:tcPr>
          <w:p w14:paraId="4E44DA69"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427BCB5B"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8" w:type="dxa"/>
            <w:tcBorders>
              <w:top w:val="nil"/>
              <w:left w:val="nil"/>
              <w:bottom w:val="single" w:sz="4" w:space="0" w:color="auto"/>
              <w:right w:val="nil"/>
            </w:tcBorders>
            <w:shd w:val="clear" w:color="auto" w:fill="auto"/>
            <w:noWrap/>
            <w:vAlign w:val="center"/>
            <w:hideMark/>
          </w:tcPr>
          <w:p w14:paraId="22353A67"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6F0E3ACF"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0FF31CA6" w14:textId="77777777" w:rsidR="00564824" w:rsidRPr="00564824" w:rsidRDefault="00564824" w:rsidP="00564824">
            <w:pPr>
              <w:spacing w:line="240" w:lineRule="auto"/>
              <w:jc w:val="center"/>
              <w:rPr>
                <w:color w:val="000000"/>
                <w:sz w:val="16"/>
                <w:szCs w:val="16"/>
              </w:rPr>
            </w:pPr>
            <w:r w:rsidRPr="00564824">
              <w:rPr>
                <w:color w:val="000000"/>
                <w:sz w:val="16"/>
                <w:szCs w:val="16"/>
              </w:rPr>
              <w:t>12</w:t>
            </w:r>
          </w:p>
        </w:tc>
        <w:tc>
          <w:tcPr>
            <w:tcW w:w="609" w:type="dxa"/>
            <w:tcBorders>
              <w:top w:val="nil"/>
              <w:left w:val="nil"/>
              <w:bottom w:val="single" w:sz="4" w:space="0" w:color="auto"/>
              <w:right w:val="single" w:sz="4" w:space="0" w:color="auto"/>
            </w:tcBorders>
            <w:shd w:val="clear" w:color="auto" w:fill="auto"/>
            <w:noWrap/>
            <w:vAlign w:val="bottom"/>
            <w:hideMark/>
          </w:tcPr>
          <w:p w14:paraId="7C9ED31C"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7415CBF6"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033E80B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2BA66BE0"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0834460F" w14:textId="77777777" w:rsidR="00564824" w:rsidRPr="00564824" w:rsidRDefault="00564824" w:rsidP="00564824">
            <w:pPr>
              <w:spacing w:line="240" w:lineRule="auto"/>
              <w:rPr>
                <w:color w:val="000000"/>
              </w:rPr>
            </w:pPr>
            <w:r w:rsidRPr="00564824">
              <w:rPr>
                <w:color w:val="000000"/>
              </w:rPr>
              <w:t>Reihe 13</w:t>
            </w:r>
          </w:p>
        </w:tc>
        <w:tc>
          <w:tcPr>
            <w:tcW w:w="411" w:type="dxa"/>
            <w:tcBorders>
              <w:top w:val="nil"/>
              <w:left w:val="nil"/>
              <w:bottom w:val="single" w:sz="4" w:space="0" w:color="auto"/>
              <w:right w:val="nil"/>
            </w:tcBorders>
            <w:shd w:val="clear" w:color="auto" w:fill="auto"/>
            <w:noWrap/>
            <w:vAlign w:val="center"/>
            <w:hideMark/>
          </w:tcPr>
          <w:p w14:paraId="58704FEA" w14:textId="77777777" w:rsidR="00564824" w:rsidRPr="00564824" w:rsidRDefault="00564824" w:rsidP="00564824">
            <w:pPr>
              <w:spacing w:line="240" w:lineRule="auto"/>
              <w:jc w:val="center"/>
              <w:rPr>
                <w:color w:val="000000"/>
                <w:sz w:val="16"/>
                <w:szCs w:val="16"/>
              </w:rPr>
            </w:pPr>
            <w:r w:rsidRPr="00564824">
              <w:rPr>
                <w:color w:val="000000"/>
                <w:sz w:val="16"/>
                <w:szCs w:val="16"/>
              </w:rPr>
              <w:t>13</w:t>
            </w:r>
          </w:p>
        </w:tc>
        <w:tc>
          <w:tcPr>
            <w:tcW w:w="511" w:type="dxa"/>
            <w:tcBorders>
              <w:top w:val="nil"/>
              <w:left w:val="nil"/>
              <w:bottom w:val="single" w:sz="4" w:space="0" w:color="auto"/>
              <w:right w:val="single" w:sz="4" w:space="0" w:color="auto"/>
            </w:tcBorders>
            <w:shd w:val="clear" w:color="auto" w:fill="auto"/>
            <w:noWrap/>
            <w:vAlign w:val="bottom"/>
            <w:hideMark/>
          </w:tcPr>
          <w:p w14:paraId="67B6B320"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6702BAC6"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511" w:type="dxa"/>
            <w:tcBorders>
              <w:top w:val="nil"/>
              <w:left w:val="nil"/>
              <w:bottom w:val="single" w:sz="4" w:space="0" w:color="auto"/>
              <w:right w:val="single" w:sz="4" w:space="0" w:color="auto"/>
            </w:tcBorders>
            <w:shd w:val="clear" w:color="auto" w:fill="auto"/>
            <w:noWrap/>
            <w:vAlign w:val="bottom"/>
            <w:hideMark/>
          </w:tcPr>
          <w:p w14:paraId="6EC42A3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8" w:type="dxa"/>
            <w:tcBorders>
              <w:top w:val="nil"/>
              <w:left w:val="nil"/>
              <w:bottom w:val="single" w:sz="4" w:space="0" w:color="auto"/>
              <w:right w:val="nil"/>
            </w:tcBorders>
            <w:shd w:val="clear" w:color="auto" w:fill="auto"/>
            <w:noWrap/>
            <w:vAlign w:val="center"/>
            <w:hideMark/>
          </w:tcPr>
          <w:p w14:paraId="7693D26C"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1FFC68A8"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3147AC68"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609" w:type="dxa"/>
            <w:tcBorders>
              <w:top w:val="nil"/>
              <w:left w:val="nil"/>
              <w:bottom w:val="single" w:sz="4" w:space="0" w:color="auto"/>
              <w:right w:val="single" w:sz="4" w:space="0" w:color="auto"/>
            </w:tcBorders>
            <w:shd w:val="clear" w:color="auto" w:fill="auto"/>
            <w:noWrap/>
            <w:vAlign w:val="bottom"/>
            <w:hideMark/>
          </w:tcPr>
          <w:p w14:paraId="25ADCE2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17CB5743" w14:textId="77777777" w:rsidR="00564824" w:rsidRPr="00564824" w:rsidRDefault="00564824" w:rsidP="00564824">
            <w:pPr>
              <w:spacing w:line="240" w:lineRule="auto"/>
              <w:jc w:val="center"/>
              <w:rPr>
                <w:color w:val="000000"/>
                <w:sz w:val="16"/>
                <w:szCs w:val="16"/>
              </w:rPr>
            </w:pPr>
            <w:r w:rsidRPr="00564824">
              <w:rPr>
                <w:color w:val="000000"/>
                <w:sz w:val="16"/>
                <w:szCs w:val="16"/>
              </w:rPr>
              <w:t>2</w:t>
            </w:r>
          </w:p>
        </w:tc>
        <w:tc>
          <w:tcPr>
            <w:tcW w:w="697" w:type="dxa"/>
            <w:tcBorders>
              <w:top w:val="nil"/>
              <w:left w:val="nil"/>
              <w:bottom w:val="single" w:sz="4" w:space="0" w:color="auto"/>
              <w:right w:val="single" w:sz="4" w:space="0" w:color="auto"/>
            </w:tcBorders>
            <w:shd w:val="clear" w:color="auto" w:fill="auto"/>
            <w:noWrap/>
            <w:vAlign w:val="bottom"/>
            <w:hideMark/>
          </w:tcPr>
          <w:p w14:paraId="6EDF60AE"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396" w:type="dxa"/>
            <w:tcBorders>
              <w:top w:val="nil"/>
              <w:left w:val="nil"/>
              <w:bottom w:val="single" w:sz="4" w:space="0" w:color="auto"/>
              <w:right w:val="nil"/>
            </w:tcBorders>
            <w:shd w:val="clear" w:color="auto" w:fill="auto"/>
            <w:noWrap/>
            <w:vAlign w:val="center"/>
            <w:hideMark/>
          </w:tcPr>
          <w:p w14:paraId="0A8CEE06" w14:textId="77777777" w:rsidR="00564824" w:rsidRPr="00564824" w:rsidRDefault="00564824" w:rsidP="00564824">
            <w:pPr>
              <w:spacing w:line="240" w:lineRule="auto"/>
              <w:jc w:val="center"/>
              <w:rPr>
                <w:color w:val="000000"/>
                <w:sz w:val="16"/>
                <w:szCs w:val="16"/>
              </w:rPr>
            </w:pPr>
            <w:r w:rsidRPr="00564824">
              <w:rPr>
                <w:color w:val="000000"/>
                <w:sz w:val="16"/>
                <w:szCs w:val="16"/>
              </w:rPr>
              <w:t>13</w:t>
            </w:r>
          </w:p>
        </w:tc>
        <w:tc>
          <w:tcPr>
            <w:tcW w:w="609" w:type="dxa"/>
            <w:tcBorders>
              <w:top w:val="nil"/>
              <w:left w:val="nil"/>
              <w:bottom w:val="single" w:sz="4" w:space="0" w:color="auto"/>
              <w:right w:val="single" w:sz="4" w:space="0" w:color="auto"/>
            </w:tcBorders>
            <w:shd w:val="clear" w:color="auto" w:fill="auto"/>
            <w:noWrap/>
            <w:vAlign w:val="bottom"/>
            <w:hideMark/>
          </w:tcPr>
          <w:p w14:paraId="5B940491"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588004D8"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4246A7F6"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72F38889" w14:textId="77777777" w:rsidTr="00D6749A">
        <w:trPr>
          <w:trHeight w:val="360"/>
        </w:trPr>
        <w:tc>
          <w:tcPr>
            <w:tcW w:w="2546" w:type="dxa"/>
            <w:tcBorders>
              <w:top w:val="nil"/>
              <w:left w:val="single" w:sz="4" w:space="0" w:color="auto"/>
              <w:bottom w:val="nil"/>
              <w:right w:val="single" w:sz="4" w:space="0" w:color="auto"/>
            </w:tcBorders>
            <w:shd w:val="clear" w:color="000000" w:fill="F2F2F2"/>
            <w:noWrap/>
            <w:vAlign w:val="bottom"/>
            <w:hideMark/>
          </w:tcPr>
          <w:p w14:paraId="2A852C3F" w14:textId="77777777" w:rsidR="00564824" w:rsidRPr="00564824" w:rsidRDefault="00564824" w:rsidP="00564824">
            <w:pPr>
              <w:spacing w:line="240" w:lineRule="auto"/>
              <w:rPr>
                <w:color w:val="000000"/>
              </w:rPr>
            </w:pPr>
            <w:r w:rsidRPr="00564824">
              <w:rPr>
                <w:color w:val="000000"/>
              </w:rPr>
              <w:t>Reihe 14</w:t>
            </w:r>
          </w:p>
        </w:tc>
        <w:tc>
          <w:tcPr>
            <w:tcW w:w="411" w:type="dxa"/>
            <w:tcBorders>
              <w:top w:val="nil"/>
              <w:left w:val="nil"/>
              <w:bottom w:val="nil"/>
              <w:right w:val="nil"/>
            </w:tcBorders>
            <w:shd w:val="clear" w:color="auto" w:fill="auto"/>
            <w:noWrap/>
            <w:vAlign w:val="center"/>
            <w:hideMark/>
          </w:tcPr>
          <w:p w14:paraId="51FF2562" w14:textId="77777777" w:rsidR="00564824" w:rsidRPr="00564824" w:rsidRDefault="00564824" w:rsidP="00564824">
            <w:pPr>
              <w:spacing w:line="240" w:lineRule="auto"/>
              <w:jc w:val="center"/>
              <w:rPr>
                <w:color w:val="000000"/>
                <w:sz w:val="16"/>
                <w:szCs w:val="16"/>
              </w:rPr>
            </w:pPr>
            <w:r w:rsidRPr="00564824">
              <w:rPr>
                <w:color w:val="000000"/>
                <w:sz w:val="16"/>
                <w:szCs w:val="16"/>
              </w:rPr>
              <w:t>14</w:t>
            </w:r>
          </w:p>
        </w:tc>
        <w:tc>
          <w:tcPr>
            <w:tcW w:w="511" w:type="dxa"/>
            <w:tcBorders>
              <w:top w:val="nil"/>
              <w:left w:val="nil"/>
              <w:bottom w:val="nil"/>
              <w:right w:val="single" w:sz="4" w:space="0" w:color="auto"/>
            </w:tcBorders>
            <w:shd w:val="clear" w:color="auto" w:fill="auto"/>
            <w:noWrap/>
            <w:vAlign w:val="bottom"/>
            <w:hideMark/>
          </w:tcPr>
          <w:p w14:paraId="4449F8C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nil"/>
              <w:right w:val="nil"/>
            </w:tcBorders>
            <w:shd w:val="clear" w:color="auto" w:fill="auto"/>
            <w:noWrap/>
            <w:vAlign w:val="center"/>
            <w:hideMark/>
          </w:tcPr>
          <w:p w14:paraId="64DA5591" w14:textId="77777777" w:rsidR="00564824" w:rsidRPr="00564824" w:rsidRDefault="00564824" w:rsidP="00564824">
            <w:pPr>
              <w:spacing w:line="240" w:lineRule="auto"/>
              <w:jc w:val="center"/>
              <w:rPr>
                <w:color w:val="000000"/>
                <w:sz w:val="16"/>
                <w:szCs w:val="16"/>
              </w:rPr>
            </w:pPr>
            <w:r w:rsidRPr="00564824">
              <w:rPr>
                <w:color w:val="000000"/>
                <w:sz w:val="16"/>
                <w:szCs w:val="16"/>
              </w:rPr>
              <w:t>12</w:t>
            </w:r>
          </w:p>
        </w:tc>
        <w:tc>
          <w:tcPr>
            <w:tcW w:w="511" w:type="dxa"/>
            <w:tcBorders>
              <w:top w:val="nil"/>
              <w:left w:val="nil"/>
              <w:bottom w:val="nil"/>
              <w:right w:val="single" w:sz="4" w:space="0" w:color="auto"/>
            </w:tcBorders>
            <w:shd w:val="clear" w:color="auto" w:fill="auto"/>
            <w:noWrap/>
            <w:vAlign w:val="bottom"/>
            <w:hideMark/>
          </w:tcPr>
          <w:p w14:paraId="27118301"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nil"/>
              <w:right w:val="nil"/>
            </w:tcBorders>
            <w:shd w:val="clear" w:color="auto" w:fill="auto"/>
            <w:noWrap/>
            <w:vAlign w:val="center"/>
            <w:hideMark/>
          </w:tcPr>
          <w:p w14:paraId="65DB8358" w14:textId="77777777" w:rsidR="00564824" w:rsidRPr="00564824" w:rsidRDefault="00564824" w:rsidP="00564824">
            <w:pPr>
              <w:spacing w:line="240" w:lineRule="auto"/>
              <w:jc w:val="center"/>
              <w:rPr>
                <w:color w:val="000000"/>
                <w:sz w:val="28"/>
                <w:szCs w:val="28"/>
              </w:rPr>
            </w:pPr>
          </w:p>
        </w:tc>
        <w:tc>
          <w:tcPr>
            <w:tcW w:w="757" w:type="dxa"/>
            <w:tcBorders>
              <w:top w:val="nil"/>
              <w:left w:val="nil"/>
              <w:bottom w:val="nil"/>
              <w:right w:val="single" w:sz="4" w:space="0" w:color="auto"/>
            </w:tcBorders>
            <w:shd w:val="clear" w:color="auto" w:fill="auto"/>
            <w:noWrap/>
            <w:vAlign w:val="bottom"/>
            <w:hideMark/>
          </w:tcPr>
          <w:p w14:paraId="314AB9D6"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nil"/>
              <w:right w:val="nil"/>
            </w:tcBorders>
            <w:shd w:val="clear" w:color="auto" w:fill="auto"/>
            <w:noWrap/>
            <w:vAlign w:val="center"/>
            <w:hideMark/>
          </w:tcPr>
          <w:p w14:paraId="1AC80BAE" w14:textId="77777777" w:rsidR="00564824" w:rsidRPr="00564824" w:rsidRDefault="00564824" w:rsidP="00564824">
            <w:pPr>
              <w:spacing w:line="240" w:lineRule="auto"/>
              <w:jc w:val="center"/>
              <w:rPr>
                <w:color w:val="000000"/>
                <w:sz w:val="28"/>
                <w:szCs w:val="28"/>
              </w:rPr>
            </w:pPr>
          </w:p>
        </w:tc>
        <w:tc>
          <w:tcPr>
            <w:tcW w:w="609" w:type="dxa"/>
            <w:tcBorders>
              <w:top w:val="nil"/>
              <w:left w:val="nil"/>
              <w:bottom w:val="nil"/>
              <w:right w:val="single" w:sz="4" w:space="0" w:color="auto"/>
            </w:tcBorders>
            <w:shd w:val="clear" w:color="auto" w:fill="auto"/>
            <w:noWrap/>
            <w:vAlign w:val="bottom"/>
            <w:hideMark/>
          </w:tcPr>
          <w:p w14:paraId="0774C9E3"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8" w:type="dxa"/>
            <w:tcBorders>
              <w:top w:val="nil"/>
              <w:left w:val="nil"/>
              <w:bottom w:val="nil"/>
              <w:right w:val="nil"/>
            </w:tcBorders>
            <w:shd w:val="clear" w:color="auto" w:fill="auto"/>
            <w:noWrap/>
            <w:vAlign w:val="center"/>
            <w:hideMark/>
          </w:tcPr>
          <w:p w14:paraId="2671BB5E" w14:textId="77777777" w:rsidR="00564824" w:rsidRPr="00564824" w:rsidRDefault="00564824" w:rsidP="00564824">
            <w:pPr>
              <w:spacing w:line="240" w:lineRule="auto"/>
              <w:jc w:val="center"/>
              <w:rPr>
                <w:color w:val="000000"/>
                <w:sz w:val="28"/>
                <w:szCs w:val="28"/>
              </w:rPr>
            </w:pPr>
          </w:p>
        </w:tc>
        <w:tc>
          <w:tcPr>
            <w:tcW w:w="697" w:type="dxa"/>
            <w:tcBorders>
              <w:top w:val="nil"/>
              <w:left w:val="nil"/>
              <w:bottom w:val="nil"/>
              <w:right w:val="single" w:sz="4" w:space="0" w:color="auto"/>
            </w:tcBorders>
            <w:shd w:val="clear" w:color="auto" w:fill="auto"/>
            <w:noWrap/>
            <w:vAlign w:val="bottom"/>
            <w:hideMark/>
          </w:tcPr>
          <w:p w14:paraId="742DDDF0"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nil"/>
              <w:right w:val="nil"/>
            </w:tcBorders>
            <w:shd w:val="clear" w:color="auto" w:fill="auto"/>
            <w:noWrap/>
            <w:vAlign w:val="center"/>
            <w:hideMark/>
          </w:tcPr>
          <w:p w14:paraId="1EA82365" w14:textId="77777777" w:rsidR="00564824" w:rsidRPr="00564824" w:rsidRDefault="00564824" w:rsidP="00564824">
            <w:pPr>
              <w:spacing w:line="240" w:lineRule="auto"/>
              <w:jc w:val="center"/>
              <w:rPr>
                <w:color w:val="000000"/>
                <w:sz w:val="16"/>
                <w:szCs w:val="16"/>
              </w:rPr>
            </w:pPr>
            <w:r w:rsidRPr="00564824">
              <w:rPr>
                <w:color w:val="000000"/>
                <w:sz w:val="16"/>
                <w:szCs w:val="16"/>
              </w:rPr>
              <w:t>14</w:t>
            </w:r>
          </w:p>
        </w:tc>
        <w:tc>
          <w:tcPr>
            <w:tcW w:w="609" w:type="dxa"/>
            <w:tcBorders>
              <w:top w:val="nil"/>
              <w:left w:val="nil"/>
              <w:bottom w:val="nil"/>
              <w:right w:val="single" w:sz="4" w:space="0" w:color="auto"/>
            </w:tcBorders>
            <w:shd w:val="clear" w:color="auto" w:fill="auto"/>
            <w:noWrap/>
            <w:vAlign w:val="bottom"/>
            <w:hideMark/>
          </w:tcPr>
          <w:p w14:paraId="3362A00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nil"/>
              <w:right w:val="nil"/>
            </w:tcBorders>
            <w:shd w:val="clear" w:color="auto" w:fill="auto"/>
            <w:noWrap/>
            <w:vAlign w:val="center"/>
            <w:hideMark/>
          </w:tcPr>
          <w:p w14:paraId="69A2DBB3" w14:textId="77777777" w:rsidR="00564824" w:rsidRPr="00564824" w:rsidRDefault="00564824" w:rsidP="00564824">
            <w:pPr>
              <w:spacing w:line="240" w:lineRule="auto"/>
              <w:jc w:val="center"/>
              <w:rPr>
                <w:color w:val="000000"/>
                <w:sz w:val="16"/>
                <w:szCs w:val="16"/>
              </w:rPr>
            </w:pPr>
            <w:r w:rsidRPr="00564824">
              <w:rPr>
                <w:color w:val="000000"/>
                <w:sz w:val="16"/>
                <w:szCs w:val="16"/>
              </w:rPr>
              <w:t>7</w:t>
            </w:r>
          </w:p>
        </w:tc>
        <w:tc>
          <w:tcPr>
            <w:tcW w:w="609" w:type="dxa"/>
            <w:tcBorders>
              <w:top w:val="nil"/>
              <w:left w:val="nil"/>
              <w:bottom w:val="nil"/>
              <w:right w:val="single" w:sz="4" w:space="0" w:color="auto"/>
            </w:tcBorders>
            <w:shd w:val="clear" w:color="auto" w:fill="auto"/>
            <w:noWrap/>
            <w:vAlign w:val="bottom"/>
            <w:hideMark/>
          </w:tcPr>
          <w:p w14:paraId="27D35F16"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08DBDC61" w14:textId="77777777" w:rsidTr="00D6749A">
        <w:trPr>
          <w:trHeight w:val="360"/>
        </w:trPr>
        <w:tc>
          <w:tcPr>
            <w:tcW w:w="254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3C9DCCB" w14:textId="77777777" w:rsidR="00564824" w:rsidRPr="00564824" w:rsidRDefault="00564824" w:rsidP="00564824">
            <w:pPr>
              <w:spacing w:line="240" w:lineRule="auto"/>
              <w:rPr>
                <w:color w:val="000000"/>
              </w:rPr>
            </w:pPr>
            <w:r w:rsidRPr="00564824">
              <w:rPr>
                <w:color w:val="000000"/>
              </w:rPr>
              <w:t>Reihe 15</w:t>
            </w:r>
          </w:p>
        </w:tc>
        <w:tc>
          <w:tcPr>
            <w:tcW w:w="411" w:type="dxa"/>
            <w:tcBorders>
              <w:top w:val="single" w:sz="4" w:space="0" w:color="auto"/>
              <w:left w:val="nil"/>
              <w:bottom w:val="single" w:sz="4" w:space="0" w:color="auto"/>
              <w:right w:val="nil"/>
            </w:tcBorders>
            <w:shd w:val="clear" w:color="auto" w:fill="auto"/>
            <w:noWrap/>
            <w:vAlign w:val="center"/>
            <w:hideMark/>
          </w:tcPr>
          <w:p w14:paraId="7228164F" w14:textId="77777777" w:rsidR="00564824" w:rsidRPr="00564824" w:rsidRDefault="00564824" w:rsidP="00564824">
            <w:pPr>
              <w:spacing w:line="240" w:lineRule="auto"/>
              <w:jc w:val="center"/>
              <w:rPr>
                <w:color w:val="000000"/>
                <w:sz w:val="16"/>
                <w:szCs w:val="16"/>
              </w:rPr>
            </w:pPr>
            <w:r w:rsidRPr="00564824">
              <w:rPr>
                <w:color w:val="000000"/>
                <w:sz w:val="16"/>
                <w:szCs w:val="16"/>
              </w:rPr>
              <w:t>15</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14:paraId="06ECC83E"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single" w:sz="4" w:space="0" w:color="auto"/>
              <w:left w:val="nil"/>
              <w:bottom w:val="single" w:sz="4" w:space="0" w:color="auto"/>
              <w:right w:val="nil"/>
            </w:tcBorders>
            <w:shd w:val="clear" w:color="auto" w:fill="auto"/>
            <w:noWrap/>
            <w:vAlign w:val="center"/>
            <w:hideMark/>
          </w:tcPr>
          <w:p w14:paraId="44CAA999" w14:textId="77777777" w:rsidR="00564824" w:rsidRPr="00564824" w:rsidRDefault="00564824" w:rsidP="00564824">
            <w:pPr>
              <w:spacing w:line="240" w:lineRule="auto"/>
              <w:jc w:val="center"/>
              <w:rPr>
                <w:color w:val="000000"/>
                <w:sz w:val="16"/>
                <w:szCs w:val="16"/>
              </w:rPr>
            </w:pPr>
            <w:r w:rsidRPr="00564824">
              <w:rPr>
                <w:color w:val="000000"/>
                <w:sz w:val="16"/>
                <w:szCs w:val="16"/>
              </w:rPr>
              <w:t>13</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14:paraId="2DD91977"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single" w:sz="4" w:space="0" w:color="auto"/>
              <w:left w:val="nil"/>
              <w:bottom w:val="single" w:sz="4" w:space="0" w:color="auto"/>
              <w:right w:val="nil"/>
            </w:tcBorders>
            <w:shd w:val="clear" w:color="auto" w:fill="auto"/>
            <w:noWrap/>
            <w:vAlign w:val="center"/>
            <w:hideMark/>
          </w:tcPr>
          <w:p w14:paraId="7CB2BD9F"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70218355"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single" w:sz="4" w:space="0" w:color="auto"/>
              <w:left w:val="nil"/>
              <w:bottom w:val="single" w:sz="4" w:space="0" w:color="auto"/>
              <w:right w:val="nil"/>
            </w:tcBorders>
            <w:shd w:val="clear" w:color="auto" w:fill="auto"/>
            <w:noWrap/>
            <w:vAlign w:val="center"/>
            <w:hideMark/>
          </w:tcPr>
          <w:p w14:paraId="50B83669" w14:textId="77777777" w:rsidR="00564824" w:rsidRPr="00564824" w:rsidRDefault="00564824" w:rsidP="00564824">
            <w:pPr>
              <w:spacing w:line="240" w:lineRule="auto"/>
              <w:jc w:val="center"/>
              <w:rPr>
                <w:color w:val="000000"/>
                <w:sz w:val="16"/>
                <w:szCs w:val="16"/>
              </w:rPr>
            </w:pPr>
            <w:r w:rsidRPr="00564824">
              <w:rPr>
                <w:color w:val="000000"/>
                <w:sz w:val="16"/>
                <w:szCs w:val="16"/>
              </w:rPr>
              <w:t>10</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460C2E97"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single" w:sz="4" w:space="0" w:color="auto"/>
              <w:left w:val="nil"/>
              <w:bottom w:val="single" w:sz="4" w:space="0" w:color="auto"/>
              <w:right w:val="nil"/>
            </w:tcBorders>
            <w:shd w:val="clear" w:color="auto" w:fill="auto"/>
            <w:noWrap/>
            <w:vAlign w:val="center"/>
            <w:hideMark/>
          </w:tcPr>
          <w:p w14:paraId="5C642587"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0900A19C"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single" w:sz="4" w:space="0" w:color="auto"/>
              <w:left w:val="nil"/>
              <w:bottom w:val="single" w:sz="4" w:space="0" w:color="auto"/>
              <w:right w:val="nil"/>
            </w:tcBorders>
            <w:shd w:val="clear" w:color="auto" w:fill="auto"/>
            <w:noWrap/>
            <w:vAlign w:val="center"/>
            <w:hideMark/>
          </w:tcPr>
          <w:p w14:paraId="784490EB" w14:textId="77777777" w:rsidR="00564824" w:rsidRPr="00564824" w:rsidRDefault="00564824" w:rsidP="00564824">
            <w:pPr>
              <w:spacing w:line="240" w:lineRule="auto"/>
              <w:jc w:val="center"/>
              <w:rPr>
                <w:color w:val="000000"/>
                <w:sz w:val="16"/>
                <w:szCs w:val="16"/>
              </w:rPr>
            </w:pPr>
            <w:r w:rsidRPr="00564824">
              <w:rPr>
                <w:color w:val="000000"/>
                <w:sz w:val="16"/>
                <w:szCs w:val="16"/>
              </w:rPr>
              <w:t>15</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797890D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single" w:sz="4" w:space="0" w:color="auto"/>
              <w:left w:val="nil"/>
              <w:bottom w:val="single" w:sz="4" w:space="0" w:color="auto"/>
              <w:right w:val="nil"/>
            </w:tcBorders>
            <w:shd w:val="clear" w:color="auto" w:fill="auto"/>
            <w:noWrap/>
            <w:vAlign w:val="center"/>
            <w:hideMark/>
          </w:tcPr>
          <w:p w14:paraId="215A541D" w14:textId="77777777" w:rsidR="00564824" w:rsidRPr="00564824" w:rsidRDefault="00564824" w:rsidP="00564824">
            <w:pPr>
              <w:spacing w:line="240" w:lineRule="auto"/>
              <w:jc w:val="center"/>
              <w:rPr>
                <w:color w:val="000000"/>
                <w:sz w:val="16"/>
                <w:szCs w:val="16"/>
              </w:rPr>
            </w:pPr>
            <w:r w:rsidRPr="00564824">
              <w:rPr>
                <w:color w:val="000000"/>
                <w:sz w:val="16"/>
                <w:szCs w:val="16"/>
              </w:rPr>
              <w:t>8</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2159B0AF"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4015490A" w14:textId="77777777" w:rsidTr="00D6749A">
        <w:trPr>
          <w:trHeight w:val="360"/>
        </w:trPr>
        <w:tc>
          <w:tcPr>
            <w:tcW w:w="2546" w:type="dxa"/>
            <w:tcBorders>
              <w:top w:val="nil"/>
              <w:left w:val="single" w:sz="4" w:space="0" w:color="auto"/>
              <w:bottom w:val="nil"/>
              <w:right w:val="single" w:sz="4" w:space="0" w:color="auto"/>
            </w:tcBorders>
            <w:shd w:val="clear" w:color="000000" w:fill="F2F2F2"/>
            <w:noWrap/>
            <w:vAlign w:val="bottom"/>
            <w:hideMark/>
          </w:tcPr>
          <w:p w14:paraId="75A22E8E" w14:textId="77777777" w:rsidR="00564824" w:rsidRPr="00564824" w:rsidRDefault="00564824" w:rsidP="00564824">
            <w:pPr>
              <w:spacing w:line="240" w:lineRule="auto"/>
              <w:rPr>
                <w:color w:val="000000"/>
              </w:rPr>
            </w:pPr>
            <w:r w:rsidRPr="00564824">
              <w:rPr>
                <w:color w:val="000000"/>
              </w:rPr>
              <w:t>Reihe 16</w:t>
            </w:r>
          </w:p>
        </w:tc>
        <w:tc>
          <w:tcPr>
            <w:tcW w:w="411" w:type="dxa"/>
            <w:tcBorders>
              <w:top w:val="nil"/>
              <w:left w:val="nil"/>
              <w:bottom w:val="nil"/>
              <w:right w:val="nil"/>
            </w:tcBorders>
            <w:shd w:val="clear" w:color="auto" w:fill="auto"/>
            <w:noWrap/>
            <w:vAlign w:val="center"/>
            <w:hideMark/>
          </w:tcPr>
          <w:p w14:paraId="69E0FC10" w14:textId="77777777" w:rsidR="00564824" w:rsidRPr="00564824" w:rsidRDefault="00564824" w:rsidP="00564824">
            <w:pPr>
              <w:spacing w:line="240" w:lineRule="auto"/>
              <w:jc w:val="center"/>
              <w:rPr>
                <w:color w:val="000000"/>
                <w:sz w:val="16"/>
                <w:szCs w:val="16"/>
              </w:rPr>
            </w:pPr>
            <w:r w:rsidRPr="00564824">
              <w:rPr>
                <w:color w:val="000000"/>
                <w:sz w:val="16"/>
                <w:szCs w:val="16"/>
              </w:rPr>
              <w:t>16</w:t>
            </w:r>
          </w:p>
        </w:tc>
        <w:tc>
          <w:tcPr>
            <w:tcW w:w="511" w:type="dxa"/>
            <w:tcBorders>
              <w:top w:val="nil"/>
              <w:left w:val="nil"/>
              <w:bottom w:val="nil"/>
              <w:right w:val="single" w:sz="4" w:space="0" w:color="auto"/>
            </w:tcBorders>
            <w:shd w:val="clear" w:color="auto" w:fill="auto"/>
            <w:noWrap/>
            <w:vAlign w:val="bottom"/>
            <w:hideMark/>
          </w:tcPr>
          <w:p w14:paraId="7732E307"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nil"/>
              <w:right w:val="nil"/>
            </w:tcBorders>
            <w:shd w:val="clear" w:color="auto" w:fill="auto"/>
            <w:noWrap/>
            <w:vAlign w:val="center"/>
            <w:hideMark/>
          </w:tcPr>
          <w:p w14:paraId="763C6EFD" w14:textId="77777777" w:rsidR="00564824" w:rsidRPr="00564824" w:rsidRDefault="00564824" w:rsidP="00564824">
            <w:pPr>
              <w:spacing w:line="240" w:lineRule="auto"/>
              <w:jc w:val="center"/>
              <w:rPr>
                <w:color w:val="000000"/>
                <w:sz w:val="16"/>
                <w:szCs w:val="16"/>
              </w:rPr>
            </w:pPr>
            <w:r w:rsidRPr="00564824">
              <w:rPr>
                <w:color w:val="000000"/>
                <w:sz w:val="16"/>
                <w:szCs w:val="16"/>
              </w:rPr>
              <w:t>14</w:t>
            </w:r>
          </w:p>
        </w:tc>
        <w:tc>
          <w:tcPr>
            <w:tcW w:w="511" w:type="dxa"/>
            <w:tcBorders>
              <w:top w:val="nil"/>
              <w:left w:val="nil"/>
              <w:bottom w:val="nil"/>
              <w:right w:val="single" w:sz="4" w:space="0" w:color="auto"/>
            </w:tcBorders>
            <w:shd w:val="clear" w:color="auto" w:fill="auto"/>
            <w:noWrap/>
            <w:vAlign w:val="bottom"/>
            <w:hideMark/>
          </w:tcPr>
          <w:p w14:paraId="077ACC0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nil"/>
              <w:right w:val="nil"/>
            </w:tcBorders>
            <w:shd w:val="clear" w:color="auto" w:fill="auto"/>
            <w:noWrap/>
            <w:vAlign w:val="center"/>
            <w:hideMark/>
          </w:tcPr>
          <w:p w14:paraId="0CF22CF2" w14:textId="77777777" w:rsidR="00564824" w:rsidRPr="00564824" w:rsidRDefault="00564824" w:rsidP="00564824">
            <w:pPr>
              <w:spacing w:line="240" w:lineRule="auto"/>
              <w:jc w:val="center"/>
              <w:rPr>
                <w:color w:val="000000"/>
                <w:sz w:val="28"/>
                <w:szCs w:val="28"/>
              </w:rPr>
            </w:pPr>
          </w:p>
        </w:tc>
        <w:tc>
          <w:tcPr>
            <w:tcW w:w="757" w:type="dxa"/>
            <w:tcBorders>
              <w:top w:val="nil"/>
              <w:left w:val="nil"/>
              <w:bottom w:val="nil"/>
              <w:right w:val="single" w:sz="4" w:space="0" w:color="auto"/>
            </w:tcBorders>
            <w:shd w:val="clear" w:color="auto" w:fill="auto"/>
            <w:noWrap/>
            <w:vAlign w:val="bottom"/>
            <w:hideMark/>
          </w:tcPr>
          <w:p w14:paraId="41B2F1D1"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nil"/>
              <w:right w:val="nil"/>
            </w:tcBorders>
            <w:shd w:val="clear" w:color="auto" w:fill="auto"/>
            <w:noWrap/>
            <w:vAlign w:val="center"/>
            <w:hideMark/>
          </w:tcPr>
          <w:p w14:paraId="08F3B7B8" w14:textId="77777777" w:rsidR="00564824" w:rsidRPr="00564824" w:rsidRDefault="00564824" w:rsidP="00564824">
            <w:pPr>
              <w:spacing w:line="240" w:lineRule="auto"/>
              <w:jc w:val="center"/>
              <w:rPr>
                <w:color w:val="000000"/>
                <w:sz w:val="28"/>
                <w:szCs w:val="28"/>
              </w:rPr>
            </w:pPr>
          </w:p>
        </w:tc>
        <w:tc>
          <w:tcPr>
            <w:tcW w:w="609" w:type="dxa"/>
            <w:tcBorders>
              <w:top w:val="nil"/>
              <w:left w:val="nil"/>
              <w:bottom w:val="nil"/>
              <w:right w:val="single" w:sz="4" w:space="0" w:color="auto"/>
            </w:tcBorders>
            <w:shd w:val="clear" w:color="auto" w:fill="auto"/>
            <w:noWrap/>
            <w:vAlign w:val="bottom"/>
            <w:hideMark/>
          </w:tcPr>
          <w:p w14:paraId="08DBCAB0"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8" w:type="dxa"/>
            <w:tcBorders>
              <w:top w:val="nil"/>
              <w:left w:val="nil"/>
              <w:bottom w:val="nil"/>
              <w:right w:val="nil"/>
            </w:tcBorders>
            <w:shd w:val="clear" w:color="auto" w:fill="auto"/>
            <w:noWrap/>
            <w:vAlign w:val="center"/>
            <w:hideMark/>
          </w:tcPr>
          <w:p w14:paraId="72FB884B" w14:textId="77777777" w:rsidR="00564824" w:rsidRPr="00564824" w:rsidRDefault="00564824" w:rsidP="00564824">
            <w:pPr>
              <w:spacing w:line="240" w:lineRule="auto"/>
              <w:jc w:val="center"/>
              <w:rPr>
                <w:color w:val="000000"/>
                <w:sz w:val="28"/>
                <w:szCs w:val="28"/>
              </w:rPr>
            </w:pPr>
          </w:p>
        </w:tc>
        <w:tc>
          <w:tcPr>
            <w:tcW w:w="697" w:type="dxa"/>
            <w:tcBorders>
              <w:top w:val="nil"/>
              <w:left w:val="nil"/>
              <w:bottom w:val="nil"/>
              <w:right w:val="single" w:sz="4" w:space="0" w:color="auto"/>
            </w:tcBorders>
            <w:shd w:val="clear" w:color="auto" w:fill="auto"/>
            <w:noWrap/>
            <w:vAlign w:val="bottom"/>
            <w:hideMark/>
          </w:tcPr>
          <w:p w14:paraId="36A89497"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nil"/>
              <w:right w:val="nil"/>
            </w:tcBorders>
            <w:shd w:val="clear" w:color="auto" w:fill="auto"/>
            <w:noWrap/>
            <w:vAlign w:val="center"/>
            <w:hideMark/>
          </w:tcPr>
          <w:p w14:paraId="7C593BB2" w14:textId="77777777" w:rsidR="00564824" w:rsidRPr="00564824" w:rsidRDefault="00564824" w:rsidP="00564824">
            <w:pPr>
              <w:spacing w:line="240" w:lineRule="auto"/>
              <w:jc w:val="center"/>
              <w:rPr>
                <w:color w:val="000000"/>
                <w:sz w:val="16"/>
                <w:szCs w:val="16"/>
              </w:rPr>
            </w:pPr>
            <w:r w:rsidRPr="00564824">
              <w:rPr>
                <w:color w:val="000000"/>
                <w:sz w:val="16"/>
                <w:szCs w:val="16"/>
              </w:rPr>
              <w:t>16</w:t>
            </w:r>
          </w:p>
        </w:tc>
        <w:tc>
          <w:tcPr>
            <w:tcW w:w="609" w:type="dxa"/>
            <w:tcBorders>
              <w:top w:val="nil"/>
              <w:left w:val="nil"/>
              <w:bottom w:val="nil"/>
              <w:right w:val="single" w:sz="4" w:space="0" w:color="auto"/>
            </w:tcBorders>
            <w:shd w:val="clear" w:color="auto" w:fill="auto"/>
            <w:noWrap/>
            <w:vAlign w:val="bottom"/>
            <w:hideMark/>
          </w:tcPr>
          <w:p w14:paraId="0654098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nil"/>
              <w:right w:val="nil"/>
            </w:tcBorders>
            <w:shd w:val="clear" w:color="auto" w:fill="auto"/>
            <w:noWrap/>
            <w:vAlign w:val="center"/>
            <w:hideMark/>
          </w:tcPr>
          <w:p w14:paraId="60FDA527" w14:textId="77777777" w:rsidR="00564824" w:rsidRPr="00564824" w:rsidRDefault="00564824" w:rsidP="00564824">
            <w:pPr>
              <w:spacing w:line="240" w:lineRule="auto"/>
              <w:jc w:val="center"/>
              <w:rPr>
                <w:color w:val="000000"/>
                <w:sz w:val="28"/>
                <w:szCs w:val="28"/>
              </w:rPr>
            </w:pPr>
          </w:p>
        </w:tc>
        <w:tc>
          <w:tcPr>
            <w:tcW w:w="609" w:type="dxa"/>
            <w:tcBorders>
              <w:top w:val="nil"/>
              <w:left w:val="nil"/>
              <w:bottom w:val="nil"/>
              <w:right w:val="single" w:sz="4" w:space="0" w:color="auto"/>
            </w:tcBorders>
            <w:shd w:val="clear" w:color="auto" w:fill="auto"/>
            <w:noWrap/>
            <w:vAlign w:val="bottom"/>
            <w:hideMark/>
          </w:tcPr>
          <w:p w14:paraId="7DB5BCB4"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773688C0" w14:textId="77777777" w:rsidTr="00D6749A">
        <w:trPr>
          <w:trHeight w:val="360"/>
        </w:trPr>
        <w:tc>
          <w:tcPr>
            <w:tcW w:w="254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B9FE405" w14:textId="77777777" w:rsidR="00564824" w:rsidRPr="00564824" w:rsidRDefault="00564824" w:rsidP="00564824">
            <w:pPr>
              <w:spacing w:line="240" w:lineRule="auto"/>
              <w:rPr>
                <w:color w:val="000000"/>
              </w:rPr>
            </w:pPr>
            <w:r w:rsidRPr="00564824">
              <w:rPr>
                <w:color w:val="000000"/>
              </w:rPr>
              <w:lastRenderedPageBreak/>
              <w:t>Reihe 17</w:t>
            </w:r>
          </w:p>
        </w:tc>
        <w:tc>
          <w:tcPr>
            <w:tcW w:w="411" w:type="dxa"/>
            <w:tcBorders>
              <w:top w:val="single" w:sz="4" w:space="0" w:color="auto"/>
              <w:left w:val="nil"/>
              <w:bottom w:val="single" w:sz="4" w:space="0" w:color="auto"/>
              <w:right w:val="nil"/>
            </w:tcBorders>
            <w:shd w:val="clear" w:color="auto" w:fill="auto"/>
            <w:noWrap/>
            <w:vAlign w:val="center"/>
            <w:hideMark/>
          </w:tcPr>
          <w:p w14:paraId="0FFB5010" w14:textId="77777777" w:rsidR="00564824" w:rsidRPr="00564824" w:rsidRDefault="00564824" w:rsidP="00564824">
            <w:pPr>
              <w:spacing w:line="240" w:lineRule="auto"/>
              <w:jc w:val="center"/>
              <w:rPr>
                <w:color w:val="000000"/>
                <w:sz w:val="16"/>
                <w:szCs w:val="16"/>
              </w:rPr>
            </w:pPr>
            <w:r w:rsidRPr="00564824">
              <w:rPr>
                <w:color w:val="000000"/>
                <w:sz w:val="16"/>
                <w:szCs w:val="16"/>
              </w:rPr>
              <w:t>17</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14:paraId="373B2ACA"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single" w:sz="4" w:space="0" w:color="auto"/>
              <w:left w:val="nil"/>
              <w:bottom w:val="single" w:sz="4" w:space="0" w:color="auto"/>
              <w:right w:val="nil"/>
            </w:tcBorders>
            <w:shd w:val="clear" w:color="auto" w:fill="auto"/>
            <w:noWrap/>
            <w:vAlign w:val="center"/>
            <w:hideMark/>
          </w:tcPr>
          <w:p w14:paraId="73E54AF7" w14:textId="77777777" w:rsidR="00564824" w:rsidRPr="00564824" w:rsidRDefault="00564824" w:rsidP="00564824">
            <w:pPr>
              <w:spacing w:line="240" w:lineRule="auto"/>
              <w:jc w:val="center"/>
              <w:rPr>
                <w:color w:val="000000"/>
                <w:sz w:val="16"/>
                <w:szCs w:val="16"/>
              </w:rPr>
            </w:pPr>
            <w:r w:rsidRPr="00564824">
              <w:rPr>
                <w:color w:val="000000"/>
                <w:sz w:val="16"/>
                <w:szCs w:val="16"/>
              </w:rPr>
              <w:t>15</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14:paraId="3E79DFCA"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single" w:sz="4" w:space="0" w:color="auto"/>
              <w:left w:val="nil"/>
              <w:bottom w:val="single" w:sz="4" w:space="0" w:color="auto"/>
              <w:right w:val="nil"/>
            </w:tcBorders>
            <w:shd w:val="clear" w:color="auto" w:fill="auto"/>
            <w:noWrap/>
            <w:vAlign w:val="center"/>
            <w:hideMark/>
          </w:tcPr>
          <w:p w14:paraId="648B1E2C"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48117D5D"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single" w:sz="4" w:space="0" w:color="auto"/>
              <w:left w:val="nil"/>
              <w:bottom w:val="single" w:sz="4" w:space="0" w:color="auto"/>
              <w:right w:val="nil"/>
            </w:tcBorders>
            <w:shd w:val="clear" w:color="auto" w:fill="auto"/>
            <w:noWrap/>
            <w:vAlign w:val="center"/>
            <w:hideMark/>
          </w:tcPr>
          <w:p w14:paraId="62032A88" w14:textId="77777777" w:rsidR="00564824" w:rsidRPr="00564824" w:rsidRDefault="00564824" w:rsidP="00564824">
            <w:pPr>
              <w:spacing w:line="240" w:lineRule="auto"/>
              <w:jc w:val="center"/>
              <w:rPr>
                <w:color w:val="000000"/>
                <w:sz w:val="16"/>
                <w:szCs w:val="16"/>
              </w:rPr>
            </w:pPr>
            <w:r w:rsidRPr="00564824">
              <w:rPr>
                <w:color w:val="000000"/>
                <w:sz w:val="16"/>
                <w:szCs w:val="16"/>
              </w:rPr>
              <w:t>11</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2E8383C4"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single" w:sz="4" w:space="0" w:color="auto"/>
              <w:left w:val="nil"/>
              <w:bottom w:val="single" w:sz="4" w:space="0" w:color="auto"/>
              <w:right w:val="nil"/>
            </w:tcBorders>
            <w:shd w:val="clear" w:color="auto" w:fill="auto"/>
            <w:noWrap/>
            <w:vAlign w:val="center"/>
            <w:hideMark/>
          </w:tcPr>
          <w:p w14:paraId="0662C050"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57862D4"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single" w:sz="4" w:space="0" w:color="auto"/>
              <w:left w:val="nil"/>
              <w:bottom w:val="single" w:sz="4" w:space="0" w:color="auto"/>
              <w:right w:val="nil"/>
            </w:tcBorders>
            <w:shd w:val="clear" w:color="auto" w:fill="auto"/>
            <w:noWrap/>
            <w:vAlign w:val="center"/>
            <w:hideMark/>
          </w:tcPr>
          <w:p w14:paraId="46742779" w14:textId="77777777" w:rsidR="00564824" w:rsidRPr="00564824" w:rsidRDefault="00564824" w:rsidP="00564824">
            <w:pPr>
              <w:spacing w:line="240" w:lineRule="auto"/>
              <w:jc w:val="center"/>
              <w:rPr>
                <w:color w:val="000000"/>
                <w:sz w:val="16"/>
                <w:szCs w:val="16"/>
              </w:rPr>
            </w:pPr>
            <w:r w:rsidRPr="00564824">
              <w:rPr>
                <w:color w:val="000000"/>
                <w:sz w:val="16"/>
                <w:szCs w:val="16"/>
              </w:rPr>
              <w:t>17</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711B193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single" w:sz="4" w:space="0" w:color="auto"/>
              <w:left w:val="nil"/>
              <w:bottom w:val="single" w:sz="4" w:space="0" w:color="auto"/>
              <w:right w:val="nil"/>
            </w:tcBorders>
            <w:shd w:val="clear" w:color="auto" w:fill="auto"/>
            <w:noWrap/>
            <w:vAlign w:val="center"/>
            <w:hideMark/>
          </w:tcPr>
          <w:p w14:paraId="37A3E931"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2635C0EA"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49A6339C" w14:textId="77777777" w:rsidTr="00D6749A">
        <w:trPr>
          <w:trHeight w:val="360"/>
        </w:trPr>
        <w:tc>
          <w:tcPr>
            <w:tcW w:w="2546" w:type="dxa"/>
            <w:tcBorders>
              <w:top w:val="nil"/>
              <w:left w:val="single" w:sz="4" w:space="0" w:color="auto"/>
              <w:bottom w:val="nil"/>
              <w:right w:val="single" w:sz="4" w:space="0" w:color="auto"/>
            </w:tcBorders>
            <w:shd w:val="clear" w:color="000000" w:fill="F2F2F2"/>
            <w:noWrap/>
            <w:vAlign w:val="bottom"/>
            <w:hideMark/>
          </w:tcPr>
          <w:p w14:paraId="0229335A" w14:textId="77777777" w:rsidR="00564824" w:rsidRPr="00564824" w:rsidRDefault="00564824" w:rsidP="00564824">
            <w:pPr>
              <w:spacing w:line="240" w:lineRule="auto"/>
              <w:rPr>
                <w:color w:val="000000"/>
              </w:rPr>
            </w:pPr>
            <w:r w:rsidRPr="00564824">
              <w:rPr>
                <w:color w:val="000000"/>
              </w:rPr>
              <w:t>Reihe 18</w:t>
            </w:r>
          </w:p>
        </w:tc>
        <w:tc>
          <w:tcPr>
            <w:tcW w:w="411" w:type="dxa"/>
            <w:tcBorders>
              <w:top w:val="nil"/>
              <w:left w:val="nil"/>
              <w:bottom w:val="nil"/>
              <w:right w:val="nil"/>
            </w:tcBorders>
            <w:shd w:val="clear" w:color="auto" w:fill="auto"/>
            <w:noWrap/>
            <w:vAlign w:val="center"/>
            <w:hideMark/>
          </w:tcPr>
          <w:p w14:paraId="01A3B214" w14:textId="77777777" w:rsidR="00564824" w:rsidRPr="00564824" w:rsidRDefault="00564824" w:rsidP="00564824">
            <w:pPr>
              <w:spacing w:line="240" w:lineRule="auto"/>
              <w:jc w:val="center"/>
              <w:rPr>
                <w:color w:val="000000"/>
                <w:sz w:val="16"/>
                <w:szCs w:val="16"/>
              </w:rPr>
            </w:pPr>
            <w:r w:rsidRPr="00564824">
              <w:rPr>
                <w:color w:val="000000"/>
                <w:sz w:val="16"/>
                <w:szCs w:val="16"/>
              </w:rPr>
              <w:t>18</w:t>
            </w:r>
          </w:p>
        </w:tc>
        <w:tc>
          <w:tcPr>
            <w:tcW w:w="511" w:type="dxa"/>
            <w:tcBorders>
              <w:top w:val="nil"/>
              <w:left w:val="nil"/>
              <w:bottom w:val="nil"/>
              <w:right w:val="single" w:sz="4" w:space="0" w:color="auto"/>
            </w:tcBorders>
            <w:shd w:val="clear" w:color="auto" w:fill="auto"/>
            <w:noWrap/>
            <w:vAlign w:val="bottom"/>
            <w:hideMark/>
          </w:tcPr>
          <w:p w14:paraId="7FF36D73"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nil"/>
              <w:right w:val="nil"/>
            </w:tcBorders>
            <w:shd w:val="clear" w:color="auto" w:fill="auto"/>
            <w:noWrap/>
            <w:vAlign w:val="center"/>
            <w:hideMark/>
          </w:tcPr>
          <w:p w14:paraId="38BAD0DB" w14:textId="77777777" w:rsidR="00564824" w:rsidRPr="00564824" w:rsidRDefault="00564824" w:rsidP="00564824">
            <w:pPr>
              <w:spacing w:line="240" w:lineRule="auto"/>
              <w:jc w:val="center"/>
              <w:rPr>
                <w:color w:val="000000"/>
                <w:sz w:val="16"/>
                <w:szCs w:val="16"/>
              </w:rPr>
            </w:pPr>
            <w:r w:rsidRPr="00564824">
              <w:rPr>
                <w:color w:val="000000"/>
                <w:sz w:val="16"/>
                <w:szCs w:val="16"/>
              </w:rPr>
              <w:t>16</w:t>
            </w:r>
          </w:p>
        </w:tc>
        <w:tc>
          <w:tcPr>
            <w:tcW w:w="511" w:type="dxa"/>
            <w:tcBorders>
              <w:top w:val="nil"/>
              <w:left w:val="nil"/>
              <w:bottom w:val="nil"/>
              <w:right w:val="single" w:sz="4" w:space="0" w:color="auto"/>
            </w:tcBorders>
            <w:shd w:val="clear" w:color="auto" w:fill="auto"/>
            <w:noWrap/>
            <w:vAlign w:val="bottom"/>
            <w:hideMark/>
          </w:tcPr>
          <w:p w14:paraId="71EB209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nil"/>
              <w:right w:val="nil"/>
            </w:tcBorders>
            <w:shd w:val="clear" w:color="auto" w:fill="auto"/>
            <w:noWrap/>
            <w:vAlign w:val="center"/>
            <w:hideMark/>
          </w:tcPr>
          <w:p w14:paraId="644D7806" w14:textId="77777777" w:rsidR="00564824" w:rsidRPr="00564824" w:rsidRDefault="00564824" w:rsidP="00564824">
            <w:pPr>
              <w:spacing w:line="240" w:lineRule="auto"/>
              <w:jc w:val="center"/>
              <w:rPr>
                <w:color w:val="000000"/>
                <w:sz w:val="28"/>
                <w:szCs w:val="28"/>
              </w:rPr>
            </w:pPr>
          </w:p>
        </w:tc>
        <w:tc>
          <w:tcPr>
            <w:tcW w:w="757" w:type="dxa"/>
            <w:tcBorders>
              <w:top w:val="nil"/>
              <w:left w:val="nil"/>
              <w:bottom w:val="nil"/>
              <w:right w:val="single" w:sz="4" w:space="0" w:color="auto"/>
            </w:tcBorders>
            <w:shd w:val="clear" w:color="auto" w:fill="auto"/>
            <w:noWrap/>
            <w:vAlign w:val="bottom"/>
            <w:hideMark/>
          </w:tcPr>
          <w:p w14:paraId="0B02691B"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nil"/>
              <w:right w:val="nil"/>
            </w:tcBorders>
            <w:shd w:val="clear" w:color="auto" w:fill="auto"/>
            <w:noWrap/>
            <w:vAlign w:val="center"/>
            <w:hideMark/>
          </w:tcPr>
          <w:p w14:paraId="7686EC00" w14:textId="77777777" w:rsidR="00564824" w:rsidRPr="00564824" w:rsidRDefault="00564824" w:rsidP="00564824">
            <w:pPr>
              <w:spacing w:line="240" w:lineRule="auto"/>
              <w:jc w:val="center"/>
              <w:rPr>
                <w:color w:val="000000"/>
                <w:sz w:val="16"/>
                <w:szCs w:val="16"/>
              </w:rPr>
            </w:pPr>
            <w:r w:rsidRPr="00564824">
              <w:rPr>
                <w:color w:val="000000"/>
                <w:sz w:val="16"/>
                <w:szCs w:val="16"/>
              </w:rPr>
              <w:t>12</w:t>
            </w:r>
          </w:p>
        </w:tc>
        <w:tc>
          <w:tcPr>
            <w:tcW w:w="609" w:type="dxa"/>
            <w:tcBorders>
              <w:top w:val="nil"/>
              <w:left w:val="nil"/>
              <w:bottom w:val="nil"/>
              <w:right w:val="single" w:sz="4" w:space="0" w:color="auto"/>
            </w:tcBorders>
            <w:shd w:val="clear" w:color="auto" w:fill="auto"/>
            <w:noWrap/>
            <w:vAlign w:val="bottom"/>
            <w:hideMark/>
          </w:tcPr>
          <w:p w14:paraId="3118A8DF"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nil"/>
              <w:right w:val="nil"/>
            </w:tcBorders>
            <w:shd w:val="clear" w:color="auto" w:fill="auto"/>
            <w:noWrap/>
            <w:vAlign w:val="center"/>
            <w:hideMark/>
          </w:tcPr>
          <w:p w14:paraId="1A134A02" w14:textId="77777777" w:rsidR="00564824" w:rsidRPr="00564824" w:rsidRDefault="00564824" w:rsidP="00564824">
            <w:pPr>
              <w:spacing w:line="240" w:lineRule="auto"/>
              <w:jc w:val="center"/>
              <w:rPr>
                <w:color w:val="000000"/>
                <w:sz w:val="28"/>
                <w:szCs w:val="28"/>
              </w:rPr>
            </w:pPr>
          </w:p>
        </w:tc>
        <w:tc>
          <w:tcPr>
            <w:tcW w:w="697" w:type="dxa"/>
            <w:tcBorders>
              <w:top w:val="nil"/>
              <w:left w:val="nil"/>
              <w:bottom w:val="nil"/>
              <w:right w:val="single" w:sz="4" w:space="0" w:color="auto"/>
            </w:tcBorders>
            <w:shd w:val="clear" w:color="auto" w:fill="auto"/>
            <w:noWrap/>
            <w:vAlign w:val="bottom"/>
            <w:hideMark/>
          </w:tcPr>
          <w:p w14:paraId="710ADDC7"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nil"/>
              <w:right w:val="nil"/>
            </w:tcBorders>
            <w:shd w:val="clear" w:color="auto" w:fill="auto"/>
            <w:noWrap/>
            <w:vAlign w:val="center"/>
            <w:hideMark/>
          </w:tcPr>
          <w:p w14:paraId="48EB1E31" w14:textId="77777777" w:rsidR="00564824" w:rsidRPr="00564824" w:rsidRDefault="00564824" w:rsidP="00564824">
            <w:pPr>
              <w:spacing w:line="240" w:lineRule="auto"/>
              <w:jc w:val="center"/>
              <w:rPr>
                <w:color w:val="000000"/>
                <w:sz w:val="16"/>
                <w:szCs w:val="16"/>
              </w:rPr>
            </w:pPr>
            <w:r w:rsidRPr="00564824">
              <w:rPr>
                <w:color w:val="000000"/>
                <w:sz w:val="16"/>
                <w:szCs w:val="16"/>
              </w:rPr>
              <w:t>18</w:t>
            </w:r>
          </w:p>
        </w:tc>
        <w:tc>
          <w:tcPr>
            <w:tcW w:w="609" w:type="dxa"/>
            <w:tcBorders>
              <w:top w:val="nil"/>
              <w:left w:val="nil"/>
              <w:bottom w:val="nil"/>
              <w:right w:val="single" w:sz="4" w:space="0" w:color="auto"/>
            </w:tcBorders>
            <w:shd w:val="clear" w:color="auto" w:fill="auto"/>
            <w:noWrap/>
            <w:vAlign w:val="bottom"/>
            <w:hideMark/>
          </w:tcPr>
          <w:p w14:paraId="7EF22439"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nil"/>
              <w:right w:val="nil"/>
            </w:tcBorders>
            <w:shd w:val="clear" w:color="auto" w:fill="auto"/>
            <w:noWrap/>
            <w:vAlign w:val="center"/>
            <w:hideMark/>
          </w:tcPr>
          <w:p w14:paraId="2A64AA86" w14:textId="77777777" w:rsidR="00564824" w:rsidRPr="00564824" w:rsidRDefault="00564824" w:rsidP="00564824">
            <w:pPr>
              <w:spacing w:line="240" w:lineRule="auto"/>
              <w:jc w:val="center"/>
              <w:rPr>
                <w:color w:val="000000"/>
                <w:sz w:val="16"/>
                <w:szCs w:val="16"/>
              </w:rPr>
            </w:pPr>
            <w:r w:rsidRPr="00564824">
              <w:rPr>
                <w:color w:val="000000"/>
                <w:sz w:val="16"/>
                <w:szCs w:val="16"/>
              </w:rPr>
              <w:t>9</w:t>
            </w:r>
          </w:p>
        </w:tc>
        <w:tc>
          <w:tcPr>
            <w:tcW w:w="609" w:type="dxa"/>
            <w:tcBorders>
              <w:top w:val="nil"/>
              <w:left w:val="nil"/>
              <w:bottom w:val="nil"/>
              <w:right w:val="single" w:sz="4" w:space="0" w:color="auto"/>
            </w:tcBorders>
            <w:shd w:val="clear" w:color="auto" w:fill="auto"/>
            <w:noWrap/>
            <w:vAlign w:val="bottom"/>
            <w:hideMark/>
          </w:tcPr>
          <w:p w14:paraId="72EEAE6B"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r>
      <w:tr w:rsidR="00564824" w:rsidRPr="00564824" w14:paraId="4E48B616" w14:textId="77777777" w:rsidTr="00D6749A">
        <w:trPr>
          <w:trHeight w:val="360"/>
        </w:trPr>
        <w:tc>
          <w:tcPr>
            <w:tcW w:w="254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16C184" w14:textId="77777777" w:rsidR="00564824" w:rsidRPr="00564824" w:rsidRDefault="00564824" w:rsidP="00564824">
            <w:pPr>
              <w:spacing w:line="240" w:lineRule="auto"/>
              <w:rPr>
                <w:color w:val="000000"/>
              </w:rPr>
            </w:pPr>
            <w:r w:rsidRPr="00564824">
              <w:rPr>
                <w:color w:val="000000"/>
              </w:rPr>
              <w:t>Reihe 19</w:t>
            </w:r>
          </w:p>
        </w:tc>
        <w:tc>
          <w:tcPr>
            <w:tcW w:w="411" w:type="dxa"/>
            <w:tcBorders>
              <w:top w:val="single" w:sz="4" w:space="0" w:color="auto"/>
              <w:left w:val="nil"/>
              <w:bottom w:val="single" w:sz="4" w:space="0" w:color="auto"/>
              <w:right w:val="nil"/>
            </w:tcBorders>
            <w:shd w:val="clear" w:color="auto" w:fill="auto"/>
            <w:noWrap/>
            <w:vAlign w:val="center"/>
            <w:hideMark/>
          </w:tcPr>
          <w:p w14:paraId="6C0A9042" w14:textId="77777777" w:rsidR="00564824" w:rsidRPr="00564824" w:rsidRDefault="00564824" w:rsidP="00564824">
            <w:pPr>
              <w:spacing w:line="240" w:lineRule="auto"/>
              <w:jc w:val="center"/>
              <w:rPr>
                <w:color w:val="000000"/>
                <w:sz w:val="16"/>
                <w:szCs w:val="16"/>
              </w:rPr>
            </w:pPr>
            <w:r w:rsidRPr="00564824">
              <w:rPr>
                <w:color w:val="000000"/>
                <w:sz w:val="16"/>
                <w:szCs w:val="16"/>
              </w:rPr>
              <w:t>19</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14:paraId="6C4D33BA"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single" w:sz="4" w:space="0" w:color="auto"/>
              <w:left w:val="nil"/>
              <w:bottom w:val="single" w:sz="4" w:space="0" w:color="auto"/>
              <w:right w:val="nil"/>
            </w:tcBorders>
            <w:shd w:val="clear" w:color="auto" w:fill="auto"/>
            <w:noWrap/>
            <w:vAlign w:val="center"/>
            <w:hideMark/>
          </w:tcPr>
          <w:p w14:paraId="68C65B3B" w14:textId="77777777" w:rsidR="00564824" w:rsidRPr="00564824" w:rsidRDefault="00564824" w:rsidP="00564824">
            <w:pPr>
              <w:spacing w:line="240" w:lineRule="auto"/>
              <w:jc w:val="center"/>
              <w:rPr>
                <w:color w:val="000000"/>
                <w:sz w:val="16"/>
                <w:szCs w:val="16"/>
              </w:rPr>
            </w:pPr>
            <w:r w:rsidRPr="00564824">
              <w:rPr>
                <w:color w:val="000000"/>
                <w:sz w:val="16"/>
                <w:szCs w:val="16"/>
              </w:rPr>
              <w:t>17</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14:paraId="1CA6DF98"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single" w:sz="4" w:space="0" w:color="auto"/>
              <w:left w:val="nil"/>
              <w:bottom w:val="single" w:sz="4" w:space="0" w:color="auto"/>
              <w:right w:val="nil"/>
            </w:tcBorders>
            <w:shd w:val="clear" w:color="auto" w:fill="auto"/>
            <w:noWrap/>
            <w:vAlign w:val="center"/>
            <w:hideMark/>
          </w:tcPr>
          <w:p w14:paraId="48DC990B"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51E81822"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single" w:sz="4" w:space="0" w:color="auto"/>
              <w:left w:val="nil"/>
              <w:bottom w:val="single" w:sz="4" w:space="0" w:color="auto"/>
              <w:right w:val="nil"/>
            </w:tcBorders>
            <w:shd w:val="clear" w:color="auto" w:fill="auto"/>
            <w:noWrap/>
            <w:vAlign w:val="center"/>
            <w:hideMark/>
          </w:tcPr>
          <w:p w14:paraId="4FF2A1B9"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2A331A17"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228" w:type="dxa"/>
            <w:tcBorders>
              <w:top w:val="single" w:sz="4" w:space="0" w:color="auto"/>
              <w:left w:val="nil"/>
              <w:bottom w:val="single" w:sz="4" w:space="0" w:color="auto"/>
              <w:right w:val="nil"/>
            </w:tcBorders>
            <w:shd w:val="clear" w:color="auto" w:fill="auto"/>
            <w:noWrap/>
            <w:vAlign w:val="center"/>
            <w:hideMark/>
          </w:tcPr>
          <w:p w14:paraId="057C9CB5"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14:paraId="18946FA6"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single" w:sz="4" w:space="0" w:color="auto"/>
              <w:left w:val="nil"/>
              <w:bottom w:val="single" w:sz="4" w:space="0" w:color="auto"/>
              <w:right w:val="nil"/>
            </w:tcBorders>
            <w:shd w:val="clear" w:color="auto" w:fill="auto"/>
            <w:noWrap/>
            <w:vAlign w:val="center"/>
            <w:hideMark/>
          </w:tcPr>
          <w:p w14:paraId="118BE702" w14:textId="77777777" w:rsidR="00564824" w:rsidRPr="00564824" w:rsidRDefault="00564824" w:rsidP="00564824">
            <w:pPr>
              <w:spacing w:line="240" w:lineRule="auto"/>
              <w:jc w:val="center"/>
              <w:rPr>
                <w:color w:val="000000"/>
                <w:sz w:val="16"/>
                <w:szCs w:val="16"/>
              </w:rPr>
            </w:pPr>
            <w:r w:rsidRPr="00564824">
              <w:rPr>
                <w:color w:val="000000"/>
                <w:sz w:val="16"/>
                <w:szCs w:val="16"/>
              </w:rPr>
              <w:t>19</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3F29F7F1"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single" w:sz="4" w:space="0" w:color="auto"/>
              <w:left w:val="nil"/>
              <w:bottom w:val="single" w:sz="4" w:space="0" w:color="auto"/>
              <w:right w:val="nil"/>
            </w:tcBorders>
            <w:shd w:val="clear" w:color="auto" w:fill="auto"/>
            <w:noWrap/>
            <w:vAlign w:val="center"/>
            <w:hideMark/>
          </w:tcPr>
          <w:p w14:paraId="4819A594"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1AF1EE1E"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r w:rsidR="00564824" w:rsidRPr="00564824" w14:paraId="281B3D70" w14:textId="77777777" w:rsidTr="00D6749A">
        <w:trPr>
          <w:trHeight w:val="360"/>
        </w:trPr>
        <w:tc>
          <w:tcPr>
            <w:tcW w:w="2546" w:type="dxa"/>
            <w:tcBorders>
              <w:top w:val="nil"/>
              <w:left w:val="single" w:sz="4" w:space="0" w:color="auto"/>
              <w:bottom w:val="single" w:sz="4" w:space="0" w:color="auto"/>
              <w:right w:val="single" w:sz="4" w:space="0" w:color="auto"/>
            </w:tcBorders>
            <w:shd w:val="clear" w:color="000000" w:fill="F2F2F2"/>
            <w:noWrap/>
            <w:vAlign w:val="bottom"/>
            <w:hideMark/>
          </w:tcPr>
          <w:p w14:paraId="567E44E1" w14:textId="77777777" w:rsidR="00564824" w:rsidRPr="00564824" w:rsidRDefault="00564824" w:rsidP="00564824">
            <w:pPr>
              <w:spacing w:line="240" w:lineRule="auto"/>
              <w:rPr>
                <w:color w:val="000000"/>
              </w:rPr>
            </w:pPr>
            <w:r w:rsidRPr="00564824">
              <w:rPr>
                <w:color w:val="000000"/>
              </w:rPr>
              <w:t>Reihe 20</w:t>
            </w:r>
          </w:p>
        </w:tc>
        <w:tc>
          <w:tcPr>
            <w:tcW w:w="411" w:type="dxa"/>
            <w:tcBorders>
              <w:top w:val="nil"/>
              <w:left w:val="nil"/>
              <w:bottom w:val="single" w:sz="4" w:space="0" w:color="auto"/>
              <w:right w:val="nil"/>
            </w:tcBorders>
            <w:shd w:val="clear" w:color="auto" w:fill="auto"/>
            <w:noWrap/>
            <w:vAlign w:val="center"/>
            <w:hideMark/>
          </w:tcPr>
          <w:p w14:paraId="4525523D" w14:textId="77777777" w:rsidR="00564824" w:rsidRPr="00564824" w:rsidRDefault="00564824" w:rsidP="00564824">
            <w:pPr>
              <w:spacing w:line="240" w:lineRule="auto"/>
              <w:jc w:val="center"/>
              <w:rPr>
                <w:color w:val="000000"/>
                <w:sz w:val="16"/>
                <w:szCs w:val="16"/>
              </w:rPr>
            </w:pPr>
            <w:r w:rsidRPr="00564824">
              <w:rPr>
                <w:color w:val="000000"/>
                <w:sz w:val="16"/>
                <w:szCs w:val="16"/>
              </w:rPr>
              <w:t>20</w:t>
            </w:r>
          </w:p>
        </w:tc>
        <w:tc>
          <w:tcPr>
            <w:tcW w:w="511" w:type="dxa"/>
            <w:tcBorders>
              <w:top w:val="nil"/>
              <w:left w:val="nil"/>
              <w:bottom w:val="single" w:sz="4" w:space="0" w:color="auto"/>
              <w:right w:val="single" w:sz="4" w:space="0" w:color="auto"/>
            </w:tcBorders>
            <w:shd w:val="clear" w:color="auto" w:fill="auto"/>
            <w:noWrap/>
            <w:vAlign w:val="bottom"/>
            <w:hideMark/>
          </w:tcPr>
          <w:p w14:paraId="43D0DA95"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411" w:type="dxa"/>
            <w:tcBorders>
              <w:top w:val="nil"/>
              <w:left w:val="nil"/>
              <w:bottom w:val="single" w:sz="4" w:space="0" w:color="auto"/>
              <w:right w:val="nil"/>
            </w:tcBorders>
            <w:shd w:val="clear" w:color="auto" w:fill="auto"/>
            <w:noWrap/>
            <w:vAlign w:val="center"/>
            <w:hideMark/>
          </w:tcPr>
          <w:p w14:paraId="3E5E5999" w14:textId="77777777" w:rsidR="00564824" w:rsidRPr="00564824" w:rsidRDefault="00564824" w:rsidP="00564824">
            <w:pPr>
              <w:spacing w:line="240" w:lineRule="auto"/>
              <w:jc w:val="center"/>
              <w:rPr>
                <w:color w:val="000000"/>
                <w:sz w:val="16"/>
                <w:szCs w:val="16"/>
              </w:rPr>
            </w:pPr>
            <w:r w:rsidRPr="00564824">
              <w:rPr>
                <w:color w:val="000000"/>
                <w:sz w:val="16"/>
                <w:szCs w:val="16"/>
              </w:rPr>
              <w:t>18</w:t>
            </w:r>
          </w:p>
        </w:tc>
        <w:tc>
          <w:tcPr>
            <w:tcW w:w="511" w:type="dxa"/>
            <w:tcBorders>
              <w:top w:val="nil"/>
              <w:left w:val="nil"/>
              <w:bottom w:val="single" w:sz="4" w:space="0" w:color="auto"/>
              <w:right w:val="single" w:sz="4" w:space="0" w:color="auto"/>
            </w:tcBorders>
            <w:shd w:val="clear" w:color="auto" w:fill="auto"/>
            <w:noWrap/>
            <w:vAlign w:val="bottom"/>
            <w:hideMark/>
          </w:tcPr>
          <w:p w14:paraId="44A029C2"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4F6ED5E3"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757" w:type="dxa"/>
            <w:tcBorders>
              <w:top w:val="nil"/>
              <w:left w:val="nil"/>
              <w:bottom w:val="single" w:sz="4" w:space="0" w:color="auto"/>
              <w:right w:val="single" w:sz="4" w:space="0" w:color="auto"/>
            </w:tcBorders>
            <w:shd w:val="clear" w:color="auto" w:fill="auto"/>
            <w:noWrap/>
            <w:vAlign w:val="bottom"/>
            <w:hideMark/>
          </w:tcPr>
          <w:p w14:paraId="6A103A35"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16" w:type="dxa"/>
            <w:tcBorders>
              <w:top w:val="nil"/>
              <w:left w:val="nil"/>
              <w:bottom w:val="single" w:sz="4" w:space="0" w:color="auto"/>
              <w:right w:val="nil"/>
            </w:tcBorders>
            <w:shd w:val="clear" w:color="auto" w:fill="auto"/>
            <w:noWrap/>
            <w:vAlign w:val="center"/>
            <w:hideMark/>
          </w:tcPr>
          <w:p w14:paraId="0B95EDCE" w14:textId="77777777" w:rsidR="00564824" w:rsidRPr="00564824" w:rsidRDefault="00564824" w:rsidP="00564824">
            <w:pPr>
              <w:spacing w:line="240" w:lineRule="auto"/>
              <w:jc w:val="center"/>
              <w:rPr>
                <w:color w:val="000000"/>
                <w:sz w:val="16"/>
                <w:szCs w:val="16"/>
              </w:rPr>
            </w:pPr>
            <w:r w:rsidRPr="00564824">
              <w:rPr>
                <w:color w:val="000000"/>
                <w:sz w:val="16"/>
                <w:szCs w:val="16"/>
              </w:rPr>
              <w:t>13</w:t>
            </w:r>
          </w:p>
        </w:tc>
        <w:tc>
          <w:tcPr>
            <w:tcW w:w="609" w:type="dxa"/>
            <w:tcBorders>
              <w:top w:val="nil"/>
              <w:left w:val="nil"/>
              <w:bottom w:val="single" w:sz="4" w:space="0" w:color="auto"/>
              <w:right w:val="single" w:sz="4" w:space="0" w:color="auto"/>
            </w:tcBorders>
            <w:shd w:val="clear" w:color="auto" w:fill="auto"/>
            <w:noWrap/>
            <w:vAlign w:val="bottom"/>
            <w:hideMark/>
          </w:tcPr>
          <w:p w14:paraId="11D0B68E"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0EF81A57"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97" w:type="dxa"/>
            <w:tcBorders>
              <w:top w:val="nil"/>
              <w:left w:val="nil"/>
              <w:bottom w:val="single" w:sz="4" w:space="0" w:color="auto"/>
              <w:right w:val="single" w:sz="4" w:space="0" w:color="auto"/>
            </w:tcBorders>
            <w:shd w:val="clear" w:color="auto" w:fill="auto"/>
            <w:noWrap/>
            <w:vAlign w:val="bottom"/>
            <w:hideMark/>
          </w:tcPr>
          <w:p w14:paraId="5F172A49"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c>
          <w:tcPr>
            <w:tcW w:w="396" w:type="dxa"/>
            <w:tcBorders>
              <w:top w:val="nil"/>
              <w:left w:val="nil"/>
              <w:bottom w:val="single" w:sz="4" w:space="0" w:color="auto"/>
              <w:right w:val="nil"/>
            </w:tcBorders>
            <w:shd w:val="clear" w:color="auto" w:fill="auto"/>
            <w:noWrap/>
            <w:vAlign w:val="center"/>
            <w:hideMark/>
          </w:tcPr>
          <w:p w14:paraId="16BE1295" w14:textId="77777777" w:rsidR="00564824" w:rsidRPr="00564824" w:rsidRDefault="00564824" w:rsidP="00564824">
            <w:pPr>
              <w:spacing w:line="240" w:lineRule="auto"/>
              <w:jc w:val="center"/>
              <w:rPr>
                <w:color w:val="000000"/>
                <w:sz w:val="16"/>
                <w:szCs w:val="16"/>
              </w:rPr>
            </w:pPr>
            <w:r w:rsidRPr="00564824">
              <w:rPr>
                <w:color w:val="000000"/>
                <w:sz w:val="16"/>
                <w:szCs w:val="16"/>
              </w:rPr>
              <w:t>20</w:t>
            </w:r>
          </w:p>
        </w:tc>
        <w:tc>
          <w:tcPr>
            <w:tcW w:w="609" w:type="dxa"/>
            <w:tcBorders>
              <w:top w:val="nil"/>
              <w:left w:val="nil"/>
              <w:bottom w:val="single" w:sz="4" w:space="0" w:color="auto"/>
              <w:right w:val="single" w:sz="4" w:space="0" w:color="auto"/>
            </w:tcBorders>
            <w:shd w:val="clear" w:color="auto" w:fill="auto"/>
            <w:noWrap/>
            <w:vAlign w:val="bottom"/>
            <w:hideMark/>
          </w:tcPr>
          <w:p w14:paraId="14DB8C5D" w14:textId="77777777" w:rsidR="00564824" w:rsidRPr="00564824" w:rsidRDefault="00564824" w:rsidP="00564824">
            <w:pPr>
              <w:spacing w:line="240" w:lineRule="auto"/>
              <w:jc w:val="center"/>
              <w:rPr>
                <w:color w:val="000000"/>
                <w:sz w:val="28"/>
                <w:szCs w:val="28"/>
              </w:rPr>
            </w:pPr>
            <w:r w:rsidRPr="00564824">
              <w:rPr>
                <w:color w:val="000000"/>
                <w:sz w:val="28"/>
                <w:szCs w:val="28"/>
              </w:rPr>
              <w:t> </w:t>
            </w:r>
          </w:p>
        </w:tc>
        <w:tc>
          <w:tcPr>
            <w:tcW w:w="228" w:type="dxa"/>
            <w:tcBorders>
              <w:top w:val="nil"/>
              <w:left w:val="nil"/>
              <w:bottom w:val="single" w:sz="4" w:space="0" w:color="auto"/>
              <w:right w:val="nil"/>
            </w:tcBorders>
            <w:shd w:val="clear" w:color="auto" w:fill="auto"/>
            <w:noWrap/>
            <w:vAlign w:val="center"/>
            <w:hideMark/>
          </w:tcPr>
          <w:p w14:paraId="45A48209" w14:textId="77777777" w:rsidR="00564824" w:rsidRPr="00564824" w:rsidRDefault="00564824" w:rsidP="00564824">
            <w:pPr>
              <w:spacing w:line="240" w:lineRule="auto"/>
              <w:jc w:val="center"/>
              <w:rPr>
                <w:color w:val="000000"/>
                <w:sz w:val="16"/>
                <w:szCs w:val="16"/>
              </w:rPr>
            </w:pPr>
            <w:r w:rsidRPr="00564824">
              <w:rPr>
                <w:color w:val="000000"/>
                <w:sz w:val="16"/>
                <w:szCs w:val="16"/>
              </w:rPr>
              <w:t> </w:t>
            </w:r>
          </w:p>
        </w:tc>
        <w:tc>
          <w:tcPr>
            <w:tcW w:w="609" w:type="dxa"/>
            <w:tcBorders>
              <w:top w:val="nil"/>
              <w:left w:val="nil"/>
              <w:bottom w:val="single" w:sz="4" w:space="0" w:color="auto"/>
              <w:right w:val="single" w:sz="4" w:space="0" w:color="auto"/>
            </w:tcBorders>
            <w:shd w:val="clear" w:color="auto" w:fill="auto"/>
            <w:noWrap/>
            <w:vAlign w:val="bottom"/>
            <w:hideMark/>
          </w:tcPr>
          <w:p w14:paraId="531D5A3A" w14:textId="77777777" w:rsidR="00564824" w:rsidRPr="00564824" w:rsidRDefault="00564824" w:rsidP="00564824">
            <w:pPr>
              <w:spacing w:line="240" w:lineRule="auto"/>
              <w:jc w:val="center"/>
              <w:rPr>
                <w:color w:val="000000"/>
                <w:sz w:val="28"/>
                <w:szCs w:val="28"/>
              </w:rPr>
            </w:pPr>
            <w:r w:rsidRPr="00564824">
              <w:rPr>
                <w:color w:val="000000"/>
                <w:sz w:val="28"/>
                <w:szCs w:val="28"/>
              </w:rPr>
              <w:t>x</w:t>
            </w:r>
          </w:p>
        </w:tc>
      </w:tr>
    </w:tbl>
    <w:p w14:paraId="40FFE1F3" w14:textId="0BD553CB" w:rsidR="008B4A59" w:rsidRDefault="008B4A59" w:rsidP="005F3520">
      <w:pPr>
        <w:jc w:val="both"/>
      </w:pPr>
    </w:p>
    <w:p w14:paraId="11FC4879" w14:textId="77777777" w:rsidR="00D078B3" w:rsidRPr="00BA32F8" w:rsidRDefault="00D078B3" w:rsidP="005F3520">
      <w:pPr>
        <w:jc w:val="both"/>
      </w:pPr>
    </w:p>
    <w:p w14:paraId="0007C331" w14:textId="2AF33FFA" w:rsidR="00C01A0A" w:rsidRDefault="00C01A0A" w:rsidP="00790D04">
      <w:pPr>
        <w:pStyle w:val="berschrift3"/>
        <w:ind w:hanging="539"/>
        <w:jc w:val="both"/>
      </w:pPr>
      <w:bookmarkStart w:id="591" w:name="_Toc150508618"/>
      <w:r>
        <w:t>Allgemeine Bestimmungen</w:t>
      </w:r>
      <w:bookmarkEnd w:id="591"/>
    </w:p>
    <w:p w14:paraId="50EA1B9B" w14:textId="77777777" w:rsidR="0042503F" w:rsidRPr="0042503F" w:rsidRDefault="0042503F" w:rsidP="0042503F"/>
    <w:p w14:paraId="4132B01A" w14:textId="4BBBE31B" w:rsidR="0042503F" w:rsidRDefault="0042503F" w:rsidP="00B9259A">
      <w:pPr>
        <w:jc w:val="both"/>
      </w:pPr>
      <w:r w:rsidRPr="00BA32F8">
        <w:t>Maßgebend ist</w:t>
      </w:r>
      <w:r>
        <w:t>, soweit es auf den Zeitpunkt des Eingangs ankommt,</w:t>
      </w:r>
      <w:r w:rsidRPr="00BA32F8">
        <w:t xml:space="preserve"> immer der Eingang bei der </w:t>
      </w:r>
      <w:r>
        <w:t>Z</w:t>
      </w:r>
      <w:r w:rsidRPr="00BA32F8">
        <w:t xml:space="preserve">entralen Eingangsstelle, die mit einem besonderen Eingangsstempel ausgestattet ist. Ist eine neue Sache nicht als solche behandelt worden und in den Geschäftsgang gelangt, ist sie unverzüglich der zentralen Eingangsstelle zuzuleiten. Für die Bestimmung der Reihenfolge der Eingänge ist der Zeitpunkt maßgebend, an dem die </w:t>
      </w:r>
      <w:r>
        <w:t>Z</w:t>
      </w:r>
      <w:r w:rsidRPr="00BA32F8">
        <w:t>entrale Eingangsstelle die n</w:t>
      </w:r>
      <w:r>
        <w:t>eue Sache als solche behandelt.</w:t>
      </w:r>
    </w:p>
    <w:p w14:paraId="0BE73D3E" w14:textId="77777777" w:rsidR="0042503F" w:rsidRDefault="0042503F" w:rsidP="00B9259A">
      <w:pPr>
        <w:jc w:val="both"/>
      </w:pPr>
    </w:p>
    <w:p w14:paraId="44D7E952" w14:textId="78E88946" w:rsidR="009F1B62" w:rsidRDefault="009F1B62" w:rsidP="00B9259A">
      <w:pPr>
        <w:jc w:val="both"/>
      </w:pPr>
      <w:r w:rsidRPr="00BA32F8">
        <w:t>Die Zuständigkeit für Wiederaufnahmeverfahren folgt der allgemeinen Regelung.</w:t>
      </w:r>
      <w:r w:rsidR="00CE2D80" w:rsidRPr="00BA32F8">
        <w:t xml:space="preserve"> Das gleiche gilt für Verfahren, die nach der Aufhebung der Entscheidung eines anderen Gerichts gemäß § 354 Abs. 2 S. 1, letzter Halbsatz StPO an das Landgericht Bielefeld verwiesen werden.</w:t>
      </w:r>
      <w:r w:rsidR="008D531B" w:rsidRPr="00BA32F8">
        <w:t xml:space="preserve"> </w:t>
      </w:r>
      <w:r w:rsidRPr="00BA32F8">
        <w:t xml:space="preserve">Die Zuteilung der Sachen innerhalb des jeweils einschlägigen Turnuskreises erfolgt in der Reihenfolge ihres Eingangs nacheinander. Die am Turnus teilnehmenden Kammern bleiben in der entsprechenden Turnuszeile unberücksichtigt, soweit dort bereits eine Sache aufgrund Sonderzuständigkeit oder Zurückverweisung oder aber ein Freikreuz gemäß nachstehenden besonderen Regeln eingetragen ist. Am folgenden Tag ist jeweils im begonnenen Turnus fortzufahren. </w:t>
      </w:r>
    </w:p>
    <w:p w14:paraId="2A1EC350" w14:textId="77777777" w:rsidR="007D2326" w:rsidRPr="00BA32F8" w:rsidRDefault="007D2326" w:rsidP="00B9259A">
      <w:pPr>
        <w:jc w:val="both"/>
      </w:pPr>
    </w:p>
    <w:p w14:paraId="793790FA" w14:textId="77777777" w:rsidR="009F1B62" w:rsidRPr="00BA32F8" w:rsidRDefault="009F1B62" w:rsidP="00B9259A">
      <w:pPr>
        <w:jc w:val="both"/>
      </w:pPr>
      <w:r w:rsidRPr="00BA32F8">
        <w:t>Die mit dem Eingang einer Sache (auch nach Rückkehr aus der Revisionsinstanz) einmal begründete Zuständigkeit bleibt grundsätzlich für die Gesamtdauer des Verfahrens bestehen. Für Entscheidungen, die nach dem rechtskräftigen Abschluss des Verfahrens zu treffen sind, ist ohne Anrechnung auf den jeweiligen Turnus diejenige Kammer zuständig, die in der Hauptsache entschieden hat.</w:t>
      </w:r>
    </w:p>
    <w:p w14:paraId="63C1BA82" w14:textId="77777777" w:rsidR="008D531B" w:rsidRPr="00BA32F8" w:rsidRDefault="008D531B" w:rsidP="00B9259A">
      <w:pPr>
        <w:jc w:val="both"/>
      </w:pPr>
    </w:p>
    <w:p w14:paraId="1A1CF874" w14:textId="77777777" w:rsidR="009F1B62" w:rsidRPr="00BA32F8" w:rsidRDefault="009F1B62" w:rsidP="00B9259A">
      <w:pPr>
        <w:jc w:val="both"/>
      </w:pPr>
      <w:r w:rsidRPr="00BA32F8">
        <w:t xml:space="preserve">Abtrennungen aus einem bereits anhängigen Verfahren und die Verbindung mehrerer bei </w:t>
      </w:r>
      <w:r w:rsidRPr="00645C11">
        <w:rPr>
          <w:u w:val="single"/>
        </w:rPr>
        <w:t>einer</w:t>
      </w:r>
      <w:r w:rsidRPr="00BA32F8">
        <w:t xml:space="preserve"> Kammer anhängiger Verfahren gelten nicht als Neueingang und bleiben bei der Turnuszuteilung unberücksichtigt.</w:t>
      </w:r>
    </w:p>
    <w:p w14:paraId="64742AD8" w14:textId="77777777" w:rsidR="008D531B" w:rsidRPr="00BA32F8" w:rsidRDefault="008D531B" w:rsidP="00B9259A">
      <w:pPr>
        <w:jc w:val="both"/>
      </w:pPr>
    </w:p>
    <w:p w14:paraId="579C7CDB" w14:textId="77777777" w:rsidR="009F1B62" w:rsidRPr="00BA32F8" w:rsidRDefault="009F1B62" w:rsidP="00B9259A">
      <w:pPr>
        <w:jc w:val="both"/>
      </w:pPr>
      <w:r w:rsidRPr="00BA32F8">
        <w:lastRenderedPageBreak/>
        <w:t xml:space="preserve">Wird bei einer Strafkammer ein anderes, bereits bei einer </w:t>
      </w:r>
      <w:r w:rsidRPr="00645C11">
        <w:rPr>
          <w:u w:val="single"/>
        </w:rPr>
        <w:t>anderen</w:t>
      </w:r>
      <w:r w:rsidRPr="00BA32F8">
        <w:t xml:space="preserve"> Strafkammer anhängiges Verfahren mit einem bei dieser Kammer eingehenden oder bereits anhängigen Verfahren verbunden, gilt das verbundene Verfahren bei dieser Kammer als Neueingang unter Anrechnung auf den Turnus. Verbundene oder übernommene Verfahren gelten in dem Zeitpunkt als eingegangen</w:t>
      </w:r>
      <w:r w:rsidR="008109A0" w:rsidRPr="00BA32F8">
        <w:t xml:space="preserve"> und werden bei dieser Kammer eingetragen</w:t>
      </w:r>
      <w:r w:rsidRPr="00BA32F8">
        <w:t>, in welchem der Verbindungs- oder Übernahmebeschluss der Geschäftsstelle zugeht.</w:t>
      </w:r>
    </w:p>
    <w:p w14:paraId="296EB5FA" w14:textId="77777777" w:rsidR="009F1B62" w:rsidRPr="00BA32F8" w:rsidRDefault="009F1B62" w:rsidP="00B9259A">
      <w:pPr>
        <w:jc w:val="both"/>
      </w:pPr>
    </w:p>
    <w:p w14:paraId="1747F830" w14:textId="77777777" w:rsidR="009F1B62" w:rsidRPr="00BA32F8" w:rsidRDefault="009F1B62" w:rsidP="00B9259A">
      <w:pPr>
        <w:jc w:val="both"/>
      </w:pPr>
      <w:r w:rsidRPr="00BA32F8">
        <w:t xml:space="preserve">Gehen mehrere in denselben Turnuskreis fallende Sachen gleichzeitig bei dem Landgericht ein, so erfolgt die Zuteilung zunächst nach einer etwaigen Sonderzuständigkeit (etwa Wirtschaftsstrafsache oder Umweltstrafsache). </w:t>
      </w:r>
    </w:p>
    <w:p w14:paraId="3F08FE0A" w14:textId="77777777" w:rsidR="00FF3984" w:rsidRPr="00BA32F8" w:rsidRDefault="00FF3984" w:rsidP="00B9259A">
      <w:pPr>
        <w:jc w:val="both"/>
      </w:pPr>
    </w:p>
    <w:p w14:paraId="57068CBD" w14:textId="3E232D57" w:rsidR="009F1B62" w:rsidRPr="00BA32F8" w:rsidRDefault="009F1B62" w:rsidP="00B9259A">
      <w:pPr>
        <w:jc w:val="both"/>
      </w:pPr>
      <w:r w:rsidRPr="00BA32F8">
        <w:t xml:space="preserve">Danach werden die an das Landgericht </w:t>
      </w:r>
      <w:r w:rsidR="00211465" w:rsidRPr="00BA32F8">
        <w:t xml:space="preserve">gemäß § 354 Abs. 2 S. 1, 1. </w:t>
      </w:r>
      <w:proofErr w:type="spellStart"/>
      <w:r w:rsidR="00211465" w:rsidRPr="00BA32F8">
        <w:t>Halbs</w:t>
      </w:r>
      <w:proofErr w:type="spellEnd"/>
      <w:r w:rsidR="00211465" w:rsidRPr="00BA32F8">
        <w:t xml:space="preserve">. StPO </w:t>
      </w:r>
      <w:r w:rsidRPr="00BA32F8">
        <w:t xml:space="preserve">zurückverwiesenen Sachen der dann jeweils neu zuständigen Kammer zugeteilt. </w:t>
      </w:r>
      <w:r w:rsidR="00B56D0C">
        <w:t xml:space="preserve">Für </w:t>
      </w:r>
      <w:r w:rsidRPr="00BA32F8">
        <w:t xml:space="preserve">Strafsachen aus der Zuständigkeit der kleinen Strafkammern, die gemäß § 354 Abs. 2 </w:t>
      </w:r>
      <w:r w:rsidR="00CE2D80" w:rsidRPr="00BA32F8">
        <w:t xml:space="preserve">S. 1, 1. </w:t>
      </w:r>
      <w:proofErr w:type="spellStart"/>
      <w:r w:rsidR="00CE2D80" w:rsidRPr="00BA32F8">
        <w:t>Halbs</w:t>
      </w:r>
      <w:proofErr w:type="spellEnd"/>
      <w:r w:rsidR="00CE2D80" w:rsidRPr="00BA32F8">
        <w:t xml:space="preserve">. </w:t>
      </w:r>
      <w:r w:rsidRPr="00BA32F8">
        <w:t xml:space="preserve">StPO an eine nicht benannte Strafkammer des Landgerichts zurückverwiesen werden, </w:t>
      </w:r>
      <w:r w:rsidR="00B56D0C">
        <w:t>ist</w:t>
      </w:r>
      <w:r w:rsidR="00B56D0C" w:rsidRPr="00B56D0C">
        <w:t xml:space="preserve"> </w:t>
      </w:r>
      <w:r w:rsidR="00B56D0C" w:rsidRPr="00BA32F8">
        <w:t xml:space="preserve">die Kammer zuständig, deren Mitglied nach dem Kammerbesetzungsplan als Vertreter der Kammer, deren Entscheidung aufgehoben worden ist, zuständig </w:t>
      </w:r>
      <w:r w:rsidR="00F32D0A">
        <w:t>ist</w:t>
      </w:r>
      <w:r w:rsidR="00B56D0C">
        <w:t>,</w:t>
      </w:r>
      <w:r w:rsidRPr="00BA32F8">
        <w:t xml:space="preserve"> in den Fällen mehrfacher Zurückweisung die mit dem aufgehobenen Urteil bislang nicht befassten kleinen Strafkammern in der Reihenfolge der ge</w:t>
      </w:r>
      <w:r w:rsidR="00B423C0" w:rsidRPr="00BA32F8">
        <w:t>schäftsplanmäßigen Vertretung</w:t>
      </w:r>
      <w:r w:rsidR="000F2012">
        <w:t xml:space="preserve"> der erstentscheidenden Kammer</w:t>
      </w:r>
      <w:r w:rsidR="00B423C0" w:rsidRPr="00BA32F8">
        <w:t>.</w:t>
      </w:r>
    </w:p>
    <w:p w14:paraId="315216F6" w14:textId="77777777" w:rsidR="00FF3984" w:rsidRDefault="00FF3984" w:rsidP="00B9259A">
      <w:pPr>
        <w:jc w:val="both"/>
      </w:pPr>
    </w:p>
    <w:p w14:paraId="3BC9715D" w14:textId="359240B2" w:rsidR="00594CAB" w:rsidRDefault="00594CAB" w:rsidP="00B9259A">
      <w:pPr>
        <w:jc w:val="both"/>
      </w:pPr>
      <w:r>
        <w:t xml:space="preserve">Erstmals zurückverwiesene Verfahren der zum 01.01.2023 aufgelösten 23. kleinen Strafkammer </w:t>
      </w:r>
      <w:r w:rsidR="003C5503">
        <w:t xml:space="preserve">sowie </w:t>
      </w:r>
      <w:r w:rsidR="00CE29BF">
        <w:t xml:space="preserve">der </w:t>
      </w:r>
      <w:r w:rsidR="003E1EF0">
        <w:t xml:space="preserve">3a. </w:t>
      </w:r>
      <w:r w:rsidR="00CE29BF">
        <w:t xml:space="preserve">kleinen </w:t>
      </w:r>
      <w:r w:rsidR="003E1EF0">
        <w:t xml:space="preserve">Strafkammer </w:t>
      </w:r>
      <w:r>
        <w:t xml:space="preserve">bearbeitet die 11. kleine Strafkammer. Im Falle der mehrfachen Zurückverweisung </w:t>
      </w:r>
      <w:r w:rsidR="00CA2A70">
        <w:t xml:space="preserve">folgt die Zuständigkeit wie bei einem durch die 11. kleine Strafkammer erstentschiedenen Verfahren. </w:t>
      </w:r>
    </w:p>
    <w:p w14:paraId="1EFF1B5D" w14:textId="77777777" w:rsidR="00594CAB" w:rsidRDefault="00594CAB" w:rsidP="00B9259A">
      <w:pPr>
        <w:jc w:val="both"/>
      </w:pPr>
    </w:p>
    <w:p w14:paraId="39C6D3C1" w14:textId="2F30A884" w:rsidR="00722089" w:rsidRDefault="004E1153" w:rsidP="00B9259A">
      <w:pPr>
        <w:jc w:val="both"/>
      </w:pPr>
      <w:r>
        <w:t>Zurückverwiesene Wirtschaftsstrafsachen und Umweltstrafsachen bearbeiten die Vertreterkammern der 11. kleinen Strafkammer in der Reihenfolge ihrer Stellung in der Vertreterkette, d.h. bei erstmaliger Zurückverweisung ist stets die 14. kleine Strafkammer zuständig, bei erneuter Zurückverweisung stets die 6. kleine Strafkammer, usw.</w:t>
      </w:r>
    </w:p>
    <w:p w14:paraId="003BCE53" w14:textId="77777777" w:rsidR="004E1153" w:rsidRDefault="004E1153" w:rsidP="00B9259A">
      <w:pPr>
        <w:jc w:val="both"/>
      </w:pPr>
    </w:p>
    <w:p w14:paraId="4CF20650" w14:textId="16DC4B83" w:rsidR="00544909" w:rsidRPr="00BA32F8" w:rsidRDefault="00544909" w:rsidP="00544909">
      <w:pPr>
        <w:jc w:val="both"/>
      </w:pPr>
      <w:r w:rsidRPr="00BA32F8">
        <w:t xml:space="preserve">Fällt die </w:t>
      </w:r>
      <w:r w:rsidR="003D435A">
        <w:t xml:space="preserve">zurückverwiesene </w:t>
      </w:r>
      <w:r w:rsidRPr="00BA32F8">
        <w:t>Strafsache in die Zuständigkeit der Jugend- oder Jugendschutzkammer</w:t>
      </w:r>
      <w:r>
        <w:t>,</w:t>
      </w:r>
      <w:r w:rsidRPr="00BA32F8">
        <w:t xml:space="preserve"> wird die Kammer als Jugend- oder Jugendschutzkammer tätig; fällt die </w:t>
      </w:r>
      <w:r w:rsidRPr="00BA32F8">
        <w:lastRenderedPageBreak/>
        <w:t>Strafsache in die Zuständigkeit einer Wirtschaftsstrafkammer, wird die Kammer als Wirtschaftsstrafkammer tätig.</w:t>
      </w:r>
    </w:p>
    <w:p w14:paraId="596D30B2" w14:textId="77777777" w:rsidR="00544909" w:rsidRPr="00BA32F8" w:rsidRDefault="00544909" w:rsidP="00B9259A">
      <w:pPr>
        <w:jc w:val="both"/>
      </w:pPr>
    </w:p>
    <w:p w14:paraId="3547AF37" w14:textId="62F649F4" w:rsidR="009F1B62" w:rsidRPr="00BA32F8" w:rsidRDefault="007E65F1" w:rsidP="00B9259A">
      <w:pPr>
        <w:jc w:val="both"/>
      </w:pPr>
      <w:r w:rsidRPr="00BA32F8">
        <w:t>Schließlich erfolgt die Zuteilung der dann noch verbleibenden Sachen in der aufsteigenden Reihenfolge des Aktenzeichens der Staatsanwaltschaft zum Zeitpunkt des Eingangs des Verfahrens, beginnend mit dem niedrigsten Jahrgang, innerhalb des Jahrgangs mit dem niedrigsten Aktenzeichen (ohne Be</w:t>
      </w:r>
      <w:r w:rsidRPr="00BA32F8">
        <w:softHyphen/>
        <w:t>rücksichtigung der Referatskennzahl der Staatsanwaltschaft)</w:t>
      </w:r>
      <w:r>
        <w:t>, bei Gleichheit der vorstehenden Kriterien beginnend mit der niedrigsten Referatskennzahl der Staatsanwaltschaft.</w:t>
      </w:r>
      <w:r w:rsidRPr="00BA32F8">
        <w:t xml:space="preserve"> </w:t>
      </w:r>
      <w:r w:rsidR="009F1B62" w:rsidRPr="00BA32F8">
        <w:t>Die an einem Tag eingegangenen Verfahren gelten als gleichzeitig eingegangen.</w:t>
      </w:r>
    </w:p>
    <w:p w14:paraId="1A198E46" w14:textId="77777777" w:rsidR="00FF3984" w:rsidRPr="00BA32F8" w:rsidRDefault="00FF3984" w:rsidP="00B9259A">
      <w:pPr>
        <w:jc w:val="both"/>
      </w:pPr>
    </w:p>
    <w:p w14:paraId="6173DD3B" w14:textId="77777777" w:rsidR="009F1B62" w:rsidRPr="00BA32F8" w:rsidRDefault="009F1B62" w:rsidP="00B9259A">
      <w:pPr>
        <w:jc w:val="both"/>
      </w:pPr>
      <w:r w:rsidRPr="00BA32F8">
        <w:t xml:space="preserve">Durch eine irrtümlich erfolgte Falschzuteilung wird die Zuteilung der danach zugeteilten Sachen nicht berührt. Eine Kammer, die Termin zur Berufungsverhandlung anberaumt hat, bleibt mit dem jeweiligen Verfahren auch dann befasst, wenn sich ihre Unzuständigkeit nachträglich ergibt, es sei denn, es handelt sich um die gesetzliche Zuständigkeit einer anderen Kammer oder eines anderen Gerichts. </w:t>
      </w:r>
    </w:p>
    <w:p w14:paraId="34FB1D6A" w14:textId="77777777" w:rsidR="009F1B62" w:rsidRPr="00BA32F8" w:rsidRDefault="009F1B62" w:rsidP="00B9259A">
      <w:pPr>
        <w:jc w:val="both"/>
      </w:pPr>
    </w:p>
    <w:p w14:paraId="20A44473" w14:textId="77777777" w:rsidR="009F1B62" w:rsidRPr="00BA32F8" w:rsidRDefault="009F1B62" w:rsidP="00790D04">
      <w:pPr>
        <w:pStyle w:val="berschrift3"/>
        <w:ind w:hanging="539"/>
        <w:jc w:val="both"/>
      </w:pPr>
      <w:bookmarkStart w:id="592" w:name="_Toc466549193"/>
      <w:bookmarkStart w:id="593" w:name="_Toc466549855"/>
      <w:bookmarkStart w:id="594" w:name="_Toc468184959"/>
      <w:bookmarkStart w:id="595" w:name="_Toc150508619"/>
      <w:r w:rsidRPr="00BA32F8">
        <w:t>Besondere Bestimmungen</w:t>
      </w:r>
      <w:bookmarkEnd w:id="592"/>
      <w:bookmarkEnd w:id="593"/>
      <w:bookmarkEnd w:id="594"/>
      <w:bookmarkEnd w:id="595"/>
    </w:p>
    <w:p w14:paraId="58E2BA8E" w14:textId="1D7FF63A" w:rsidR="009F1B62" w:rsidRPr="00BA32F8" w:rsidRDefault="009F1B62" w:rsidP="00B9259A">
      <w:pPr>
        <w:jc w:val="both"/>
        <w:rPr>
          <w:bCs/>
        </w:rPr>
      </w:pPr>
      <w:r w:rsidRPr="00BA32F8">
        <w:t xml:space="preserve">Wirtschaftsstrafsachen und Umweltstrafsachen werden als Sonderzuweisungen bei der 11. Strafkammer erfasst. Dies gilt entsprechend für die zurückverwiesenen Sachen bei der </w:t>
      </w:r>
      <w:r w:rsidR="00590434" w:rsidRPr="00590434">
        <w:rPr>
          <w:bCs/>
          <w:iCs/>
        </w:rPr>
        <w:t>14</w:t>
      </w:r>
      <w:r w:rsidR="0036691B" w:rsidRPr="00590434">
        <w:rPr>
          <w:bCs/>
          <w:iCs/>
        </w:rPr>
        <w:t>.</w:t>
      </w:r>
      <w:r w:rsidRPr="00590434">
        <w:rPr>
          <w:bCs/>
          <w:iCs/>
        </w:rPr>
        <w:t xml:space="preserve"> Strafkammer</w:t>
      </w:r>
      <w:r w:rsidRPr="00590434">
        <w:t xml:space="preserve"> (Wirtschaftsstrafsachen</w:t>
      </w:r>
      <w:r w:rsidR="00590434" w:rsidRPr="00590434">
        <w:t xml:space="preserve"> und </w:t>
      </w:r>
      <w:r w:rsidRPr="00590434">
        <w:t>Umweltstrafsachen)</w:t>
      </w:r>
      <w:r w:rsidRPr="00BA32F8">
        <w:t xml:space="preserve"> </w:t>
      </w:r>
      <w:r w:rsidRPr="00BA32F8">
        <w:rPr>
          <w:bCs/>
        </w:rPr>
        <w:t xml:space="preserve">oder im Falle der mehrfachen Zurückverweisung bei der nach den allgemeinen Bestimmungen gemäß </w:t>
      </w:r>
      <w:r w:rsidR="003C0245">
        <w:rPr>
          <w:bCs/>
        </w:rPr>
        <w:t xml:space="preserve">A. V. </w:t>
      </w:r>
      <w:r w:rsidR="00595AAE">
        <w:rPr>
          <w:bCs/>
        </w:rPr>
        <w:t>2</w:t>
      </w:r>
      <w:r w:rsidR="003C0245">
        <w:rPr>
          <w:bCs/>
        </w:rPr>
        <w:t>.</w:t>
      </w:r>
      <w:r w:rsidR="008C0C47" w:rsidRPr="00BA32F8">
        <w:rPr>
          <w:bCs/>
        </w:rPr>
        <w:t xml:space="preserve"> </w:t>
      </w:r>
      <w:r w:rsidRPr="00BA32F8">
        <w:rPr>
          <w:bCs/>
        </w:rPr>
        <w:t xml:space="preserve">des Geschäftsverteilungsplans zuständigen Strafkammer. </w:t>
      </w:r>
    </w:p>
    <w:p w14:paraId="0D1BBE11" w14:textId="77777777" w:rsidR="00FF3984" w:rsidRPr="00BA32F8" w:rsidRDefault="00FF3984" w:rsidP="00B9259A">
      <w:pPr>
        <w:jc w:val="both"/>
        <w:rPr>
          <w:bCs/>
        </w:rPr>
      </w:pPr>
    </w:p>
    <w:p w14:paraId="7C575BE7" w14:textId="77777777" w:rsidR="006C4E69" w:rsidRPr="00BA32F8" w:rsidRDefault="008C0C47" w:rsidP="00B9259A">
      <w:pPr>
        <w:jc w:val="both"/>
      </w:pPr>
      <w:r w:rsidRPr="00BA32F8">
        <w:t>Umweltstrafsachen sind die in § 10 S. 1 der Verordnung über die Zuständigkeit der Amtsgerichte in Strafsachen gegen Erwachsene, in Jugendstrafsachen, in Bußgeldverfahren und Abschiebungshaftsachen (</w:t>
      </w:r>
      <w:proofErr w:type="spellStart"/>
      <w:r w:rsidRPr="00BA32F8">
        <w:t>ZustVO</w:t>
      </w:r>
      <w:proofErr w:type="spellEnd"/>
      <w:r w:rsidRPr="00BA32F8">
        <w:t xml:space="preserve"> AG </w:t>
      </w:r>
      <w:proofErr w:type="spellStart"/>
      <w:r w:rsidRPr="00BA32F8">
        <w:t>Straf</w:t>
      </w:r>
      <w:proofErr w:type="spellEnd"/>
      <w:r w:rsidRPr="00BA32F8">
        <w:t xml:space="preserve">, NW) </w:t>
      </w:r>
      <w:r w:rsidR="006C4E69" w:rsidRPr="00BA32F8">
        <w:t>vom 5. Juli 2010 (GV. NRW. S. 422) genannten Strafsachen.</w:t>
      </w:r>
    </w:p>
    <w:p w14:paraId="3E6DA2EE" w14:textId="77777777" w:rsidR="00FF3984" w:rsidRPr="00BA32F8" w:rsidRDefault="00FF3984" w:rsidP="00B9259A">
      <w:pPr>
        <w:jc w:val="both"/>
      </w:pPr>
    </w:p>
    <w:p w14:paraId="0F10619A" w14:textId="18CF560E" w:rsidR="009F1B62" w:rsidRPr="00BA32F8" w:rsidRDefault="00C67A46" w:rsidP="00B9259A">
      <w:pPr>
        <w:jc w:val="both"/>
      </w:pPr>
      <w:r w:rsidRPr="00BA32F8">
        <w:t xml:space="preserve">Berufungen </w:t>
      </w:r>
      <w:r w:rsidR="009F1B62" w:rsidRPr="00BA32F8">
        <w:t xml:space="preserve">gegen Urteile der Amtsgerichte </w:t>
      </w:r>
      <w:r w:rsidRPr="00BA32F8">
        <w:t xml:space="preserve">in Wirtschaftsstrafsachen </w:t>
      </w:r>
      <w:r w:rsidR="009F1B62" w:rsidRPr="00BA32F8">
        <w:t xml:space="preserve">– auch gegen Urteile des Strafrichters in Strafsachen </w:t>
      </w:r>
      <w:r w:rsidR="00CE077C" w:rsidRPr="00BA32F8">
        <w:t xml:space="preserve">– </w:t>
      </w:r>
      <w:r w:rsidR="009F1B62" w:rsidRPr="00BA32F8">
        <w:t>nach dem Katalog des § 74 c I</w:t>
      </w:r>
      <w:r w:rsidR="006C4E69" w:rsidRPr="00BA32F8">
        <w:t xml:space="preserve"> S.1</w:t>
      </w:r>
      <w:r w:rsidR="009F1B62" w:rsidRPr="00BA32F8">
        <w:t xml:space="preserve"> Nr. 1-6 GVG werden bei der </w:t>
      </w:r>
      <w:r w:rsidR="00C01A0A">
        <w:t>11</w:t>
      </w:r>
      <w:r w:rsidR="009F1B62" w:rsidRPr="00BA32F8">
        <w:t xml:space="preserve">. </w:t>
      </w:r>
      <w:r w:rsidR="00590434">
        <w:t xml:space="preserve">kleinen </w:t>
      </w:r>
      <w:r w:rsidR="009F1B62" w:rsidRPr="00BA32F8">
        <w:t xml:space="preserve">Strafkammer (kleine Wirtschaftsstrafkammer) und bei Zurückverweisungen nach § 354 Abs. 2 </w:t>
      </w:r>
      <w:r w:rsidR="00CE2D80" w:rsidRPr="00BA32F8">
        <w:t xml:space="preserve">S. 1, 1. </w:t>
      </w:r>
      <w:proofErr w:type="spellStart"/>
      <w:r w:rsidR="00CE2D80" w:rsidRPr="00BA32F8">
        <w:t>Halbs</w:t>
      </w:r>
      <w:proofErr w:type="spellEnd"/>
      <w:r w:rsidR="00CE2D80" w:rsidRPr="00BA32F8">
        <w:t xml:space="preserve">. </w:t>
      </w:r>
      <w:r w:rsidR="009F1B62" w:rsidRPr="00BA32F8">
        <w:t xml:space="preserve">StPO an eine nicht benannte Strafkammer des Landgerichts bei der </w:t>
      </w:r>
      <w:r w:rsidR="00590434" w:rsidRPr="00590434">
        <w:rPr>
          <w:bCs/>
          <w:iCs/>
        </w:rPr>
        <w:t>14</w:t>
      </w:r>
      <w:r w:rsidR="007D37EB" w:rsidRPr="00590434">
        <w:rPr>
          <w:bCs/>
          <w:iCs/>
        </w:rPr>
        <w:t>.</w:t>
      </w:r>
      <w:r w:rsidR="00590434" w:rsidRPr="00590434">
        <w:rPr>
          <w:bCs/>
          <w:iCs/>
        </w:rPr>
        <w:t xml:space="preserve"> kleinen</w:t>
      </w:r>
      <w:r w:rsidR="009F1B62" w:rsidRPr="00590434">
        <w:rPr>
          <w:bCs/>
          <w:iCs/>
        </w:rPr>
        <w:t xml:space="preserve"> Strafkammer</w:t>
      </w:r>
      <w:r w:rsidR="009F1B62" w:rsidRPr="00BA32F8">
        <w:t xml:space="preserve"> </w:t>
      </w:r>
      <w:r w:rsidR="009F1B62" w:rsidRPr="00BA32F8">
        <w:rPr>
          <w:bCs/>
        </w:rPr>
        <w:t xml:space="preserve">oder bei mehrfacher </w:t>
      </w:r>
      <w:r w:rsidR="009F1B62" w:rsidRPr="00BA32F8">
        <w:rPr>
          <w:bCs/>
        </w:rPr>
        <w:lastRenderedPageBreak/>
        <w:t xml:space="preserve">Zurückverweisung bei der nach den allgemeinen Bestimmungen gemäß </w:t>
      </w:r>
      <w:r w:rsidR="00127B43">
        <w:rPr>
          <w:bCs/>
        </w:rPr>
        <w:t>A.V.</w:t>
      </w:r>
      <w:r w:rsidR="0066649B">
        <w:rPr>
          <w:bCs/>
        </w:rPr>
        <w:t>2</w:t>
      </w:r>
      <w:r w:rsidR="00127B43">
        <w:rPr>
          <w:bCs/>
        </w:rPr>
        <w:t>.</w:t>
      </w:r>
      <w:r w:rsidR="009F1B62" w:rsidRPr="00BA32F8">
        <w:rPr>
          <w:bCs/>
        </w:rPr>
        <w:t xml:space="preserve"> des Geschäftsverteilungsplans zuständigen Strafkammer</w:t>
      </w:r>
      <w:r w:rsidR="009F1B62" w:rsidRPr="00BA32F8">
        <w:t xml:space="preserve"> unabhängig vom Stand des jeweiligen Turnuskreises in das nächste freie Feld eingetragen. Bei Eingang einer Wirtschaftsstrafsache wird jeweils ein weiteres Feld mit einem Freikreuz versehen und dadurch durch die weitere Zuteilung blockiert. Dies gilt ebenso bei Eingang einer Umweltstrafsache bei der 11.</w:t>
      </w:r>
      <w:r w:rsidR="00F30821" w:rsidRPr="00BA32F8">
        <w:t xml:space="preserve"> bzw. bei Zurückverweisungen nach § 354 Abs. 2 </w:t>
      </w:r>
      <w:r w:rsidR="00CE2D80" w:rsidRPr="00BA32F8">
        <w:t xml:space="preserve">S. 1, 1. </w:t>
      </w:r>
      <w:proofErr w:type="spellStart"/>
      <w:r w:rsidR="00CE2D80" w:rsidRPr="00BA32F8">
        <w:t>Halbs</w:t>
      </w:r>
      <w:proofErr w:type="spellEnd"/>
      <w:r w:rsidR="00CE2D80" w:rsidRPr="00BA32F8">
        <w:t xml:space="preserve">. </w:t>
      </w:r>
      <w:r w:rsidR="00F30821" w:rsidRPr="00BA32F8">
        <w:t>StPO an eine nicht benannte Strafkammer des Landgerichts</w:t>
      </w:r>
      <w:r w:rsidR="009F1B62" w:rsidRPr="00BA32F8">
        <w:t xml:space="preserve"> </w:t>
      </w:r>
      <w:r w:rsidR="00F30821" w:rsidRPr="00BA32F8">
        <w:t xml:space="preserve">bei </w:t>
      </w:r>
      <w:r w:rsidR="00F30821" w:rsidRPr="0078072F">
        <w:t xml:space="preserve">der </w:t>
      </w:r>
      <w:r w:rsidR="007D37EB" w:rsidRPr="0078072F">
        <w:t>14</w:t>
      </w:r>
      <w:r w:rsidR="009F1B62" w:rsidRPr="0078072F">
        <w:rPr>
          <w:bCs/>
          <w:iCs/>
        </w:rPr>
        <w:t>.</w:t>
      </w:r>
      <w:r w:rsidR="009F1B62" w:rsidRPr="0078072F">
        <w:rPr>
          <w:b/>
          <w:i/>
        </w:rPr>
        <w:t xml:space="preserve"> </w:t>
      </w:r>
      <w:r w:rsidR="00F30821" w:rsidRPr="0078072F">
        <w:rPr>
          <w:bCs/>
          <w:iCs/>
        </w:rPr>
        <w:t>Strafkammer</w:t>
      </w:r>
      <w:r w:rsidR="00F30821" w:rsidRPr="00BA32F8">
        <w:t xml:space="preserve"> </w:t>
      </w:r>
      <w:r w:rsidR="009F1B62" w:rsidRPr="00BA32F8">
        <w:rPr>
          <w:bCs/>
        </w:rPr>
        <w:t xml:space="preserve">oder der im Falle mehrfacher Zurückverweisung </w:t>
      </w:r>
      <w:r w:rsidR="00F30821" w:rsidRPr="00BA32F8">
        <w:rPr>
          <w:bCs/>
        </w:rPr>
        <w:t xml:space="preserve">bei der </w:t>
      </w:r>
      <w:r w:rsidR="009F1B62" w:rsidRPr="00BA32F8">
        <w:rPr>
          <w:bCs/>
        </w:rPr>
        <w:t>nach den allgemeinen Bestimmungen gemäß</w:t>
      </w:r>
      <w:r w:rsidR="00CA61A6" w:rsidRPr="00BA32F8">
        <w:rPr>
          <w:bCs/>
        </w:rPr>
        <w:t xml:space="preserve"> </w:t>
      </w:r>
      <w:r w:rsidR="003C0245">
        <w:rPr>
          <w:bCs/>
        </w:rPr>
        <w:t xml:space="preserve">A. V. </w:t>
      </w:r>
      <w:r w:rsidR="00595AAE">
        <w:rPr>
          <w:bCs/>
        </w:rPr>
        <w:t>2</w:t>
      </w:r>
      <w:r w:rsidR="003C0245">
        <w:rPr>
          <w:bCs/>
        </w:rPr>
        <w:t xml:space="preserve">. </w:t>
      </w:r>
      <w:r w:rsidR="009F1B62" w:rsidRPr="00BA32F8">
        <w:rPr>
          <w:bCs/>
        </w:rPr>
        <w:t xml:space="preserve">des Geschäftsverteilungsplans zuständigen Strafkammer. </w:t>
      </w:r>
      <w:r w:rsidR="009F1B62" w:rsidRPr="00BA32F8">
        <w:t>Diese Regelung gilt nicht für Wiederaufnahmeverfahren.</w:t>
      </w:r>
    </w:p>
    <w:p w14:paraId="027CFBF5" w14:textId="77777777" w:rsidR="004E09B4" w:rsidRPr="00BA32F8" w:rsidRDefault="004E09B4" w:rsidP="00B9259A">
      <w:pPr>
        <w:jc w:val="both"/>
      </w:pPr>
    </w:p>
    <w:p w14:paraId="0FDAA386" w14:textId="77777777" w:rsidR="009F1B62" w:rsidRDefault="009F1B62" w:rsidP="00B9259A">
      <w:pPr>
        <w:pStyle w:val="berschrift2"/>
        <w:jc w:val="both"/>
      </w:pPr>
      <w:bookmarkStart w:id="596" w:name="_Toc466549194"/>
      <w:bookmarkStart w:id="597" w:name="_Toc466549856"/>
      <w:bookmarkStart w:id="598" w:name="_Toc150508620"/>
      <w:r w:rsidRPr="00BA32F8">
        <w:t>hinsichtlich der Strafvollstreckungskammern:</w:t>
      </w:r>
      <w:bookmarkEnd w:id="596"/>
      <w:bookmarkEnd w:id="597"/>
      <w:bookmarkEnd w:id="598"/>
    </w:p>
    <w:p w14:paraId="51C00407" w14:textId="77777777" w:rsidR="006A7614" w:rsidRPr="006A7614" w:rsidRDefault="006A7614" w:rsidP="006A7614">
      <w:pPr>
        <w:pStyle w:val="Textkrper"/>
      </w:pPr>
    </w:p>
    <w:p w14:paraId="4E6761CD" w14:textId="77777777" w:rsidR="009F1B62" w:rsidRPr="00BA32F8" w:rsidRDefault="005A2793" w:rsidP="00790D04">
      <w:pPr>
        <w:pStyle w:val="berschrift3"/>
        <w:ind w:hanging="539"/>
        <w:jc w:val="both"/>
      </w:pPr>
      <w:bookmarkStart w:id="599" w:name="_Toc466549195"/>
      <w:bookmarkStart w:id="600" w:name="_Toc466549857"/>
      <w:bookmarkStart w:id="601" w:name="_Toc468184961"/>
      <w:bookmarkStart w:id="602" w:name="_Toc150508621"/>
      <w:bookmarkEnd w:id="599"/>
      <w:bookmarkEnd w:id="600"/>
      <w:r w:rsidRPr="00BA32F8">
        <w:t>Bestand</w:t>
      </w:r>
      <w:bookmarkEnd w:id="601"/>
      <w:bookmarkEnd w:id="602"/>
    </w:p>
    <w:p w14:paraId="6F1FC678" w14:textId="77777777" w:rsidR="009F1B62" w:rsidRPr="00BA32F8" w:rsidRDefault="009F1B62" w:rsidP="00B9259A">
      <w:pPr>
        <w:pStyle w:val="Textkrper"/>
      </w:pPr>
      <w:r w:rsidRPr="00BA32F8">
        <w:t>Alle zu Beginn oder im Laufe des Geschäftsjahres eintretenden Zuständigkeitsänderungen gelten auch für den jeweiligen Bestand der Kammer.</w:t>
      </w:r>
    </w:p>
    <w:p w14:paraId="310DD0FF" w14:textId="77777777" w:rsidR="006C437D" w:rsidRPr="00BA32F8" w:rsidRDefault="006C437D" w:rsidP="00B9259A">
      <w:pPr>
        <w:jc w:val="both"/>
      </w:pPr>
    </w:p>
    <w:p w14:paraId="7A179396" w14:textId="77777777" w:rsidR="006C437D" w:rsidRPr="00BA32F8" w:rsidRDefault="005A2793" w:rsidP="00790D04">
      <w:pPr>
        <w:pStyle w:val="berschrift3"/>
        <w:ind w:hanging="539"/>
        <w:jc w:val="both"/>
      </w:pPr>
      <w:bookmarkStart w:id="603" w:name="_Toc466549196"/>
      <w:bookmarkStart w:id="604" w:name="_Toc466549858"/>
      <w:bookmarkStart w:id="605" w:name="_Toc468184962"/>
      <w:bookmarkStart w:id="606" w:name="_Toc150508622"/>
      <w:bookmarkEnd w:id="603"/>
      <w:bookmarkEnd w:id="604"/>
      <w:r w:rsidRPr="00BA32F8">
        <w:t>Zurückverweisung</w:t>
      </w:r>
      <w:bookmarkEnd w:id="605"/>
      <w:bookmarkEnd w:id="606"/>
    </w:p>
    <w:p w14:paraId="7585D03C" w14:textId="77777777" w:rsidR="0011031A" w:rsidRPr="00BA32F8" w:rsidRDefault="006C437D" w:rsidP="00B9259A">
      <w:pPr>
        <w:jc w:val="both"/>
      </w:pPr>
      <w:r w:rsidRPr="00BA32F8">
        <w:t>Werden Entscheidungen einer Strafvollstreckungskammer des Landgerichts Bielefeld durch ein übergeordnetes Gericht oder das Bundesverfassungsgericht aufgehoben und an eine andere Strafvollstreckungskammer des Landgerichts zurückverwiesen, so ist als andere Strafvollstreckungskammer die Kammer zuständig, deren Mitglieder nach dem Kammerbesetzungsplan als Vertreter der Kammer, deren Entscheidung aufgehoben worden ist, zuständig sind</w:t>
      </w:r>
      <w:r w:rsidR="00622D49">
        <w:t>,</w:t>
      </w:r>
      <w:r w:rsidRPr="00BA32F8">
        <w:t xml:space="preserve"> in den Fällen mehrfacher Zurückweisung die mit dem aufgehobenen Urteil bislang nicht befassten Strafvollstreckungskammern in der Reihenfolge der ge</w:t>
      </w:r>
      <w:r w:rsidR="009C2442" w:rsidRPr="00BA32F8">
        <w:t>schäftsplanmäßigen Vertretung.</w:t>
      </w:r>
      <w:bookmarkStart w:id="607" w:name="_Toc466549197"/>
      <w:bookmarkStart w:id="608" w:name="_Toc466549859"/>
    </w:p>
    <w:p w14:paraId="2992799F" w14:textId="77777777" w:rsidR="00354FD2" w:rsidRPr="00BA32F8" w:rsidRDefault="00354FD2" w:rsidP="00B9259A">
      <w:pPr>
        <w:jc w:val="both"/>
      </w:pPr>
    </w:p>
    <w:p w14:paraId="73508AEC" w14:textId="77777777" w:rsidR="00914AA6" w:rsidRPr="00BA32F8" w:rsidRDefault="001C168F" w:rsidP="00790D04">
      <w:pPr>
        <w:pStyle w:val="berschrift3"/>
        <w:ind w:hanging="539"/>
        <w:jc w:val="both"/>
      </w:pPr>
      <w:bookmarkStart w:id="609" w:name="_Toc150508623"/>
      <w:r w:rsidRPr="00BA32F8">
        <w:t>Zuteilung bei Personen, die einen aus mehreren Worten bestehenden Zunamen tragen</w:t>
      </w:r>
      <w:bookmarkEnd w:id="609"/>
    </w:p>
    <w:p w14:paraId="73EE687B" w14:textId="77777777" w:rsidR="00914AA6" w:rsidRPr="00BA32F8" w:rsidRDefault="00914AA6" w:rsidP="00B9259A">
      <w:pPr>
        <w:jc w:val="both"/>
      </w:pPr>
      <w:r w:rsidRPr="00BA32F8">
        <w:t xml:space="preserve">Soweit bei den Strafvollstreckungssachen eine Zuteilung gemäß dem Geschäftsverteilungsplan nach Buchstaben erfolgt, entscheidet bei Personen, die einen aus mehreren Worten bestehenden Zunamen tragen oder die dem früheren Adel angehören, der Anfangsbuchstabe des ersten Wortes. Demgemäß ist bei </w:t>
      </w:r>
      <w:r w:rsidR="00EB3D93" w:rsidRPr="00BA32F8">
        <w:t xml:space="preserve">Verfahren </w:t>
      </w:r>
      <w:r w:rsidRPr="00BA32F8">
        <w:t xml:space="preserve">gegen </w:t>
      </w:r>
      <w:r w:rsidRPr="00BA32F8">
        <w:rPr>
          <w:b/>
        </w:rPr>
        <w:t>A</w:t>
      </w:r>
      <w:r w:rsidRPr="00BA32F8">
        <w:t xml:space="preserve">n der </w:t>
      </w:r>
      <w:r w:rsidRPr="00BA32F8">
        <w:rPr>
          <w:bCs/>
        </w:rPr>
        <w:t>B</w:t>
      </w:r>
      <w:r w:rsidRPr="00BA32F8">
        <w:t xml:space="preserve">rügge, </w:t>
      </w:r>
      <w:r w:rsidRPr="00BA32F8">
        <w:rPr>
          <w:b/>
        </w:rPr>
        <w:t>G</w:t>
      </w:r>
      <w:r w:rsidRPr="00BA32F8">
        <w:t xml:space="preserve">raf von </w:t>
      </w:r>
      <w:r w:rsidRPr="00BA32F8">
        <w:rPr>
          <w:bCs/>
        </w:rPr>
        <w:t>L</w:t>
      </w:r>
      <w:r w:rsidRPr="00BA32F8">
        <w:t>andsberg der fettgedruckte Buchstabe maßgebend.</w:t>
      </w:r>
    </w:p>
    <w:p w14:paraId="1C2B347E" w14:textId="77777777" w:rsidR="0039627F" w:rsidRPr="00BA32F8" w:rsidRDefault="0039627F" w:rsidP="00B9259A">
      <w:pPr>
        <w:jc w:val="both"/>
        <w:rPr>
          <w:b/>
        </w:rPr>
      </w:pPr>
    </w:p>
    <w:p w14:paraId="4089785A" w14:textId="77777777" w:rsidR="0039627F" w:rsidRPr="00BA32F8" w:rsidRDefault="0039627F" w:rsidP="00B9259A">
      <w:pPr>
        <w:spacing w:line="240" w:lineRule="auto"/>
        <w:jc w:val="both"/>
      </w:pPr>
    </w:p>
    <w:p w14:paraId="0BBC0970" w14:textId="497191D2" w:rsidR="009F1B62" w:rsidRPr="00BA32F8" w:rsidRDefault="006E4785" w:rsidP="00B9259A">
      <w:pPr>
        <w:pStyle w:val="berschrift1"/>
        <w:jc w:val="both"/>
      </w:pPr>
      <w:bookmarkStart w:id="610" w:name="_Toc150508624"/>
      <w:r w:rsidRPr="00BA32F8">
        <w:t>Geschäftsverteilungsplan</w:t>
      </w:r>
      <w:bookmarkEnd w:id="607"/>
      <w:bookmarkEnd w:id="608"/>
      <w:bookmarkEnd w:id="610"/>
    </w:p>
    <w:p w14:paraId="47C2D77E" w14:textId="77777777" w:rsidR="009F1B62" w:rsidRPr="00BA32F8" w:rsidRDefault="009F1B62" w:rsidP="00B9259A">
      <w:pPr>
        <w:jc w:val="both"/>
      </w:pPr>
    </w:p>
    <w:p w14:paraId="18D1D365" w14:textId="77777777" w:rsidR="009F1B62" w:rsidRPr="00BA32F8" w:rsidRDefault="009F1B62" w:rsidP="00B9259A">
      <w:pPr>
        <w:pStyle w:val="berschrift2"/>
        <w:jc w:val="both"/>
      </w:pPr>
      <w:bookmarkStart w:id="611" w:name="_Toc466549198"/>
      <w:bookmarkStart w:id="612" w:name="_Toc466549860"/>
      <w:bookmarkStart w:id="613" w:name="_Toc150508625"/>
      <w:r w:rsidRPr="00BA32F8">
        <w:t>Zivilsachen</w:t>
      </w:r>
      <w:bookmarkEnd w:id="611"/>
      <w:bookmarkEnd w:id="612"/>
      <w:bookmarkEnd w:id="613"/>
    </w:p>
    <w:p w14:paraId="44A77C45" w14:textId="77777777" w:rsidR="009F1B62" w:rsidRPr="00BA32F8" w:rsidRDefault="009F1B62" w:rsidP="00B9259A">
      <w:pPr>
        <w:jc w:val="both"/>
      </w:pPr>
    </w:p>
    <w:p w14:paraId="68572DD8" w14:textId="77777777" w:rsidR="00637143" w:rsidRPr="00BA32F8" w:rsidRDefault="00637143" w:rsidP="00790D04">
      <w:pPr>
        <w:pStyle w:val="berschrift3"/>
        <w:ind w:hanging="539"/>
      </w:pPr>
      <w:bookmarkStart w:id="614" w:name="_Toc150508626"/>
      <w:r w:rsidRPr="00BA32F8">
        <w:t>Erstinstanzliche Zivilkammern</w:t>
      </w:r>
      <w:bookmarkEnd w:id="614"/>
    </w:p>
    <w:p w14:paraId="73869BF2" w14:textId="77777777" w:rsidR="00637143" w:rsidRPr="00BA32F8" w:rsidRDefault="00637143" w:rsidP="00637143"/>
    <w:p w14:paraId="0E198303" w14:textId="77777777" w:rsidR="00F379C1" w:rsidRPr="00BA32F8" w:rsidRDefault="00F379C1" w:rsidP="00B9259A">
      <w:pPr>
        <w:jc w:val="both"/>
      </w:pPr>
      <w:r w:rsidRPr="00BA32F8">
        <w:t>Es bearbeiten</w:t>
      </w:r>
      <w:r w:rsidR="007476DA" w:rsidRPr="00BA32F8">
        <w:t>:</w:t>
      </w:r>
    </w:p>
    <w:p w14:paraId="03C3B361" w14:textId="77777777" w:rsidR="009F1B62" w:rsidRPr="00BA32F8" w:rsidRDefault="009F1B62" w:rsidP="00790D04">
      <w:pPr>
        <w:pStyle w:val="berschrift6"/>
        <w:jc w:val="both"/>
      </w:pPr>
      <w:bookmarkStart w:id="615" w:name="_Toc466549199"/>
      <w:bookmarkStart w:id="616" w:name="_Toc466549861"/>
      <w:bookmarkStart w:id="617" w:name="_Toc150508627"/>
      <w:r w:rsidRPr="00BA32F8">
        <w:t>1. Zivilkammer</w:t>
      </w:r>
      <w:bookmarkEnd w:id="615"/>
      <w:bookmarkEnd w:id="616"/>
      <w:bookmarkEnd w:id="617"/>
    </w:p>
    <w:p w14:paraId="61CFCB45" w14:textId="77777777" w:rsidR="007E1B07" w:rsidRPr="00BA32F8" w:rsidRDefault="007E1B07" w:rsidP="007E1B07">
      <w:pPr>
        <w:jc w:val="both"/>
      </w:pPr>
      <w:r w:rsidRPr="00BA32F8">
        <w:t>(1)</w:t>
      </w:r>
    </w:p>
    <w:p w14:paraId="7BB6087B" w14:textId="77777777" w:rsidR="007E1B07" w:rsidRPr="00BA32F8" w:rsidRDefault="007E1B07" w:rsidP="007E1B07">
      <w:pPr>
        <w:jc w:val="both"/>
      </w:pPr>
      <w:r w:rsidRPr="00BA32F8">
        <w:t xml:space="preserve">die erstinstanzlichen Banksachen gemäß A.II.16. des Geschäftsverteilungsplans im ersten Rechtszug aus allen Amtsgerichtsbezirken mit den Anfangsbuchstaben </w:t>
      </w:r>
      <w:r w:rsidRPr="00BA32F8">
        <w:rPr>
          <w:b/>
          <w:bCs/>
        </w:rPr>
        <w:t>M bis Z</w:t>
      </w:r>
      <w:r w:rsidRPr="00BA32F8">
        <w:t xml:space="preserve"> des Beklagtennamens;</w:t>
      </w:r>
    </w:p>
    <w:p w14:paraId="11703E8A" w14:textId="77777777" w:rsidR="007E1B07" w:rsidRPr="00BA32F8" w:rsidRDefault="007E1B07" w:rsidP="007E1B07">
      <w:pPr>
        <w:jc w:val="both"/>
      </w:pPr>
      <w:r w:rsidRPr="00BA32F8">
        <w:t>(2)</w:t>
      </w:r>
    </w:p>
    <w:p w14:paraId="1A1BDE52" w14:textId="77777777" w:rsidR="007E1B07" w:rsidRPr="00BA32F8" w:rsidRDefault="007E1B07" w:rsidP="007E1B07">
      <w:pPr>
        <w:jc w:val="both"/>
      </w:pPr>
      <w:r w:rsidRPr="00BA32F8">
        <w:t xml:space="preserve">die erstinstanzlichen Kapitalanlagesachen gemäß A.II.14 des Geschäftsverteilungsplans aus allen Amtsgerichtsbezirken mit den Anfangsbuchstaben </w:t>
      </w:r>
      <w:r w:rsidRPr="00BA32F8">
        <w:rPr>
          <w:b/>
          <w:bCs/>
        </w:rPr>
        <w:t>P bis Z</w:t>
      </w:r>
      <w:r w:rsidRPr="00BA32F8">
        <w:t xml:space="preserve"> des Beklagtennamens</w:t>
      </w:r>
      <w:r>
        <w:t>;</w:t>
      </w:r>
    </w:p>
    <w:p w14:paraId="3A2CAD61" w14:textId="77777777" w:rsidR="007E1B07" w:rsidRPr="00BA32F8" w:rsidRDefault="007E1B07" w:rsidP="007E1B07">
      <w:pPr>
        <w:jc w:val="both"/>
      </w:pPr>
      <w:r w:rsidRPr="00BA32F8">
        <w:t>(3)</w:t>
      </w:r>
    </w:p>
    <w:p w14:paraId="5F0447EA" w14:textId="77777777" w:rsidR="007E1B07" w:rsidRPr="00BA32F8" w:rsidRDefault="007E1B07" w:rsidP="007E1B07">
      <w:pPr>
        <w:jc w:val="both"/>
      </w:pPr>
      <w:r w:rsidRPr="00BA32F8">
        <w:t>die erstinstanzlichen Designstreitsachen</w:t>
      </w:r>
      <w:r>
        <w:t xml:space="preserve">, </w:t>
      </w:r>
      <w:r w:rsidRPr="00BA32F8">
        <w:t>Kennzeichenstreitsachen</w:t>
      </w:r>
      <w:r>
        <w:t xml:space="preserve"> sowie nationalen Geschmacksmusterstreitsachen;</w:t>
      </w:r>
    </w:p>
    <w:p w14:paraId="4247C881" w14:textId="77777777" w:rsidR="007E1B07" w:rsidRPr="00BA32F8" w:rsidRDefault="007E1B07" w:rsidP="007E1B07">
      <w:pPr>
        <w:jc w:val="both"/>
      </w:pPr>
      <w:r w:rsidRPr="00BA32F8">
        <w:t>(4)</w:t>
      </w:r>
    </w:p>
    <w:p w14:paraId="70A29104" w14:textId="4B67BF0B" w:rsidR="00162FBD" w:rsidRPr="00BA32F8" w:rsidRDefault="007E1B07" w:rsidP="00790D04">
      <w:pPr>
        <w:jc w:val="both"/>
      </w:pPr>
      <w:r w:rsidRPr="00BA32F8">
        <w:t xml:space="preserve">die anderen Rechtsstreitigkeiten im ersten Rechtszug aus dem Amtsgerichtsbezirk </w:t>
      </w:r>
      <w:r w:rsidRPr="00BA32F8">
        <w:rPr>
          <w:u w:val="single"/>
        </w:rPr>
        <w:t>Bielefeld</w:t>
      </w:r>
      <w:r w:rsidRPr="00BA32F8">
        <w:t xml:space="preserve"> mit </w:t>
      </w:r>
      <w:r>
        <w:t>den</w:t>
      </w:r>
      <w:r w:rsidRPr="00BA32F8">
        <w:t xml:space="preserve"> Anfangsbuchstaben </w:t>
      </w:r>
      <w:r w:rsidRPr="00C66F88">
        <w:rPr>
          <w:b/>
        </w:rPr>
        <w:t>B</w:t>
      </w:r>
      <w:r>
        <w:rPr>
          <w:b/>
        </w:rPr>
        <w:t xml:space="preserve">, </w:t>
      </w:r>
      <w:r w:rsidRPr="00BA32F8">
        <w:rPr>
          <w:b/>
          <w:bCs/>
        </w:rPr>
        <w:t>C</w:t>
      </w:r>
      <w:r>
        <w:rPr>
          <w:b/>
          <w:bCs/>
        </w:rPr>
        <w:t>, E</w:t>
      </w:r>
      <w:r w:rsidRPr="00C73697">
        <w:rPr>
          <w:b/>
          <w:bCs/>
        </w:rPr>
        <w:t xml:space="preserve">, F, W, X, Y und Z </w:t>
      </w:r>
      <w:r w:rsidRPr="00C73697">
        <w:t>des</w:t>
      </w:r>
      <w:r w:rsidRPr="00BA32F8">
        <w:t xml:space="preserve"> Beklagtennamens sowie aus dem Amtsgerichtsbezirk </w:t>
      </w:r>
      <w:r w:rsidRPr="00BA32F8">
        <w:rPr>
          <w:u w:val="single"/>
        </w:rPr>
        <w:t>Halle</w:t>
      </w:r>
      <w:r w:rsidRPr="00BA32F8">
        <w:t>, jeweils soweit nicht Spezialzuständigkeiten nach Sachgebieten bestehen</w:t>
      </w:r>
      <w:r w:rsidR="00D6749A">
        <w:t>.</w:t>
      </w:r>
    </w:p>
    <w:p w14:paraId="27A23CD7" w14:textId="77777777" w:rsidR="00162FBD" w:rsidRPr="00BA32F8" w:rsidRDefault="00162FBD" w:rsidP="00790D04">
      <w:pPr>
        <w:jc w:val="both"/>
      </w:pPr>
    </w:p>
    <w:p w14:paraId="1604DDA6" w14:textId="77777777" w:rsidR="009F1B62" w:rsidRPr="00BA32F8" w:rsidRDefault="009F1B62" w:rsidP="00790D04">
      <w:pPr>
        <w:pStyle w:val="berschrift6"/>
        <w:jc w:val="both"/>
      </w:pPr>
      <w:bookmarkStart w:id="618" w:name="_Toc466549200"/>
      <w:bookmarkStart w:id="619" w:name="_Toc466549862"/>
      <w:bookmarkStart w:id="620" w:name="_Toc150508628"/>
      <w:r w:rsidRPr="00BA32F8">
        <w:t>2. Zivilkammer</w:t>
      </w:r>
      <w:bookmarkEnd w:id="618"/>
      <w:bookmarkEnd w:id="619"/>
      <w:bookmarkEnd w:id="620"/>
    </w:p>
    <w:p w14:paraId="01E7DD51" w14:textId="77777777" w:rsidR="007E1B07" w:rsidRPr="00BA32F8" w:rsidRDefault="007E1B07" w:rsidP="007E1B07">
      <w:pPr>
        <w:jc w:val="both"/>
      </w:pPr>
      <w:r w:rsidRPr="00BA32F8">
        <w:t>(1)</w:t>
      </w:r>
    </w:p>
    <w:p w14:paraId="372224B3" w14:textId="77777777" w:rsidR="007E1B07" w:rsidRPr="00BA32F8" w:rsidRDefault="007E1B07" w:rsidP="007E1B07">
      <w:pPr>
        <w:jc w:val="both"/>
      </w:pPr>
      <w:r w:rsidRPr="00BA32F8">
        <w:t xml:space="preserve">die erstinstanzlichen Verkehrsrechtsstreitigkeiten gemäß A.II.10 des Geschäftsverteilungsplans aus den Amtsgerichtsbezirken </w:t>
      </w:r>
      <w:r w:rsidRPr="00BA32F8">
        <w:rPr>
          <w:u w:val="single"/>
        </w:rPr>
        <w:t>Bielefeld</w:t>
      </w:r>
      <w:r w:rsidRPr="00BA32F8">
        <w:t xml:space="preserve"> und </w:t>
      </w:r>
      <w:r w:rsidRPr="00BA32F8">
        <w:rPr>
          <w:u w:val="single"/>
        </w:rPr>
        <w:t>Bad Oeynhausen</w:t>
      </w:r>
      <w:r w:rsidRPr="00BA32F8">
        <w:t xml:space="preserve">;  </w:t>
      </w:r>
    </w:p>
    <w:p w14:paraId="33E6AA51" w14:textId="77777777" w:rsidR="007E1B07" w:rsidRPr="00BA32F8" w:rsidRDefault="007E1B07" w:rsidP="007E1B07">
      <w:pPr>
        <w:jc w:val="both"/>
      </w:pPr>
      <w:r w:rsidRPr="00BA32F8">
        <w:t>(2)</w:t>
      </w:r>
    </w:p>
    <w:p w14:paraId="3320B440" w14:textId="57FA48E4" w:rsidR="007E1B07" w:rsidRDefault="007E1B07" w:rsidP="007E1B07">
      <w:pPr>
        <w:jc w:val="both"/>
      </w:pPr>
      <w:r w:rsidRPr="00BA32F8">
        <w:t xml:space="preserve">die anderen Rechtsstreitigkeiten im ersten Rechtszug aus dem Amtsgerichtsbezirk </w:t>
      </w:r>
      <w:r w:rsidRPr="00BA32F8">
        <w:rPr>
          <w:u w:val="single"/>
        </w:rPr>
        <w:t>Bielefeld</w:t>
      </w:r>
      <w:r w:rsidRPr="00BA32F8">
        <w:t xml:space="preserve"> mit den Anfangsbuchstaben </w:t>
      </w:r>
      <w:r w:rsidRPr="00BA32F8">
        <w:rPr>
          <w:b/>
          <w:bCs/>
        </w:rPr>
        <w:t>P, Q</w:t>
      </w:r>
      <w:r>
        <w:rPr>
          <w:b/>
          <w:bCs/>
        </w:rPr>
        <w:t xml:space="preserve"> </w:t>
      </w:r>
      <w:r w:rsidRPr="00C73697">
        <w:rPr>
          <w:b/>
          <w:bCs/>
        </w:rPr>
        <w:t>und</w:t>
      </w:r>
      <w:r w:rsidRPr="00BA32F8">
        <w:rPr>
          <w:b/>
          <w:bCs/>
        </w:rPr>
        <w:t xml:space="preserve"> U</w:t>
      </w:r>
      <w:r w:rsidRPr="00BA32F8">
        <w:t xml:space="preserve"> des Beklagtennamens und aus dem </w:t>
      </w:r>
      <w:r w:rsidRPr="00BA32F8">
        <w:lastRenderedPageBreak/>
        <w:t xml:space="preserve">Amtsgerichtsbezirk </w:t>
      </w:r>
      <w:r w:rsidRPr="00BA32F8">
        <w:rPr>
          <w:u w:val="single"/>
        </w:rPr>
        <w:t>Rahden</w:t>
      </w:r>
      <w:r w:rsidRPr="00BA32F8">
        <w:t>, jeweils soweit nicht Spezialzuständigkeiten nach Sachgebieten bestehen.</w:t>
      </w:r>
    </w:p>
    <w:p w14:paraId="197BB51D" w14:textId="77777777" w:rsidR="00A21EEA" w:rsidRPr="00BA32F8" w:rsidRDefault="00A21EEA" w:rsidP="00790D04">
      <w:pPr>
        <w:jc w:val="both"/>
      </w:pPr>
    </w:p>
    <w:p w14:paraId="01085444" w14:textId="77777777" w:rsidR="00CF1AEA" w:rsidRDefault="006F190E" w:rsidP="00790D04">
      <w:pPr>
        <w:pStyle w:val="berschrift6"/>
        <w:jc w:val="both"/>
      </w:pPr>
      <w:bookmarkStart w:id="621" w:name="_Toc150508629"/>
      <w:bookmarkStart w:id="622" w:name="_Toc466549201"/>
      <w:bookmarkStart w:id="623" w:name="_Toc466549863"/>
      <w:r>
        <w:t>2a. Zivilkammer (Hilfszivilkammer)</w:t>
      </w:r>
      <w:bookmarkEnd w:id="621"/>
    </w:p>
    <w:p w14:paraId="37955CA4" w14:textId="77777777" w:rsidR="006F190E" w:rsidRDefault="006F190E" w:rsidP="006F190E">
      <w:pPr>
        <w:jc w:val="both"/>
      </w:pPr>
      <w:r w:rsidRPr="00BA32F8">
        <w:t xml:space="preserve">Die </w:t>
      </w:r>
      <w:r>
        <w:t>Zivilkammer 2a</w:t>
      </w:r>
      <w:r w:rsidRPr="00BA32F8">
        <w:t xml:space="preserve"> bleibt für die ihr mit dem </w:t>
      </w:r>
      <w:r>
        <w:t>3</w:t>
      </w:r>
      <w:r w:rsidRPr="00BA32F8">
        <w:t xml:space="preserve">. Änderungsbeschluss zur Geschäftsverteilung für das Landgericht Bielefeld im Jahr </w:t>
      </w:r>
      <w:r>
        <w:t>2021</w:t>
      </w:r>
      <w:r w:rsidRPr="00BA32F8">
        <w:t xml:space="preserve"> vom </w:t>
      </w:r>
      <w:r>
        <w:t>08.03.2021</w:t>
      </w:r>
      <w:r w:rsidRPr="00BA32F8">
        <w:t xml:space="preserve"> zugewiesenen Verfahren bis zu deren Erledigung zuständig. </w:t>
      </w:r>
    </w:p>
    <w:p w14:paraId="39DFE85C" w14:textId="77777777" w:rsidR="00A21EEA" w:rsidRDefault="00A21EEA" w:rsidP="006F190E">
      <w:pPr>
        <w:jc w:val="both"/>
      </w:pPr>
    </w:p>
    <w:p w14:paraId="780FD24C" w14:textId="470A542E" w:rsidR="009F1B62" w:rsidRPr="00BA32F8" w:rsidRDefault="00B56802" w:rsidP="00790D04">
      <w:pPr>
        <w:pStyle w:val="berschrift6"/>
        <w:jc w:val="both"/>
      </w:pPr>
      <w:bookmarkStart w:id="624" w:name="_Toc150508630"/>
      <w:r w:rsidRPr="00BA32F8">
        <w:t>3. Zivilkammer</w:t>
      </w:r>
      <w:bookmarkEnd w:id="622"/>
      <w:bookmarkEnd w:id="623"/>
      <w:bookmarkEnd w:id="624"/>
    </w:p>
    <w:p w14:paraId="1C97BD72" w14:textId="77777777" w:rsidR="007E1B07" w:rsidRPr="00BA32F8" w:rsidRDefault="007E1B07" w:rsidP="007E1B07">
      <w:pPr>
        <w:jc w:val="both"/>
      </w:pPr>
      <w:r w:rsidRPr="00BA32F8">
        <w:t>(1)</w:t>
      </w:r>
    </w:p>
    <w:p w14:paraId="044B8261" w14:textId="3DE1C9D6" w:rsidR="007E1B07" w:rsidRPr="00BA32F8" w:rsidRDefault="007E1B07" w:rsidP="007E1B07">
      <w:pPr>
        <w:jc w:val="both"/>
      </w:pPr>
      <w:r w:rsidRPr="00BA32F8">
        <w:t xml:space="preserve">die erstinstanzlichen Baurechtsstreitigkeiten gemäß A.II.11 des Geschäftsverteilungsplans aus dem Amtsgerichtsbezirk </w:t>
      </w:r>
      <w:r w:rsidRPr="00BA32F8">
        <w:rPr>
          <w:u w:val="single"/>
        </w:rPr>
        <w:t>Bielefeld</w:t>
      </w:r>
      <w:r w:rsidRPr="00BA32F8">
        <w:t xml:space="preserve"> mit den Anfangsbuchstaben </w:t>
      </w:r>
      <w:r w:rsidRPr="00C73697">
        <w:rPr>
          <w:b/>
          <w:bCs/>
        </w:rPr>
        <w:t>L</w:t>
      </w:r>
      <w:r w:rsidRPr="00BA32F8">
        <w:rPr>
          <w:b/>
          <w:bCs/>
        </w:rPr>
        <w:t xml:space="preserve"> bis V</w:t>
      </w:r>
      <w:r w:rsidRPr="00BA32F8">
        <w:t xml:space="preserve"> des Beklagtennamens sowie aus </w:t>
      </w:r>
      <w:r>
        <w:t>dem</w:t>
      </w:r>
      <w:r w:rsidRPr="00BA32F8">
        <w:t xml:space="preserve"> Amtsgerichtsbezirk</w:t>
      </w:r>
      <w:r>
        <w:t xml:space="preserve"> </w:t>
      </w:r>
      <w:r w:rsidRPr="006E04EB">
        <w:rPr>
          <w:u w:val="single"/>
        </w:rPr>
        <w:t>Halle</w:t>
      </w:r>
      <w:r w:rsidRPr="00BA32F8">
        <w:t>;</w:t>
      </w:r>
    </w:p>
    <w:p w14:paraId="5FD56D0C" w14:textId="77777777" w:rsidR="007E1B07" w:rsidRPr="00BA32F8" w:rsidRDefault="007E1B07" w:rsidP="007E1B07">
      <w:pPr>
        <w:jc w:val="both"/>
      </w:pPr>
      <w:r w:rsidRPr="00BA32F8">
        <w:t>(2)</w:t>
      </w:r>
    </w:p>
    <w:p w14:paraId="19C54CD7" w14:textId="32C83C94" w:rsidR="007E1B07" w:rsidRDefault="007E1B07" w:rsidP="007E1B07">
      <w:pPr>
        <w:jc w:val="both"/>
      </w:pPr>
      <w:r w:rsidRPr="00BA32F8">
        <w:t xml:space="preserve">die anderen Rechtsstreitigkeiten im ersten Rechtszug aus dem Amtsgerichtsbezirk </w:t>
      </w:r>
      <w:r w:rsidRPr="00BA32F8">
        <w:rPr>
          <w:u w:val="single"/>
        </w:rPr>
        <w:t>Bielefeld</w:t>
      </w:r>
      <w:r w:rsidRPr="00BA32F8">
        <w:t xml:space="preserve"> mit den Anfangsbuchstaben </w:t>
      </w:r>
      <w:r w:rsidRPr="00BA32F8">
        <w:rPr>
          <w:b/>
          <w:bCs/>
        </w:rPr>
        <w:t>O und S</w:t>
      </w:r>
      <w:r w:rsidR="00C73697">
        <w:t xml:space="preserve"> des Beklagtennamens, </w:t>
      </w:r>
      <w:r w:rsidRPr="00BA32F8">
        <w:t>soweit nicht Spezialzuständigkeiten nach Sachgebieten bestehen.</w:t>
      </w:r>
    </w:p>
    <w:p w14:paraId="48B9F4D5" w14:textId="77777777" w:rsidR="00A21EEA" w:rsidRPr="00BA32F8" w:rsidRDefault="00A21EEA" w:rsidP="00790D04">
      <w:pPr>
        <w:jc w:val="both"/>
      </w:pPr>
    </w:p>
    <w:p w14:paraId="170AC1A8" w14:textId="36E9C980" w:rsidR="009F1B62" w:rsidRPr="00BA32F8" w:rsidRDefault="009F1B62" w:rsidP="00790D04">
      <w:pPr>
        <w:pStyle w:val="berschrift6"/>
        <w:jc w:val="both"/>
      </w:pPr>
      <w:bookmarkStart w:id="625" w:name="_Toc466549202"/>
      <w:bookmarkStart w:id="626" w:name="_Toc466549864"/>
      <w:bookmarkStart w:id="627" w:name="_Toc150508631"/>
      <w:r w:rsidRPr="00BA32F8">
        <w:t>4. Zivilkammer</w:t>
      </w:r>
      <w:bookmarkEnd w:id="625"/>
      <w:bookmarkEnd w:id="626"/>
      <w:bookmarkEnd w:id="627"/>
    </w:p>
    <w:p w14:paraId="12B3FDE2" w14:textId="77777777" w:rsidR="00DA6C08" w:rsidRPr="00BA32F8" w:rsidRDefault="00637143" w:rsidP="00790D04">
      <w:pPr>
        <w:jc w:val="both"/>
      </w:pPr>
      <w:r w:rsidRPr="00BA32F8">
        <w:t>(1)</w:t>
      </w:r>
    </w:p>
    <w:p w14:paraId="1E1F9541" w14:textId="77777777" w:rsidR="009F1B62" w:rsidRPr="00BA32F8" w:rsidRDefault="009F1B62" w:rsidP="00790D04">
      <w:pPr>
        <w:jc w:val="both"/>
      </w:pPr>
      <w:r w:rsidRPr="00BA32F8" w:rsidDel="00FA1A25">
        <w:t>die zur erstinstanzlichen Zuständigkeit der Landgerichte gehörenden Urheberrechts</w:t>
      </w:r>
      <w:r w:rsidR="00D63C81" w:rsidRPr="00BA32F8" w:rsidDel="00FA1A25">
        <w:t xml:space="preserve">streitigkeiten nach dem </w:t>
      </w:r>
      <w:r w:rsidRPr="00BA32F8" w:rsidDel="00FA1A25">
        <w:t xml:space="preserve">Urheberrechtsgesetz vom </w:t>
      </w:r>
      <w:r w:rsidR="00036DF6" w:rsidRPr="00BA32F8" w:rsidDel="00FA1A25">
        <w:t>0</w:t>
      </w:r>
      <w:r w:rsidRPr="00BA32F8" w:rsidDel="00FA1A25">
        <w:t>9.</w:t>
      </w:r>
      <w:r w:rsidR="00036DF6" w:rsidRPr="00BA32F8" w:rsidDel="00FA1A25">
        <w:t>09.</w:t>
      </w:r>
      <w:r w:rsidRPr="00BA32F8" w:rsidDel="00FA1A25">
        <w:t>1965 (BGBl. I S. 1273);</w:t>
      </w:r>
    </w:p>
    <w:p w14:paraId="3CADA366" w14:textId="77777777" w:rsidR="009F1B62" w:rsidRPr="00BA32F8" w:rsidRDefault="00637143" w:rsidP="00790D04">
      <w:pPr>
        <w:jc w:val="both"/>
      </w:pPr>
      <w:r w:rsidRPr="00BA32F8">
        <w:t>(2)</w:t>
      </w:r>
    </w:p>
    <w:p w14:paraId="6C625027" w14:textId="57BA9DCC" w:rsidR="007A033C" w:rsidRPr="00BA32F8" w:rsidRDefault="009F1B62" w:rsidP="00790D04">
      <w:pPr>
        <w:jc w:val="both"/>
      </w:pPr>
      <w:r w:rsidRPr="00BA32F8">
        <w:t xml:space="preserve">sämtliche </w:t>
      </w:r>
      <w:r w:rsidR="008C7336">
        <w:t>Humanmedizinsachen</w:t>
      </w:r>
      <w:r w:rsidR="008C7336" w:rsidRPr="00BA32F8">
        <w:t xml:space="preserve"> </w:t>
      </w:r>
      <w:r w:rsidRPr="00BA32F8">
        <w:t>gemäß A.II.12 des Geschäftsverteilungsplans</w:t>
      </w:r>
      <w:r w:rsidR="004336A9" w:rsidRPr="00BA32F8">
        <w:t xml:space="preserve"> im ersten Rechtszug</w:t>
      </w:r>
      <w:r w:rsidRPr="00BA32F8">
        <w:t>;</w:t>
      </w:r>
    </w:p>
    <w:p w14:paraId="71522AB6" w14:textId="4B41720A" w:rsidR="009F1B62" w:rsidRPr="00BA32F8" w:rsidRDefault="00637143" w:rsidP="00790D04">
      <w:pPr>
        <w:jc w:val="both"/>
      </w:pPr>
      <w:r w:rsidRPr="00BA32F8">
        <w:t>(</w:t>
      </w:r>
      <w:r w:rsidR="008C7336">
        <w:t>3</w:t>
      </w:r>
      <w:r w:rsidRPr="00BA32F8">
        <w:t>)</w:t>
      </w:r>
    </w:p>
    <w:p w14:paraId="6925603E" w14:textId="2B697896" w:rsidR="006F190E" w:rsidRPr="00BA32F8" w:rsidRDefault="009F1B62" w:rsidP="00790D04">
      <w:pPr>
        <w:jc w:val="both"/>
      </w:pPr>
      <w:r w:rsidRPr="00BA32F8">
        <w:t>die nach dem Olympiaschutzgesetz eingehenden Verfahren</w:t>
      </w:r>
      <w:r w:rsidR="00400A1D" w:rsidRPr="00BA32F8">
        <w:t>;</w:t>
      </w:r>
    </w:p>
    <w:p w14:paraId="59EA2B79" w14:textId="28C0BF47" w:rsidR="009F1B62" w:rsidRPr="00BA32F8" w:rsidRDefault="00637143" w:rsidP="00790D04">
      <w:pPr>
        <w:jc w:val="both"/>
      </w:pPr>
      <w:r w:rsidRPr="00BA32F8">
        <w:t>(</w:t>
      </w:r>
      <w:r w:rsidR="008C7336">
        <w:t>4</w:t>
      </w:r>
      <w:r w:rsidRPr="00BA32F8">
        <w:t>)</w:t>
      </w:r>
    </w:p>
    <w:p w14:paraId="21C18DD2" w14:textId="41152AEA" w:rsidR="00C04B3C" w:rsidRDefault="00B65B20" w:rsidP="00790D04">
      <w:pPr>
        <w:jc w:val="both"/>
      </w:pPr>
      <w:r w:rsidRPr="00BA32F8">
        <w:t xml:space="preserve">die anderen Rechtsstreitigkeiten im ersten Rechtszug aus dem Amtsgerichtsbezirk </w:t>
      </w:r>
      <w:r w:rsidRPr="00BA32F8">
        <w:rPr>
          <w:u w:val="single"/>
        </w:rPr>
        <w:t>Bielefeld</w:t>
      </w:r>
      <w:r w:rsidRPr="00BA32F8">
        <w:t xml:space="preserve"> mit </w:t>
      </w:r>
      <w:r w:rsidR="006E04EB">
        <w:t>den</w:t>
      </w:r>
      <w:r w:rsidR="006E04EB" w:rsidRPr="00BA32F8">
        <w:t xml:space="preserve"> </w:t>
      </w:r>
      <w:r w:rsidRPr="00BA32F8">
        <w:t xml:space="preserve">Anfangsbuchstaben </w:t>
      </w:r>
      <w:r w:rsidR="006E04EB" w:rsidRPr="009D34BC">
        <w:rPr>
          <w:b/>
        </w:rPr>
        <w:t>D,</w:t>
      </w:r>
      <w:r w:rsidR="006E04EB">
        <w:t xml:space="preserve"> </w:t>
      </w:r>
      <w:r w:rsidRPr="00BA32F8">
        <w:rPr>
          <w:b/>
        </w:rPr>
        <w:t>K</w:t>
      </w:r>
      <w:r w:rsidR="009D34BC">
        <w:rPr>
          <w:b/>
        </w:rPr>
        <w:t>, L und R</w:t>
      </w:r>
      <w:r w:rsidRPr="00BA32F8">
        <w:t xml:space="preserve"> des Beklagtennamens und aus dem Amtsgerichtsbezirk </w:t>
      </w:r>
      <w:r w:rsidRPr="00BA32F8">
        <w:rPr>
          <w:u w:val="single"/>
        </w:rPr>
        <w:t xml:space="preserve">Rheda-Wiedenbrück mit den Anfangsbuchstaben </w:t>
      </w:r>
      <w:r w:rsidRPr="00BA32F8">
        <w:rPr>
          <w:b/>
        </w:rPr>
        <w:t xml:space="preserve">A bis </w:t>
      </w:r>
      <w:r w:rsidR="00C66F88">
        <w:rPr>
          <w:b/>
        </w:rPr>
        <w:t>S</w:t>
      </w:r>
      <w:r w:rsidR="00C66F88" w:rsidRPr="00BA32F8">
        <w:rPr>
          <w:b/>
        </w:rPr>
        <w:t xml:space="preserve"> </w:t>
      </w:r>
      <w:r w:rsidRPr="00BA32F8">
        <w:t>des Beklagtennamens, jeweils soweit nicht Spezialzuständigke</w:t>
      </w:r>
      <w:r w:rsidR="00481253">
        <w:t>iten nach Sachgebieten bestehen.</w:t>
      </w:r>
    </w:p>
    <w:p w14:paraId="0843DF86" w14:textId="77777777" w:rsidR="00A21EEA" w:rsidRPr="00BA32F8" w:rsidRDefault="00A21EEA" w:rsidP="00790D04">
      <w:pPr>
        <w:jc w:val="both"/>
      </w:pPr>
    </w:p>
    <w:p w14:paraId="196A8343" w14:textId="77777777" w:rsidR="009F1B62" w:rsidRPr="00BA32F8" w:rsidRDefault="009F1B62" w:rsidP="00790D04">
      <w:pPr>
        <w:pStyle w:val="berschrift6"/>
        <w:jc w:val="both"/>
      </w:pPr>
      <w:bookmarkStart w:id="628" w:name="_Toc466549203"/>
      <w:bookmarkStart w:id="629" w:name="_Toc466549865"/>
      <w:bookmarkStart w:id="630" w:name="_Toc150508632"/>
      <w:r w:rsidRPr="00BA32F8">
        <w:t>5. Zivilkammer</w:t>
      </w:r>
      <w:bookmarkEnd w:id="628"/>
      <w:bookmarkEnd w:id="629"/>
      <w:bookmarkEnd w:id="630"/>
    </w:p>
    <w:p w14:paraId="263A703E" w14:textId="77777777" w:rsidR="009F1B62" w:rsidRPr="00BA32F8" w:rsidRDefault="00637143" w:rsidP="00790D04">
      <w:pPr>
        <w:jc w:val="both"/>
      </w:pPr>
      <w:r w:rsidRPr="00BA32F8">
        <w:t>(1)</w:t>
      </w:r>
    </w:p>
    <w:p w14:paraId="79C39A05" w14:textId="69C5C910" w:rsidR="007E1B07" w:rsidRPr="00BA32F8" w:rsidRDefault="007E1B07" w:rsidP="007E1B07">
      <w:pPr>
        <w:jc w:val="both"/>
      </w:pPr>
      <w:r w:rsidRPr="00BA32F8">
        <w:t xml:space="preserve">die erstinstanzlichen Baurechtsstreitigkeiten gemäß A.II.11 des Geschäftsverteilungsplans aus den Amtsgerichtsbezirken </w:t>
      </w:r>
      <w:r w:rsidRPr="00BA32F8">
        <w:rPr>
          <w:u w:val="single"/>
        </w:rPr>
        <w:t>Bünde</w:t>
      </w:r>
      <w:r>
        <w:rPr>
          <w:u w:val="single"/>
        </w:rPr>
        <w:t>,</w:t>
      </w:r>
      <w:r w:rsidRPr="00BA32F8">
        <w:t xml:space="preserve"> </w:t>
      </w:r>
      <w:r w:rsidRPr="00BA32F8">
        <w:rPr>
          <w:u w:val="single"/>
        </w:rPr>
        <w:t>Lübbecke</w:t>
      </w:r>
      <w:r w:rsidRPr="00BA32F8">
        <w:t xml:space="preserve"> und</w:t>
      </w:r>
      <w:r>
        <w:t xml:space="preserve"> </w:t>
      </w:r>
      <w:r w:rsidRPr="00C66F88">
        <w:rPr>
          <w:u w:val="single"/>
        </w:rPr>
        <w:t>Rahden</w:t>
      </w:r>
      <w:r>
        <w:t xml:space="preserve"> sowie</w:t>
      </w:r>
      <w:r w:rsidRPr="00BA32F8">
        <w:t xml:space="preserve"> aus dem Amtsgerichtsbezirk </w:t>
      </w:r>
      <w:r w:rsidRPr="00BA32F8">
        <w:rPr>
          <w:u w:val="single"/>
        </w:rPr>
        <w:t>Bielefeld</w:t>
      </w:r>
      <w:r w:rsidRPr="00BA32F8">
        <w:t xml:space="preserve"> mit den Anfangsbuchstaben </w:t>
      </w:r>
      <w:r>
        <w:rPr>
          <w:b/>
        </w:rPr>
        <w:t>A</w:t>
      </w:r>
      <w:r w:rsidRPr="00BA32F8">
        <w:rPr>
          <w:b/>
        </w:rPr>
        <w:t xml:space="preserve"> bis </w:t>
      </w:r>
      <w:r w:rsidRPr="00C73697">
        <w:rPr>
          <w:b/>
        </w:rPr>
        <w:t>K</w:t>
      </w:r>
      <w:r w:rsidRPr="00BA32F8">
        <w:t xml:space="preserve"> </w:t>
      </w:r>
      <w:r w:rsidRPr="00984BB9">
        <w:rPr>
          <w:b/>
        </w:rPr>
        <w:t>und W bis Z</w:t>
      </w:r>
      <w:r>
        <w:t xml:space="preserve"> </w:t>
      </w:r>
      <w:r w:rsidRPr="00BA32F8">
        <w:t>des Beklagtennamens;</w:t>
      </w:r>
    </w:p>
    <w:p w14:paraId="6FD9D5F4" w14:textId="22C7D3A4" w:rsidR="00F1449B" w:rsidRPr="00BA32F8" w:rsidRDefault="00637143" w:rsidP="007E1B07">
      <w:pPr>
        <w:jc w:val="both"/>
      </w:pPr>
      <w:r w:rsidRPr="00BA32F8">
        <w:t>(2)</w:t>
      </w:r>
    </w:p>
    <w:p w14:paraId="12F1D5E6" w14:textId="755174CF" w:rsidR="00F1449B" w:rsidRPr="00BA32F8" w:rsidRDefault="00F1449B" w:rsidP="00790D04">
      <w:pPr>
        <w:jc w:val="both"/>
      </w:pPr>
      <w:r w:rsidRPr="00BA32F8">
        <w:t xml:space="preserve">sämtliche </w:t>
      </w:r>
      <w:r w:rsidR="004B1A1F">
        <w:t>Insolvenzsachen</w:t>
      </w:r>
      <w:r w:rsidR="004B1A1F" w:rsidRPr="00BA32F8">
        <w:t xml:space="preserve"> </w:t>
      </w:r>
      <w:r w:rsidR="004336A9" w:rsidRPr="00BA32F8">
        <w:t xml:space="preserve">im ersten Rechtszug </w:t>
      </w:r>
      <w:r w:rsidRPr="00BA32F8">
        <w:t>gemäß A.II.13</w:t>
      </w:r>
      <w:r w:rsidR="00514F6D">
        <w:t>.</w:t>
      </w:r>
      <w:r w:rsidRPr="00BA32F8">
        <w:t xml:space="preserve"> des Ge</w:t>
      </w:r>
      <w:r w:rsidR="002A7B8A" w:rsidRPr="00BA32F8">
        <w:t>schäftsverteilungsplans</w:t>
      </w:r>
      <w:r w:rsidR="004B1A1F">
        <w:t>;</w:t>
      </w:r>
      <w:r w:rsidR="002A7B8A" w:rsidRPr="00BA32F8">
        <w:t xml:space="preserve"> </w:t>
      </w:r>
    </w:p>
    <w:p w14:paraId="62A78D87" w14:textId="77777777" w:rsidR="009F1B62" w:rsidRDefault="00637143" w:rsidP="00790D04">
      <w:pPr>
        <w:jc w:val="both"/>
      </w:pPr>
      <w:r w:rsidRPr="00BA32F8">
        <w:t>(3)</w:t>
      </w:r>
    </w:p>
    <w:p w14:paraId="50ED5DFE" w14:textId="1BE24E9E" w:rsidR="00514F6D" w:rsidRDefault="00514F6D" w:rsidP="00790D04">
      <w:pPr>
        <w:jc w:val="both"/>
      </w:pPr>
      <w:r>
        <w:t>sämtliche Medizinprodukthaftungs</w:t>
      </w:r>
      <w:r w:rsidR="009D7696">
        <w:t>- und Impfschaden</w:t>
      </w:r>
      <w:r>
        <w:t>sachen im ersten Rechtszug gemäß A.II.19. des Geschäftsverteilungsplans;</w:t>
      </w:r>
    </w:p>
    <w:p w14:paraId="3D3BACF8" w14:textId="77777777" w:rsidR="00514F6D" w:rsidRPr="00BA32F8" w:rsidRDefault="00514F6D" w:rsidP="00790D04">
      <w:pPr>
        <w:jc w:val="both"/>
      </w:pPr>
      <w:r>
        <w:t>(4)</w:t>
      </w:r>
    </w:p>
    <w:p w14:paraId="35677BD0" w14:textId="1CA9E0DF" w:rsidR="009F1B62" w:rsidRPr="00BA32F8" w:rsidRDefault="009E7418" w:rsidP="00790D04">
      <w:pPr>
        <w:jc w:val="both"/>
      </w:pPr>
      <w:r w:rsidRPr="00BA32F8">
        <w:t xml:space="preserve">die </w:t>
      </w:r>
      <w:r w:rsidR="009F1B62" w:rsidRPr="00BA32F8">
        <w:t>andere</w:t>
      </w:r>
      <w:r w:rsidRPr="00BA32F8">
        <w:t>n</w:t>
      </w:r>
      <w:r w:rsidR="00A60934" w:rsidRPr="00BA32F8">
        <w:t xml:space="preserve"> </w:t>
      </w:r>
      <w:r w:rsidR="00EC5CB5" w:rsidRPr="00BA32F8">
        <w:t xml:space="preserve">Rechtsstreitigkeiten im ersten </w:t>
      </w:r>
      <w:r w:rsidR="009F1B62" w:rsidRPr="00BA32F8">
        <w:t xml:space="preserve">Rechtszug </w:t>
      </w:r>
      <w:r w:rsidR="006A1010" w:rsidRPr="00BA32F8">
        <w:t xml:space="preserve">aus dem Amtsgerichtsbezirk </w:t>
      </w:r>
      <w:r w:rsidR="006A1010" w:rsidRPr="00BA32F8">
        <w:rPr>
          <w:u w:val="single"/>
        </w:rPr>
        <w:t>Bielefeld</w:t>
      </w:r>
      <w:r w:rsidR="006A1010" w:rsidRPr="00BA32F8">
        <w:t xml:space="preserve"> mit den Anfangsbuchstaben</w:t>
      </w:r>
      <w:r w:rsidR="006A1010">
        <w:t xml:space="preserve"> </w:t>
      </w:r>
      <w:r w:rsidR="006A1010" w:rsidRPr="006A1010">
        <w:rPr>
          <w:b/>
        </w:rPr>
        <w:t>I</w:t>
      </w:r>
      <w:r w:rsidR="006A1010">
        <w:t xml:space="preserve"> und </w:t>
      </w:r>
      <w:r w:rsidR="006A1010" w:rsidRPr="006A1010">
        <w:rPr>
          <w:b/>
        </w:rPr>
        <w:t>J</w:t>
      </w:r>
      <w:r w:rsidR="006A1010">
        <w:t xml:space="preserve"> </w:t>
      </w:r>
      <w:r w:rsidR="006A1010" w:rsidRPr="00BA32F8">
        <w:t>des Beklagtennamens</w:t>
      </w:r>
      <w:r w:rsidR="006A1010">
        <w:t xml:space="preserve"> sowie</w:t>
      </w:r>
      <w:r w:rsidR="006A1010" w:rsidRPr="00BA32F8">
        <w:t xml:space="preserve"> </w:t>
      </w:r>
      <w:r w:rsidR="009F1B62" w:rsidRPr="00BA32F8">
        <w:t xml:space="preserve">aus dem Amtsgerichtsbezirk </w:t>
      </w:r>
      <w:r w:rsidR="009F1B62" w:rsidRPr="00BA32F8">
        <w:rPr>
          <w:u w:val="single"/>
        </w:rPr>
        <w:t>Bünde</w:t>
      </w:r>
      <w:r w:rsidR="009F1B62" w:rsidRPr="00BA32F8">
        <w:t xml:space="preserve">, </w:t>
      </w:r>
      <w:r w:rsidR="006A1010">
        <w:t xml:space="preserve">jeweils </w:t>
      </w:r>
      <w:r w:rsidR="009F1B62" w:rsidRPr="00BA32F8">
        <w:t>soweit nicht Spezialzuständigkeiten nach Sachgebieten bestehen</w:t>
      </w:r>
      <w:r w:rsidR="00494F06">
        <w:t>.</w:t>
      </w:r>
    </w:p>
    <w:p w14:paraId="2EE2C0AB" w14:textId="77777777" w:rsidR="00A21EEA" w:rsidRPr="00BA32F8" w:rsidRDefault="00A21EEA" w:rsidP="00790D04">
      <w:pPr>
        <w:jc w:val="both"/>
      </w:pPr>
    </w:p>
    <w:p w14:paraId="4F1EA486" w14:textId="77777777" w:rsidR="009F1B62" w:rsidRPr="00BA32F8" w:rsidRDefault="009F1B62" w:rsidP="00A21EEA">
      <w:pPr>
        <w:pStyle w:val="berschrift6"/>
        <w:keepLines w:val="0"/>
        <w:tabs>
          <w:tab w:val="num" w:pos="340"/>
        </w:tabs>
        <w:jc w:val="both"/>
      </w:pPr>
      <w:bookmarkStart w:id="631" w:name="_Toc466549204"/>
      <w:bookmarkStart w:id="632" w:name="_Toc466549866"/>
      <w:bookmarkStart w:id="633" w:name="_Toc150508633"/>
      <w:r w:rsidRPr="00BA32F8">
        <w:t>6. Zivilkammer</w:t>
      </w:r>
      <w:bookmarkEnd w:id="631"/>
      <w:bookmarkEnd w:id="632"/>
      <w:bookmarkEnd w:id="633"/>
    </w:p>
    <w:p w14:paraId="659A8969" w14:textId="77777777" w:rsidR="009F1B62" w:rsidRPr="00BA32F8" w:rsidRDefault="00637143" w:rsidP="00A21EEA">
      <w:pPr>
        <w:keepNext/>
        <w:jc w:val="both"/>
      </w:pPr>
      <w:r w:rsidRPr="00BA32F8">
        <w:t>(1)</w:t>
      </w:r>
    </w:p>
    <w:p w14:paraId="74966E16" w14:textId="77777777" w:rsidR="00DE3D34" w:rsidRDefault="002F0DD9" w:rsidP="00A21EEA">
      <w:pPr>
        <w:pStyle w:val="Kopfzeile"/>
        <w:keepNext/>
        <w:jc w:val="both"/>
      </w:pPr>
      <w:r w:rsidRPr="00BA32F8">
        <w:t xml:space="preserve">die erstinstanzlichen </w:t>
      </w:r>
      <w:r w:rsidR="005F5086" w:rsidRPr="00BA32F8">
        <w:t>Banksachen gem</w:t>
      </w:r>
      <w:r w:rsidRPr="00BA32F8">
        <w:t>äß</w:t>
      </w:r>
      <w:r w:rsidR="005F5086" w:rsidRPr="00BA32F8">
        <w:t xml:space="preserve"> A.II.16. des Geschäftsverteilungsplans im ersten Rechtszug aus allen Amtsgerichtsbezirken mit den Anfangsbuchstaben </w:t>
      </w:r>
      <w:r w:rsidR="00DE3D34" w:rsidRPr="00BA32F8">
        <w:rPr>
          <w:b/>
        </w:rPr>
        <w:t xml:space="preserve">A bis L </w:t>
      </w:r>
      <w:r w:rsidR="00DE3D34" w:rsidRPr="00BA32F8">
        <w:t>des Beklagtennamens;</w:t>
      </w:r>
    </w:p>
    <w:p w14:paraId="53ACEB6A" w14:textId="77777777" w:rsidR="00F1449B" w:rsidRPr="00BA32F8" w:rsidRDefault="00637143" w:rsidP="00790D04">
      <w:pPr>
        <w:pStyle w:val="Kopfzeile"/>
        <w:jc w:val="both"/>
      </w:pPr>
      <w:r w:rsidRPr="00BA32F8">
        <w:t>(2)</w:t>
      </w:r>
    </w:p>
    <w:p w14:paraId="2BD035A6" w14:textId="77777777" w:rsidR="00F1449B" w:rsidRPr="00BA32F8" w:rsidRDefault="002F0DD9" w:rsidP="00790D04">
      <w:pPr>
        <w:pStyle w:val="Kopfzeile"/>
        <w:jc w:val="both"/>
        <w:rPr>
          <w:szCs w:val="24"/>
        </w:rPr>
      </w:pPr>
      <w:r w:rsidRPr="00BA32F8">
        <w:rPr>
          <w:szCs w:val="24"/>
        </w:rPr>
        <w:t xml:space="preserve">die </w:t>
      </w:r>
      <w:r w:rsidR="00551FA1" w:rsidRPr="00BA32F8">
        <w:rPr>
          <w:szCs w:val="24"/>
        </w:rPr>
        <w:t>e</w:t>
      </w:r>
      <w:r w:rsidR="004336A9" w:rsidRPr="00BA32F8">
        <w:rPr>
          <w:szCs w:val="24"/>
        </w:rPr>
        <w:t>rstinstanzliche</w:t>
      </w:r>
      <w:r w:rsidRPr="00BA32F8">
        <w:rPr>
          <w:szCs w:val="24"/>
        </w:rPr>
        <w:t>n</w:t>
      </w:r>
      <w:r w:rsidR="004336A9" w:rsidRPr="00BA32F8">
        <w:rPr>
          <w:szCs w:val="24"/>
        </w:rPr>
        <w:t xml:space="preserve"> Kapitalanlagesachen gemäß </w:t>
      </w:r>
      <w:r w:rsidR="004336A9" w:rsidRPr="00BA32F8">
        <w:t xml:space="preserve">A.II.14 des Geschäftsverteilungsplans aus allen Amtsgerichtsbezirken mit den Anfangsbuchstaben </w:t>
      </w:r>
      <w:r w:rsidR="004336A9" w:rsidRPr="00BA32F8">
        <w:rPr>
          <w:b/>
        </w:rPr>
        <w:t xml:space="preserve">A bis </w:t>
      </w:r>
      <w:r w:rsidR="0059564F" w:rsidRPr="00BA32F8">
        <w:rPr>
          <w:b/>
        </w:rPr>
        <w:t xml:space="preserve">O </w:t>
      </w:r>
      <w:r w:rsidR="004336A9" w:rsidRPr="00BA32F8">
        <w:t>des Beklagtennamens;</w:t>
      </w:r>
    </w:p>
    <w:p w14:paraId="6DA6E99C" w14:textId="77777777" w:rsidR="009F1B62" w:rsidRPr="00BA32F8" w:rsidRDefault="00637143" w:rsidP="00790D04">
      <w:pPr>
        <w:jc w:val="both"/>
      </w:pPr>
      <w:r w:rsidRPr="00BA32F8">
        <w:t>(3)</w:t>
      </w:r>
    </w:p>
    <w:p w14:paraId="67751629" w14:textId="68702A6C" w:rsidR="007E1B07" w:rsidRDefault="007E1B07" w:rsidP="007E1B07">
      <w:pPr>
        <w:jc w:val="both"/>
      </w:pPr>
      <w:r w:rsidRPr="00BA32F8">
        <w:t xml:space="preserve">die anderen Rechtsstreitigkeiten im ersten Rechtszug aus </w:t>
      </w:r>
      <w:r w:rsidRPr="00C73697">
        <w:t xml:space="preserve">dem Amtsgerichtsbezirk </w:t>
      </w:r>
      <w:r w:rsidRPr="00C73697">
        <w:rPr>
          <w:u w:val="single"/>
        </w:rPr>
        <w:t>Bielefeld</w:t>
      </w:r>
      <w:r w:rsidRPr="00C73697">
        <w:t xml:space="preserve"> mit dem Anfangsbuchstaben </w:t>
      </w:r>
      <w:r w:rsidRPr="00C73697">
        <w:rPr>
          <w:b/>
          <w:bCs/>
        </w:rPr>
        <w:t>M</w:t>
      </w:r>
      <w:r w:rsidRPr="00C73697">
        <w:t xml:space="preserve"> des Beklagtennamens sowie aus den Amtsgerichtsbezirken </w:t>
      </w:r>
      <w:r w:rsidRPr="00BA32F8">
        <w:rPr>
          <w:u w:val="single"/>
        </w:rPr>
        <w:t>Gütersloh</w:t>
      </w:r>
      <w:r w:rsidRPr="00BA32F8">
        <w:t xml:space="preserve"> </w:t>
      </w:r>
      <w:r w:rsidRPr="00F12C38">
        <w:t>und</w:t>
      </w:r>
      <w:r>
        <w:t xml:space="preserve"> </w:t>
      </w:r>
      <w:r w:rsidRPr="00BA32F8">
        <w:rPr>
          <w:u w:val="single"/>
        </w:rPr>
        <w:t>Herford</w:t>
      </w:r>
      <w:r w:rsidRPr="00BA32F8">
        <w:t>, jeweils soweit nicht Spezialzuständigkeiten nach Sachgebieten bestehen.</w:t>
      </w:r>
    </w:p>
    <w:p w14:paraId="032D1FCE" w14:textId="77777777" w:rsidR="00A21EEA" w:rsidRPr="00A21EEA" w:rsidRDefault="00A21EEA" w:rsidP="00790D04">
      <w:pPr>
        <w:jc w:val="both"/>
        <w:rPr>
          <w:b/>
          <w:i/>
        </w:rPr>
      </w:pPr>
    </w:p>
    <w:p w14:paraId="2662BBE1" w14:textId="77777777" w:rsidR="009F1B62" w:rsidRPr="00BA32F8" w:rsidRDefault="009F1B62" w:rsidP="00790D04">
      <w:pPr>
        <w:pStyle w:val="berschrift6"/>
        <w:jc w:val="both"/>
      </w:pPr>
      <w:bookmarkStart w:id="634" w:name="_Toc466549205"/>
      <w:bookmarkStart w:id="635" w:name="_Toc466549867"/>
      <w:bookmarkStart w:id="636" w:name="_Toc150508634"/>
      <w:r w:rsidRPr="00BA32F8">
        <w:lastRenderedPageBreak/>
        <w:t>7. Zivilkammer</w:t>
      </w:r>
      <w:bookmarkEnd w:id="634"/>
      <w:bookmarkEnd w:id="635"/>
      <w:bookmarkEnd w:id="636"/>
    </w:p>
    <w:p w14:paraId="34CE5E90" w14:textId="77777777" w:rsidR="009F1B62" w:rsidRPr="00BA32F8" w:rsidRDefault="00637143" w:rsidP="00790D04">
      <w:pPr>
        <w:jc w:val="both"/>
      </w:pPr>
      <w:r w:rsidRPr="00BA32F8">
        <w:t>(1)</w:t>
      </w:r>
    </w:p>
    <w:p w14:paraId="6C0E9127" w14:textId="4C60791B" w:rsidR="00B65B20" w:rsidRPr="00BA32F8" w:rsidRDefault="00B65B20" w:rsidP="00790D04">
      <w:pPr>
        <w:jc w:val="both"/>
      </w:pPr>
      <w:r w:rsidRPr="00BA32F8">
        <w:t>die erstinstanzlichen Baurechtsstreitigkeiten gemäß A.II.11 des Geschäftsverteilungsplans</w:t>
      </w:r>
      <w:r w:rsidR="009D34BC">
        <w:t xml:space="preserve"> </w:t>
      </w:r>
      <w:r w:rsidR="009D34BC" w:rsidRPr="009D34BC">
        <w:t>aus</w:t>
      </w:r>
      <w:r w:rsidRPr="00BA32F8">
        <w:t xml:space="preserve"> </w:t>
      </w:r>
      <w:r w:rsidR="009D34BC">
        <w:t>den</w:t>
      </w:r>
      <w:r w:rsidR="009D34BC" w:rsidRPr="00BA32F8">
        <w:t xml:space="preserve"> </w:t>
      </w:r>
      <w:r w:rsidRPr="00BA32F8">
        <w:t>Amtsgerichtsbezirk</w:t>
      </w:r>
      <w:r w:rsidR="009D34BC">
        <w:t>en</w:t>
      </w:r>
      <w:r w:rsidRPr="00BA32F8">
        <w:t xml:space="preserve"> </w:t>
      </w:r>
      <w:r w:rsidRPr="00BA32F8">
        <w:rPr>
          <w:u w:val="single"/>
        </w:rPr>
        <w:t>Bad Oeynhausen</w:t>
      </w:r>
      <w:r w:rsidR="009D34BC" w:rsidRPr="009D34BC">
        <w:t xml:space="preserve"> und </w:t>
      </w:r>
      <w:r w:rsidR="009D34BC">
        <w:rPr>
          <w:u w:val="single"/>
        </w:rPr>
        <w:t>Minden</w:t>
      </w:r>
      <w:r w:rsidRPr="00BA32F8">
        <w:rPr>
          <w:u w:val="single"/>
        </w:rPr>
        <w:t>;</w:t>
      </w:r>
    </w:p>
    <w:p w14:paraId="05E37304" w14:textId="77777777" w:rsidR="005F5086" w:rsidRPr="00BA32F8" w:rsidRDefault="00637143" w:rsidP="00790D04">
      <w:pPr>
        <w:jc w:val="both"/>
      </w:pPr>
      <w:r w:rsidRPr="00BA32F8">
        <w:t>(2)</w:t>
      </w:r>
    </w:p>
    <w:p w14:paraId="4272CFFE" w14:textId="60436350" w:rsidR="009F1B62" w:rsidRDefault="00B65B20" w:rsidP="00790D04">
      <w:pPr>
        <w:jc w:val="both"/>
      </w:pPr>
      <w:r w:rsidRPr="00BA32F8">
        <w:t xml:space="preserve">die anderen Rechtsstreitigkeiten im ersten Rechtszug </w:t>
      </w:r>
      <w:r w:rsidR="002E70DB">
        <w:t>aus dem Amtsgerichtsbezirk</w:t>
      </w:r>
      <w:r w:rsidRPr="00BA32F8">
        <w:t xml:space="preserve"> </w:t>
      </w:r>
      <w:r w:rsidRPr="00BA32F8">
        <w:rPr>
          <w:u w:val="single"/>
        </w:rPr>
        <w:t>Bad</w:t>
      </w:r>
      <w:r w:rsidRPr="00BA32F8">
        <w:t xml:space="preserve"> </w:t>
      </w:r>
      <w:r w:rsidRPr="00BA32F8">
        <w:rPr>
          <w:u w:val="single"/>
        </w:rPr>
        <w:t>Oeynhausen</w:t>
      </w:r>
      <w:r w:rsidRPr="00BA32F8">
        <w:t xml:space="preserve"> mit den Anfangsbuchstaben </w:t>
      </w:r>
      <w:r w:rsidRPr="00BA32F8">
        <w:rPr>
          <w:b/>
        </w:rPr>
        <w:t xml:space="preserve">A bis </w:t>
      </w:r>
      <w:r w:rsidR="009D34BC">
        <w:rPr>
          <w:b/>
        </w:rPr>
        <w:t>L</w:t>
      </w:r>
      <w:r w:rsidR="002E70DB" w:rsidRPr="002E70DB">
        <w:t xml:space="preserve"> des Beklagtennamens</w:t>
      </w:r>
      <w:r w:rsidRPr="00BA32F8">
        <w:t>, soweit nicht Spezialzuständigkeiten nach Sachgebieten bestehen.</w:t>
      </w:r>
    </w:p>
    <w:p w14:paraId="7529CCC4" w14:textId="77777777" w:rsidR="00A21EEA" w:rsidRPr="00BA32F8" w:rsidRDefault="00A21EEA" w:rsidP="00790D04">
      <w:pPr>
        <w:jc w:val="both"/>
      </w:pPr>
    </w:p>
    <w:p w14:paraId="49A22090" w14:textId="77777777" w:rsidR="009F1B62" w:rsidRPr="00BA32F8" w:rsidRDefault="009F1B62" w:rsidP="00790D04">
      <w:pPr>
        <w:pStyle w:val="berschrift6"/>
        <w:jc w:val="both"/>
      </w:pPr>
      <w:bookmarkStart w:id="637" w:name="_Toc466549206"/>
      <w:bookmarkStart w:id="638" w:name="_Toc466549868"/>
      <w:bookmarkStart w:id="639" w:name="_Toc150508635"/>
      <w:r w:rsidRPr="00BA32F8">
        <w:t>8. Zivilkammer</w:t>
      </w:r>
      <w:bookmarkEnd w:id="637"/>
      <w:bookmarkEnd w:id="638"/>
      <w:bookmarkEnd w:id="639"/>
    </w:p>
    <w:p w14:paraId="6BC80442" w14:textId="77777777" w:rsidR="00DA6C08" w:rsidRPr="00BA32F8" w:rsidRDefault="00637143" w:rsidP="00790D04">
      <w:pPr>
        <w:jc w:val="both"/>
      </w:pPr>
      <w:r w:rsidRPr="00BA32F8">
        <w:t>(1)</w:t>
      </w:r>
    </w:p>
    <w:p w14:paraId="735850E8" w14:textId="77777777" w:rsidR="009F1B62" w:rsidRPr="00BA32F8" w:rsidRDefault="002F0DD9" w:rsidP="00790D04">
      <w:pPr>
        <w:jc w:val="both"/>
      </w:pPr>
      <w:r w:rsidRPr="00BA32F8">
        <w:t xml:space="preserve">die erstinstanzlichen </w:t>
      </w:r>
      <w:r w:rsidR="009F1B62" w:rsidRPr="00BA32F8">
        <w:t>Verkehrsrechtsstreitigkeiten</w:t>
      </w:r>
      <w:r w:rsidRPr="00BA32F8">
        <w:t xml:space="preserve"> gemäß Ziffer A. II. 10 des Geschäftsverteilungsplans</w:t>
      </w:r>
      <w:r w:rsidR="009F1B62" w:rsidRPr="00BA32F8">
        <w:t xml:space="preserve"> aus den Amtsgerichtsbezirken </w:t>
      </w:r>
      <w:r w:rsidR="009F1B62" w:rsidRPr="00BA32F8">
        <w:rPr>
          <w:u w:val="single"/>
        </w:rPr>
        <w:t>Bünde</w:t>
      </w:r>
      <w:r w:rsidR="009F1B62" w:rsidRPr="00BA32F8">
        <w:t xml:space="preserve">, </w:t>
      </w:r>
      <w:r w:rsidR="00A343B7" w:rsidRPr="00BA32F8">
        <w:rPr>
          <w:u w:val="single"/>
        </w:rPr>
        <w:t>Gütersloh</w:t>
      </w:r>
      <w:r w:rsidR="00A343B7" w:rsidRPr="00BA32F8">
        <w:t xml:space="preserve">, </w:t>
      </w:r>
      <w:r w:rsidR="00A343B7" w:rsidRPr="00BA32F8">
        <w:rPr>
          <w:u w:val="single"/>
        </w:rPr>
        <w:t>Halle/Westf.</w:t>
      </w:r>
      <w:r w:rsidR="00A343B7" w:rsidRPr="00BA32F8">
        <w:t xml:space="preserve">, </w:t>
      </w:r>
      <w:r w:rsidR="00A343B7" w:rsidRPr="00BA32F8">
        <w:rPr>
          <w:u w:val="single"/>
        </w:rPr>
        <w:t>Herford</w:t>
      </w:r>
      <w:r w:rsidR="00A343B7" w:rsidRPr="00BA32F8">
        <w:t xml:space="preserve">, </w:t>
      </w:r>
      <w:r w:rsidR="009F1B62" w:rsidRPr="00BA32F8">
        <w:rPr>
          <w:u w:val="single"/>
        </w:rPr>
        <w:t>Lübbecke</w:t>
      </w:r>
      <w:r w:rsidR="009F1B62" w:rsidRPr="00BA32F8">
        <w:t xml:space="preserve">, </w:t>
      </w:r>
      <w:r w:rsidR="009F1B62" w:rsidRPr="00BA32F8">
        <w:rPr>
          <w:u w:val="single"/>
        </w:rPr>
        <w:t>Minden</w:t>
      </w:r>
      <w:r w:rsidR="00A343B7" w:rsidRPr="00BA32F8">
        <w:t xml:space="preserve">, </w:t>
      </w:r>
      <w:r w:rsidR="009F1B62" w:rsidRPr="00BA32F8">
        <w:rPr>
          <w:u w:val="single"/>
        </w:rPr>
        <w:t>Rahden</w:t>
      </w:r>
      <w:r w:rsidR="00A343B7" w:rsidRPr="00BA32F8">
        <w:t xml:space="preserve"> und </w:t>
      </w:r>
      <w:r w:rsidR="00A343B7" w:rsidRPr="00BA32F8">
        <w:rPr>
          <w:u w:val="single"/>
        </w:rPr>
        <w:t>Rheda</w:t>
      </w:r>
      <w:r w:rsidR="00A343B7" w:rsidRPr="00BA32F8">
        <w:t>-</w:t>
      </w:r>
      <w:r w:rsidR="00A343B7" w:rsidRPr="00BA32F8">
        <w:rPr>
          <w:u w:val="single"/>
        </w:rPr>
        <w:t>Wiedenbrück</w:t>
      </w:r>
      <w:r w:rsidR="009F1B62" w:rsidRPr="00BA32F8">
        <w:t>;</w:t>
      </w:r>
    </w:p>
    <w:p w14:paraId="1E24DB14" w14:textId="77777777" w:rsidR="009F1B62" w:rsidRPr="00BA32F8" w:rsidRDefault="00637143" w:rsidP="00790D04">
      <w:pPr>
        <w:jc w:val="both"/>
      </w:pPr>
      <w:r w:rsidRPr="00BA32F8">
        <w:t>(2)</w:t>
      </w:r>
    </w:p>
    <w:p w14:paraId="3CEE62E0" w14:textId="2DB5B9AB" w:rsidR="007E1B07" w:rsidRDefault="007E1B07" w:rsidP="007E1B07">
      <w:pPr>
        <w:jc w:val="both"/>
      </w:pPr>
      <w:bookmarkStart w:id="640" w:name="_Toc466549207"/>
      <w:bookmarkStart w:id="641" w:name="_Toc466549869"/>
      <w:bookmarkStart w:id="642" w:name="_Toc150508636"/>
      <w:r w:rsidRPr="00BA32F8">
        <w:t xml:space="preserve">die anderen Rechtsstreitigkeiten im ersten Rechtszug aus dem Amtsgerichtsbezirk </w:t>
      </w:r>
      <w:r w:rsidRPr="00BA32F8">
        <w:rPr>
          <w:u w:val="single"/>
        </w:rPr>
        <w:t>Minden</w:t>
      </w:r>
      <w:r w:rsidRPr="00FB2EFE">
        <w:t xml:space="preserve"> </w:t>
      </w:r>
      <w:r w:rsidRPr="00F12C38">
        <w:t xml:space="preserve">mit den Anfangsbuchstaben </w:t>
      </w:r>
      <w:r w:rsidRPr="00F12C38">
        <w:rPr>
          <w:b/>
        </w:rPr>
        <w:t>G bis Z</w:t>
      </w:r>
      <w:r w:rsidRPr="00F12C38">
        <w:t xml:space="preserve">, </w:t>
      </w:r>
      <w:r w:rsidRPr="00BA32F8">
        <w:t>soweit nicht Spezialzuständigkeiten nach Sachgebieten bestehen.</w:t>
      </w:r>
    </w:p>
    <w:p w14:paraId="6A23A137" w14:textId="77777777" w:rsidR="007E1B07" w:rsidRDefault="007E1B07" w:rsidP="007E1B07">
      <w:pPr>
        <w:jc w:val="both"/>
      </w:pPr>
    </w:p>
    <w:p w14:paraId="5604D8DA" w14:textId="5C35951D" w:rsidR="009F1B62" w:rsidRPr="00BA32F8" w:rsidRDefault="009F1B62" w:rsidP="00790D04">
      <w:pPr>
        <w:pStyle w:val="berschrift6"/>
        <w:jc w:val="both"/>
      </w:pPr>
      <w:r w:rsidRPr="00BA32F8">
        <w:t>9. Zivilkammer</w:t>
      </w:r>
      <w:bookmarkEnd w:id="640"/>
      <w:bookmarkEnd w:id="641"/>
      <w:bookmarkEnd w:id="642"/>
    </w:p>
    <w:p w14:paraId="00DBF118" w14:textId="77777777" w:rsidR="00D72EC2" w:rsidRDefault="00D72EC2" w:rsidP="00D72EC2">
      <w:pPr>
        <w:jc w:val="both"/>
      </w:pPr>
      <w:r w:rsidRPr="00BA32F8">
        <w:t>(1)</w:t>
      </w:r>
      <w:r>
        <w:t xml:space="preserve"> </w:t>
      </w:r>
    </w:p>
    <w:p w14:paraId="10BCE3FD" w14:textId="77777777" w:rsidR="00D72EC2" w:rsidRDefault="00D72EC2" w:rsidP="00D72EC2">
      <w:pPr>
        <w:jc w:val="both"/>
      </w:pPr>
      <w:r>
        <w:t>sämtliche erstinstanzlichen Streitigkeiten aus dem Bereich der Erneuerbaren Energien gemäß Ziffer A. II. 20 des Geschäftsverteilungsplans;</w:t>
      </w:r>
    </w:p>
    <w:p w14:paraId="130010F8" w14:textId="463375AF" w:rsidR="00DA6C08" w:rsidRPr="00BA32F8" w:rsidRDefault="00637143" w:rsidP="00D72EC2">
      <w:pPr>
        <w:jc w:val="both"/>
      </w:pPr>
      <w:r w:rsidRPr="00BA32F8">
        <w:t>(</w:t>
      </w:r>
      <w:r w:rsidR="00D72EC2">
        <w:t>2</w:t>
      </w:r>
      <w:r w:rsidRPr="00BA32F8">
        <w:t>)</w:t>
      </w:r>
    </w:p>
    <w:p w14:paraId="0497B18B" w14:textId="77777777" w:rsidR="00B65B20" w:rsidRPr="00BA32F8" w:rsidRDefault="00B65B20" w:rsidP="00790D04">
      <w:pPr>
        <w:jc w:val="both"/>
      </w:pPr>
      <w:r w:rsidRPr="00BA32F8">
        <w:t xml:space="preserve">die erstinstanzlichen Baurechtsstreitigkeiten gemäß A.II.11 des Geschäftsverteilungsplans aus den Amtsgerichtsbezirken </w:t>
      </w:r>
      <w:r w:rsidRPr="00BA32F8">
        <w:rPr>
          <w:u w:val="single"/>
        </w:rPr>
        <w:t>Gütersloh</w:t>
      </w:r>
      <w:r w:rsidRPr="00BA32F8">
        <w:t xml:space="preserve">, </w:t>
      </w:r>
      <w:r w:rsidRPr="00BA32F8">
        <w:rPr>
          <w:u w:val="single"/>
        </w:rPr>
        <w:t>Herford</w:t>
      </w:r>
      <w:r w:rsidRPr="00BA32F8">
        <w:t xml:space="preserve"> und </w:t>
      </w:r>
      <w:r w:rsidRPr="00BA32F8">
        <w:rPr>
          <w:u w:val="single"/>
        </w:rPr>
        <w:t>Rheda-Wiedenbrück</w:t>
      </w:r>
      <w:r w:rsidRPr="00BA32F8">
        <w:t>;</w:t>
      </w:r>
    </w:p>
    <w:p w14:paraId="4A82E4DB" w14:textId="3F369683" w:rsidR="00DA6C08" w:rsidRPr="00BA32F8" w:rsidRDefault="00637143" w:rsidP="00790D04">
      <w:pPr>
        <w:jc w:val="both"/>
      </w:pPr>
      <w:r w:rsidRPr="00BA32F8">
        <w:t>(</w:t>
      </w:r>
      <w:r w:rsidR="00D72EC2">
        <w:t>3</w:t>
      </w:r>
      <w:r w:rsidRPr="00BA32F8">
        <w:t>)</w:t>
      </w:r>
    </w:p>
    <w:p w14:paraId="1A928AB7" w14:textId="7E5A75C1" w:rsidR="00B65B20" w:rsidRPr="00BA32F8" w:rsidRDefault="00B65B20" w:rsidP="00790D04">
      <w:pPr>
        <w:jc w:val="both"/>
      </w:pPr>
      <w:r w:rsidRPr="00BA32F8">
        <w:t xml:space="preserve">die anderen Rechtsstreitigkeiten im ersten Rechtszug aus dem Amtsgerichtsbezirk </w:t>
      </w:r>
      <w:r w:rsidRPr="00BA32F8">
        <w:rPr>
          <w:u w:val="single"/>
        </w:rPr>
        <w:t>Bielefeld</w:t>
      </w:r>
      <w:r w:rsidRPr="00BA32F8">
        <w:t xml:space="preserve"> mit dem Anfangsbuchstaben </w:t>
      </w:r>
      <w:r w:rsidRPr="00BA32F8">
        <w:rPr>
          <w:b/>
        </w:rPr>
        <w:t>V</w:t>
      </w:r>
      <w:r w:rsidRPr="00BA32F8">
        <w:t xml:space="preserve"> des Beklagtennamens und aus dem Amtsgerichtsbezirk </w:t>
      </w:r>
      <w:r w:rsidRPr="00BA32F8">
        <w:rPr>
          <w:u w:val="single"/>
        </w:rPr>
        <w:t xml:space="preserve">Rheda-Wiedenbrück </w:t>
      </w:r>
      <w:r w:rsidRPr="002E70DB">
        <w:t xml:space="preserve">mit den Anfangsbuchstaben </w:t>
      </w:r>
      <w:r w:rsidR="002E70DB" w:rsidRPr="002E70DB">
        <w:rPr>
          <w:b/>
        </w:rPr>
        <w:t xml:space="preserve">T </w:t>
      </w:r>
      <w:r w:rsidRPr="002E70DB">
        <w:rPr>
          <w:b/>
        </w:rPr>
        <w:t>bis Z</w:t>
      </w:r>
      <w:r w:rsidRPr="00BA32F8">
        <w:t>, jeweils soweit nicht Spezialzuständigkeiten nach Sachgebieten bestehen;</w:t>
      </w:r>
    </w:p>
    <w:p w14:paraId="02E04A34" w14:textId="2C38F48F" w:rsidR="009F1B62" w:rsidRPr="00BA32F8" w:rsidRDefault="00637143" w:rsidP="00790D04">
      <w:pPr>
        <w:jc w:val="both"/>
      </w:pPr>
      <w:r w:rsidRPr="00BA32F8">
        <w:t>(</w:t>
      </w:r>
      <w:r w:rsidR="00D72EC2">
        <w:t>4</w:t>
      </w:r>
      <w:r w:rsidRPr="00BA32F8">
        <w:t>)</w:t>
      </w:r>
    </w:p>
    <w:p w14:paraId="09A6B737" w14:textId="5768AC86" w:rsidR="00756768" w:rsidRDefault="009F1B62" w:rsidP="00790D04">
      <w:pPr>
        <w:jc w:val="both"/>
      </w:pPr>
      <w:r w:rsidRPr="00BA32F8">
        <w:lastRenderedPageBreak/>
        <w:t>die Vollstreckbarerklärung ausländischer Titel sowie alle Angelegenheiten, die zur Zuständigkeit der Zivilkammern des ersten Rechtszuges gehören und keine a</w:t>
      </w:r>
      <w:r w:rsidR="00481253">
        <w:t>ndere Verteilung gefunden haben.</w:t>
      </w:r>
    </w:p>
    <w:p w14:paraId="571248F8" w14:textId="77777777" w:rsidR="00A21EEA" w:rsidRPr="00BA32F8" w:rsidRDefault="00A21EEA" w:rsidP="00790D04">
      <w:pPr>
        <w:jc w:val="both"/>
      </w:pPr>
    </w:p>
    <w:p w14:paraId="5BCF7AB1" w14:textId="77777777" w:rsidR="009F1B62" w:rsidRPr="00BA32F8" w:rsidRDefault="00B56802" w:rsidP="00790D04">
      <w:pPr>
        <w:pStyle w:val="berschrift6"/>
        <w:jc w:val="both"/>
      </w:pPr>
      <w:bookmarkStart w:id="643" w:name="_Toc466549213"/>
      <w:bookmarkStart w:id="644" w:name="_Toc466549875"/>
      <w:bookmarkStart w:id="645" w:name="_Toc150508637"/>
      <w:r w:rsidRPr="00BA32F8">
        <w:t>18. Zivilkammer</w:t>
      </w:r>
      <w:bookmarkEnd w:id="643"/>
      <w:bookmarkEnd w:id="644"/>
      <w:bookmarkEnd w:id="645"/>
    </w:p>
    <w:p w14:paraId="41A2BD9B" w14:textId="77777777" w:rsidR="00306FDF" w:rsidRPr="00BA32F8" w:rsidRDefault="00637143" w:rsidP="00790D04">
      <w:pPr>
        <w:jc w:val="both"/>
      </w:pPr>
      <w:r w:rsidRPr="00BA32F8">
        <w:t>(1)</w:t>
      </w:r>
    </w:p>
    <w:p w14:paraId="1B50ACF7" w14:textId="717D59D9" w:rsidR="00E03793" w:rsidRPr="00BA32F8" w:rsidRDefault="009137C8" w:rsidP="00790D04">
      <w:pPr>
        <w:jc w:val="both"/>
      </w:pPr>
      <w:r>
        <w:t xml:space="preserve">sämtliche </w:t>
      </w:r>
      <w:r w:rsidR="00CF23F0" w:rsidRPr="00BA32F8">
        <w:t>erstinstanzliche</w:t>
      </w:r>
      <w:r>
        <w:t>n</w:t>
      </w:r>
      <w:r w:rsidR="00CF23F0" w:rsidRPr="00BA32F8">
        <w:t xml:space="preserve"> </w:t>
      </w:r>
      <w:r w:rsidR="005F5086" w:rsidRPr="00BA32F8">
        <w:t>Versicherungssachen gem</w:t>
      </w:r>
      <w:r w:rsidR="00CF23F0" w:rsidRPr="00BA32F8">
        <w:t>äß</w:t>
      </w:r>
      <w:r w:rsidR="005F5086" w:rsidRPr="00BA32F8">
        <w:t xml:space="preserve"> </w:t>
      </w:r>
      <w:r w:rsidR="00831FC2" w:rsidRPr="00BA32F8">
        <w:fldChar w:fldCharType="begin"/>
      </w:r>
      <w:r w:rsidR="000E5131" w:rsidRPr="00BA32F8">
        <w:instrText xml:space="preserve"> REF _Ref468987945 \r \h </w:instrText>
      </w:r>
      <w:r w:rsidR="00844D9F" w:rsidRPr="00BA32F8">
        <w:instrText xml:space="preserve"> \* MERGEFORMAT </w:instrText>
      </w:r>
      <w:r w:rsidR="00831FC2" w:rsidRPr="00BA32F8">
        <w:fldChar w:fldCharType="separate"/>
      </w:r>
      <w:r w:rsidR="003508CD">
        <w:t>A.II.15</w:t>
      </w:r>
      <w:r w:rsidR="00831FC2" w:rsidRPr="00BA32F8">
        <w:fldChar w:fldCharType="end"/>
      </w:r>
      <w:r w:rsidR="005F5086" w:rsidRPr="00BA32F8">
        <w:t xml:space="preserve"> des Geschäftsverteilungsplans</w:t>
      </w:r>
      <w:r w:rsidR="000649DA" w:rsidRPr="00BA32F8">
        <w:t>;</w:t>
      </w:r>
      <w:r w:rsidR="005F5086" w:rsidRPr="00BA32F8">
        <w:t xml:space="preserve"> </w:t>
      </w:r>
    </w:p>
    <w:p w14:paraId="0108486A" w14:textId="77777777" w:rsidR="005F5086" w:rsidRPr="00BA32F8" w:rsidRDefault="00637143" w:rsidP="00790D04">
      <w:pPr>
        <w:jc w:val="both"/>
      </w:pPr>
      <w:r w:rsidRPr="00BA32F8">
        <w:t>(2)</w:t>
      </w:r>
    </w:p>
    <w:p w14:paraId="5B14902C" w14:textId="6BFB8D5D" w:rsidR="007E1B07" w:rsidRPr="00BA32F8" w:rsidRDefault="007E1B07" w:rsidP="007E1B07">
      <w:pPr>
        <w:jc w:val="both"/>
      </w:pPr>
      <w:r w:rsidRPr="00BA32F8">
        <w:t xml:space="preserve">die anderen Rechtsstreitigkeiten im ersten Rechtszug aus dem Amtsgerichtsbezirk </w:t>
      </w:r>
      <w:r w:rsidRPr="00BA32F8">
        <w:rPr>
          <w:u w:val="single"/>
        </w:rPr>
        <w:t>Bielefeld</w:t>
      </w:r>
      <w:r w:rsidRPr="00BA32F8">
        <w:t xml:space="preserve"> mit </w:t>
      </w:r>
      <w:r>
        <w:t>dem</w:t>
      </w:r>
      <w:r w:rsidRPr="00BA32F8">
        <w:t xml:space="preserve"> Anfangsbuchstaben </w:t>
      </w:r>
      <w:r w:rsidRPr="00F12C38">
        <w:rPr>
          <w:b/>
        </w:rPr>
        <w:t xml:space="preserve">A </w:t>
      </w:r>
      <w:r w:rsidRPr="00F12C38">
        <w:t xml:space="preserve">des Beklagtennamens sowie aus dem Amtsgerichtsbezirk </w:t>
      </w:r>
      <w:r w:rsidRPr="00F12C38">
        <w:rPr>
          <w:u w:val="single"/>
        </w:rPr>
        <w:t>Minden</w:t>
      </w:r>
      <w:r w:rsidRPr="00F12C38">
        <w:t xml:space="preserve"> mit den Anfangsbuchstaben </w:t>
      </w:r>
      <w:r w:rsidRPr="00F12C38">
        <w:rPr>
          <w:b/>
        </w:rPr>
        <w:t>A bis F</w:t>
      </w:r>
      <w:r w:rsidRPr="00F12C38">
        <w:t>,</w:t>
      </w:r>
      <w:r w:rsidRPr="00BA32F8">
        <w:t xml:space="preserve"> </w:t>
      </w:r>
      <w:r w:rsidR="00F12C38">
        <w:t xml:space="preserve">jeweils </w:t>
      </w:r>
      <w:r w:rsidRPr="00BA32F8">
        <w:t>soweit nicht Spezialzuständigkeiten nach Sachgebieten bestehen;</w:t>
      </w:r>
    </w:p>
    <w:p w14:paraId="5874F18B" w14:textId="61354151" w:rsidR="009F1B62" w:rsidRPr="00BA32F8" w:rsidRDefault="00637143" w:rsidP="007E1B07">
      <w:pPr>
        <w:spacing w:line="240" w:lineRule="auto"/>
        <w:jc w:val="both"/>
      </w:pPr>
      <w:r w:rsidRPr="00BA32F8">
        <w:t>(3)</w:t>
      </w:r>
    </w:p>
    <w:p w14:paraId="1346519C" w14:textId="65AF8484" w:rsidR="0086573F" w:rsidRDefault="009F1B62" w:rsidP="00790D04">
      <w:pPr>
        <w:jc w:val="both"/>
      </w:pPr>
      <w:r w:rsidRPr="00BA32F8">
        <w:t>die aus de</w:t>
      </w:r>
      <w:r w:rsidR="000563AF" w:rsidRPr="00BA32F8">
        <w:t>n</w:t>
      </w:r>
      <w:r w:rsidRPr="00BA32F8">
        <w:t xml:space="preserve"> Zuständigkeitsbereich</w:t>
      </w:r>
      <w:r w:rsidR="000563AF" w:rsidRPr="00BA32F8">
        <w:t>en</w:t>
      </w:r>
      <w:r w:rsidRPr="00BA32F8">
        <w:t xml:space="preserve"> der zum 31.12.2006 aufgelösten 18. Hilfs-Zivilkammer </w:t>
      </w:r>
      <w:r w:rsidR="000563AF" w:rsidRPr="00BA32F8">
        <w:t xml:space="preserve">und der zum 31.12.2011 aufgelösten 19. Zivilkammer </w:t>
      </w:r>
      <w:r w:rsidRPr="00BA32F8">
        <w:t>wieder aufgenommenen und zurückverwiesenen Verfahren</w:t>
      </w:r>
      <w:r w:rsidR="00951B63" w:rsidRPr="00BA32F8">
        <w:t xml:space="preserve"> sowie die Klagen aus den §§ 302 </w:t>
      </w:r>
      <w:r w:rsidR="008A107B">
        <w:t>Abs. 4 S. 3</w:t>
      </w:r>
      <w:r w:rsidR="00951B63" w:rsidRPr="00BA32F8">
        <w:t xml:space="preserve">, </w:t>
      </w:r>
      <w:r w:rsidR="00D36BAF" w:rsidRPr="00BA32F8">
        <w:t xml:space="preserve">304, </w:t>
      </w:r>
      <w:r w:rsidR="00951B63" w:rsidRPr="00BA32F8">
        <w:t xml:space="preserve">323, 579, 580, 600 </w:t>
      </w:r>
      <w:r w:rsidR="008A107B">
        <w:t>Abs. 2</w:t>
      </w:r>
      <w:r w:rsidR="00951B63" w:rsidRPr="00BA32F8">
        <w:t xml:space="preserve">, 717 </w:t>
      </w:r>
      <w:r w:rsidR="008A107B">
        <w:t>Abs. 2</w:t>
      </w:r>
      <w:r w:rsidR="00951B63" w:rsidRPr="00BA32F8">
        <w:t xml:space="preserve">, 731, 767, 768, 796, 893 </w:t>
      </w:r>
      <w:r w:rsidR="008A107B">
        <w:t>Abs. 2</w:t>
      </w:r>
      <w:r w:rsidR="00951B63" w:rsidRPr="00BA32F8">
        <w:t>, 945 ZPO und di</w:t>
      </w:r>
      <w:r w:rsidR="00156D5C" w:rsidRPr="00BA32F8">
        <w:t>e Kostenklagen (§ 11 Abs. 5 RVG</w:t>
      </w:r>
      <w:r w:rsidR="00951B63" w:rsidRPr="00BA32F8">
        <w:t xml:space="preserve">), soweit die 18. Hilfs-Zivilkammer </w:t>
      </w:r>
      <w:r w:rsidR="000563AF" w:rsidRPr="00BA32F8">
        <w:t xml:space="preserve">oder die 19. Zivilkammer </w:t>
      </w:r>
      <w:r w:rsidR="00951B63" w:rsidRPr="00BA32F8">
        <w:t>mit dem Vorprozess befasst w</w:t>
      </w:r>
      <w:r w:rsidR="005F5086" w:rsidRPr="00BA32F8">
        <w:t>ar.</w:t>
      </w:r>
    </w:p>
    <w:p w14:paraId="0E3ED261" w14:textId="77777777" w:rsidR="00A21EEA" w:rsidRPr="00BA32F8" w:rsidRDefault="00A21EEA" w:rsidP="00790D04">
      <w:pPr>
        <w:jc w:val="both"/>
      </w:pPr>
    </w:p>
    <w:p w14:paraId="0BB588DE" w14:textId="77777777" w:rsidR="0086573F" w:rsidRPr="00BA32F8" w:rsidRDefault="0086573F" w:rsidP="00790D04">
      <w:pPr>
        <w:pStyle w:val="berschrift6"/>
        <w:jc w:val="both"/>
      </w:pPr>
      <w:bookmarkStart w:id="646" w:name="_Toc58575454"/>
      <w:bookmarkStart w:id="647" w:name="_Toc58575455"/>
      <w:bookmarkStart w:id="648" w:name="_Toc150508638"/>
      <w:bookmarkEnd w:id="646"/>
      <w:bookmarkEnd w:id="647"/>
      <w:r w:rsidRPr="00BA32F8">
        <w:t>19. Zivilkammer</w:t>
      </w:r>
      <w:bookmarkEnd w:id="648"/>
      <w:r w:rsidRPr="00BA32F8">
        <w:t xml:space="preserve"> </w:t>
      </w:r>
    </w:p>
    <w:p w14:paraId="4E507328" w14:textId="77777777" w:rsidR="009D34BC" w:rsidRDefault="00637143" w:rsidP="00790D04">
      <w:pPr>
        <w:jc w:val="both"/>
      </w:pPr>
      <w:r w:rsidRPr="00BA32F8">
        <w:t>(1)</w:t>
      </w:r>
    </w:p>
    <w:p w14:paraId="7F5E9C72" w14:textId="77777777" w:rsidR="006676F5" w:rsidRPr="00BA32F8" w:rsidRDefault="009D34BC" w:rsidP="00790D04">
      <w:pPr>
        <w:jc w:val="both"/>
        <w:rPr>
          <w:b/>
        </w:rPr>
      </w:pPr>
      <w:r w:rsidRPr="009D34BC">
        <w:t>die erstinstanzlichen erbrechtlichen Streitigkeiten gemäß A.II.17 des Geschäftsverteilungsplans</w:t>
      </w:r>
      <w:r w:rsidR="00B65B20" w:rsidRPr="009D34BC">
        <w:t>;</w:t>
      </w:r>
    </w:p>
    <w:p w14:paraId="6BA4B63A" w14:textId="77777777" w:rsidR="009D34BC" w:rsidRDefault="00637143" w:rsidP="00790D04">
      <w:pPr>
        <w:jc w:val="both"/>
      </w:pPr>
      <w:r w:rsidRPr="00BA32F8">
        <w:t>(2)</w:t>
      </w:r>
    </w:p>
    <w:p w14:paraId="28EFAFCE" w14:textId="77777777" w:rsidR="009D34BC" w:rsidRPr="009D34BC" w:rsidRDefault="009D34BC" w:rsidP="00790D04">
      <w:pPr>
        <w:jc w:val="both"/>
        <w:rPr>
          <w:u w:val="single"/>
        </w:rPr>
      </w:pPr>
      <w:r w:rsidRPr="009D34BC">
        <w:t>die erstinstanzlichen Pressesachen gemäß A.II.18 des Geschäftsverteilungsplans.</w:t>
      </w:r>
    </w:p>
    <w:p w14:paraId="0E38387F" w14:textId="77777777" w:rsidR="009D34BC" w:rsidRDefault="009D34BC" w:rsidP="00790D04">
      <w:pPr>
        <w:jc w:val="both"/>
      </w:pPr>
      <w:r w:rsidRPr="009D34BC">
        <w:t>(3)</w:t>
      </w:r>
    </w:p>
    <w:p w14:paraId="20A825B8" w14:textId="40E58A48" w:rsidR="007E1B07" w:rsidRPr="00BA32F8" w:rsidRDefault="007E1B07" w:rsidP="007E1B07">
      <w:pPr>
        <w:jc w:val="both"/>
      </w:pPr>
      <w:r w:rsidRPr="00BA32F8">
        <w:t xml:space="preserve">die anderen Rechtsstreitigkeiten im ersten Rechtszug aus dem Amtsgerichtsbezirk Bielefeld mit den Anfangsbuchstaben </w:t>
      </w:r>
      <w:r w:rsidRPr="009D34BC">
        <w:rPr>
          <w:b/>
        </w:rPr>
        <w:t xml:space="preserve">G, </w:t>
      </w:r>
      <w:r w:rsidRPr="00BA32F8">
        <w:rPr>
          <w:b/>
        </w:rPr>
        <w:t xml:space="preserve">H, N und T </w:t>
      </w:r>
      <w:r w:rsidRPr="00BA32F8">
        <w:t xml:space="preserve">des Beklagtennamens, aus dem Amtsgerichtsbezirk </w:t>
      </w:r>
      <w:r w:rsidRPr="00BA32F8">
        <w:rPr>
          <w:u w:val="single"/>
        </w:rPr>
        <w:t>Bad</w:t>
      </w:r>
      <w:r w:rsidRPr="00BA32F8">
        <w:t xml:space="preserve"> </w:t>
      </w:r>
      <w:r w:rsidRPr="00BA32F8">
        <w:rPr>
          <w:u w:val="single"/>
        </w:rPr>
        <w:t>Oeynhausen</w:t>
      </w:r>
      <w:r w:rsidRPr="00BA32F8">
        <w:t xml:space="preserve"> mit den Anfangsbuchstaben </w:t>
      </w:r>
      <w:r>
        <w:rPr>
          <w:b/>
        </w:rPr>
        <w:t xml:space="preserve">M </w:t>
      </w:r>
      <w:r w:rsidRPr="00BA32F8">
        <w:rPr>
          <w:b/>
        </w:rPr>
        <w:t>bis Z</w:t>
      </w:r>
      <w:r w:rsidRPr="00BA32F8" w:rsidDel="00F15DB1">
        <w:t xml:space="preserve"> </w:t>
      </w:r>
      <w:r w:rsidRPr="00BA32F8">
        <w:t xml:space="preserve">des Beklagtennamens und aus dem Amtsgerichtsbezirk </w:t>
      </w:r>
      <w:r w:rsidRPr="00BA32F8">
        <w:rPr>
          <w:u w:val="single"/>
        </w:rPr>
        <w:t>Lübbecke</w:t>
      </w:r>
      <w:r w:rsidRPr="00BA32F8">
        <w:t>, jeweils soweit nicht Spezialzuständigkeiten nach Sachgebieten bestehen.</w:t>
      </w:r>
    </w:p>
    <w:p w14:paraId="208FCCB3" w14:textId="77777777" w:rsidR="00442D4D" w:rsidRPr="00BA32F8" w:rsidRDefault="00442D4D" w:rsidP="00B9259A">
      <w:pPr>
        <w:jc w:val="both"/>
      </w:pPr>
    </w:p>
    <w:p w14:paraId="47ACAA12" w14:textId="77777777" w:rsidR="00E04825" w:rsidRPr="00BA32F8" w:rsidRDefault="00E04825" w:rsidP="00790D04">
      <w:pPr>
        <w:pStyle w:val="berschrift3"/>
        <w:ind w:hanging="539"/>
      </w:pPr>
      <w:bookmarkStart w:id="649" w:name="_Toc150508639"/>
      <w:r w:rsidRPr="00BA32F8">
        <w:lastRenderedPageBreak/>
        <w:t>Erstinstanzliche Kammern für Handelssachen</w:t>
      </w:r>
      <w:bookmarkEnd w:id="649"/>
    </w:p>
    <w:p w14:paraId="46055379" w14:textId="77777777" w:rsidR="00E04825" w:rsidRPr="00BA32F8" w:rsidRDefault="00E04825" w:rsidP="00E04825">
      <w:pPr>
        <w:pStyle w:val="berschrift6"/>
        <w:jc w:val="both"/>
      </w:pPr>
      <w:bookmarkStart w:id="650" w:name="_Toc150508640"/>
      <w:r w:rsidRPr="00BA32F8">
        <w:t>10. Zivilkammer (1. Kammer für Handelssachen)</w:t>
      </w:r>
      <w:bookmarkEnd w:id="650"/>
    </w:p>
    <w:p w14:paraId="5560281D" w14:textId="77777777" w:rsidR="00EE2180" w:rsidRPr="00BA32F8" w:rsidRDefault="00EE2180" w:rsidP="00E04825">
      <w:pPr>
        <w:jc w:val="both"/>
      </w:pPr>
      <w:r w:rsidRPr="00BA32F8">
        <w:t>Nicht besonders verteilte allgemeine Handelssachen aus den Turnuskreisen KFH 1 und KFH 2.</w:t>
      </w:r>
    </w:p>
    <w:p w14:paraId="64EFD499" w14:textId="77777777" w:rsidR="00EE2180" w:rsidRPr="00BA32F8" w:rsidRDefault="00EE2180" w:rsidP="00E04825">
      <w:pPr>
        <w:jc w:val="both"/>
      </w:pPr>
    </w:p>
    <w:p w14:paraId="5FBBD948" w14:textId="36A52F1E" w:rsidR="00EE2180" w:rsidRPr="00BA32F8" w:rsidRDefault="00EE2180" w:rsidP="00E04825">
      <w:pPr>
        <w:jc w:val="both"/>
      </w:pPr>
      <w:r w:rsidRPr="00BA32F8">
        <w:t xml:space="preserve">Turnuszahl KFH 1: </w:t>
      </w:r>
      <w:r w:rsidR="00EC0262" w:rsidRPr="00BA32F8">
        <w:t xml:space="preserve">0 und </w:t>
      </w:r>
      <w:r w:rsidR="004B1A1F">
        <w:t xml:space="preserve">in jedem vierten Turnusdurchlauf </w:t>
      </w:r>
      <w:r w:rsidRPr="00BA32F8">
        <w:t>1</w:t>
      </w:r>
      <w:r w:rsidR="00EC0262" w:rsidRPr="00BA32F8">
        <w:t xml:space="preserve"> (beginnend mit der </w:t>
      </w:r>
      <w:r w:rsidR="007A1884">
        <w:t>1</w:t>
      </w:r>
      <w:r w:rsidR="00EC0262" w:rsidRPr="00BA32F8">
        <w:t>)</w:t>
      </w:r>
    </w:p>
    <w:p w14:paraId="448B87FB" w14:textId="341EDA50" w:rsidR="00EE2180" w:rsidRPr="00BA32F8" w:rsidRDefault="00EE2180" w:rsidP="00E04825">
      <w:pPr>
        <w:jc w:val="both"/>
      </w:pPr>
      <w:r w:rsidRPr="00BA32F8">
        <w:t xml:space="preserve">Turnuszahl KFH 2: </w:t>
      </w:r>
      <w:r w:rsidR="00EC0262" w:rsidRPr="00BA32F8">
        <w:t xml:space="preserve">0 </w:t>
      </w:r>
      <w:r w:rsidR="004B1A1F">
        <w:t xml:space="preserve">und in jedem vierten Turnusdurchlauf </w:t>
      </w:r>
      <w:r w:rsidRPr="00BA32F8">
        <w:t>1</w:t>
      </w:r>
      <w:r w:rsidR="00EC0262" w:rsidRPr="00BA32F8">
        <w:t xml:space="preserve"> (beginnend mit der </w:t>
      </w:r>
      <w:r w:rsidR="007A1884">
        <w:t>1</w:t>
      </w:r>
      <w:r w:rsidR="00EC0262" w:rsidRPr="00BA32F8">
        <w:t>)</w:t>
      </w:r>
    </w:p>
    <w:p w14:paraId="4B8C825E" w14:textId="2C65611A" w:rsidR="00514F6D" w:rsidRPr="00BA32F8" w:rsidRDefault="00514F6D" w:rsidP="00E04825">
      <w:pPr>
        <w:jc w:val="both"/>
      </w:pPr>
    </w:p>
    <w:p w14:paraId="6872280A" w14:textId="77777777" w:rsidR="00E04825" w:rsidRPr="00BA32F8" w:rsidRDefault="00E04825" w:rsidP="00E04825">
      <w:pPr>
        <w:pStyle w:val="berschrift6"/>
        <w:jc w:val="both"/>
      </w:pPr>
      <w:bookmarkStart w:id="651" w:name="_Toc150508641"/>
      <w:r w:rsidRPr="00BA32F8">
        <w:t>12. Zivilkammer (3. Kammer für Handelssachen)</w:t>
      </w:r>
      <w:bookmarkEnd w:id="651"/>
    </w:p>
    <w:p w14:paraId="7E76E3F1" w14:textId="77777777" w:rsidR="00EE2180" w:rsidRPr="00BA32F8" w:rsidRDefault="00EE2180" w:rsidP="00EE2180">
      <w:pPr>
        <w:jc w:val="both"/>
      </w:pPr>
      <w:r w:rsidRPr="00BA32F8">
        <w:t>Nicht besonders verteilte allgemeine Handelssachen aus den Turnuskreisen KFH 1 und KFH 2.</w:t>
      </w:r>
    </w:p>
    <w:p w14:paraId="32138C5D" w14:textId="77777777" w:rsidR="00EE2180" w:rsidRPr="00BA32F8" w:rsidRDefault="00EE2180" w:rsidP="00EE2180">
      <w:pPr>
        <w:jc w:val="both"/>
      </w:pPr>
    </w:p>
    <w:p w14:paraId="32FC9058" w14:textId="1EAA0741" w:rsidR="004B1A1F" w:rsidRPr="00BA32F8" w:rsidRDefault="004B1A1F" w:rsidP="004B1A1F">
      <w:pPr>
        <w:jc w:val="both"/>
      </w:pPr>
      <w:r w:rsidRPr="00BA32F8">
        <w:t>Turnuszahl KFH 1: 0</w:t>
      </w:r>
      <w:r w:rsidR="002C0B35">
        <w:t xml:space="preserve"> in den ersten beiden Turnusdurchläufen; ab dem 3. Turnusdurchlauf: 0</w:t>
      </w:r>
      <w:r w:rsidRPr="00BA32F8">
        <w:t xml:space="preserve"> und </w:t>
      </w:r>
      <w:r>
        <w:t xml:space="preserve">in jedem vierten Turnusdurchlauf </w:t>
      </w:r>
      <w:r w:rsidRPr="00BA32F8">
        <w:t xml:space="preserve">1 (beginnend mit der </w:t>
      </w:r>
      <w:r w:rsidR="002C0B35">
        <w:t>1</w:t>
      </w:r>
      <w:r w:rsidRPr="00BA32F8">
        <w:t>)</w:t>
      </w:r>
    </w:p>
    <w:p w14:paraId="1E3A6187" w14:textId="2ECB16BB" w:rsidR="004B1A1F" w:rsidRPr="00BA32F8" w:rsidRDefault="004B1A1F" w:rsidP="004B1A1F">
      <w:pPr>
        <w:jc w:val="both"/>
      </w:pPr>
      <w:r w:rsidRPr="00BA32F8">
        <w:t xml:space="preserve">Turnuszahl KFH 2: </w:t>
      </w:r>
      <w:r w:rsidR="002C0B35" w:rsidRPr="00BA32F8">
        <w:t>0</w:t>
      </w:r>
      <w:r w:rsidR="002C0B35">
        <w:t xml:space="preserve"> in den ersten beiden Turnusdurchläufen; ab dem 3. Turnusdurchlauf: 0</w:t>
      </w:r>
      <w:r w:rsidR="002C0B35" w:rsidRPr="00BA32F8">
        <w:t xml:space="preserve"> und </w:t>
      </w:r>
      <w:r w:rsidR="002C0B35">
        <w:t xml:space="preserve">in jedem vierten Turnusdurchlauf </w:t>
      </w:r>
      <w:r w:rsidR="002C0B35" w:rsidRPr="00BA32F8">
        <w:t xml:space="preserve">1 (beginnend mit der </w:t>
      </w:r>
      <w:r w:rsidR="002C0B35">
        <w:t>1</w:t>
      </w:r>
      <w:r w:rsidR="002C0B35" w:rsidRPr="00BA32F8">
        <w:t>)</w:t>
      </w:r>
    </w:p>
    <w:p w14:paraId="40BC3E8D" w14:textId="77777777" w:rsidR="007A1884" w:rsidRDefault="007A1884" w:rsidP="00E04825">
      <w:pPr>
        <w:jc w:val="both"/>
      </w:pPr>
    </w:p>
    <w:p w14:paraId="3224A68C" w14:textId="41E1059C" w:rsidR="00E04825" w:rsidRPr="00BA32F8" w:rsidRDefault="00E04825" w:rsidP="00E04825">
      <w:pPr>
        <w:pStyle w:val="berschrift6"/>
        <w:jc w:val="both"/>
        <w:rPr>
          <w:rFonts w:eastAsia="Calibri"/>
          <w:lang w:eastAsia="en-US"/>
        </w:rPr>
      </w:pPr>
      <w:bookmarkStart w:id="652" w:name="_Toc58575460"/>
      <w:bookmarkStart w:id="653" w:name="_Toc58575461"/>
      <w:bookmarkStart w:id="654" w:name="_Toc58575462"/>
      <w:bookmarkStart w:id="655" w:name="_Toc58575463"/>
      <w:bookmarkStart w:id="656" w:name="_Toc150508642"/>
      <w:bookmarkEnd w:id="652"/>
      <w:bookmarkEnd w:id="653"/>
      <w:bookmarkEnd w:id="654"/>
      <w:bookmarkEnd w:id="655"/>
      <w:r w:rsidRPr="00BA32F8">
        <w:rPr>
          <w:rFonts w:eastAsia="Calibri"/>
          <w:lang w:eastAsia="en-US"/>
        </w:rPr>
        <w:t>15. Zivilkammer (6. Kammer für Handelssachen)</w:t>
      </w:r>
      <w:bookmarkEnd w:id="656"/>
    </w:p>
    <w:p w14:paraId="431615D0" w14:textId="77777777" w:rsidR="00EE2180" w:rsidRPr="00BA32F8" w:rsidRDefault="00EE2180" w:rsidP="00EE2180">
      <w:pPr>
        <w:jc w:val="both"/>
      </w:pPr>
      <w:r w:rsidRPr="00BA32F8">
        <w:t>Nicht besonders verteilte allgemeine Handelssachen aus den Turnuskreisen KFH 1 und KFH 2.</w:t>
      </w:r>
    </w:p>
    <w:p w14:paraId="414F94F2" w14:textId="77777777" w:rsidR="0030595A" w:rsidRPr="00BA32F8" w:rsidRDefault="0030595A" w:rsidP="00EE2180">
      <w:pPr>
        <w:jc w:val="both"/>
      </w:pPr>
    </w:p>
    <w:p w14:paraId="2511CD3A" w14:textId="77777777" w:rsidR="00EE2180" w:rsidRPr="00BA32F8" w:rsidRDefault="00EE2180" w:rsidP="00EE2180">
      <w:pPr>
        <w:jc w:val="both"/>
      </w:pPr>
      <w:r w:rsidRPr="00BA32F8">
        <w:t>Turnuszahl KFH 1: 1</w:t>
      </w:r>
    </w:p>
    <w:p w14:paraId="36FADE39" w14:textId="77777777" w:rsidR="00EE2180" w:rsidRPr="00BA32F8" w:rsidRDefault="00EE2180" w:rsidP="00EE2180">
      <w:pPr>
        <w:jc w:val="both"/>
      </w:pPr>
      <w:r w:rsidRPr="00BA32F8">
        <w:t>Turnuszahl KFH 2: 1</w:t>
      </w:r>
    </w:p>
    <w:p w14:paraId="512BF45E" w14:textId="77777777" w:rsidR="00EE2180" w:rsidRPr="00BA32F8" w:rsidRDefault="00EE2180" w:rsidP="00E04825">
      <w:pPr>
        <w:jc w:val="both"/>
      </w:pPr>
    </w:p>
    <w:p w14:paraId="1E4A94D0" w14:textId="77777777" w:rsidR="00E04825" w:rsidRPr="00BA32F8" w:rsidRDefault="00E04825" w:rsidP="00E04825">
      <w:pPr>
        <w:pStyle w:val="berschrift6"/>
        <w:jc w:val="both"/>
        <w:rPr>
          <w:rFonts w:eastAsia="Calibri"/>
          <w:lang w:eastAsia="en-US"/>
        </w:rPr>
      </w:pPr>
      <w:bookmarkStart w:id="657" w:name="_Toc26275632"/>
      <w:bookmarkStart w:id="658" w:name="_Toc26275633"/>
      <w:bookmarkStart w:id="659" w:name="_Toc150508643"/>
      <w:bookmarkEnd w:id="657"/>
      <w:bookmarkEnd w:id="658"/>
      <w:r w:rsidRPr="00BA32F8">
        <w:rPr>
          <w:rFonts w:eastAsia="Calibri"/>
          <w:lang w:eastAsia="en-US"/>
        </w:rPr>
        <w:t>16. Zivilkammer (7. Kammer für Handelssachen)</w:t>
      </w:r>
      <w:bookmarkEnd w:id="659"/>
    </w:p>
    <w:p w14:paraId="2E3BC129" w14:textId="77777777" w:rsidR="00EE2180" w:rsidRPr="00BA32F8" w:rsidRDefault="00EE2180" w:rsidP="00EE2180">
      <w:pPr>
        <w:jc w:val="both"/>
      </w:pPr>
      <w:r w:rsidRPr="00BA32F8">
        <w:t>Nicht besonders verteilte allgemeine Handelssachen aus den Turnuskreisen KFH 1 und KFH 2.</w:t>
      </w:r>
    </w:p>
    <w:p w14:paraId="456E1451" w14:textId="77777777" w:rsidR="00EE2180" w:rsidRPr="00BA32F8" w:rsidRDefault="00EE2180" w:rsidP="00EE2180">
      <w:pPr>
        <w:jc w:val="both"/>
      </w:pPr>
    </w:p>
    <w:p w14:paraId="2B0E39C6" w14:textId="77777777" w:rsidR="00EE2180" w:rsidRPr="00BA32F8" w:rsidRDefault="00EE2180" w:rsidP="00EE2180">
      <w:pPr>
        <w:jc w:val="both"/>
      </w:pPr>
      <w:r w:rsidRPr="00BA32F8">
        <w:t>Turnuszahl KFH 1: 1</w:t>
      </w:r>
    </w:p>
    <w:p w14:paraId="5BCB2C4E" w14:textId="77777777" w:rsidR="00EE2180" w:rsidRPr="00BA32F8" w:rsidRDefault="00EE2180" w:rsidP="00EE2180">
      <w:pPr>
        <w:jc w:val="both"/>
      </w:pPr>
      <w:r w:rsidRPr="00BA32F8">
        <w:t>Turnuszahl KFH 2: 1</w:t>
      </w:r>
    </w:p>
    <w:p w14:paraId="1C6FA233" w14:textId="77777777" w:rsidR="00EE2180" w:rsidRPr="00BA32F8" w:rsidRDefault="00EE2180" w:rsidP="00E04825">
      <w:pPr>
        <w:jc w:val="both"/>
        <w:rPr>
          <w:rFonts w:eastAsia="Calibri"/>
          <w:lang w:eastAsia="en-US"/>
        </w:rPr>
      </w:pPr>
    </w:p>
    <w:p w14:paraId="01AE4DA8" w14:textId="77777777" w:rsidR="00E04825" w:rsidRPr="00BA32F8" w:rsidRDefault="00E04825" w:rsidP="00E04825">
      <w:pPr>
        <w:pStyle w:val="berschrift6"/>
        <w:jc w:val="both"/>
        <w:rPr>
          <w:rFonts w:eastAsia="Calibri"/>
          <w:lang w:eastAsia="en-US"/>
        </w:rPr>
      </w:pPr>
      <w:bookmarkStart w:id="660" w:name="_Toc150508644"/>
      <w:r w:rsidRPr="00BA32F8">
        <w:rPr>
          <w:rFonts w:eastAsia="Calibri"/>
          <w:lang w:eastAsia="en-US"/>
        </w:rPr>
        <w:lastRenderedPageBreak/>
        <w:t>17. Zivilkammer (8. Kammer für Handelssachen)</w:t>
      </w:r>
      <w:bookmarkEnd w:id="660"/>
    </w:p>
    <w:p w14:paraId="16E5D251" w14:textId="77777777" w:rsidR="00EE2180" w:rsidRPr="00BA32F8" w:rsidRDefault="00EE2180" w:rsidP="00EE2180">
      <w:pPr>
        <w:jc w:val="both"/>
      </w:pPr>
      <w:r w:rsidRPr="00BA32F8">
        <w:t>Nicht besonders verteilte allgemeine Handelssachen aus den Turnuskreisen KFH 1 und KFH 2.</w:t>
      </w:r>
    </w:p>
    <w:p w14:paraId="09C22E52" w14:textId="77777777" w:rsidR="00EE2180" w:rsidRPr="00BA32F8" w:rsidRDefault="00EE2180" w:rsidP="00EE2180">
      <w:pPr>
        <w:jc w:val="both"/>
      </w:pPr>
    </w:p>
    <w:p w14:paraId="7977AF71" w14:textId="77777777" w:rsidR="00EE2180" w:rsidRPr="00BA32F8" w:rsidRDefault="00EE2180" w:rsidP="00EE2180">
      <w:pPr>
        <w:jc w:val="both"/>
      </w:pPr>
      <w:r w:rsidRPr="00BA32F8">
        <w:t>Turnuszahl KFH 1: 1</w:t>
      </w:r>
    </w:p>
    <w:p w14:paraId="7F926FF8" w14:textId="77777777" w:rsidR="00EE2180" w:rsidRPr="00BA32F8" w:rsidRDefault="00EE2180" w:rsidP="00EE2180">
      <w:pPr>
        <w:jc w:val="both"/>
      </w:pPr>
      <w:r w:rsidRPr="00BA32F8">
        <w:t>Turnuszahl KFH 2: 1</w:t>
      </w:r>
    </w:p>
    <w:p w14:paraId="2FDE68EB" w14:textId="77777777" w:rsidR="00EE2180" w:rsidRPr="00BA32F8" w:rsidRDefault="00EE2180" w:rsidP="00B9259A">
      <w:pPr>
        <w:jc w:val="both"/>
      </w:pPr>
    </w:p>
    <w:p w14:paraId="026BC189" w14:textId="77777777" w:rsidR="00E04825" w:rsidRPr="00BA32F8" w:rsidRDefault="00E04825" w:rsidP="0030595A">
      <w:pPr>
        <w:pStyle w:val="berschrift3"/>
        <w:ind w:hanging="539"/>
      </w:pPr>
      <w:bookmarkStart w:id="661" w:name="_Toc150508645"/>
      <w:r w:rsidRPr="00BA32F8">
        <w:t>Zweitinstanzliche Zivilkammern und Kammer für Handelssachen</w:t>
      </w:r>
      <w:bookmarkEnd w:id="661"/>
    </w:p>
    <w:p w14:paraId="7AEC6727" w14:textId="77777777" w:rsidR="009F1B62" w:rsidRPr="00BA32F8" w:rsidRDefault="009F1B62" w:rsidP="00B9259A">
      <w:pPr>
        <w:pStyle w:val="berschrift6"/>
        <w:jc w:val="both"/>
      </w:pPr>
      <w:bookmarkStart w:id="662" w:name="_Toc466549214"/>
      <w:bookmarkStart w:id="663" w:name="_Toc466549876"/>
      <w:bookmarkStart w:id="664" w:name="_Toc150508646"/>
      <w:r w:rsidRPr="00BA32F8">
        <w:t>20. Zivilkammer</w:t>
      </w:r>
      <w:bookmarkEnd w:id="662"/>
      <w:bookmarkEnd w:id="663"/>
      <w:bookmarkEnd w:id="664"/>
    </w:p>
    <w:p w14:paraId="5A3E40D3" w14:textId="77777777" w:rsidR="009F1B62" w:rsidRPr="00BA32F8" w:rsidRDefault="00EE2180" w:rsidP="00B9259A">
      <w:pPr>
        <w:jc w:val="both"/>
      </w:pPr>
      <w:r w:rsidRPr="00BA32F8">
        <w:t>(1)</w:t>
      </w:r>
    </w:p>
    <w:p w14:paraId="2149C096" w14:textId="77777777" w:rsidR="009F1B62" w:rsidRPr="00BA32F8" w:rsidRDefault="009F1B62" w:rsidP="00B9259A">
      <w:pPr>
        <w:pStyle w:val="Textkrper"/>
        <w:rPr>
          <w:lang w:val="it-IT"/>
        </w:rPr>
      </w:pPr>
      <w:r w:rsidRPr="00BA32F8">
        <w:t xml:space="preserve">die zur zweitinstanzlichen Zuständigkeit der Landgerichte gehörenden Urheberrechtsstreitigkeiten nach dem Urheberrechtsgesetz vom 09.09.1965 (BGBl. </w:t>
      </w:r>
      <w:r w:rsidRPr="00BA32F8">
        <w:rPr>
          <w:lang w:val="it-IT"/>
        </w:rPr>
        <w:t>I</w:t>
      </w:r>
      <w:r w:rsidR="009B1BF8" w:rsidRPr="00BA32F8">
        <w:rPr>
          <w:lang w:val="it-IT"/>
        </w:rPr>
        <w:t xml:space="preserve"> </w:t>
      </w:r>
      <w:r w:rsidRPr="00BA32F8">
        <w:rPr>
          <w:lang w:val="it-IT"/>
        </w:rPr>
        <w:t>S.1273);</w:t>
      </w:r>
    </w:p>
    <w:p w14:paraId="256DFD7B" w14:textId="77777777" w:rsidR="004B7421" w:rsidRPr="00BA32F8" w:rsidRDefault="00EE2180" w:rsidP="00B9259A">
      <w:pPr>
        <w:pStyle w:val="Textkrper"/>
        <w:rPr>
          <w:lang w:val="it-IT"/>
        </w:rPr>
      </w:pPr>
      <w:r w:rsidRPr="00BA32F8">
        <w:rPr>
          <w:lang w:val="it-IT"/>
        </w:rPr>
        <w:t>(2)</w:t>
      </w:r>
    </w:p>
    <w:p w14:paraId="07A21A00" w14:textId="6A73A444" w:rsidR="004B7421" w:rsidRPr="00BA32F8" w:rsidRDefault="00DE6604" w:rsidP="00EF0FE0">
      <w:pPr>
        <w:jc w:val="both"/>
      </w:pPr>
      <w:proofErr w:type="spellStart"/>
      <w:r w:rsidRPr="00BA32F8">
        <w:rPr>
          <w:lang w:val="it-IT"/>
        </w:rPr>
        <w:t>Berufung</w:t>
      </w:r>
      <w:r>
        <w:rPr>
          <w:lang w:val="it-IT"/>
        </w:rPr>
        <w:t>s</w:t>
      </w:r>
      <w:proofErr w:type="spellEnd"/>
      <w:r>
        <w:rPr>
          <w:lang w:val="it-IT"/>
        </w:rPr>
        <w:t xml:space="preserve">- </w:t>
      </w:r>
      <w:r w:rsidR="004A4357">
        <w:rPr>
          <w:lang w:val="it-IT"/>
        </w:rPr>
        <w:t xml:space="preserve">und </w:t>
      </w:r>
      <w:proofErr w:type="spellStart"/>
      <w:r w:rsidR="004A4357">
        <w:rPr>
          <w:lang w:val="it-IT"/>
        </w:rPr>
        <w:t>Beschwerde</w:t>
      </w:r>
      <w:r w:rsidR="00C60CC8">
        <w:rPr>
          <w:lang w:val="it-IT"/>
        </w:rPr>
        <w:t>sachen</w:t>
      </w:r>
      <w:proofErr w:type="spellEnd"/>
      <w:r w:rsidR="004B7421" w:rsidRPr="00BA32F8">
        <w:rPr>
          <w:lang w:val="it-IT"/>
        </w:rPr>
        <w:t xml:space="preserve"> in </w:t>
      </w:r>
      <w:proofErr w:type="spellStart"/>
      <w:r w:rsidR="004B7421" w:rsidRPr="00BA32F8">
        <w:rPr>
          <w:lang w:val="it-IT"/>
        </w:rPr>
        <w:t>Baurechtsstreitigkeiten</w:t>
      </w:r>
      <w:proofErr w:type="spellEnd"/>
      <w:r w:rsidR="00D32064" w:rsidRPr="00BA32F8">
        <w:rPr>
          <w:lang w:val="it-IT"/>
        </w:rPr>
        <w:t xml:space="preserve"> </w:t>
      </w:r>
      <w:r w:rsidR="00D32064" w:rsidRPr="00BA32F8">
        <w:t xml:space="preserve">gemäß A. </w:t>
      </w:r>
      <w:r w:rsidR="0068753B" w:rsidRPr="00BA32F8">
        <w:t>II</w:t>
      </w:r>
      <w:r w:rsidR="00674CE2">
        <w:t>.</w:t>
      </w:r>
      <w:r w:rsidR="0068753B" w:rsidRPr="00BA32F8">
        <w:t xml:space="preserve"> 11</w:t>
      </w:r>
      <w:r w:rsidR="00674CE2">
        <w:t>.</w:t>
      </w:r>
      <w:r w:rsidR="007410F6">
        <w:t xml:space="preserve"> und A. II. </w:t>
      </w:r>
      <w:r w:rsidR="00575583">
        <w:t>2</w:t>
      </w:r>
      <w:r w:rsidR="00890486">
        <w:t>2</w:t>
      </w:r>
      <w:r w:rsidR="007410F6">
        <w:t>.</w:t>
      </w:r>
      <w:r w:rsidR="00D32064" w:rsidRPr="00BA32F8">
        <w:t xml:space="preserve"> des Geschäftsverteilungsplans</w:t>
      </w:r>
      <w:r w:rsidR="008508F0">
        <w:t xml:space="preserve"> </w:t>
      </w:r>
      <w:r w:rsidR="00481253">
        <w:t>;</w:t>
      </w:r>
      <w:r w:rsidR="00D32064" w:rsidRPr="00BA32F8">
        <w:t xml:space="preserve"> </w:t>
      </w:r>
    </w:p>
    <w:p w14:paraId="70CC1BF5" w14:textId="77777777" w:rsidR="00066892" w:rsidRDefault="00066892" w:rsidP="00066892">
      <w:pPr>
        <w:jc w:val="both"/>
      </w:pPr>
      <w:r w:rsidRPr="00BA32F8">
        <w:t xml:space="preserve">(3) </w:t>
      </w:r>
    </w:p>
    <w:p w14:paraId="61597B6A" w14:textId="72704D58" w:rsidR="00674CE2" w:rsidRDefault="00674CE2" w:rsidP="00066892">
      <w:pPr>
        <w:jc w:val="both"/>
      </w:pPr>
      <w:r>
        <w:t>Berufung</w:t>
      </w:r>
      <w:r w:rsidR="00DE6604">
        <w:t>s-</w:t>
      </w:r>
      <w:r w:rsidR="004A4357">
        <w:t xml:space="preserve"> und Beschwerdesachen</w:t>
      </w:r>
      <w:r>
        <w:t xml:space="preserve"> in Pressesachen gemäß A. II. 18.</w:t>
      </w:r>
      <w:r w:rsidR="00DE6604">
        <w:t xml:space="preserve"> und </w:t>
      </w:r>
      <w:r w:rsidR="00575583">
        <w:t>2</w:t>
      </w:r>
      <w:r w:rsidR="00890486">
        <w:t>2</w:t>
      </w:r>
      <w:r w:rsidR="00DE6604">
        <w:t>.</w:t>
      </w:r>
      <w:r>
        <w:t xml:space="preserve"> des Geschäftsverteilungsplans;</w:t>
      </w:r>
    </w:p>
    <w:p w14:paraId="40E083A0" w14:textId="77777777" w:rsidR="00674CE2" w:rsidRDefault="00674CE2" w:rsidP="00066892">
      <w:pPr>
        <w:jc w:val="both"/>
      </w:pPr>
      <w:r>
        <w:t>(4)</w:t>
      </w:r>
    </w:p>
    <w:p w14:paraId="00265D1B" w14:textId="77777777" w:rsidR="00D92E96" w:rsidRDefault="00D92E96" w:rsidP="00066892">
      <w:pPr>
        <w:jc w:val="both"/>
      </w:pPr>
      <w:r>
        <w:t>Berufungs- und Beschwerdesachen in Designstreitsachen und Kennzeichenstreitsachen;</w:t>
      </w:r>
    </w:p>
    <w:p w14:paraId="5ACE8F54" w14:textId="77777777" w:rsidR="00D92E96" w:rsidRDefault="00D92E96" w:rsidP="00066892">
      <w:pPr>
        <w:jc w:val="both"/>
      </w:pPr>
      <w:r>
        <w:t>(5)</w:t>
      </w:r>
    </w:p>
    <w:p w14:paraId="415D5E09" w14:textId="77777777" w:rsidR="00066892" w:rsidRPr="00BA32F8" w:rsidRDefault="00066892" w:rsidP="00066892">
      <w:pPr>
        <w:jc w:val="both"/>
      </w:pPr>
      <w:r w:rsidRPr="00BA32F8">
        <w:t>Nicht besonders verteilte Berufungssachen aus dem Turnuskreis Berufung 1</w:t>
      </w:r>
      <w:r w:rsidR="00481253">
        <w:t>;</w:t>
      </w:r>
    </w:p>
    <w:p w14:paraId="35ED634D" w14:textId="77777777" w:rsidR="00066892" w:rsidRPr="00BA32F8" w:rsidRDefault="00066892" w:rsidP="00066892">
      <w:pPr>
        <w:jc w:val="both"/>
      </w:pPr>
      <w:r w:rsidRPr="00BA32F8">
        <w:t>(</w:t>
      </w:r>
      <w:r w:rsidR="00D92E96">
        <w:t>6</w:t>
      </w:r>
      <w:r w:rsidRPr="00BA32F8">
        <w:t xml:space="preserve">) </w:t>
      </w:r>
    </w:p>
    <w:p w14:paraId="6F074741" w14:textId="77777777" w:rsidR="00066892" w:rsidRPr="00BA32F8" w:rsidRDefault="00066892" w:rsidP="00066892">
      <w:pPr>
        <w:jc w:val="both"/>
      </w:pPr>
      <w:r w:rsidRPr="00BA32F8">
        <w:t>Nicht besonders verteilte Beschwerdesachen aus dem Turnuskreis Beschwerde 1</w:t>
      </w:r>
      <w:r w:rsidR="00481253">
        <w:t>.</w:t>
      </w:r>
    </w:p>
    <w:p w14:paraId="054570FE" w14:textId="77777777" w:rsidR="00066892" w:rsidRDefault="00066892" w:rsidP="00066892">
      <w:pPr>
        <w:jc w:val="both"/>
      </w:pPr>
    </w:p>
    <w:p w14:paraId="7CE99C9C" w14:textId="0C7AAAAA" w:rsidR="00066892" w:rsidRPr="008249FF" w:rsidRDefault="00066892" w:rsidP="00066892">
      <w:pPr>
        <w:jc w:val="both"/>
      </w:pPr>
      <w:r w:rsidRPr="008249FF">
        <w:t xml:space="preserve">Turnuszahl Berufung 1: </w:t>
      </w:r>
      <w:r w:rsidR="003352E3">
        <w:t>5</w:t>
      </w:r>
    </w:p>
    <w:p w14:paraId="2929F918" w14:textId="58F1FE4B" w:rsidR="00EE2180" w:rsidRPr="00BA32F8" w:rsidRDefault="00EE2180" w:rsidP="00B9259A">
      <w:pPr>
        <w:jc w:val="both"/>
      </w:pPr>
      <w:r w:rsidRPr="008249FF">
        <w:t>Turnuszahl Beschwerde 1:</w:t>
      </w:r>
      <w:r w:rsidR="00066892" w:rsidRPr="008249FF">
        <w:t xml:space="preserve"> </w:t>
      </w:r>
      <w:r w:rsidR="003352E3">
        <w:t>5</w:t>
      </w:r>
    </w:p>
    <w:p w14:paraId="4A45E143" w14:textId="77777777" w:rsidR="00FF3984" w:rsidRPr="00BA32F8" w:rsidRDefault="00FF3984" w:rsidP="00B9259A">
      <w:pPr>
        <w:jc w:val="both"/>
      </w:pPr>
    </w:p>
    <w:p w14:paraId="75DFB57B" w14:textId="77777777" w:rsidR="009F1B62" w:rsidRPr="00BA32F8" w:rsidRDefault="009F1B62" w:rsidP="00B9259A">
      <w:pPr>
        <w:pStyle w:val="berschrift6"/>
        <w:jc w:val="both"/>
      </w:pPr>
      <w:bookmarkStart w:id="665" w:name="_Toc466549215"/>
      <w:bookmarkStart w:id="666" w:name="_Toc466549877"/>
      <w:bookmarkStart w:id="667" w:name="_Toc150508647"/>
      <w:r w:rsidRPr="00BA32F8">
        <w:t>21. Zivilkammer</w:t>
      </w:r>
      <w:bookmarkEnd w:id="665"/>
      <w:bookmarkEnd w:id="666"/>
      <w:bookmarkEnd w:id="667"/>
      <w:r w:rsidRPr="00BA32F8">
        <w:t xml:space="preserve"> </w:t>
      </w:r>
    </w:p>
    <w:p w14:paraId="22423056" w14:textId="77777777" w:rsidR="0027580A" w:rsidRPr="00BA32F8" w:rsidRDefault="00A52F63" w:rsidP="00B9259A">
      <w:pPr>
        <w:jc w:val="both"/>
      </w:pPr>
      <w:r w:rsidRPr="00BA32F8">
        <w:t>(1)</w:t>
      </w:r>
    </w:p>
    <w:p w14:paraId="6045286F" w14:textId="6514E1B1" w:rsidR="0027580A" w:rsidRPr="00BA32F8" w:rsidRDefault="00DE6604" w:rsidP="00B9259A">
      <w:pPr>
        <w:jc w:val="both"/>
      </w:pPr>
      <w:r w:rsidRPr="003266F5">
        <w:t xml:space="preserve">Berufungs- </w:t>
      </w:r>
      <w:r w:rsidR="00C60CC8" w:rsidRPr="003266F5">
        <w:t>und Beschwerdesachen</w:t>
      </w:r>
      <w:r w:rsidR="0027580A" w:rsidRPr="003266F5">
        <w:t xml:space="preserve"> in Bank</w:t>
      </w:r>
      <w:r w:rsidR="0068753B" w:rsidRPr="003266F5">
        <w:t>sachen gemäß A. II</w:t>
      </w:r>
      <w:r w:rsidR="004A4357" w:rsidRPr="003266F5">
        <w:t>.</w:t>
      </w:r>
      <w:r w:rsidR="0068753B" w:rsidRPr="003266F5">
        <w:t xml:space="preserve"> 16</w:t>
      </w:r>
      <w:r w:rsidR="004A4357" w:rsidRPr="003266F5">
        <w:t>.</w:t>
      </w:r>
      <w:r w:rsidRPr="003266F5">
        <w:t xml:space="preserve"> und </w:t>
      </w:r>
      <w:r w:rsidR="00575583" w:rsidRPr="003266F5">
        <w:t>2</w:t>
      </w:r>
      <w:r w:rsidR="00890486" w:rsidRPr="003266F5">
        <w:t>2</w:t>
      </w:r>
      <w:r w:rsidRPr="003266F5">
        <w:t>.</w:t>
      </w:r>
      <w:r w:rsidR="0068753B" w:rsidRPr="003266F5">
        <w:t xml:space="preserve"> des Geschäftsverteilungsplans</w:t>
      </w:r>
      <w:r w:rsidR="00D92E96" w:rsidRPr="003266F5">
        <w:t xml:space="preserve"> und </w:t>
      </w:r>
      <w:r w:rsidR="0068753B" w:rsidRPr="003266F5">
        <w:t xml:space="preserve">in </w:t>
      </w:r>
      <w:r w:rsidR="0027580A" w:rsidRPr="003266F5">
        <w:t>Kapitalanlage</w:t>
      </w:r>
      <w:r w:rsidR="0068753B" w:rsidRPr="003266F5">
        <w:t>sachen gemäß A. II</w:t>
      </w:r>
      <w:r w:rsidR="004A4357" w:rsidRPr="003266F5">
        <w:t>.</w:t>
      </w:r>
      <w:r w:rsidR="0068753B" w:rsidRPr="003266F5">
        <w:t xml:space="preserve"> 14</w:t>
      </w:r>
      <w:r w:rsidR="004A4357" w:rsidRPr="003266F5">
        <w:t>.</w:t>
      </w:r>
      <w:r w:rsidR="0068753B" w:rsidRPr="003266F5">
        <w:t xml:space="preserve"> </w:t>
      </w:r>
      <w:r w:rsidRPr="003266F5">
        <w:t xml:space="preserve">und </w:t>
      </w:r>
      <w:r w:rsidR="00575583" w:rsidRPr="003266F5">
        <w:t>2</w:t>
      </w:r>
      <w:r w:rsidR="00890486" w:rsidRPr="003266F5">
        <w:t>2</w:t>
      </w:r>
      <w:r w:rsidRPr="003266F5">
        <w:t xml:space="preserve">. </w:t>
      </w:r>
      <w:r w:rsidR="0068753B" w:rsidRPr="003266F5">
        <w:t>des Geschäftsverteilungsplans</w:t>
      </w:r>
      <w:r w:rsidR="00087E7F" w:rsidRPr="003266F5">
        <w:t>;</w:t>
      </w:r>
      <w:r w:rsidR="003E1B70" w:rsidRPr="00BA32F8">
        <w:t xml:space="preserve"> </w:t>
      </w:r>
    </w:p>
    <w:p w14:paraId="582D1851" w14:textId="77777777" w:rsidR="0027580A" w:rsidRDefault="00A52F63" w:rsidP="00B9259A">
      <w:pPr>
        <w:jc w:val="both"/>
      </w:pPr>
      <w:r w:rsidRPr="00BA32F8">
        <w:lastRenderedPageBreak/>
        <w:t>(2)</w:t>
      </w:r>
    </w:p>
    <w:p w14:paraId="550ACE24" w14:textId="2C670D91" w:rsidR="0067691D" w:rsidRDefault="00D92E96" w:rsidP="00B9259A">
      <w:pPr>
        <w:jc w:val="both"/>
      </w:pPr>
      <w:r>
        <w:t xml:space="preserve">Berufungs- und Beschwerdesachen in </w:t>
      </w:r>
      <w:r w:rsidR="004B1A1F">
        <w:t>Humanmedizin</w:t>
      </w:r>
      <w:r w:rsidR="002327DC">
        <w:t>- und Medizinprodukthaftungs</w:t>
      </w:r>
      <w:r w:rsidR="004B1A1F">
        <w:t>sachen</w:t>
      </w:r>
      <w:r w:rsidR="004B1A1F" w:rsidRPr="00BA32F8">
        <w:t xml:space="preserve"> </w:t>
      </w:r>
      <w:r w:rsidRPr="00BA32F8">
        <w:t>gemäß A. II</w:t>
      </w:r>
      <w:r>
        <w:t>.</w:t>
      </w:r>
      <w:r w:rsidRPr="00BA32F8">
        <w:t xml:space="preserve"> 12</w:t>
      </w:r>
      <w:r>
        <w:t>.</w:t>
      </w:r>
      <w:r w:rsidR="002327DC">
        <w:t>, 19.</w:t>
      </w:r>
      <w:r w:rsidRPr="00BA32F8">
        <w:t xml:space="preserve"> </w:t>
      </w:r>
      <w:r>
        <w:t xml:space="preserve">und </w:t>
      </w:r>
      <w:r w:rsidR="00575583">
        <w:t>2</w:t>
      </w:r>
      <w:r w:rsidR="00890486">
        <w:t>2</w:t>
      </w:r>
      <w:r>
        <w:t xml:space="preserve">. </w:t>
      </w:r>
      <w:r w:rsidRPr="00BA32F8">
        <w:t>des Geschäftsverteilungsplans</w:t>
      </w:r>
      <w:r w:rsidR="00087E7F">
        <w:t>;</w:t>
      </w:r>
      <w:r>
        <w:t xml:space="preserve"> </w:t>
      </w:r>
    </w:p>
    <w:p w14:paraId="3B03E93F" w14:textId="354D2BE0" w:rsidR="00D92E96" w:rsidRPr="00BA32F8" w:rsidRDefault="00D92E96" w:rsidP="00B9259A">
      <w:pPr>
        <w:jc w:val="both"/>
      </w:pPr>
      <w:r>
        <w:t>(</w:t>
      </w:r>
      <w:r w:rsidR="004B1A1F">
        <w:t>3</w:t>
      </w:r>
      <w:r>
        <w:t>)</w:t>
      </w:r>
    </w:p>
    <w:p w14:paraId="2017F5B9" w14:textId="77777777" w:rsidR="00A52F63" w:rsidRPr="00BA32F8" w:rsidRDefault="00A52F63" w:rsidP="00B9259A">
      <w:pPr>
        <w:jc w:val="both"/>
      </w:pPr>
      <w:r w:rsidRPr="00BA32F8">
        <w:t>Berufungen in Verkehrsrechtsstreitigkeiten aus dem Turnuskreis Berufung 2</w:t>
      </w:r>
      <w:r w:rsidR="00481253">
        <w:t>;</w:t>
      </w:r>
    </w:p>
    <w:p w14:paraId="523A79E5" w14:textId="4446C761" w:rsidR="00A52F63" w:rsidRPr="00BA32F8" w:rsidRDefault="00A52F63" w:rsidP="00A52F63">
      <w:pPr>
        <w:jc w:val="both"/>
      </w:pPr>
      <w:r w:rsidRPr="00BA32F8">
        <w:t>(</w:t>
      </w:r>
      <w:r w:rsidR="004B1A1F">
        <w:t>4</w:t>
      </w:r>
      <w:r w:rsidRPr="00BA32F8">
        <w:t xml:space="preserve">) </w:t>
      </w:r>
    </w:p>
    <w:p w14:paraId="28632F2B" w14:textId="77777777" w:rsidR="00A52F63" w:rsidRPr="00BA32F8" w:rsidRDefault="00A52F63" w:rsidP="00A52F63">
      <w:pPr>
        <w:jc w:val="both"/>
      </w:pPr>
      <w:r w:rsidRPr="00BA32F8">
        <w:t>Nicht besonders verteilte Berufungssachen aus dem Turnuskreis Berufung 1</w:t>
      </w:r>
      <w:r w:rsidR="00481253">
        <w:t>;</w:t>
      </w:r>
    </w:p>
    <w:p w14:paraId="00154A75" w14:textId="5A6B845A" w:rsidR="00481253" w:rsidRDefault="00481253" w:rsidP="00A52F63">
      <w:pPr>
        <w:jc w:val="both"/>
      </w:pPr>
      <w:r>
        <w:t>(</w:t>
      </w:r>
      <w:r w:rsidR="004B1A1F">
        <w:t>5</w:t>
      </w:r>
      <w:r>
        <w:t>)</w:t>
      </w:r>
    </w:p>
    <w:p w14:paraId="4BD62912" w14:textId="77777777" w:rsidR="00481253" w:rsidRDefault="00481253" w:rsidP="00A52F63">
      <w:pPr>
        <w:jc w:val="both"/>
      </w:pPr>
      <w:r>
        <w:t>Beschwerden in Verkehrsrechtsstreitigkeiten aus dem Turnuskreis Beschwerde 2;</w:t>
      </w:r>
    </w:p>
    <w:p w14:paraId="71F264B7" w14:textId="3669860C" w:rsidR="00A52F63" w:rsidRPr="00BA32F8" w:rsidRDefault="00A52F63" w:rsidP="00A52F63">
      <w:pPr>
        <w:jc w:val="both"/>
      </w:pPr>
      <w:r w:rsidRPr="00BA32F8">
        <w:t>(</w:t>
      </w:r>
      <w:r w:rsidR="004B1A1F">
        <w:t>6</w:t>
      </w:r>
      <w:r w:rsidRPr="00BA32F8">
        <w:t xml:space="preserve">) </w:t>
      </w:r>
    </w:p>
    <w:p w14:paraId="7B0EAB66" w14:textId="40620233" w:rsidR="00A52F63" w:rsidRDefault="002E70DB" w:rsidP="00A52F63">
      <w:pPr>
        <w:jc w:val="both"/>
      </w:pPr>
      <w:r>
        <w:t>n</w:t>
      </w:r>
      <w:r w:rsidR="00A52F63" w:rsidRPr="00BA32F8">
        <w:t>icht besonders verteilte Beschwerdesachen aus dem Turnuskreis Beschwerde 1</w:t>
      </w:r>
      <w:r w:rsidR="00575583">
        <w:t>.</w:t>
      </w:r>
    </w:p>
    <w:p w14:paraId="1499DD56" w14:textId="77777777" w:rsidR="002E70DB" w:rsidRPr="00BA32F8" w:rsidRDefault="002E70DB" w:rsidP="00A52F63">
      <w:pPr>
        <w:jc w:val="both"/>
      </w:pPr>
    </w:p>
    <w:p w14:paraId="7CD2700C" w14:textId="77777777" w:rsidR="009F1B62" w:rsidRPr="00BA32F8" w:rsidRDefault="009F1B62" w:rsidP="00B9259A">
      <w:pPr>
        <w:jc w:val="both"/>
      </w:pPr>
    </w:p>
    <w:p w14:paraId="30217046" w14:textId="77777777" w:rsidR="00A52F63" w:rsidRPr="008249FF" w:rsidRDefault="00A52F63" w:rsidP="00B9259A">
      <w:pPr>
        <w:jc w:val="both"/>
      </w:pPr>
      <w:r w:rsidRPr="008249FF">
        <w:t xml:space="preserve">Turnuszahl Berufung 1: </w:t>
      </w:r>
      <w:r w:rsidR="008A107B" w:rsidRPr="008249FF">
        <w:t>11</w:t>
      </w:r>
    </w:p>
    <w:p w14:paraId="0DDD0746" w14:textId="77777777" w:rsidR="00A52F63" w:rsidRPr="00BA32F8" w:rsidRDefault="00A52F63" w:rsidP="00B9259A">
      <w:pPr>
        <w:jc w:val="both"/>
      </w:pPr>
      <w:r w:rsidRPr="008249FF">
        <w:t xml:space="preserve">Turnuszahl Beschwerde 1: </w:t>
      </w:r>
      <w:r w:rsidR="008A107B" w:rsidRPr="008249FF">
        <w:t>11</w:t>
      </w:r>
    </w:p>
    <w:p w14:paraId="736CB3BC" w14:textId="77777777" w:rsidR="00FF3984" w:rsidRPr="00BA32F8" w:rsidRDefault="00FF3984" w:rsidP="00B9259A">
      <w:pPr>
        <w:jc w:val="both"/>
      </w:pPr>
    </w:p>
    <w:p w14:paraId="2C38330D" w14:textId="77777777" w:rsidR="009F1B62" w:rsidRPr="00BA32F8" w:rsidRDefault="009F1B62" w:rsidP="00B9259A">
      <w:pPr>
        <w:pStyle w:val="berschrift6"/>
        <w:jc w:val="both"/>
      </w:pPr>
      <w:bookmarkStart w:id="668" w:name="_Toc466549216"/>
      <w:bookmarkStart w:id="669" w:name="_Toc466549878"/>
      <w:bookmarkStart w:id="670" w:name="_Toc150508648"/>
      <w:r w:rsidRPr="00BA32F8">
        <w:t>22. Zivilkammer</w:t>
      </w:r>
      <w:bookmarkEnd w:id="668"/>
      <w:bookmarkEnd w:id="669"/>
      <w:bookmarkEnd w:id="670"/>
    </w:p>
    <w:p w14:paraId="030B4807" w14:textId="77777777" w:rsidR="003E1B70" w:rsidRPr="00BA32F8" w:rsidRDefault="00A52F63" w:rsidP="00B9259A">
      <w:pPr>
        <w:jc w:val="both"/>
      </w:pPr>
      <w:r w:rsidRPr="00BA32F8">
        <w:t>(1)</w:t>
      </w:r>
    </w:p>
    <w:p w14:paraId="62D6E0E6" w14:textId="77777777" w:rsidR="003E1B70" w:rsidRDefault="009F1B62" w:rsidP="00B9259A">
      <w:pPr>
        <w:jc w:val="both"/>
      </w:pPr>
      <w:r w:rsidRPr="00BA32F8">
        <w:t>Berufungen in Rechtsstreitigkeiten aus Miet- und Pachtverhältnissen über unbewegliche</w:t>
      </w:r>
      <w:r w:rsidR="009B1BF8" w:rsidRPr="00BA32F8">
        <w:t xml:space="preserve"> </w:t>
      </w:r>
      <w:r w:rsidRPr="00BA32F8">
        <w:t>Sachen und in Räumungssachen nach §§ 812, 861, 985 BGB, soweit unbewegliche Sachen betroffen sind;</w:t>
      </w:r>
    </w:p>
    <w:p w14:paraId="687EC5C6" w14:textId="77777777" w:rsidR="0027580A" w:rsidRPr="00BA32F8" w:rsidRDefault="00A52F63" w:rsidP="00B9259A">
      <w:pPr>
        <w:jc w:val="both"/>
      </w:pPr>
      <w:r w:rsidRPr="00BA32F8">
        <w:t>(2)</w:t>
      </w:r>
    </w:p>
    <w:p w14:paraId="62763530" w14:textId="77777777" w:rsidR="003E1B70" w:rsidRDefault="003E1B70" w:rsidP="003E1B70">
      <w:pPr>
        <w:pStyle w:val="Textkrper"/>
      </w:pPr>
      <w:r w:rsidRPr="00BA32F8">
        <w:t>Beschwerden betreffend die Räumungsfrist von Wohnraum (§§ 721 Abs. 6, 794 a Abs. 4 ZPO);</w:t>
      </w:r>
    </w:p>
    <w:p w14:paraId="0D02CE2A" w14:textId="77777777" w:rsidR="00E03793" w:rsidRPr="00BA32F8" w:rsidRDefault="00A52F63" w:rsidP="00B9259A">
      <w:pPr>
        <w:jc w:val="both"/>
      </w:pPr>
      <w:r w:rsidRPr="00BA32F8">
        <w:t>(3)</w:t>
      </w:r>
      <w:r w:rsidR="00E03793" w:rsidRPr="00BA32F8">
        <w:t xml:space="preserve"> </w:t>
      </w:r>
    </w:p>
    <w:p w14:paraId="3FABC7D9" w14:textId="16A6F1BA" w:rsidR="00D92E96" w:rsidRPr="003266F5" w:rsidRDefault="0027580A" w:rsidP="00B9259A">
      <w:pPr>
        <w:jc w:val="both"/>
      </w:pPr>
      <w:r w:rsidRPr="003266F5">
        <w:t>Berufungen</w:t>
      </w:r>
      <w:r w:rsidR="004A4357" w:rsidRPr="003266F5">
        <w:t xml:space="preserve"> und Beschwerdesachen</w:t>
      </w:r>
      <w:r w:rsidRPr="003266F5">
        <w:t xml:space="preserve"> in Versicherungs</w:t>
      </w:r>
      <w:r w:rsidR="0068753B" w:rsidRPr="003266F5">
        <w:t>sachen gemäß A. II</w:t>
      </w:r>
      <w:r w:rsidR="00DE6604" w:rsidRPr="003266F5">
        <w:t>.</w:t>
      </w:r>
      <w:r w:rsidR="0068753B" w:rsidRPr="003266F5">
        <w:t xml:space="preserve"> 15</w:t>
      </w:r>
      <w:r w:rsidR="00DE6604" w:rsidRPr="003266F5">
        <w:t xml:space="preserve">. und </w:t>
      </w:r>
      <w:r w:rsidR="00575583" w:rsidRPr="003266F5">
        <w:t>2</w:t>
      </w:r>
      <w:r w:rsidR="00DC7933" w:rsidRPr="003266F5">
        <w:t>2</w:t>
      </w:r>
      <w:r w:rsidR="00DE6604" w:rsidRPr="003266F5">
        <w:t>.</w:t>
      </w:r>
      <w:r w:rsidR="0068753B" w:rsidRPr="003266F5">
        <w:t xml:space="preserve"> des Geschäftsverteilungsplans</w:t>
      </w:r>
      <w:r w:rsidR="008F7345" w:rsidRPr="003266F5">
        <w:t>;</w:t>
      </w:r>
      <w:r w:rsidR="0068753B" w:rsidRPr="003266F5">
        <w:t xml:space="preserve"> </w:t>
      </w:r>
    </w:p>
    <w:p w14:paraId="3C1E9837" w14:textId="77777777" w:rsidR="00D92E96" w:rsidRPr="003266F5" w:rsidRDefault="00D92E96" w:rsidP="00B9259A">
      <w:pPr>
        <w:jc w:val="both"/>
      </w:pPr>
      <w:r w:rsidRPr="003266F5">
        <w:t>(4)</w:t>
      </w:r>
    </w:p>
    <w:p w14:paraId="7CC23B49" w14:textId="4CBD43A7" w:rsidR="0027580A" w:rsidRPr="003266F5" w:rsidRDefault="00D92E96" w:rsidP="00B9259A">
      <w:pPr>
        <w:jc w:val="both"/>
      </w:pPr>
      <w:r w:rsidRPr="003266F5">
        <w:t xml:space="preserve">Berufungen und Beschwerdesachen </w:t>
      </w:r>
      <w:r w:rsidR="0068753B" w:rsidRPr="003266F5">
        <w:t xml:space="preserve">in </w:t>
      </w:r>
      <w:r w:rsidR="00D552CB" w:rsidRPr="003266F5">
        <w:t xml:space="preserve">Insolvenzsachen </w:t>
      </w:r>
      <w:r w:rsidR="0068753B" w:rsidRPr="003266F5">
        <w:t>gemäß A. II</w:t>
      </w:r>
      <w:r w:rsidR="00DE6604" w:rsidRPr="003266F5">
        <w:t>.</w:t>
      </w:r>
      <w:r w:rsidR="0068753B" w:rsidRPr="003266F5">
        <w:t xml:space="preserve"> 13</w:t>
      </w:r>
      <w:r w:rsidR="00DE6604" w:rsidRPr="003266F5">
        <w:t xml:space="preserve">. und </w:t>
      </w:r>
      <w:r w:rsidR="00575583" w:rsidRPr="003266F5">
        <w:t>2</w:t>
      </w:r>
      <w:r w:rsidR="00DC7933" w:rsidRPr="003266F5">
        <w:t>2</w:t>
      </w:r>
      <w:r w:rsidR="00DE6604" w:rsidRPr="003266F5">
        <w:t>.</w:t>
      </w:r>
      <w:r w:rsidR="0068753B" w:rsidRPr="003266F5">
        <w:t xml:space="preserve"> des Geschäftsverteilungsplans</w:t>
      </w:r>
      <w:r w:rsidRPr="003266F5">
        <w:t>;</w:t>
      </w:r>
      <w:r w:rsidR="0068753B" w:rsidRPr="003266F5">
        <w:t xml:space="preserve"> </w:t>
      </w:r>
    </w:p>
    <w:p w14:paraId="42696065" w14:textId="77777777" w:rsidR="006F6BFB" w:rsidRPr="003266F5" w:rsidRDefault="00A52F63" w:rsidP="00B9259A">
      <w:pPr>
        <w:jc w:val="both"/>
      </w:pPr>
      <w:r w:rsidRPr="003266F5">
        <w:t>(</w:t>
      </w:r>
      <w:r w:rsidR="00D92E96" w:rsidRPr="003266F5">
        <w:t>5</w:t>
      </w:r>
      <w:r w:rsidRPr="003266F5">
        <w:t>)</w:t>
      </w:r>
    </w:p>
    <w:p w14:paraId="5FA3ECB7" w14:textId="2B1F6EAC" w:rsidR="004A4357" w:rsidRDefault="004A4357" w:rsidP="00B9259A">
      <w:pPr>
        <w:jc w:val="both"/>
      </w:pPr>
      <w:r w:rsidRPr="003266F5">
        <w:t>Berufungen und Beschwerdesachen in erbrechtlichen Streitigkeiten gemäß A. II. 17.</w:t>
      </w:r>
      <w:r w:rsidR="00DE6604" w:rsidRPr="003266F5">
        <w:t xml:space="preserve"> und </w:t>
      </w:r>
      <w:r w:rsidR="00575583" w:rsidRPr="003266F5">
        <w:t>2</w:t>
      </w:r>
      <w:r w:rsidR="00DC7933" w:rsidRPr="003266F5">
        <w:t>2</w:t>
      </w:r>
      <w:r w:rsidR="00DE6604" w:rsidRPr="003266F5">
        <w:t>.</w:t>
      </w:r>
      <w:r w:rsidRPr="003266F5">
        <w:t xml:space="preserve"> des Geschäftsverteilungsplan;</w:t>
      </w:r>
    </w:p>
    <w:p w14:paraId="2EBD0325" w14:textId="77777777" w:rsidR="004A4357" w:rsidRPr="00BA32F8" w:rsidRDefault="004A4357" w:rsidP="00B9259A">
      <w:pPr>
        <w:jc w:val="both"/>
      </w:pPr>
      <w:r>
        <w:t>(</w:t>
      </w:r>
      <w:r w:rsidR="006275B3">
        <w:t>6</w:t>
      </w:r>
      <w:r>
        <w:t>)</w:t>
      </w:r>
    </w:p>
    <w:p w14:paraId="242E740A" w14:textId="77777777" w:rsidR="00A52F63" w:rsidRPr="00BA32F8" w:rsidRDefault="00A52F63" w:rsidP="00A52F63">
      <w:pPr>
        <w:jc w:val="both"/>
      </w:pPr>
      <w:r w:rsidRPr="00BA32F8">
        <w:lastRenderedPageBreak/>
        <w:t>Berufungen in Verkehrsrechtsstreitigkeiten aus dem Turnuskreis Berufung 2</w:t>
      </w:r>
      <w:r w:rsidR="00481253">
        <w:t>;</w:t>
      </w:r>
    </w:p>
    <w:p w14:paraId="2526760E" w14:textId="77777777" w:rsidR="00481253" w:rsidRPr="00BA32F8" w:rsidRDefault="00481253" w:rsidP="00481253">
      <w:pPr>
        <w:jc w:val="both"/>
      </w:pPr>
      <w:r w:rsidRPr="00BA32F8">
        <w:t>(</w:t>
      </w:r>
      <w:r w:rsidR="006275B3">
        <w:t>7</w:t>
      </w:r>
      <w:r w:rsidRPr="00BA32F8">
        <w:t xml:space="preserve">) </w:t>
      </w:r>
    </w:p>
    <w:p w14:paraId="4F8BC96E" w14:textId="77777777" w:rsidR="00481253" w:rsidRPr="00BA32F8" w:rsidRDefault="00481253" w:rsidP="00481253">
      <w:pPr>
        <w:jc w:val="both"/>
      </w:pPr>
      <w:r w:rsidRPr="00BA32F8">
        <w:t>Nicht besonders verteilte Berufungssachen aus dem Turnuskreis Berufung 1</w:t>
      </w:r>
      <w:r>
        <w:t>;</w:t>
      </w:r>
    </w:p>
    <w:p w14:paraId="40BB72B4" w14:textId="77777777" w:rsidR="00481253" w:rsidRPr="00BA32F8" w:rsidRDefault="00481253" w:rsidP="00481253">
      <w:pPr>
        <w:jc w:val="both"/>
      </w:pPr>
      <w:r w:rsidRPr="00BA32F8">
        <w:t>(</w:t>
      </w:r>
      <w:r w:rsidR="006275B3">
        <w:t>8</w:t>
      </w:r>
      <w:r w:rsidRPr="00BA32F8">
        <w:t>)</w:t>
      </w:r>
    </w:p>
    <w:p w14:paraId="722C32E3" w14:textId="77777777" w:rsidR="00481253" w:rsidRPr="00BA32F8" w:rsidRDefault="00481253" w:rsidP="00481253">
      <w:pPr>
        <w:jc w:val="both"/>
      </w:pPr>
      <w:r>
        <w:t>Beschwerden</w:t>
      </w:r>
      <w:r w:rsidRPr="00BA32F8">
        <w:t xml:space="preserve"> in Verkehrsrechtsstreitigkei</w:t>
      </w:r>
      <w:r>
        <w:t>ten aus dem Turnuskreis Beschwerde</w:t>
      </w:r>
      <w:r w:rsidRPr="00BA32F8">
        <w:t xml:space="preserve"> 2</w:t>
      </w:r>
      <w:r>
        <w:t>:</w:t>
      </w:r>
    </w:p>
    <w:p w14:paraId="24A923F4" w14:textId="77777777" w:rsidR="00A52F63" w:rsidRPr="00BA32F8" w:rsidRDefault="00A52F63" w:rsidP="00A52F63">
      <w:pPr>
        <w:jc w:val="both"/>
      </w:pPr>
      <w:r w:rsidRPr="00BA32F8">
        <w:t>(</w:t>
      </w:r>
      <w:r w:rsidR="006275B3">
        <w:t>9</w:t>
      </w:r>
      <w:r w:rsidRPr="00BA32F8">
        <w:t xml:space="preserve">) </w:t>
      </w:r>
    </w:p>
    <w:p w14:paraId="403E70F4" w14:textId="21C94D4C" w:rsidR="002E70DB" w:rsidRDefault="002E70DB" w:rsidP="00A52F63">
      <w:pPr>
        <w:jc w:val="both"/>
      </w:pPr>
      <w:r>
        <w:t>n</w:t>
      </w:r>
      <w:r w:rsidR="00A52F63" w:rsidRPr="00BA32F8">
        <w:t>icht besonders verteilte Beschwerdesachen aus dem Turnuskreis Beschwerde 1</w:t>
      </w:r>
      <w:r w:rsidR="00575583">
        <w:t>.</w:t>
      </w:r>
    </w:p>
    <w:p w14:paraId="07D51A4A" w14:textId="5BDCB5BA" w:rsidR="00A52F63" w:rsidRPr="00BA32F8" w:rsidRDefault="00A52F63" w:rsidP="00A52F63">
      <w:pPr>
        <w:jc w:val="both"/>
      </w:pPr>
    </w:p>
    <w:p w14:paraId="155E49C6" w14:textId="77777777" w:rsidR="00A52F63" w:rsidRPr="00BA32F8" w:rsidRDefault="00A52F63" w:rsidP="00B9259A">
      <w:pPr>
        <w:jc w:val="both"/>
      </w:pPr>
    </w:p>
    <w:p w14:paraId="5D40EFF1" w14:textId="6890F25B" w:rsidR="00A52F63" w:rsidRPr="00BA32F8" w:rsidRDefault="00A52F63" w:rsidP="00B9259A">
      <w:pPr>
        <w:jc w:val="both"/>
      </w:pPr>
      <w:r w:rsidRPr="00BA32F8">
        <w:t xml:space="preserve">Turnuszahl Berufung 1: </w:t>
      </w:r>
      <w:r w:rsidR="00CD0E65">
        <w:t>18</w:t>
      </w:r>
    </w:p>
    <w:p w14:paraId="1F41E78A" w14:textId="1BD49496" w:rsidR="00A52F63" w:rsidRPr="00BA32F8" w:rsidRDefault="00A52F63" w:rsidP="00B9259A">
      <w:pPr>
        <w:jc w:val="both"/>
      </w:pPr>
      <w:r w:rsidRPr="00BA32F8">
        <w:t xml:space="preserve">Turnuszahl Beschwerde 1: </w:t>
      </w:r>
      <w:r w:rsidR="00CD0E65">
        <w:t>18</w:t>
      </w:r>
    </w:p>
    <w:p w14:paraId="3E5C5DB1" w14:textId="77777777" w:rsidR="009F1B62" w:rsidRPr="00BA32F8" w:rsidRDefault="009F1B62" w:rsidP="00B9259A">
      <w:pPr>
        <w:jc w:val="both"/>
      </w:pPr>
    </w:p>
    <w:p w14:paraId="788330DB" w14:textId="77777777" w:rsidR="009F1B62" w:rsidRPr="00BA32F8" w:rsidRDefault="009F1B62" w:rsidP="00B9259A">
      <w:pPr>
        <w:pStyle w:val="berschrift6"/>
        <w:jc w:val="both"/>
      </w:pPr>
      <w:bookmarkStart w:id="671" w:name="_Toc466549217"/>
      <w:bookmarkStart w:id="672" w:name="_Toc466549879"/>
      <w:bookmarkStart w:id="673" w:name="_Toc150508649"/>
      <w:r w:rsidRPr="00BA32F8">
        <w:t>23. Zivilkammer</w:t>
      </w:r>
      <w:bookmarkEnd w:id="671"/>
      <w:bookmarkEnd w:id="672"/>
      <w:bookmarkEnd w:id="673"/>
    </w:p>
    <w:p w14:paraId="5BF62E6E" w14:textId="77777777" w:rsidR="00DA6C08" w:rsidRPr="00BA32F8" w:rsidRDefault="00E04825" w:rsidP="00B9259A">
      <w:pPr>
        <w:jc w:val="both"/>
      </w:pPr>
      <w:r w:rsidRPr="00BA32F8">
        <w:t>(1)</w:t>
      </w:r>
    </w:p>
    <w:p w14:paraId="0E6008F5" w14:textId="77777777" w:rsidR="009F1B62" w:rsidRDefault="0018555B" w:rsidP="00B9259A">
      <w:pPr>
        <w:jc w:val="both"/>
      </w:pPr>
      <w:r w:rsidRPr="00BA32F8">
        <w:t>Beschwerden in Angelegenheiten</w:t>
      </w:r>
      <w:r w:rsidR="009F1B62" w:rsidRPr="00BA32F8">
        <w:t xml:space="preserve"> der freiwilligen Gerichtsbarkeit mit Ausnahme der Beschwerden, für welche die Kammern für Handelssachen gemäß § 30 Abs. 1 Satz 2, 125 FGG </w:t>
      </w:r>
      <w:r w:rsidRPr="00BA32F8">
        <w:t xml:space="preserve">a.F. </w:t>
      </w:r>
      <w:r w:rsidR="009F1B62" w:rsidRPr="00BA32F8">
        <w:t xml:space="preserve">zuständig sind; </w:t>
      </w:r>
    </w:p>
    <w:p w14:paraId="15444E10" w14:textId="77777777" w:rsidR="009F1B62" w:rsidRPr="00BA32F8" w:rsidRDefault="00E04825" w:rsidP="00B9259A">
      <w:pPr>
        <w:jc w:val="both"/>
      </w:pPr>
      <w:r w:rsidRPr="00BA32F8">
        <w:t>(2)</w:t>
      </w:r>
    </w:p>
    <w:p w14:paraId="787371FC" w14:textId="77777777" w:rsidR="009F1B62" w:rsidRPr="00BA32F8" w:rsidRDefault="009F1B62" w:rsidP="00B9259A">
      <w:pPr>
        <w:jc w:val="both"/>
      </w:pPr>
      <w:r w:rsidRPr="00BA32F8">
        <w:t>sämtliche Beschwerden in Sachen der streitigen Gerichtsbarkeit (C-, H-Sachen), soweit sie Zwangsvollstreckungssachen oder Kosten (mit Ausnahme der Kostengrund</w:t>
      </w:r>
      <w:r w:rsidR="00622D49">
        <w:t>-</w:t>
      </w:r>
      <w:r w:rsidRPr="00BA32F8">
        <w:t>entscheidungen), Gebühren, Zeugen- und Sachverständigenentschädigungen betreffen und soweit nicht eine Spe</w:t>
      </w:r>
      <w:r w:rsidR="00674614" w:rsidRPr="00BA32F8">
        <w:t>zialzuständigkeit der 20.</w:t>
      </w:r>
      <w:r w:rsidRPr="00BA32F8">
        <w:t>, 21. oder 22. Zivilkammer besteht;</w:t>
      </w:r>
    </w:p>
    <w:p w14:paraId="1DBD7431" w14:textId="77777777" w:rsidR="009F1B62" w:rsidRPr="00BA32F8" w:rsidRDefault="00E04825" w:rsidP="00B9259A">
      <w:pPr>
        <w:jc w:val="both"/>
      </w:pPr>
      <w:r w:rsidRPr="00BA32F8">
        <w:t>(3)</w:t>
      </w:r>
    </w:p>
    <w:p w14:paraId="081F3F2A" w14:textId="77777777" w:rsidR="009F1B62" w:rsidRPr="00BA32F8" w:rsidRDefault="009F1B62" w:rsidP="00B9259A">
      <w:pPr>
        <w:jc w:val="both"/>
      </w:pPr>
      <w:r w:rsidRPr="00BA32F8">
        <w:t>Beschwerden in den Verfahren nach der Insolvenzordnung und in den Altverfahren nach der bis zum 31.12.1998 gültigen Konkursordnung;</w:t>
      </w:r>
    </w:p>
    <w:p w14:paraId="31C6ED0D" w14:textId="77777777" w:rsidR="00DA6C08" w:rsidRPr="00BA32F8" w:rsidRDefault="00E04825" w:rsidP="00B9259A">
      <w:pPr>
        <w:jc w:val="both"/>
      </w:pPr>
      <w:r w:rsidRPr="00BA32F8">
        <w:t>(4)</w:t>
      </w:r>
    </w:p>
    <w:p w14:paraId="3780C771" w14:textId="77777777" w:rsidR="009F1B62" w:rsidRPr="00BA32F8" w:rsidRDefault="009F1B62" w:rsidP="00B9259A">
      <w:pPr>
        <w:jc w:val="both"/>
      </w:pPr>
      <w:r w:rsidRPr="00BA32F8">
        <w:t>Anträge und Beschwerden nach</w:t>
      </w:r>
      <w:r w:rsidR="009B1BF8" w:rsidRPr="00BA32F8">
        <w:t xml:space="preserve"> </w:t>
      </w:r>
      <w:r w:rsidRPr="00BA32F8">
        <w:t>§</w:t>
      </w:r>
      <w:r w:rsidR="009B1BF8" w:rsidRPr="00BA32F8">
        <w:t xml:space="preserve"> </w:t>
      </w:r>
      <w:r w:rsidRPr="00BA32F8">
        <w:t>54 BeurkG, § 156 KostO</w:t>
      </w:r>
      <w:r w:rsidR="002E31CC" w:rsidRPr="00BA32F8">
        <w:t xml:space="preserve">, § 127 </w:t>
      </w:r>
      <w:proofErr w:type="spellStart"/>
      <w:r w:rsidR="002E31CC" w:rsidRPr="00BA32F8">
        <w:t>GNotKG</w:t>
      </w:r>
      <w:proofErr w:type="spellEnd"/>
      <w:r w:rsidRPr="00BA32F8">
        <w:t xml:space="preserve"> und § 15 </w:t>
      </w:r>
      <w:proofErr w:type="spellStart"/>
      <w:r w:rsidRPr="00BA32F8">
        <w:t>BNotO</w:t>
      </w:r>
      <w:proofErr w:type="spellEnd"/>
      <w:r w:rsidRPr="00BA32F8">
        <w:t>;</w:t>
      </w:r>
    </w:p>
    <w:p w14:paraId="62700AF9" w14:textId="77777777" w:rsidR="009F1B62" w:rsidRPr="00BA32F8" w:rsidRDefault="00E04825" w:rsidP="00B9259A">
      <w:pPr>
        <w:jc w:val="both"/>
      </w:pPr>
      <w:r w:rsidRPr="00BA32F8">
        <w:t>(5)</w:t>
      </w:r>
    </w:p>
    <w:p w14:paraId="7F61D2E3" w14:textId="77777777" w:rsidR="009F1B62" w:rsidRPr="00BA32F8" w:rsidRDefault="009F1B62" w:rsidP="00B9259A">
      <w:pPr>
        <w:pStyle w:val="Kopfzeile"/>
        <w:jc w:val="both"/>
      </w:pPr>
      <w:r w:rsidRPr="00BA32F8">
        <w:t>Vertragshilfea</w:t>
      </w:r>
      <w:r w:rsidR="0018555B" w:rsidRPr="00BA32F8">
        <w:t>nträge im ersten Rechtszug;</w:t>
      </w:r>
    </w:p>
    <w:p w14:paraId="66E445E6" w14:textId="77777777" w:rsidR="0018555B" w:rsidRPr="00BA32F8" w:rsidRDefault="00E04825" w:rsidP="00B9259A">
      <w:pPr>
        <w:pStyle w:val="Kopfzeile"/>
        <w:jc w:val="both"/>
      </w:pPr>
      <w:r w:rsidRPr="00BA32F8">
        <w:t>(6)</w:t>
      </w:r>
    </w:p>
    <w:p w14:paraId="5E5A7713" w14:textId="77777777" w:rsidR="0018555B" w:rsidRPr="00BA32F8" w:rsidRDefault="0018555B" w:rsidP="00B9259A">
      <w:pPr>
        <w:jc w:val="both"/>
      </w:pPr>
      <w:r w:rsidRPr="00BA32F8">
        <w:t>Beschwerden betreffend die Ablehnung und Ausschließung von Richtern und Rechtspflegern und die Ablehnung von Sachverständigen;</w:t>
      </w:r>
    </w:p>
    <w:p w14:paraId="4F96EAAB" w14:textId="77777777" w:rsidR="0018555B" w:rsidRPr="00BA32F8" w:rsidRDefault="00E04825" w:rsidP="00B9259A">
      <w:pPr>
        <w:jc w:val="both"/>
      </w:pPr>
      <w:r w:rsidRPr="00BA32F8">
        <w:lastRenderedPageBreak/>
        <w:t>(7)</w:t>
      </w:r>
    </w:p>
    <w:p w14:paraId="6BB588FF" w14:textId="77777777" w:rsidR="0018555B" w:rsidRPr="00BA32F8" w:rsidRDefault="0018555B" w:rsidP="00B9259A">
      <w:pPr>
        <w:jc w:val="both"/>
      </w:pPr>
      <w:r w:rsidRPr="00BA32F8">
        <w:t>die Bestimmung des örtlich zuständigen Gerichts;</w:t>
      </w:r>
    </w:p>
    <w:p w14:paraId="2E55878A" w14:textId="77777777" w:rsidR="000E71FF" w:rsidRPr="00BA32F8" w:rsidRDefault="00E04825" w:rsidP="00B9259A">
      <w:pPr>
        <w:pStyle w:val="Kopfzeile"/>
        <w:jc w:val="both"/>
      </w:pPr>
      <w:r w:rsidRPr="00BA32F8">
        <w:t>(8)</w:t>
      </w:r>
    </w:p>
    <w:p w14:paraId="223D7800" w14:textId="77777777" w:rsidR="000E71FF" w:rsidRPr="00BA32F8" w:rsidRDefault="000E71FF" w:rsidP="00B9259A">
      <w:pPr>
        <w:pStyle w:val="Kopfzeile"/>
        <w:jc w:val="both"/>
      </w:pPr>
      <w:r w:rsidRPr="00BA32F8">
        <w:t>die Verfahren, für die nach § 4 des Gesetzes zur Therapie und Unterbringung psychisch gestörter Gewalttäter (</w:t>
      </w:r>
      <w:proofErr w:type="spellStart"/>
      <w:r w:rsidRPr="00BA32F8">
        <w:t>ThUG</w:t>
      </w:r>
      <w:proofErr w:type="spellEnd"/>
      <w:r w:rsidRPr="00BA32F8">
        <w:t>) die Zivilkammer des Landgerichts zu</w:t>
      </w:r>
      <w:r w:rsidR="00674614" w:rsidRPr="00BA32F8">
        <w:t>ständig ist;</w:t>
      </w:r>
    </w:p>
    <w:p w14:paraId="2B315AB0" w14:textId="77777777" w:rsidR="0018555B" w:rsidRPr="00BA32F8" w:rsidRDefault="00E04825" w:rsidP="00B9259A">
      <w:pPr>
        <w:pStyle w:val="Kopfzeile"/>
        <w:jc w:val="both"/>
      </w:pPr>
      <w:r w:rsidRPr="00BA32F8">
        <w:t>(9)</w:t>
      </w:r>
    </w:p>
    <w:p w14:paraId="1F70DEBE" w14:textId="77777777" w:rsidR="0018555B" w:rsidRPr="00BA32F8" w:rsidRDefault="0018555B" w:rsidP="00B9259A">
      <w:pPr>
        <w:pStyle w:val="Kopfzeile"/>
        <w:jc w:val="both"/>
      </w:pPr>
      <w:r w:rsidRPr="00BA32F8">
        <w:t>alle Angelegenheiten, welche zur Zuständigkeit der Zivilkammern des zweiten Rechtszuges gehören und keine a</w:t>
      </w:r>
      <w:r w:rsidR="00674614" w:rsidRPr="00BA32F8">
        <w:t>ndere Verteilung gefunden haben;</w:t>
      </w:r>
    </w:p>
    <w:p w14:paraId="481DD978" w14:textId="77777777" w:rsidR="0018555B" w:rsidRPr="00BA32F8" w:rsidRDefault="00E04825" w:rsidP="00B9259A">
      <w:pPr>
        <w:pStyle w:val="Kopfzeile"/>
        <w:jc w:val="both"/>
      </w:pPr>
      <w:r w:rsidRPr="00BA32F8">
        <w:t>(10)</w:t>
      </w:r>
    </w:p>
    <w:p w14:paraId="371EB491" w14:textId="0D142E19" w:rsidR="00912CDE" w:rsidRDefault="0018555B" w:rsidP="00B9259A">
      <w:pPr>
        <w:pStyle w:val="Kopfzeile"/>
        <w:jc w:val="both"/>
      </w:pPr>
      <w:r w:rsidRPr="00BA32F8">
        <w:t>die aus dem Zuständigkeitsbereich der zum 29.02.2008 aufgelösten 25. Zivilkammer zur</w:t>
      </w:r>
      <w:r w:rsidR="007D7BC2" w:rsidRPr="00BA32F8">
        <w:t>ückverwiesenen Beschwerdesachen,</w:t>
      </w:r>
    </w:p>
    <w:p w14:paraId="16BBCB35" w14:textId="77777777" w:rsidR="007D7BC2" w:rsidRPr="00BA32F8" w:rsidRDefault="00E04825" w:rsidP="00B9259A">
      <w:pPr>
        <w:pStyle w:val="Kopfzeile"/>
        <w:jc w:val="both"/>
      </w:pPr>
      <w:r w:rsidRPr="00BA32F8">
        <w:t>(11)</w:t>
      </w:r>
    </w:p>
    <w:p w14:paraId="3D6F7AF5" w14:textId="77777777" w:rsidR="007D7BC2" w:rsidRPr="00BA32F8" w:rsidRDefault="007D7BC2" w:rsidP="00B9259A">
      <w:pPr>
        <w:pStyle w:val="Kopfzeile"/>
        <w:jc w:val="both"/>
        <w:rPr>
          <w:bCs/>
          <w:iCs/>
        </w:rPr>
      </w:pPr>
      <w:r w:rsidRPr="00BA32F8">
        <w:t>Beschwerden betreffend Vollstreckungsschutzanträge (§ 765 a ZPO) gegen Räumungsvollstreckungen.</w:t>
      </w:r>
    </w:p>
    <w:p w14:paraId="78CCE683" w14:textId="77777777" w:rsidR="009F1B62" w:rsidRPr="00BA32F8" w:rsidRDefault="009F1B62" w:rsidP="00B9259A">
      <w:pPr>
        <w:jc w:val="both"/>
      </w:pPr>
    </w:p>
    <w:p w14:paraId="67B423CD" w14:textId="77777777" w:rsidR="009F1B62" w:rsidRPr="00BA32F8" w:rsidRDefault="009F1B62" w:rsidP="00B9259A">
      <w:pPr>
        <w:pStyle w:val="berschrift6"/>
        <w:jc w:val="both"/>
      </w:pPr>
      <w:bookmarkStart w:id="674" w:name="_Toc466549218"/>
      <w:bookmarkStart w:id="675" w:name="_Toc466549880"/>
      <w:bookmarkStart w:id="676" w:name="_Toc150508650"/>
      <w:r w:rsidRPr="00BA32F8">
        <w:t>24. Zivilkammer (4. Kammer für Handelssachen)</w:t>
      </w:r>
      <w:bookmarkEnd w:id="674"/>
      <w:bookmarkEnd w:id="675"/>
      <w:bookmarkEnd w:id="676"/>
    </w:p>
    <w:p w14:paraId="7D0CA39F" w14:textId="4E734EE1" w:rsidR="00481253" w:rsidRDefault="009F1B62" w:rsidP="00555665">
      <w:pPr>
        <w:jc w:val="both"/>
      </w:pPr>
      <w:r w:rsidRPr="00BA32F8">
        <w:t>alle Handelssachen des zweiten Rechtszuges.</w:t>
      </w:r>
      <w:r w:rsidR="00481253">
        <w:br w:type="page"/>
      </w:r>
    </w:p>
    <w:p w14:paraId="68EE0C03" w14:textId="77777777" w:rsidR="009F1B62" w:rsidRPr="00BA32F8" w:rsidRDefault="009F1B62" w:rsidP="00B9259A">
      <w:pPr>
        <w:pStyle w:val="berschrift2"/>
        <w:jc w:val="both"/>
      </w:pPr>
      <w:bookmarkStart w:id="677" w:name="_Toc466549219"/>
      <w:bookmarkStart w:id="678" w:name="_Toc466549881"/>
      <w:bookmarkStart w:id="679" w:name="_Toc150508651"/>
      <w:r w:rsidRPr="00BA32F8">
        <w:lastRenderedPageBreak/>
        <w:t>Strafsachen und Bußgeldsachen</w:t>
      </w:r>
      <w:bookmarkEnd w:id="677"/>
      <w:bookmarkEnd w:id="678"/>
      <w:bookmarkEnd w:id="679"/>
    </w:p>
    <w:p w14:paraId="0F4FB5AC" w14:textId="77777777" w:rsidR="009F1B62" w:rsidRPr="00BA32F8" w:rsidRDefault="009F1B62" w:rsidP="00B9259A">
      <w:pPr>
        <w:jc w:val="both"/>
      </w:pPr>
    </w:p>
    <w:p w14:paraId="7FF92E25" w14:textId="77777777" w:rsidR="00F379C1" w:rsidRPr="00BA32F8" w:rsidRDefault="00F379C1" w:rsidP="00B9259A">
      <w:pPr>
        <w:jc w:val="both"/>
      </w:pPr>
      <w:r w:rsidRPr="00BA32F8">
        <w:t>Es bearbeiten</w:t>
      </w:r>
      <w:r w:rsidR="007861AD" w:rsidRPr="00BA32F8">
        <w:t xml:space="preserve"> die</w:t>
      </w:r>
    </w:p>
    <w:p w14:paraId="738CBACA" w14:textId="481AA7C1" w:rsidR="009F1B62" w:rsidRPr="00BA32F8" w:rsidRDefault="009F1B62" w:rsidP="00B9259A">
      <w:pPr>
        <w:pStyle w:val="berschrift6"/>
        <w:jc w:val="both"/>
      </w:pPr>
      <w:bookmarkStart w:id="680" w:name="_Toc466549220"/>
      <w:bookmarkStart w:id="681" w:name="_Toc466549882"/>
      <w:bookmarkStart w:id="682" w:name="_Toc150508652"/>
      <w:r w:rsidRPr="00BA32F8">
        <w:t>1. Strafkammer (</w:t>
      </w:r>
      <w:r w:rsidR="00B56802" w:rsidRPr="00BA32F8">
        <w:t>Schwurgerichtskammer)</w:t>
      </w:r>
      <w:bookmarkEnd w:id="680"/>
      <w:bookmarkEnd w:id="681"/>
      <w:bookmarkEnd w:id="682"/>
    </w:p>
    <w:p w14:paraId="78E6DF99" w14:textId="77777777" w:rsidR="00310E42" w:rsidRPr="00BA32F8" w:rsidRDefault="00641A5D" w:rsidP="00B9259A">
      <w:pPr>
        <w:jc w:val="both"/>
      </w:pPr>
      <w:r w:rsidRPr="00BA32F8">
        <w:t>(1)</w:t>
      </w:r>
    </w:p>
    <w:p w14:paraId="4C1CF97A" w14:textId="77777777" w:rsidR="00ED034D" w:rsidRPr="00BA32F8" w:rsidRDefault="00ED034D" w:rsidP="00B9259A">
      <w:pPr>
        <w:jc w:val="both"/>
      </w:pPr>
      <w:r w:rsidRPr="00BA32F8">
        <w:t>die Strafsachen, in denen gemäß § 74 Abs. 2 GVG eine Strafkammer als Schwurgericht zuständig ist einschließlich der Beschwerden, die die Verhaftung oder die einstweilige Unterbringung von Erwachsenen oder Anordnungen nach § 119 StPO in Schwurgerichtssachen betreffen</w:t>
      </w:r>
      <w:r w:rsidR="00AB3301" w:rsidRPr="00BA32F8">
        <w:t>,</w:t>
      </w:r>
      <w:r w:rsidR="00310E42" w:rsidRPr="00BA32F8">
        <w:t xml:space="preserve"> </w:t>
      </w:r>
      <w:r w:rsidR="00AB3301" w:rsidRPr="00BA32F8">
        <w:t xml:space="preserve">entsprechend der Zuteilung unter </w:t>
      </w:r>
      <w:r w:rsidR="005B61E2">
        <w:t xml:space="preserve"> A. IV. 4. b) (1) </w:t>
      </w:r>
      <w:r w:rsidR="00AB3301" w:rsidRPr="00BA32F8">
        <w:t>der allgemeinen Zuständigkeitsregelungen für die großen Strafkammern;</w:t>
      </w:r>
    </w:p>
    <w:p w14:paraId="0E9B91C5" w14:textId="77777777" w:rsidR="009F1B62" w:rsidRPr="00BA32F8" w:rsidRDefault="00641A5D" w:rsidP="00B9259A">
      <w:pPr>
        <w:jc w:val="both"/>
      </w:pPr>
      <w:r w:rsidRPr="00BA32F8">
        <w:t>(2)</w:t>
      </w:r>
    </w:p>
    <w:p w14:paraId="42A3A8CE" w14:textId="6635109B" w:rsidR="00ED034D" w:rsidRDefault="009F1B62" w:rsidP="00537F86">
      <w:pPr>
        <w:jc w:val="both"/>
      </w:pPr>
      <w:r w:rsidRPr="00BA32F8">
        <w:t>erstinstanzliche Strafsachen gegen Erwachsene entsprechend der Zuteilung in den Turnuskreisen 1 und 2</w:t>
      </w:r>
      <w:r w:rsidR="00537F86">
        <w:t>.</w:t>
      </w:r>
    </w:p>
    <w:p w14:paraId="5A393286" w14:textId="77777777" w:rsidR="00615285" w:rsidRPr="00BA32F8" w:rsidRDefault="00615285" w:rsidP="00537F86">
      <w:pPr>
        <w:jc w:val="both"/>
      </w:pPr>
    </w:p>
    <w:p w14:paraId="723BFCE9" w14:textId="501EA121" w:rsidR="009F1B62" w:rsidRPr="00BA32F8" w:rsidRDefault="009F1B62" w:rsidP="00B9259A">
      <w:pPr>
        <w:pStyle w:val="berschrift6"/>
        <w:jc w:val="both"/>
      </w:pPr>
      <w:bookmarkStart w:id="683" w:name="_Toc466549221"/>
      <w:bookmarkStart w:id="684" w:name="_Toc466549883"/>
      <w:bookmarkStart w:id="685" w:name="_Toc150508653"/>
      <w:r w:rsidRPr="00BA32F8">
        <w:t>2. Strafkammer</w:t>
      </w:r>
      <w:bookmarkEnd w:id="683"/>
      <w:bookmarkEnd w:id="684"/>
      <w:bookmarkEnd w:id="685"/>
    </w:p>
    <w:p w14:paraId="02625967" w14:textId="77777777" w:rsidR="009F1B62" w:rsidRPr="00BA32F8" w:rsidRDefault="00641A5D" w:rsidP="00B9259A">
      <w:pPr>
        <w:jc w:val="both"/>
      </w:pPr>
      <w:r w:rsidRPr="00BA32F8">
        <w:t>(1)</w:t>
      </w:r>
    </w:p>
    <w:p w14:paraId="120C877B" w14:textId="77777777" w:rsidR="009F1B62" w:rsidRPr="00BA32F8" w:rsidRDefault="009F1B62" w:rsidP="00B9259A">
      <w:pPr>
        <w:jc w:val="both"/>
      </w:pPr>
      <w:r w:rsidRPr="00BA32F8">
        <w:t>erstinstanzliche Strafsachen gegen Erwachsene entsprechend der Zuteilung in den Turnuskreisen 1 und 2;</w:t>
      </w:r>
    </w:p>
    <w:p w14:paraId="2D491D8C" w14:textId="1BC60214" w:rsidR="009F1B62" w:rsidRPr="00BA32F8" w:rsidRDefault="00537F86" w:rsidP="00B9259A">
      <w:pPr>
        <w:jc w:val="both"/>
      </w:pPr>
      <w:r w:rsidRPr="00BA32F8" w:rsidDel="00537F86">
        <w:t xml:space="preserve"> </w:t>
      </w:r>
      <w:r w:rsidR="00641A5D" w:rsidRPr="00BA32F8">
        <w:t>(</w:t>
      </w:r>
      <w:r>
        <w:t>2</w:t>
      </w:r>
      <w:r w:rsidR="00641A5D" w:rsidRPr="00BA32F8">
        <w:t>)</w:t>
      </w:r>
    </w:p>
    <w:p w14:paraId="68FF4CD6" w14:textId="77777777" w:rsidR="009F1B62" w:rsidRPr="00BA32F8" w:rsidRDefault="009F1B62" w:rsidP="00B9259A">
      <w:pPr>
        <w:jc w:val="both"/>
      </w:pPr>
      <w:r w:rsidRPr="00BA32F8">
        <w:t xml:space="preserve">Anträge und Beschwerden, die sich auf Verfahren und Entscheidungen der Amtsgerichte in </w:t>
      </w:r>
      <w:proofErr w:type="spellStart"/>
      <w:r w:rsidRPr="00BA32F8">
        <w:t>Gs</w:t>
      </w:r>
      <w:proofErr w:type="spellEnd"/>
      <w:r w:rsidRPr="00BA32F8">
        <w:t xml:space="preserve">-Sachen beziehen, mit Ausnahme der Entscheidungen, die Verkehrsstrafsachen </w:t>
      </w:r>
      <w:r w:rsidR="00726CC7" w:rsidRPr="00BA32F8">
        <w:t xml:space="preserve">oder Wirtschaftsstrafsachen </w:t>
      </w:r>
      <w:r w:rsidRPr="00BA32F8">
        <w:t>zum Gegenstand haben;</w:t>
      </w:r>
    </w:p>
    <w:p w14:paraId="2533AACD" w14:textId="164A6CE5" w:rsidR="009F1B62" w:rsidRPr="00BA32F8" w:rsidRDefault="00641A5D" w:rsidP="00B9259A">
      <w:pPr>
        <w:jc w:val="both"/>
      </w:pPr>
      <w:r w:rsidRPr="00BA32F8">
        <w:t>(</w:t>
      </w:r>
      <w:r w:rsidR="00537F86">
        <w:t>3</w:t>
      </w:r>
      <w:r w:rsidRPr="00BA32F8">
        <w:t>)</w:t>
      </w:r>
    </w:p>
    <w:p w14:paraId="4A2C3404" w14:textId="77777777" w:rsidR="009F1B62" w:rsidRDefault="009F1B62" w:rsidP="00B9259A">
      <w:pPr>
        <w:jc w:val="both"/>
      </w:pPr>
      <w:r w:rsidRPr="00BA32F8">
        <w:t xml:space="preserve">alle übrigen Anträge und Beschwerden in Strafsachen, die </w:t>
      </w:r>
      <w:r w:rsidR="00732254">
        <w:t>keiner anderen großen</w:t>
      </w:r>
      <w:r w:rsidR="00D37B64" w:rsidRPr="00BA32F8">
        <w:t xml:space="preserve"> </w:t>
      </w:r>
      <w:r w:rsidRPr="00BA32F8">
        <w:t xml:space="preserve">Strafkammer zugewiesen sind. </w:t>
      </w:r>
    </w:p>
    <w:p w14:paraId="11CC58C8" w14:textId="77777777" w:rsidR="00615285" w:rsidRPr="00BA32F8" w:rsidRDefault="00615285" w:rsidP="00B9259A">
      <w:pPr>
        <w:jc w:val="both"/>
      </w:pPr>
    </w:p>
    <w:p w14:paraId="1C0588D0" w14:textId="402F4578" w:rsidR="009F1B62" w:rsidRPr="00BA32F8" w:rsidRDefault="009F1B62" w:rsidP="00B9259A">
      <w:pPr>
        <w:pStyle w:val="berschrift6"/>
        <w:jc w:val="both"/>
      </w:pPr>
      <w:bookmarkStart w:id="686" w:name="_Toc466549222"/>
      <w:bookmarkStart w:id="687" w:name="_Toc466549884"/>
      <w:bookmarkStart w:id="688" w:name="_Toc150508654"/>
      <w:r w:rsidRPr="00BA32F8">
        <w:t>3. Strafkammer (große Jugendkammer)</w:t>
      </w:r>
      <w:bookmarkEnd w:id="686"/>
      <w:bookmarkEnd w:id="687"/>
      <w:bookmarkEnd w:id="688"/>
    </w:p>
    <w:p w14:paraId="1B5E59C6" w14:textId="77777777" w:rsidR="009F1B62" w:rsidRPr="00BA32F8" w:rsidRDefault="00641A5D" w:rsidP="00B9259A">
      <w:pPr>
        <w:jc w:val="both"/>
      </w:pPr>
      <w:r w:rsidRPr="00BA32F8">
        <w:t>(1)</w:t>
      </w:r>
    </w:p>
    <w:p w14:paraId="0DA6BBFA" w14:textId="5DE536F0" w:rsidR="007103F7" w:rsidRPr="00BA32F8" w:rsidRDefault="009F1B62" w:rsidP="00B9259A">
      <w:pPr>
        <w:jc w:val="both"/>
      </w:pPr>
      <w:r w:rsidRPr="00BA32F8">
        <w:t xml:space="preserve">Erst- und zweitinstanzliche Strafsachen gegen Jugendliche und Heranwachsende, Jugendschwurgerichtssachen sowie Jugendschutzsachen, die bei den Jugendgerichten anhängig gemacht werden, nach der Regelung zu </w:t>
      </w:r>
      <w:r w:rsidR="00831FC2" w:rsidRPr="00BA32F8">
        <w:fldChar w:fldCharType="begin"/>
      </w:r>
      <w:r w:rsidR="00E206EA" w:rsidRPr="00BA32F8">
        <w:instrText xml:space="preserve"> REF _Ref466538813 \w \h </w:instrText>
      </w:r>
      <w:r w:rsidR="00844D9F" w:rsidRPr="00BA32F8">
        <w:instrText xml:space="preserve"> \* MERGEFORMAT </w:instrText>
      </w:r>
      <w:r w:rsidR="00831FC2" w:rsidRPr="00BA32F8">
        <w:fldChar w:fldCharType="separate"/>
      </w:r>
      <w:r w:rsidR="003508CD">
        <w:t>A.IV.4.a)</w:t>
      </w:r>
      <w:r w:rsidR="00831FC2" w:rsidRPr="00BA32F8">
        <w:fldChar w:fldCharType="end"/>
      </w:r>
      <w:r w:rsidR="00E206EA" w:rsidRPr="00BA32F8">
        <w:t xml:space="preserve"> </w:t>
      </w:r>
      <w:r w:rsidRPr="00BA32F8">
        <w:t xml:space="preserve">und </w:t>
      </w:r>
      <w:r w:rsidR="00831FC2" w:rsidRPr="00BA32F8">
        <w:fldChar w:fldCharType="begin"/>
      </w:r>
      <w:r w:rsidR="00E206EA" w:rsidRPr="00BA32F8">
        <w:instrText xml:space="preserve"> REF _Ref466538143 \w \h </w:instrText>
      </w:r>
      <w:r w:rsidR="00844D9F" w:rsidRPr="00BA32F8">
        <w:instrText xml:space="preserve"> \* MERGEFORMAT </w:instrText>
      </w:r>
      <w:r w:rsidR="00831FC2" w:rsidRPr="00BA32F8">
        <w:fldChar w:fldCharType="separate"/>
      </w:r>
      <w:r w:rsidR="003508CD">
        <w:t>A.IV.4.b)</w:t>
      </w:r>
      <w:r w:rsidR="00831FC2" w:rsidRPr="00BA32F8">
        <w:fldChar w:fldCharType="end"/>
      </w:r>
      <w:r w:rsidRPr="00BA32F8">
        <w:t xml:space="preserve"> als gro</w:t>
      </w:r>
      <w:r w:rsidR="007103F7" w:rsidRPr="00BA32F8">
        <w:t>ße Jugendkammer. Darüber hinaus die</w:t>
      </w:r>
      <w:r w:rsidRPr="00BA32F8">
        <w:t xml:space="preserve"> sonstigen Anträge und Beschwerden sowie die Beschwerden in Verfahren wegen des Verdachts der Begehung von Straftaten gegen </w:t>
      </w:r>
      <w:r w:rsidRPr="00BA32F8">
        <w:lastRenderedPageBreak/>
        <w:t>die sexuelle Selbstbestimmung gemäß der §§ 174 bis 174c, 176 bis 181a und 182 StGB, soweit das (oder zumindest eines der) Opfer das 18. Lebe</w:t>
      </w:r>
      <w:r w:rsidR="007103F7" w:rsidRPr="00BA32F8">
        <w:t xml:space="preserve">nsjahr noch nicht vollendet hat - entsprechend der Zuteilung unter </w:t>
      </w:r>
      <w:r w:rsidR="007363C5" w:rsidRPr="00BA32F8">
        <w:t>A. IV. b) (2)</w:t>
      </w:r>
      <w:r w:rsidR="007103F7" w:rsidRPr="00BA32F8">
        <w:t xml:space="preserve"> der allgemeinen Zuständigkeitsregelungen für die großen Strafkammern;</w:t>
      </w:r>
    </w:p>
    <w:p w14:paraId="50861E64" w14:textId="77777777" w:rsidR="009F1B62" w:rsidRPr="00BA32F8" w:rsidRDefault="00641A5D" w:rsidP="00B9259A">
      <w:pPr>
        <w:jc w:val="both"/>
      </w:pPr>
      <w:r w:rsidRPr="00BA32F8">
        <w:t>(2)</w:t>
      </w:r>
    </w:p>
    <w:p w14:paraId="4448C17D" w14:textId="77777777" w:rsidR="009F1B62" w:rsidRPr="00BA32F8" w:rsidRDefault="009F1B62" w:rsidP="00B9259A">
      <w:pPr>
        <w:jc w:val="both"/>
      </w:pPr>
      <w:r w:rsidRPr="00BA32F8">
        <w:t>Entscheidungen gegen Jugendliche und Heranwachsende nach dem Gesetz über Ordnungswidrigkeiten als Kammer für Bußgeldsachen</w:t>
      </w:r>
      <w:r w:rsidR="00FE1418" w:rsidRPr="00BA32F8">
        <w:t>, einschließlich der Beschwerden gegen Entscheidungen der Abteilungen für Bußgeldsachen der Amtsgerichte</w:t>
      </w:r>
      <w:r w:rsidR="009A4CAA" w:rsidRPr="00BA32F8">
        <w:t>, soweit der Jugendrichter entschieden hat</w:t>
      </w:r>
      <w:r w:rsidRPr="00BA32F8">
        <w:t>;</w:t>
      </w:r>
    </w:p>
    <w:p w14:paraId="3633A61D" w14:textId="77777777" w:rsidR="009F1B62" w:rsidRPr="00BA32F8" w:rsidRDefault="00641A5D" w:rsidP="00B9259A">
      <w:pPr>
        <w:jc w:val="both"/>
      </w:pPr>
      <w:r w:rsidRPr="00BA32F8">
        <w:t>(3)</w:t>
      </w:r>
    </w:p>
    <w:p w14:paraId="767867DF" w14:textId="40404670" w:rsidR="009F1B62" w:rsidRDefault="009F1B62" w:rsidP="00B9259A">
      <w:pPr>
        <w:jc w:val="both"/>
      </w:pPr>
      <w:r w:rsidRPr="00BA32F8">
        <w:t>erstinstanzliche Strafsachen gegen Erwachsene entsprechend der Zuteilung in den Turnuskreisen 1 und 2</w:t>
      </w:r>
      <w:r w:rsidR="00537F86">
        <w:t>.</w:t>
      </w:r>
    </w:p>
    <w:p w14:paraId="51CABFAD" w14:textId="77777777" w:rsidR="00615285" w:rsidRPr="00BA32F8" w:rsidRDefault="00615285" w:rsidP="00B9259A">
      <w:pPr>
        <w:jc w:val="both"/>
      </w:pPr>
    </w:p>
    <w:p w14:paraId="072F0D4E" w14:textId="11A34778" w:rsidR="009F1B62" w:rsidRPr="00BA32F8" w:rsidRDefault="009F1B62" w:rsidP="00B9259A">
      <w:pPr>
        <w:pStyle w:val="berschrift6"/>
        <w:jc w:val="both"/>
      </w:pPr>
      <w:bookmarkStart w:id="689" w:name="_Toc466549223"/>
      <w:bookmarkStart w:id="690" w:name="_Toc466549885"/>
      <w:bookmarkStart w:id="691" w:name="_Toc150508655"/>
      <w:r w:rsidRPr="00BA32F8">
        <w:t>3a. Strafkammer (kleine Jugendstrafkammer)</w:t>
      </w:r>
      <w:bookmarkEnd w:id="689"/>
      <w:bookmarkEnd w:id="690"/>
      <w:bookmarkEnd w:id="691"/>
    </w:p>
    <w:p w14:paraId="331E27AD" w14:textId="77777777" w:rsidR="009F1B62" w:rsidRDefault="009F1B62" w:rsidP="00B9259A">
      <w:pPr>
        <w:jc w:val="both"/>
      </w:pPr>
      <w:r w:rsidRPr="00BA32F8">
        <w:t>die Strafsachen, in denen eine kleine Jugendkammer zuständig ist.</w:t>
      </w:r>
    </w:p>
    <w:p w14:paraId="23ABE57B" w14:textId="77777777" w:rsidR="00615285" w:rsidRPr="00BA32F8" w:rsidRDefault="00615285" w:rsidP="00B9259A">
      <w:pPr>
        <w:jc w:val="both"/>
      </w:pPr>
    </w:p>
    <w:p w14:paraId="34B14701" w14:textId="3381E0AC" w:rsidR="009F1B62" w:rsidRPr="00BA32F8" w:rsidRDefault="009F1B62" w:rsidP="00B9259A">
      <w:pPr>
        <w:pStyle w:val="berschrift6"/>
        <w:jc w:val="both"/>
      </w:pPr>
      <w:bookmarkStart w:id="692" w:name="_Toc466549224"/>
      <w:bookmarkStart w:id="693" w:name="_Toc466549886"/>
      <w:bookmarkStart w:id="694" w:name="_Toc150508656"/>
      <w:r w:rsidRPr="00BA32F8">
        <w:t>4. Strafkammer (große Jugendkammer)</w:t>
      </w:r>
      <w:bookmarkEnd w:id="692"/>
      <w:bookmarkEnd w:id="693"/>
      <w:bookmarkEnd w:id="694"/>
    </w:p>
    <w:p w14:paraId="0FFDAEF5" w14:textId="77777777" w:rsidR="009F1B62" w:rsidRPr="00BA32F8" w:rsidRDefault="00641A5D" w:rsidP="00B9259A">
      <w:pPr>
        <w:jc w:val="both"/>
      </w:pPr>
      <w:r w:rsidRPr="00BA32F8">
        <w:t>(1)</w:t>
      </w:r>
    </w:p>
    <w:p w14:paraId="122DAC52" w14:textId="6D1008FC" w:rsidR="007103F7" w:rsidRPr="00BA32F8" w:rsidRDefault="007103F7" w:rsidP="007E7469">
      <w:pPr>
        <w:jc w:val="both"/>
      </w:pPr>
      <w:r w:rsidRPr="00BA32F8">
        <w:t xml:space="preserve">Erst- und zweitinstanzliche Strafsachen gegen Jugendliche und Heranwachsende, Jugendschwurgerichtssachen sowie Jugendschutzsachen, die bei den Jugendgerichten anhängig gemacht werden, nach der Regelung zu </w:t>
      </w:r>
      <w:r w:rsidR="00831FC2" w:rsidRPr="00BA32F8">
        <w:fldChar w:fldCharType="begin"/>
      </w:r>
      <w:r w:rsidRPr="00BA32F8">
        <w:instrText xml:space="preserve"> REF _Ref466538813 \w \h </w:instrText>
      </w:r>
      <w:r w:rsidR="00844D9F" w:rsidRPr="00BA32F8">
        <w:instrText xml:space="preserve"> \* MERGEFORMAT </w:instrText>
      </w:r>
      <w:r w:rsidR="00831FC2" w:rsidRPr="00BA32F8">
        <w:fldChar w:fldCharType="separate"/>
      </w:r>
      <w:r w:rsidR="003508CD">
        <w:t>A.IV.4.a)</w:t>
      </w:r>
      <w:r w:rsidR="00831FC2" w:rsidRPr="00BA32F8">
        <w:fldChar w:fldCharType="end"/>
      </w:r>
      <w:r w:rsidRPr="00BA32F8">
        <w:t xml:space="preserve"> und </w:t>
      </w:r>
      <w:r w:rsidR="00831FC2" w:rsidRPr="00BA32F8">
        <w:fldChar w:fldCharType="begin"/>
      </w:r>
      <w:r w:rsidRPr="00BA32F8">
        <w:instrText xml:space="preserve"> REF _Ref466538143 \w \h </w:instrText>
      </w:r>
      <w:r w:rsidR="00844D9F" w:rsidRPr="00BA32F8">
        <w:instrText xml:space="preserve"> \* MERGEFORMAT </w:instrText>
      </w:r>
      <w:r w:rsidR="00831FC2" w:rsidRPr="00BA32F8">
        <w:fldChar w:fldCharType="separate"/>
      </w:r>
      <w:r w:rsidR="003508CD">
        <w:t>A.IV.4.b)</w:t>
      </w:r>
      <w:r w:rsidR="00831FC2" w:rsidRPr="00BA32F8">
        <w:fldChar w:fldCharType="end"/>
      </w:r>
      <w:r w:rsidRPr="00BA32F8">
        <w:t xml:space="preserve"> als große Jugendkammer. Darüber hinaus die sonstigen Anträge und Beschwerden sowie die Beschwerden in Verfahren wegen des Verdachts der Begehung von Straftaten gegen die sexuelle Selbstbestimmung gemäß der §§ 174 bis 174c, 176 bis 181a und 182 StGB, soweit das (oder zumindest eines der) Opfer das 18. Lebensjahr noch nicht vollendet hat - entsprechend der Zuteilung unter </w:t>
      </w:r>
      <w:r w:rsidR="007363C5" w:rsidRPr="00BA32F8">
        <w:t>A. IV. b) (2)</w:t>
      </w:r>
      <w:r w:rsidR="00622D49">
        <w:t xml:space="preserve"> </w:t>
      </w:r>
      <w:r w:rsidRPr="00BA32F8">
        <w:t>der allgemeinen Zuständigkeitsregelungen für die großen Strafkammern;</w:t>
      </w:r>
    </w:p>
    <w:p w14:paraId="7D388BEB" w14:textId="77777777" w:rsidR="009F1B62" w:rsidRPr="00BA32F8" w:rsidRDefault="00641A5D" w:rsidP="00B9259A">
      <w:pPr>
        <w:pStyle w:val="Kopfzeile"/>
        <w:jc w:val="both"/>
      </w:pPr>
      <w:r w:rsidRPr="00BA32F8">
        <w:t>(2)</w:t>
      </w:r>
    </w:p>
    <w:p w14:paraId="7D5CB72B" w14:textId="77777777" w:rsidR="009F1B62" w:rsidRPr="00BA32F8" w:rsidRDefault="009F1B62" w:rsidP="00B9259A">
      <w:pPr>
        <w:pStyle w:val="Kopfzeile"/>
        <w:jc w:val="both"/>
      </w:pPr>
      <w:r w:rsidRPr="00BA32F8">
        <w:t>erstinstanzliche Strafsachen gegen Erwachsene entsprechend der Zuteilung in den Turnuskreisen 1 und 2;</w:t>
      </w:r>
    </w:p>
    <w:p w14:paraId="1F746FDB" w14:textId="6B5B5750" w:rsidR="009F1B62" w:rsidRPr="00BA32F8" w:rsidRDefault="00537F86" w:rsidP="00B9259A">
      <w:pPr>
        <w:jc w:val="both"/>
      </w:pPr>
      <w:r w:rsidRPr="00BA32F8" w:rsidDel="00537F86">
        <w:t xml:space="preserve"> </w:t>
      </w:r>
      <w:r w:rsidR="00641A5D" w:rsidRPr="00BA32F8">
        <w:t>(</w:t>
      </w:r>
      <w:r>
        <w:t>3</w:t>
      </w:r>
      <w:r w:rsidR="00641A5D" w:rsidRPr="00BA32F8">
        <w:t>)</w:t>
      </w:r>
    </w:p>
    <w:p w14:paraId="50F3F6C1" w14:textId="77777777" w:rsidR="009F1B62" w:rsidRPr="00BA32F8" w:rsidRDefault="009F1B62" w:rsidP="00B9259A">
      <w:pPr>
        <w:jc w:val="both"/>
      </w:pPr>
      <w:r w:rsidRPr="00BA32F8">
        <w:t>alle Angelegenheiten, welche zur Zuständigkeit der Strafkammern des ersten Rechtszuges gehören und keine andere Verteilung gefunden haben</w:t>
      </w:r>
      <w:r w:rsidR="0086573F" w:rsidRPr="00BA32F8">
        <w:t>;</w:t>
      </w:r>
    </w:p>
    <w:p w14:paraId="3A4E2DEB" w14:textId="2A31768C" w:rsidR="009F1B62" w:rsidRPr="00BA32F8" w:rsidRDefault="00641A5D" w:rsidP="00B9259A">
      <w:pPr>
        <w:jc w:val="both"/>
      </w:pPr>
      <w:r w:rsidRPr="00BA32F8">
        <w:t>(</w:t>
      </w:r>
      <w:r w:rsidR="00537F86">
        <w:t>4</w:t>
      </w:r>
      <w:r w:rsidRPr="00BA32F8">
        <w:t>)</w:t>
      </w:r>
    </w:p>
    <w:p w14:paraId="6444681C" w14:textId="77777777" w:rsidR="00D75E48" w:rsidRDefault="009F1B62" w:rsidP="00B9259A">
      <w:pPr>
        <w:jc w:val="both"/>
      </w:pPr>
      <w:r w:rsidRPr="00BA32F8">
        <w:lastRenderedPageBreak/>
        <w:t xml:space="preserve">Anträge auf gerichtliche Entscheidung nach § 92 JGG </w:t>
      </w:r>
      <w:r w:rsidR="00C53C4F" w:rsidRPr="00BA32F8">
        <w:t>und § 83 Abs. 2 JGG</w:t>
      </w:r>
      <w:r w:rsidR="00D464F4" w:rsidRPr="00BA32F8">
        <w:t>.</w:t>
      </w:r>
    </w:p>
    <w:p w14:paraId="4874F322" w14:textId="77777777" w:rsidR="00615285" w:rsidRPr="00BA32F8" w:rsidRDefault="00615285" w:rsidP="00B9259A">
      <w:pPr>
        <w:jc w:val="both"/>
      </w:pPr>
    </w:p>
    <w:p w14:paraId="4E8C3A55" w14:textId="469DB4A5" w:rsidR="008249FF" w:rsidRDefault="0060762D" w:rsidP="00B9259A">
      <w:pPr>
        <w:pStyle w:val="berschrift6"/>
        <w:jc w:val="both"/>
      </w:pPr>
      <w:bookmarkStart w:id="695" w:name="_Toc150508657"/>
      <w:r>
        <w:t>4b</w:t>
      </w:r>
      <w:r w:rsidR="00EF6EC3">
        <w:t>. Strafkammer (Hilfsstrafkammer)</w:t>
      </w:r>
      <w:bookmarkEnd w:id="695"/>
    </w:p>
    <w:p w14:paraId="74A6B8F9" w14:textId="051D79D0" w:rsidR="008249FF" w:rsidRDefault="008249FF" w:rsidP="008249FF">
      <w:pPr>
        <w:jc w:val="both"/>
      </w:pPr>
      <w:r w:rsidRPr="00BA32F8">
        <w:t xml:space="preserve">Die Strafkammer </w:t>
      </w:r>
      <w:r w:rsidR="0060762D">
        <w:t>4b</w:t>
      </w:r>
      <w:r w:rsidR="0060762D" w:rsidRPr="00BA32F8">
        <w:t xml:space="preserve"> </w:t>
      </w:r>
      <w:r w:rsidRPr="00BA32F8">
        <w:t xml:space="preserve">bleibt für die ihr </w:t>
      </w:r>
      <w:r w:rsidR="0060762D">
        <w:t xml:space="preserve">mit dem 5. Änderungsbeschluss zur Geschäftsverteilung für das Landgericht Bielefeld im Jahr 2022 vom 31.03.2022 </w:t>
      </w:r>
      <w:r w:rsidRPr="00BA32F8">
        <w:t xml:space="preserve">zugewiesenen Verfahren bis zu deren Erledigung zuständig. </w:t>
      </w:r>
    </w:p>
    <w:p w14:paraId="777EEA9D" w14:textId="77777777" w:rsidR="00615285" w:rsidRDefault="00615285" w:rsidP="008249FF">
      <w:pPr>
        <w:jc w:val="both"/>
      </w:pPr>
    </w:p>
    <w:p w14:paraId="4C992310" w14:textId="2D467081" w:rsidR="00C066C4" w:rsidRPr="00BA32F8" w:rsidRDefault="00C066C4" w:rsidP="00B9259A">
      <w:pPr>
        <w:pStyle w:val="berschrift6"/>
        <w:jc w:val="both"/>
      </w:pPr>
      <w:bookmarkStart w:id="696" w:name="_Toc150508658"/>
      <w:r w:rsidRPr="00BA32F8">
        <w:t>5. S</w:t>
      </w:r>
      <w:r w:rsidR="00B56802" w:rsidRPr="00BA32F8">
        <w:t>trafkammer (kleine Strafkammer)</w:t>
      </w:r>
      <w:bookmarkEnd w:id="696"/>
    </w:p>
    <w:p w14:paraId="1BFEBB1A" w14:textId="6E281989" w:rsidR="007D7EBB" w:rsidRDefault="00C066C4" w:rsidP="00B9259A">
      <w:pPr>
        <w:jc w:val="both"/>
      </w:pPr>
      <w:r w:rsidRPr="00BA32F8">
        <w:t xml:space="preserve">Berufungsstrafsachen gegen Erwachsene mit Ausnahme der der </w:t>
      </w:r>
      <w:r w:rsidR="00F158BE">
        <w:t>11</w:t>
      </w:r>
      <w:r w:rsidRPr="00BA32F8">
        <w:t>. Strafkammer zugewiesenen Wirtschaftsstrafverfahren und Umweltstrafsachen entsprechend der Zuteilung in den Turnuskreisen 3</w:t>
      </w:r>
      <w:r w:rsidR="00E82079">
        <w:t xml:space="preserve"> </w:t>
      </w:r>
      <w:r w:rsidRPr="00BA32F8">
        <w:t xml:space="preserve">und </w:t>
      </w:r>
      <w:r w:rsidR="00E82079">
        <w:t>4</w:t>
      </w:r>
      <w:r w:rsidR="00E82079" w:rsidRPr="00BA32F8">
        <w:t xml:space="preserve"> </w:t>
      </w:r>
      <w:r w:rsidRPr="00BA32F8">
        <w:t>einschließlich der Entscheidungen außerhalb der Hauptverhandlung</w:t>
      </w:r>
      <w:r w:rsidR="00537F86">
        <w:t>.</w:t>
      </w:r>
    </w:p>
    <w:p w14:paraId="461FBFED" w14:textId="77777777" w:rsidR="00615285" w:rsidRPr="00BA32F8" w:rsidRDefault="00615285" w:rsidP="00B9259A">
      <w:pPr>
        <w:jc w:val="both"/>
      </w:pPr>
    </w:p>
    <w:p w14:paraId="6F487E6F" w14:textId="7B88EEEE" w:rsidR="009F1B62" w:rsidRPr="00BA32F8" w:rsidRDefault="009F1B62" w:rsidP="00B9259A">
      <w:pPr>
        <w:pStyle w:val="berschrift6"/>
        <w:jc w:val="both"/>
      </w:pPr>
      <w:bookmarkStart w:id="697" w:name="_Toc58575480"/>
      <w:bookmarkStart w:id="698" w:name="_Toc466549225"/>
      <w:bookmarkStart w:id="699" w:name="_Toc466549887"/>
      <w:bookmarkStart w:id="700" w:name="_Toc150508659"/>
      <w:bookmarkEnd w:id="697"/>
      <w:r w:rsidRPr="00BA32F8">
        <w:t>6. S</w:t>
      </w:r>
      <w:r w:rsidR="00B56802" w:rsidRPr="00BA32F8">
        <w:t>trafkammer (kleine Strafkammer)</w:t>
      </w:r>
      <w:bookmarkEnd w:id="698"/>
      <w:bookmarkEnd w:id="699"/>
      <w:bookmarkEnd w:id="700"/>
    </w:p>
    <w:p w14:paraId="3F7210EE" w14:textId="2C4CF162" w:rsidR="009F1B62" w:rsidRDefault="009F1B62" w:rsidP="00B9259A">
      <w:pPr>
        <w:jc w:val="both"/>
      </w:pPr>
      <w:r w:rsidRPr="00BA32F8">
        <w:t xml:space="preserve">Berufungsstrafsachen gegen Erwachsene mit Ausnahme der der </w:t>
      </w:r>
      <w:r w:rsidR="00F158BE">
        <w:t>11</w:t>
      </w:r>
      <w:r w:rsidRPr="00BA32F8">
        <w:t>. Strafkammer zugewiesenen Wirtschaftsstrafverfahren und Umweltstrafsachen entsprechend der Zuteilung in den Turnuskreisen 3</w:t>
      </w:r>
      <w:r w:rsidR="00E82079">
        <w:t xml:space="preserve"> und</w:t>
      </w:r>
      <w:r w:rsidRPr="00BA32F8">
        <w:t xml:space="preserve"> </w:t>
      </w:r>
      <w:r w:rsidR="00E82079">
        <w:t>4</w:t>
      </w:r>
      <w:r w:rsidRPr="00BA32F8">
        <w:t xml:space="preserve"> einschließlich der Entscheidungen außerhalb der Hauptverhandlung</w:t>
      </w:r>
      <w:r w:rsidR="00537F86">
        <w:t>.</w:t>
      </w:r>
    </w:p>
    <w:p w14:paraId="533F42AD" w14:textId="77777777" w:rsidR="00615285" w:rsidRPr="00BA32F8" w:rsidRDefault="00615285" w:rsidP="00B9259A">
      <w:pPr>
        <w:jc w:val="both"/>
      </w:pPr>
    </w:p>
    <w:p w14:paraId="62EFD606" w14:textId="480F01F3" w:rsidR="009F1B62" w:rsidRPr="00BA32F8" w:rsidRDefault="009F1B62" w:rsidP="00B9259A">
      <w:pPr>
        <w:pStyle w:val="berschrift6"/>
        <w:jc w:val="both"/>
      </w:pPr>
      <w:bookmarkStart w:id="701" w:name="_Toc466549226"/>
      <w:bookmarkStart w:id="702" w:name="_Toc466549888"/>
      <w:bookmarkStart w:id="703" w:name="_Toc150508660"/>
      <w:r w:rsidRPr="00BA32F8">
        <w:t>7. Strafkammer (kleine Strafkammer)</w:t>
      </w:r>
      <w:bookmarkEnd w:id="701"/>
      <w:bookmarkEnd w:id="702"/>
      <w:bookmarkEnd w:id="703"/>
    </w:p>
    <w:p w14:paraId="65CD5579" w14:textId="26C1A3F5" w:rsidR="009F1B62" w:rsidRDefault="009F1B62" w:rsidP="00B9259A">
      <w:pPr>
        <w:jc w:val="both"/>
      </w:pPr>
      <w:r w:rsidRPr="00BA32F8">
        <w:t xml:space="preserve">Berufungsstrafsachen gegen Erwachsene mit Ausnahme der der </w:t>
      </w:r>
      <w:r w:rsidR="00F158BE" w:rsidRPr="00BA32F8">
        <w:t>1</w:t>
      </w:r>
      <w:r w:rsidR="00F158BE">
        <w:t>1</w:t>
      </w:r>
      <w:r w:rsidRPr="00BA32F8">
        <w:t>. Strafkammer zugewiesenen Wirtschaftsstrafverfahren und Umweltstrafsachen entsprechend der Zuteilung in den Turnuskreisen 3</w:t>
      </w:r>
      <w:r w:rsidR="00E82079">
        <w:t xml:space="preserve"> und</w:t>
      </w:r>
      <w:r w:rsidRPr="00BA32F8">
        <w:t xml:space="preserve"> </w:t>
      </w:r>
      <w:r w:rsidR="00E82079">
        <w:t>4</w:t>
      </w:r>
      <w:r w:rsidRPr="00BA32F8">
        <w:t xml:space="preserve"> einschließlich der Entscheidungen außerhalb der Hauptverhandlung</w:t>
      </w:r>
      <w:r w:rsidR="00537F86">
        <w:t>.</w:t>
      </w:r>
    </w:p>
    <w:p w14:paraId="06E05A45" w14:textId="69945F71" w:rsidR="00615285" w:rsidRPr="00BA32F8" w:rsidRDefault="00615285" w:rsidP="00B9259A">
      <w:pPr>
        <w:jc w:val="both"/>
      </w:pPr>
    </w:p>
    <w:p w14:paraId="0F782173" w14:textId="58CDF64E" w:rsidR="009F1B62" w:rsidRPr="00BA32F8" w:rsidRDefault="009F1B62" w:rsidP="00B9259A">
      <w:pPr>
        <w:pStyle w:val="berschrift6"/>
        <w:jc w:val="both"/>
      </w:pPr>
      <w:bookmarkStart w:id="704" w:name="_Toc466549228"/>
      <w:bookmarkStart w:id="705" w:name="_Toc466549890"/>
      <w:bookmarkStart w:id="706" w:name="_Toc150508662"/>
      <w:r w:rsidRPr="00BA32F8">
        <w:t>9. Strafkammer (große Wirtschaftsstrafkammer)</w:t>
      </w:r>
      <w:bookmarkEnd w:id="704"/>
      <w:bookmarkEnd w:id="705"/>
      <w:bookmarkEnd w:id="706"/>
      <w:r w:rsidRPr="00BA32F8">
        <w:t xml:space="preserve"> </w:t>
      </w:r>
    </w:p>
    <w:p w14:paraId="0EA7EB6F" w14:textId="77777777" w:rsidR="009F1B62" w:rsidRPr="00BA32F8" w:rsidRDefault="00641A5D" w:rsidP="00B9259A">
      <w:pPr>
        <w:jc w:val="both"/>
      </w:pPr>
      <w:r w:rsidRPr="00BA32F8">
        <w:t>(1)</w:t>
      </w:r>
    </w:p>
    <w:p w14:paraId="5AFFACB5" w14:textId="77777777" w:rsidR="009F1B62" w:rsidRPr="00BA32F8" w:rsidRDefault="009F1B62" w:rsidP="00B9259A">
      <w:pPr>
        <w:jc w:val="both"/>
      </w:pPr>
      <w:r w:rsidRPr="00BA32F8">
        <w:t>die in § 74 c GVG genannten Strafsachen gegen Erwachsene (Wirtschaftsstrafsachen) einschließlich der sonstigen Anträge und Beschwerden</w:t>
      </w:r>
      <w:r w:rsidR="00CB7238" w:rsidRPr="00BA32F8">
        <w:t>;</w:t>
      </w:r>
      <w:r w:rsidR="000D5DC4" w:rsidRPr="00BA32F8">
        <w:t xml:space="preserve"> </w:t>
      </w:r>
    </w:p>
    <w:p w14:paraId="1D917C1D" w14:textId="77777777" w:rsidR="009F1B62" w:rsidRPr="00BA32F8" w:rsidRDefault="00641A5D" w:rsidP="00B9259A">
      <w:pPr>
        <w:jc w:val="both"/>
      </w:pPr>
      <w:r w:rsidRPr="00BA32F8">
        <w:t>(2)</w:t>
      </w:r>
    </w:p>
    <w:p w14:paraId="71532EA3" w14:textId="77777777" w:rsidR="0049548B" w:rsidRPr="00BA32F8" w:rsidRDefault="0049548B" w:rsidP="00B9259A">
      <w:pPr>
        <w:jc w:val="both"/>
      </w:pPr>
      <w:r w:rsidRPr="00BA32F8">
        <w:lastRenderedPageBreak/>
        <w:t xml:space="preserve">erstinstanzliche Strafsachen gegen Erwachsene, soweit sie von der Staatsanwaltschaft bei der Wirtschaftsstrafkammer angeklagt </w:t>
      </w:r>
      <w:r w:rsidR="00EA3DBB" w:rsidRPr="00BA32F8">
        <w:t>und sodann gemäß § 209a StPO vor einer allgemeinen Strafkammer eröffnet werden;</w:t>
      </w:r>
    </w:p>
    <w:p w14:paraId="4A0EA8E5" w14:textId="04187E2E" w:rsidR="007861AD" w:rsidRPr="00BA32F8" w:rsidRDefault="00641A5D" w:rsidP="00B9259A">
      <w:pPr>
        <w:jc w:val="both"/>
      </w:pPr>
      <w:r w:rsidRPr="00BA32F8">
        <w:t>(</w:t>
      </w:r>
      <w:r w:rsidR="00E85407">
        <w:t>3</w:t>
      </w:r>
      <w:r w:rsidRPr="00BA32F8">
        <w:t>)</w:t>
      </w:r>
    </w:p>
    <w:p w14:paraId="2F722F96" w14:textId="77777777" w:rsidR="007861AD" w:rsidRDefault="007861AD" w:rsidP="00B9259A">
      <w:pPr>
        <w:jc w:val="both"/>
      </w:pPr>
      <w:r w:rsidRPr="00BA32F8">
        <w:t>die Beschwerden in Wirtschaftsstrafsachen nach dem Katalog des § 74c Abs. 1 S. 1 Nr. 1-6 GVG, die in die Zuständigkeit des Straf- oder Ermittlungsrichters fielen.</w:t>
      </w:r>
    </w:p>
    <w:p w14:paraId="53FA9FD0" w14:textId="77777777" w:rsidR="00615285" w:rsidRDefault="00615285" w:rsidP="00B9259A">
      <w:pPr>
        <w:jc w:val="both"/>
      </w:pPr>
    </w:p>
    <w:p w14:paraId="507C7F2F" w14:textId="2987004A" w:rsidR="00F158BE" w:rsidRPr="00BA32F8" w:rsidRDefault="00F158BE" w:rsidP="00F158BE">
      <w:pPr>
        <w:pStyle w:val="berschrift6"/>
        <w:jc w:val="both"/>
      </w:pPr>
      <w:bookmarkStart w:id="707" w:name="_Toc150508663"/>
      <w:r>
        <w:t>9</w:t>
      </w:r>
      <w:r w:rsidRPr="00BA32F8">
        <w:t>a. Strafkammer (Hilfsstrafkammer)</w:t>
      </w:r>
      <w:bookmarkEnd w:id="707"/>
    </w:p>
    <w:p w14:paraId="5328116E" w14:textId="77777777" w:rsidR="00F158BE" w:rsidRDefault="00F158BE" w:rsidP="009562FD">
      <w:pPr>
        <w:jc w:val="both"/>
      </w:pPr>
      <w:r w:rsidRPr="00BA32F8">
        <w:t xml:space="preserve">Die Strafkammer </w:t>
      </w:r>
      <w:r>
        <w:t>9</w:t>
      </w:r>
      <w:r w:rsidRPr="00BA32F8">
        <w:t xml:space="preserve">a bleibt für die ihr mit dem </w:t>
      </w:r>
      <w:r w:rsidR="00C0242C">
        <w:t>13</w:t>
      </w:r>
      <w:r w:rsidRPr="00BA32F8">
        <w:t xml:space="preserve">. Änderungsbeschluss zur Geschäftsverteilung für das Landgericht Bielefeld im Jahr </w:t>
      </w:r>
      <w:r>
        <w:t>2020</w:t>
      </w:r>
      <w:r w:rsidRPr="00BA32F8">
        <w:t xml:space="preserve"> vom </w:t>
      </w:r>
      <w:r w:rsidR="00C0242C">
        <w:t>31.08.2020</w:t>
      </w:r>
      <w:r w:rsidRPr="00BA32F8">
        <w:t xml:space="preserve"> zugewiesenen Verfahren bis zu deren Erledigung zuständig. </w:t>
      </w:r>
    </w:p>
    <w:p w14:paraId="50D1C1CF" w14:textId="77777777" w:rsidR="00615285" w:rsidRDefault="00615285" w:rsidP="009562FD">
      <w:pPr>
        <w:jc w:val="both"/>
      </w:pPr>
    </w:p>
    <w:p w14:paraId="5C9F0DB7" w14:textId="32C5AD0D" w:rsidR="009F1B62" w:rsidRPr="00BA32F8" w:rsidRDefault="009F1B62" w:rsidP="00B9259A">
      <w:pPr>
        <w:pStyle w:val="berschrift6"/>
        <w:jc w:val="both"/>
      </w:pPr>
      <w:bookmarkStart w:id="708" w:name="_Toc466549229"/>
      <w:bookmarkStart w:id="709" w:name="_Toc466549891"/>
      <w:bookmarkStart w:id="710" w:name="_Toc150508664"/>
      <w:r w:rsidRPr="00BA32F8">
        <w:t>10. Str</w:t>
      </w:r>
      <w:r w:rsidR="00B56802" w:rsidRPr="00BA32F8">
        <w:t>afkammer (Schwurgerichtskammer)</w:t>
      </w:r>
      <w:bookmarkEnd w:id="708"/>
      <w:bookmarkEnd w:id="709"/>
      <w:bookmarkEnd w:id="710"/>
    </w:p>
    <w:p w14:paraId="5CDDFCEC" w14:textId="77777777" w:rsidR="009F1B62" w:rsidRPr="00BA32F8" w:rsidRDefault="00641A5D" w:rsidP="00B9259A">
      <w:pPr>
        <w:jc w:val="both"/>
      </w:pPr>
      <w:r w:rsidRPr="00BA32F8">
        <w:t>(1)</w:t>
      </w:r>
    </w:p>
    <w:p w14:paraId="4B3CC299" w14:textId="77777777" w:rsidR="00DD12F3" w:rsidRDefault="009F1B62" w:rsidP="00B9259A">
      <w:pPr>
        <w:jc w:val="both"/>
      </w:pPr>
      <w:r w:rsidRPr="00BA32F8">
        <w:t>die</w:t>
      </w:r>
      <w:r w:rsidR="009B1BF8" w:rsidRPr="00BA32F8">
        <w:t xml:space="preserve"> </w:t>
      </w:r>
      <w:r w:rsidRPr="00BA32F8">
        <w:t>Strafsachen, in denen gemäß § 74 Abs. 2 GVG eine Strafkammer als Schwurgericht zuständig ist einschließlich der Beschwerden, die die Verhaftung oder die einstweilige Unterbringung von Erwachsenen</w:t>
      </w:r>
      <w:r w:rsidR="000C3078" w:rsidRPr="00BA32F8">
        <w:t xml:space="preserve"> oder Anordnungen nach § 119 StPO</w:t>
      </w:r>
      <w:r w:rsidRPr="00BA32F8">
        <w:t xml:space="preserve"> in </w:t>
      </w:r>
      <w:r w:rsidR="007F3C15" w:rsidRPr="00BA32F8">
        <w:t>Schwurgerichtssachen betreffen</w:t>
      </w:r>
      <w:r w:rsidR="00AB3301" w:rsidRPr="00BA32F8">
        <w:t xml:space="preserve">, entsprechend der Zuteilung unter Ziff. </w:t>
      </w:r>
      <w:r w:rsidR="005B61E2">
        <w:t>A. IV. 4. b) (1)</w:t>
      </w:r>
      <w:r w:rsidR="00AB3301" w:rsidRPr="00BA32F8">
        <w:t xml:space="preserve"> der allgemeinen Zuständigkeitsregelungen für die großen Strafkammern;</w:t>
      </w:r>
      <w:r w:rsidR="000B5B57" w:rsidRPr="00BA32F8">
        <w:t xml:space="preserve"> sowie sonstiger Anträge</w:t>
      </w:r>
      <w:r w:rsidR="00DD12F3" w:rsidRPr="00BA32F8">
        <w:t>;</w:t>
      </w:r>
    </w:p>
    <w:p w14:paraId="750251C1" w14:textId="77777777" w:rsidR="009F1B62" w:rsidRPr="00BA32F8" w:rsidRDefault="00641A5D" w:rsidP="00B9259A">
      <w:pPr>
        <w:jc w:val="both"/>
      </w:pPr>
      <w:r w:rsidRPr="00BA32F8">
        <w:t>(2)</w:t>
      </w:r>
    </w:p>
    <w:p w14:paraId="750741B6" w14:textId="77777777" w:rsidR="00DD12F3" w:rsidRDefault="009F1B62" w:rsidP="00B9259A">
      <w:pPr>
        <w:jc w:val="both"/>
      </w:pPr>
      <w:r w:rsidRPr="00BA32F8">
        <w:t>erstinstanzliche Strafsachen gegen Erwachsene entsprechend der Zuteilung in den Turnuskreisen 1 und 2</w:t>
      </w:r>
      <w:r w:rsidR="00DD12F3" w:rsidRPr="00BA32F8">
        <w:t>;</w:t>
      </w:r>
    </w:p>
    <w:p w14:paraId="37F8722F" w14:textId="77777777" w:rsidR="009F1B62" w:rsidRPr="00BA32F8" w:rsidRDefault="00641A5D" w:rsidP="00615285">
      <w:pPr>
        <w:keepNext/>
        <w:jc w:val="both"/>
      </w:pPr>
      <w:r w:rsidRPr="00BA32F8">
        <w:t>(3)</w:t>
      </w:r>
    </w:p>
    <w:p w14:paraId="5141397C" w14:textId="3AAD4EE7" w:rsidR="009F1B62" w:rsidRDefault="009F1B62" w:rsidP="00615285">
      <w:pPr>
        <w:keepNext/>
        <w:jc w:val="both"/>
      </w:pPr>
      <w:r w:rsidRPr="00BA32F8">
        <w:t>Entscheidungen nach dem Gesetz über Ordnungswidrigkeiten als Kammer für Bußgeldsachen</w:t>
      </w:r>
      <w:r w:rsidR="009A4CAA" w:rsidRPr="00BA32F8">
        <w:t>, einschließlich der Beschwerden gegen Entscheidungen der Abteilungen für Bußgeldsachen der Amtsgerichte, soweit nicht die Zuständigkeit der 3. Strafkammer gegeben ist</w:t>
      </w:r>
      <w:r w:rsidR="00E85407">
        <w:t>.</w:t>
      </w:r>
    </w:p>
    <w:p w14:paraId="0CE9C40D" w14:textId="2412EC61" w:rsidR="00FC288C" w:rsidRPr="00BA32F8" w:rsidRDefault="00FC288C" w:rsidP="00FC288C">
      <w:pPr>
        <w:jc w:val="both"/>
      </w:pPr>
      <w:r w:rsidRPr="00BA32F8">
        <w:t>(</w:t>
      </w:r>
      <w:r>
        <w:t>4</w:t>
      </w:r>
      <w:r w:rsidRPr="00BA32F8">
        <w:t>)</w:t>
      </w:r>
    </w:p>
    <w:p w14:paraId="7F12D1F4" w14:textId="77777777" w:rsidR="00FC288C" w:rsidRPr="00BA32F8" w:rsidRDefault="00FC288C" w:rsidP="00FC288C">
      <w:pPr>
        <w:jc w:val="both"/>
      </w:pPr>
      <w:r w:rsidRPr="00BA32F8">
        <w:t xml:space="preserve">Anträge und Beschwerden, die sich auf Verfahren und Entscheidungen der Amtsgerichte in Strafsachen (§§ 24, 27 GVG) beziehen, einschließlich der Entscheidungen in </w:t>
      </w:r>
      <w:proofErr w:type="spellStart"/>
      <w:r w:rsidRPr="00BA32F8">
        <w:t>Gs</w:t>
      </w:r>
      <w:proofErr w:type="spellEnd"/>
      <w:r w:rsidRPr="00BA32F8">
        <w:t>-Sachen, die Verkehrsstrafsachen zum Gegenstand haben;</w:t>
      </w:r>
    </w:p>
    <w:p w14:paraId="100D766E" w14:textId="6977D26A" w:rsidR="00FC288C" w:rsidRPr="00BA32F8" w:rsidRDefault="00FC288C" w:rsidP="00FC288C">
      <w:pPr>
        <w:keepNext/>
        <w:jc w:val="both"/>
      </w:pPr>
      <w:r w:rsidRPr="00BA32F8">
        <w:lastRenderedPageBreak/>
        <w:t>(</w:t>
      </w:r>
      <w:r>
        <w:t>5</w:t>
      </w:r>
      <w:r w:rsidRPr="00BA32F8">
        <w:t>)</w:t>
      </w:r>
    </w:p>
    <w:p w14:paraId="6F8505F1" w14:textId="77777777" w:rsidR="00FC288C" w:rsidRDefault="00FC288C" w:rsidP="00FC288C">
      <w:pPr>
        <w:keepNext/>
        <w:jc w:val="both"/>
      </w:pPr>
      <w:r w:rsidRPr="00BA32F8">
        <w:t>Anträge auf Festsetzung der Zeugen- oder Sachverständigenentschädigung nach  § 4 Abs. 1 Satz 2 Nr. 2 und 3 JVEG.</w:t>
      </w:r>
    </w:p>
    <w:p w14:paraId="1D19F5A0" w14:textId="77777777" w:rsidR="00615285" w:rsidRPr="00BA32F8" w:rsidRDefault="00615285" w:rsidP="00615285">
      <w:pPr>
        <w:keepNext/>
        <w:jc w:val="both"/>
      </w:pPr>
    </w:p>
    <w:p w14:paraId="17F54635" w14:textId="783F715B" w:rsidR="009F1B62" w:rsidRPr="00BA32F8" w:rsidRDefault="009F1B62" w:rsidP="00B9259A">
      <w:pPr>
        <w:pStyle w:val="berschrift6"/>
        <w:jc w:val="both"/>
      </w:pPr>
      <w:bookmarkStart w:id="711" w:name="_Toc466549231"/>
      <w:bookmarkStart w:id="712" w:name="_Toc466549893"/>
      <w:bookmarkStart w:id="713" w:name="_Toc150508665"/>
      <w:r w:rsidRPr="00BA32F8">
        <w:t>11. Strafkam</w:t>
      </w:r>
      <w:r w:rsidR="00B56802" w:rsidRPr="00BA32F8">
        <w:t xml:space="preserve">mer </w:t>
      </w:r>
      <w:r w:rsidR="00F158BE" w:rsidRPr="00BA32F8">
        <w:t>(kleine Wirtschaftsstrafkammer)</w:t>
      </w:r>
      <w:bookmarkEnd w:id="711"/>
      <w:bookmarkEnd w:id="712"/>
      <w:bookmarkEnd w:id="713"/>
    </w:p>
    <w:p w14:paraId="37931C65" w14:textId="77777777" w:rsidR="00F158BE" w:rsidRPr="00BA32F8" w:rsidRDefault="00F158BE" w:rsidP="00F158BE">
      <w:pPr>
        <w:jc w:val="both"/>
      </w:pPr>
      <w:r w:rsidRPr="00BA32F8">
        <w:t>(1)</w:t>
      </w:r>
    </w:p>
    <w:p w14:paraId="21B530ED" w14:textId="77777777" w:rsidR="00F158BE" w:rsidRPr="00BA32F8" w:rsidRDefault="00F158BE" w:rsidP="00F158BE">
      <w:pPr>
        <w:jc w:val="both"/>
      </w:pPr>
      <w:r w:rsidRPr="00BA32F8">
        <w:t>Berufungen in Wirtschaftsstrafsachen gegen Urteile der Amtsgerichte des Landgerichtsbezirks einschließlich der Entscheidungen außerhalb der Hauptverhandlung; die Zuständigkeit erstreckt sich auch auf Berufungen gegen Urteile des Strafrichters in Strafsachen nach dem Katalog des § 74 c I S.1 Nr. 1-6 GVG;</w:t>
      </w:r>
    </w:p>
    <w:p w14:paraId="3F22AC98" w14:textId="77777777" w:rsidR="009F1B62" w:rsidRPr="00BA32F8" w:rsidRDefault="00641A5D" w:rsidP="00B9259A">
      <w:pPr>
        <w:jc w:val="both"/>
      </w:pPr>
      <w:r w:rsidRPr="00BA32F8">
        <w:t>(</w:t>
      </w:r>
      <w:r w:rsidR="00F158BE">
        <w:t>2</w:t>
      </w:r>
      <w:r w:rsidRPr="00BA32F8">
        <w:t>)</w:t>
      </w:r>
    </w:p>
    <w:p w14:paraId="30441B69" w14:textId="77777777" w:rsidR="009F1B62" w:rsidRPr="00BA32F8" w:rsidRDefault="009F1B62" w:rsidP="00B9259A">
      <w:pPr>
        <w:jc w:val="both"/>
      </w:pPr>
      <w:r w:rsidRPr="00BA32F8">
        <w:t>Berufungen in Umweltstrafsachen gegen Urteile der Amtsgerichte des Landgerichtsbezirks einschließlich der Entscheidungen außerhalb der Hauptverhandlung;</w:t>
      </w:r>
    </w:p>
    <w:p w14:paraId="3FDC5CF7" w14:textId="77777777" w:rsidR="009F1B62" w:rsidRPr="00BA32F8" w:rsidRDefault="00641A5D" w:rsidP="00B9259A">
      <w:pPr>
        <w:jc w:val="both"/>
      </w:pPr>
      <w:r w:rsidRPr="00BA32F8">
        <w:t>(2)</w:t>
      </w:r>
    </w:p>
    <w:p w14:paraId="03E75710" w14:textId="003AE8BC" w:rsidR="009F1B62" w:rsidRPr="00BA32F8" w:rsidRDefault="009F1B62" w:rsidP="00B9259A">
      <w:pPr>
        <w:jc w:val="both"/>
      </w:pPr>
      <w:r w:rsidRPr="00BA32F8">
        <w:t>sonstige Berufungsstrafsachen gegen Erwachsene entsprechend der Zuteilung in den Turnuskreisen 3</w:t>
      </w:r>
      <w:r w:rsidR="00E82079">
        <w:t xml:space="preserve"> </w:t>
      </w:r>
      <w:r w:rsidRPr="00BA32F8">
        <w:t xml:space="preserve">und </w:t>
      </w:r>
      <w:r w:rsidR="00E82079">
        <w:t>4</w:t>
      </w:r>
      <w:r w:rsidR="00E82079" w:rsidRPr="00BA32F8">
        <w:t xml:space="preserve"> </w:t>
      </w:r>
      <w:r w:rsidRPr="00BA32F8">
        <w:t>einschließlich der Entscheidungen außerhalb der Hauptverhandlung;</w:t>
      </w:r>
    </w:p>
    <w:p w14:paraId="6BA6CCDA" w14:textId="27E1C5E7" w:rsidR="00ED034D" w:rsidRPr="00BA32F8" w:rsidRDefault="00641A5D" w:rsidP="00B9259A">
      <w:pPr>
        <w:jc w:val="both"/>
      </w:pPr>
      <w:r w:rsidRPr="00BA32F8">
        <w:t>(</w:t>
      </w:r>
      <w:r w:rsidR="00497DD8">
        <w:t>3</w:t>
      </w:r>
      <w:r w:rsidRPr="00BA32F8">
        <w:t>)</w:t>
      </w:r>
    </w:p>
    <w:p w14:paraId="790DB69C" w14:textId="77777777" w:rsidR="006045AE" w:rsidRDefault="006045AE" w:rsidP="00B9259A">
      <w:pPr>
        <w:pStyle w:val="Textkrper"/>
      </w:pPr>
      <w:r w:rsidRPr="00BA32F8">
        <w:t>Alle Angelegenheiten, welche zur Zuständigkeit der kleinen Strafkammern gehören und keine andere Verteilung gefunden haben.</w:t>
      </w:r>
    </w:p>
    <w:p w14:paraId="4869A98B" w14:textId="77777777" w:rsidR="00615285" w:rsidRPr="00BA32F8" w:rsidRDefault="00615285" w:rsidP="00B9259A">
      <w:pPr>
        <w:pStyle w:val="Textkrper"/>
        <w:rPr>
          <w:szCs w:val="24"/>
        </w:rPr>
      </w:pPr>
    </w:p>
    <w:p w14:paraId="23CEECF0" w14:textId="7A76C74C" w:rsidR="000E71FF" w:rsidRPr="00BA32F8" w:rsidRDefault="000E71FF" w:rsidP="00B9259A">
      <w:pPr>
        <w:pStyle w:val="berschrift6"/>
        <w:jc w:val="both"/>
      </w:pPr>
      <w:bookmarkStart w:id="714" w:name="_Toc466549232"/>
      <w:bookmarkStart w:id="715" w:name="_Toc466549894"/>
      <w:bookmarkStart w:id="716" w:name="_Toc150508666"/>
      <w:r w:rsidRPr="00BA32F8">
        <w:t>12. S</w:t>
      </w:r>
      <w:r w:rsidR="00B56802" w:rsidRPr="00BA32F8">
        <w:t>trafkammer (kleine Strafkammer)</w:t>
      </w:r>
      <w:bookmarkEnd w:id="714"/>
      <w:bookmarkEnd w:id="715"/>
      <w:bookmarkEnd w:id="716"/>
    </w:p>
    <w:p w14:paraId="2B5312F7" w14:textId="069DDEFC" w:rsidR="000E71FF" w:rsidRDefault="000E71FF" w:rsidP="00B9259A">
      <w:pPr>
        <w:jc w:val="both"/>
      </w:pPr>
      <w:r w:rsidRPr="00BA32F8">
        <w:t xml:space="preserve">Berufungsstrafsachen gegen Erwachsene mit Ausnahme der der </w:t>
      </w:r>
      <w:r w:rsidR="00F158BE" w:rsidRPr="00BA32F8">
        <w:t>1</w:t>
      </w:r>
      <w:r w:rsidR="00F158BE">
        <w:t>1</w:t>
      </w:r>
      <w:r w:rsidRPr="00BA32F8">
        <w:t>. Strafkammer zugewiesenen Wirtschaftsstrafverfahren und Umweltstrafsachen entsprechend der Zuteilung in den Turnuskreisen 3</w:t>
      </w:r>
      <w:r w:rsidR="00E82079">
        <w:t xml:space="preserve"> und</w:t>
      </w:r>
      <w:r w:rsidRPr="00BA32F8">
        <w:t xml:space="preserve"> </w:t>
      </w:r>
      <w:r w:rsidR="00E82079">
        <w:t>4</w:t>
      </w:r>
      <w:r w:rsidRPr="00BA32F8">
        <w:t xml:space="preserve"> einschließlich der Entscheidungen außerhalb der Hauptverhandlung</w:t>
      </w:r>
      <w:r w:rsidR="00A9025C">
        <w:t>.</w:t>
      </w:r>
    </w:p>
    <w:p w14:paraId="6ACFF718" w14:textId="77777777" w:rsidR="00615285" w:rsidRPr="00BA32F8" w:rsidRDefault="00615285" w:rsidP="00B9259A">
      <w:pPr>
        <w:jc w:val="both"/>
      </w:pPr>
    </w:p>
    <w:p w14:paraId="4F38E9B5" w14:textId="5AE5F3C4" w:rsidR="009F1B62" w:rsidRPr="00BA32F8" w:rsidRDefault="009F1B62" w:rsidP="00B9259A">
      <w:pPr>
        <w:pStyle w:val="berschrift6"/>
        <w:jc w:val="both"/>
      </w:pPr>
      <w:bookmarkStart w:id="717" w:name="_Toc466549233"/>
      <w:bookmarkStart w:id="718" w:name="_Toc466549895"/>
      <w:bookmarkStart w:id="719" w:name="_Toc150508667"/>
      <w:r w:rsidRPr="00BA32F8">
        <w:t xml:space="preserve">14. Strafkammer </w:t>
      </w:r>
      <w:bookmarkEnd w:id="717"/>
      <w:bookmarkEnd w:id="718"/>
      <w:r w:rsidR="00445319" w:rsidRPr="00BA32F8">
        <w:t>(kleine Strafkammer)</w:t>
      </w:r>
      <w:bookmarkEnd w:id="719"/>
    </w:p>
    <w:p w14:paraId="79EAD581" w14:textId="2F5F254C" w:rsidR="00F158BE" w:rsidRDefault="00F158BE" w:rsidP="00F158BE">
      <w:pPr>
        <w:jc w:val="both"/>
      </w:pPr>
      <w:r w:rsidRPr="00BA32F8">
        <w:t>Berufungsstrafsachen gegen Erwachsene mit Ausnahme der der 1</w:t>
      </w:r>
      <w:r>
        <w:t>1</w:t>
      </w:r>
      <w:r w:rsidRPr="00BA32F8">
        <w:t xml:space="preserve">. Strafkammer zugewiesenen Wirtschaftsstrafverfahren und Umweltstrafsachen entsprechend der Zuteilung in den Turnuskreisen 3 und </w:t>
      </w:r>
      <w:r w:rsidR="00E82079">
        <w:t>4</w:t>
      </w:r>
      <w:r w:rsidR="00E82079" w:rsidRPr="00BA32F8">
        <w:t xml:space="preserve"> </w:t>
      </w:r>
      <w:r w:rsidRPr="00BA32F8">
        <w:t>einschließlich der Entscheidungen außerhalb der Hauptverhandlung</w:t>
      </w:r>
      <w:r w:rsidR="0032279E">
        <w:t>.</w:t>
      </w:r>
    </w:p>
    <w:p w14:paraId="01EBEC82" w14:textId="77777777" w:rsidR="00615285" w:rsidRPr="00BA32F8" w:rsidRDefault="00615285" w:rsidP="00F158BE">
      <w:pPr>
        <w:jc w:val="both"/>
      </w:pPr>
    </w:p>
    <w:p w14:paraId="064C86B9" w14:textId="1B7DD6BF" w:rsidR="009F1B62" w:rsidRPr="00BA32F8" w:rsidRDefault="00093B2A" w:rsidP="00B9259A">
      <w:pPr>
        <w:pStyle w:val="berschrift6"/>
        <w:jc w:val="both"/>
      </w:pPr>
      <w:bookmarkStart w:id="720" w:name="_Toc26275657"/>
      <w:bookmarkStart w:id="721" w:name="_Toc466549234"/>
      <w:bookmarkStart w:id="722" w:name="_Toc466549896"/>
      <w:bookmarkStart w:id="723" w:name="_Toc150508668"/>
      <w:bookmarkEnd w:id="720"/>
      <w:r w:rsidRPr="00BA32F8">
        <w:lastRenderedPageBreak/>
        <w:t>15. Strafkammer (</w:t>
      </w:r>
      <w:r w:rsidR="00B56802" w:rsidRPr="00BA32F8">
        <w:t>Strafvollstreckungskammer)</w:t>
      </w:r>
      <w:bookmarkEnd w:id="721"/>
      <w:bookmarkEnd w:id="722"/>
      <w:bookmarkEnd w:id="723"/>
    </w:p>
    <w:p w14:paraId="40D916A3" w14:textId="77777777" w:rsidR="00093B2A" w:rsidRPr="00BA32F8" w:rsidRDefault="00641A5D" w:rsidP="00B9259A">
      <w:pPr>
        <w:jc w:val="both"/>
      </w:pPr>
      <w:r w:rsidRPr="00BA32F8">
        <w:t>(1)</w:t>
      </w:r>
    </w:p>
    <w:p w14:paraId="6346443A" w14:textId="77777777" w:rsidR="009F1B62" w:rsidRDefault="009F1B62" w:rsidP="00B9259A">
      <w:pPr>
        <w:jc w:val="both"/>
      </w:pPr>
      <w:r w:rsidRPr="00BA32F8">
        <w:t>die Verfahren, in denen gemäß § 78 a GVG</w:t>
      </w:r>
      <w:r w:rsidR="009B1BF8" w:rsidRPr="00BA32F8">
        <w:t xml:space="preserve"> </w:t>
      </w:r>
      <w:proofErr w:type="spellStart"/>
      <w:r w:rsidRPr="00BA32F8">
        <w:t>i.V.m</w:t>
      </w:r>
      <w:proofErr w:type="spellEnd"/>
      <w:r w:rsidRPr="00BA32F8">
        <w:t>.</w:t>
      </w:r>
      <w:r w:rsidR="009B1BF8" w:rsidRPr="00BA32F8">
        <w:t xml:space="preserve"> </w:t>
      </w:r>
      <w:r w:rsidRPr="00BA32F8">
        <w:t>§</w:t>
      </w:r>
      <w:r w:rsidR="009B1BF8" w:rsidRPr="00BA32F8">
        <w:t xml:space="preserve"> </w:t>
      </w:r>
      <w:r w:rsidRPr="00BA32F8">
        <w:t>78</w:t>
      </w:r>
      <w:r w:rsidR="009B1BF8" w:rsidRPr="00BA32F8">
        <w:t xml:space="preserve"> </w:t>
      </w:r>
      <w:r w:rsidRPr="00BA32F8">
        <w:t>b Abs.</w:t>
      </w:r>
      <w:r w:rsidR="009B1BF8" w:rsidRPr="00BA32F8">
        <w:t xml:space="preserve"> </w:t>
      </w:r>
      <w:r w:rsidRPr="00BA32F8">
        <w:t>1</w:t>
      </w:r>
      <w:r w:rsidR="009B1BF8" w:rsidRPr="00BA32F8">
        <w:t xml:space="preserve"> </w:t>
      </w:r>
      <w:r w:rsidRPr="00BA32F8">
        <w:t>Ziff. 1 GVG die (große) Strafvollstreckungskammer zu</w:t>
      </w:r>
      <w:r w:rsidR="00093B2A" w:rsidRPr="00BA32F8">
        <w:t>ständig ist;</w:t>
      </w:r>
    </w:p>
    <w:p w14:paraId="1AC212A5" w14:textId="77777777" w:rsidR="00A437A9" w:rsidRPr="00BA32F8" w:rsidRDefault="00641A5D" w:rsidP="00B9259A">
      <w:pPr>
        <w:jc w:val="both"/>
      </w:pPr>
      <w:r w:rsidRPr="00BA32F8">
        <w:t>(2)</w:t>
      </w:r>
    </w:p>
    <w:p w14:paraId="22521012" w14:textId="77777777" w:rsidR="00093B2A" w:rsidRPr="00BA32F8" w:rsidRDefault="00093B2A" w:rsidP="00B9259A">
      <w:pPr>
        <w:jc w:val="both"/>
      </w:pPr>
      <w:r w:rsidRPr="00BA32F8">
        <w:t xml:space="preserve">die Verfahren aus dem Zuständigkeitsbereich des § 78 a </w:t>
      </w:r>
      <w:proofErr w:type="spellStart"/>
      <w:r w:rsidRPr="00BA32F8">
        <w:t>i.V.m</w:t>
      </w:r>
      <w:proofErr w:type="spellEnd"/>
      <w:r w:rsidRPr="00BA32F8">
        <w:t>. §78 b Abs. 1 Ziff. 2 GVG, in denen gemäß § 64 StGB die Unterbringung des Verurteilten in einer Entziehungsanstalt angeordnet w</w:t>
      </w:r>
      <w:r w:rsidR="00621CD6" w:rsidRPr="00BA32F8">
        <w:t>u</w:t>
      </w:r>
      <w:r w:rsidR="00974489" w:rsidRPr="00BA32F8">
        <w:t>rde;</w:t>
      </w:r>
    </w:p>
    <w:p w14:paraId="413F4AFF" w14:textId="77777777" w:rsidR="00974489" w:rsidRPr="00BA32F8" w:rsidRDefault="00641A5D" w:rsidP="00B9259A">
      <w:pPr>
        <w:jc w:val="both"/>
      </w:pPr>
      <w:r w:rsidRPr="00BA32F8">
        <w:t>(3)</w:t>
      </w:r>
    </w:p>
    <w:p w14:paraId="342CE4EA" w14:textId="77777777" w:rsidR="00397C8A" w:rsidRPr="00BA32F8" w:rsidRDefault="00974489" w:rsidP="00B9259A">
      <w:pPr>
        <w:jc w:val="both"/>
      </w:pPr>
      <w:r w:rsidRPr="00BA32F8">
        <w:t xml:space="preserve">die </w:t>
      </w:r>
      <w:r w:rsidR="00397C8A" w:rsidRPr="00BA32F8">
        <w:t xml:space="preserve">Verfahren aus dem Zuständigkeitsbereich des § 78 a </w:t>
      </w:r>
      <w:proofErr w:type="spellStart"/>
      <w:r w:rsidR="00397C8A" w:rsidRPr="00BA32F8">
        <w:t>i.V.m</w:t>
      </w:r>
      <w:proofErr w:type="spellEnd"/>
      <w:r w:rsidR="00397C8A" w:rsidRPr="00BA32F8">
        <w:t xml:space="preserve">. § 78 b Abs. 1 Ziff. 2 GVG, hinsichtlich derer </w:t>
      </w:r>
      <w:r w:rsidRPr="00BA32F8">
        <w:t xml:space="preserve">– aufgrund der Zuständigkeit für ein </w:t>
      </w:r>
      <w:r w:rsidR="00B56BC0" w:rsidRPr="00BA32F8">
        <w:t xml:space="preserve">anderes </w:t>
      </w:r>
      <w:r w:rsidRPr="00BA32F8">
        <w:t xml:space="preserve">Verfahren nach </w:t>
      </w:r>
      <w:proofErr w:type="spellStart"/>
      <w:r w:rsidRPr="00BA32F8">
        <w:t>lit</w:t>
      </w:r>
      <w:proofErr w:type="spellEnd"/>
      <w:r w:rsidRPr="00BA32F8">
        <w:t xml:space="preserve">. a) oder b) – </w:t>
      </w:r>
      <w:r w:rsidR="00397C8A" w:rsidRPr="00BA32F8">
        <w:t xml:space="preserve">eine Konzentrationszuständigkeit nach § 462a Abs. 4 S. 1 und 3 StPO </w:t>
      </w:r>
      <w:r w:rsidR="00B56BC0" w:rsidRPr="00BA32F8">
        <w:t>gegeben</w:t>
      </w:r>
      <w:r w:rsidR="00FF3984" w:rsidRPr="00BA32F8">
        <w:t xml:space="preserve"> ist;</w:t>
      </w:r>
    </w:p>
    <w:p w14:paraId="3956BB67" w14:textId="77777777" w:rsidR="0086573F" w:rsidRPr="00BA32F8" w:rsidRDefault="00641A5D" w:rsidP="00B9259A">
      <w:pPr>
        <w:jc w:val="both"/>
        <w:rPr>
          <w:color w:val="000000" w:themeColor="text1"/>
        </w:rPr>
      </w:pPr>
      <w:r w:rsidRPr="00BA32F8">
        <w:rPr>
          <w:color w:val="000000" w:themeColor="text1"/>
        </w:rPr>
        <w:t>(4)</w:t>
      </w:r>
    </w:p>
    <w:p w14:paraId="4F602274" w14:textId="77777777" w:rsidR="00974489" w:rsidRDefault="00345BDA" w:rsidP="00B9259A">
      <w:pPr>
        <w:jc w:val="both"/>
        <w:rPr>
          <w:color w:val="000000" w:themeColor="text1"/>
        </w:rPr>
      </w:pPr>
      <w:r w:rsidRPr="00BA32F8">
        <w:rPr>
          <w:color w:val="000000" w:themeColor="text1"/>
        </w:rPr>
        <w:t>Verfahren nach § 119a StVollzG</w:t>
      </w:r>
      <w:r w:rsidR="00FF3984" w:rsidRPr="00BA32F8">
        <w:rPr>
          <w:color w:val="000000" w:themeColor="text1"/>
        </w:rPr>
        <w:t>.</w:t>
      </w:r>
    </w:p>
    <w:p w14:paraId="61F45F83" w14:textId="77777777" w:rsidR="00615285" w:rsidRPr="00BA32F8" w:rsidRDefault="00615285" w:rsidP="00B9259A">
      <w:pPr>
        <w:jc w:val="both"/>
        <w:rPr>
          <w:color w:val="000000" w:themeColor="text1"/>
        </w:rPr>
      </w:pPr>
    </w:p>
    <w:p w14:paraId="1B1D1484" w14:textId="1CFD7A70" w:rsidR="006E12D6" w:rsidRPr="00BA32F8" w:rsidRDefault="006E12D6" w:rsidP="00B9259A">
      <w:pPr>
        <w:pStyle w:val="berschrift6"/>
        <w:jc w:val="both"/>
      </w:pPr>
      <w:bookmarkStart w:id="724" w:name="_Toc466549235"/>
      <w:bookmarkStart w:id="725" w:name="_Toc466549897"/>
      <w:bookmarkStart w:id="726" w:name="_Toc150508669"/>
      <w:r w:rsidRPr="00BA32F8">
        <w:t>16. Strafkam</w:t>
      </w:r>
      <w:r w:rsidR="00B56802" w:rsidRPr="00BA32F8">
        <w:t>mer (Strafvollstreckungskammer)</w:t>
      </w:r>
      <w:bookmarkEnd w:id="724"/>
      <w:bookmarkEnd w:id="725"/>
      <w:bookmarkEnd w:id="726"/>
    </w:p>
    <w:p w14:paraId="45A8B9E2" w14:textId="77777777" w:rsidR="00C67A46" w:rsidRPr="00BA32F8" w:rsidRDefault="00641A5D" w:rsidP="00B9259A">
      <w:pPr>
        <w:jc w:val="both"/>
      </w:pPr>
      <w:r w:rsidRPr="00BA32F8">
        <w:t>(1)</w:t>
      </w:r>
    </w:p>
    <w:p w14:paraId="74EFFA33" w14:textId="77777777" w:rsidR="00C67A46" w:rsidRPr="00BA32F8" w:rsidRDefault="00C67A46" w:rsidP="00B9259A">
      <w:pPr>
        <w:jc w:val="both"/>
      </w:pPr>
      <w:r w:rsidRPr="00BA32F8">
        <w:t xml:space="preserve">die Verfahren aus dem Zuständigkeitsbereich des § 78a Abs. 1 Ziff. 2 </w:t>
      </w:r>
      <w:proofErr w:type="spellStart"/>
      <w:r w:rsidRPr="00BA32F8">
        <w:t>i.V.m</w:t>
      </w:r>
      <w:proofErr w:type="spellEnd"/>
      <w:r w:rsidRPr="00BA32F8">
        <w:t>. § 78b Abs. 1 Ziff. 2 GVG (</w:t>
      </w:r>
      <w:r w:rsidR="00BF7775" w:rsidRPr="00BA32F8">
        <w:t xml:space="preserve">Maßregel- und </w:t>
      </w:r>
      <w:r w:rsidRPr="00BA32F8">
        <w:t>Strafvollzugssachen);</w:t>
      </w:r>
    </w:p>
    <w:p w14:paraId="355E7455" w14:textId="77777777" w:rsidR="00C67A46" w:rsidRPr="00BA32F8" w:rsidRDefault="00481253" w:rsidP="00B9259A">
      <w:pPr>
        <w:jc w:val="both"/>
      </w:pPr>
      <w:r>
        <w:t>(</w:t>
      </w:r>
      <w:r w:rsidR="00641A5D" w:rsidRPr="00BA32F8">
        <w:t>2)</w:t>
      </w:r>
    </w:p>
    <w:p w14:paraId="03A1B9D3" w14:textId="7D338DE3" w:rsidR="006E12D6" w:rsidRDefault="006E12D6" w:rsidP="00B9259A">
      <w:pPr>
        <w:jc w:val="both"/>
      </w:pPr>
      <w:r w:rsidRPr="00BA32F8">
        <w:t xml:space="preserve">die Verfahren aus dem Zuständigkeitsbereich des § 78 a </w:t>
      </w:r>
      <w:proofErr w:type="spellStart"/>
      <w:r w:rsidRPr="00BA32F8">
        <w:t>i.V.m</w:t>
      </w:r>
      <w:proofErr w:type="spellEnd"/>
      <w:r w:rsidRPr="00BA32F8">
        <w:t xml:space="preserve">. § 78 b Abs. 1 Ziff. 2 GVG mit den Anfangsbuchstaben </w:t>
      </w:r>
      <w:r w:rsidR="00C67A46" w:rsidRPr="00BA32F8">
        <w:rPr>
          <w:b/>
        </w:rPr>
        <w:t xml:space="preserve">E, I, O, P </w:t>
      </w:r>
      <w:r w:rsidRPr="00BA32F8">
        <w:rPr>
          <w:b/>
        </w:rPr>
        <w:t>und T</w:t>
      </w:r>
      <w:r w:rsidRPr="00BA32F8">
        <w:t>, soweit nicht eine Spezialzuständigkeit nach Sachgebieten gegeben ist.</w:t>
      </w:r>
    </w:p>
    <w:p w14:paraId="00BDBF29" w14:textId="77777777" w:rsidR="00615285" w:rsidRPr="00BA32F8" w:rsidRDefault="00615285" w:rsidP="00B9259A">
      <w:pPr>
        <w:jc w:val="both"/>
      </w:pPr>
    </w:p>
    <w:p w14:paraId="52A508A7" w14:textId="50DF7B62" w:rsidR="009F1B62" w:rsidRPr="00BA32F8" w:rsidRDefault="00D4729C" w:rsidP="00615285">
      <w:pPr>
        <w:pStyle w:val="berschrift6"/>
        <w:keepLines w:val="0"/>
        <w:jc w:val="both"/>
      </w:pPr>
      <w:bookmarkStart w:id="727" w:name="_Toc466549236"/>
      <w:bookmarkStart w:id="728" w:name="_Toc466549898"/>
      <w:bookmarkStart w:id="729" w:name="_Toc150508670"/>
      <w:r w:rsidRPr="00BA32F8">
        <w:t xml:space="preserve">17. </w:t>
      </w:r>
      <w:r w:rsidR="00151628" w:rsidRPr="00BA32F8">
        <w:t>Strafkammer (</w:t>
      </w:r>
      <w:r w:rsidR="00B56802" w:rsidRPr="00BA32F8">
        <w:t>Strafvollstreckungskammer)</w:t>
      </w:r>
      <w:bookmarkEnd w:id="727"/>
      <w:bookmarkEnd w:id="728"/>
      <w:bookmarkEnd w:id="729"/>
    </w:p>
    <w:p w14:paraId="2049DED6" w14:textId="77777777" w:rsidR="00E83CB8" w:rsidRPr="00BA32F8" w:rsidRDefault="00641A5D" w:rsidP="00615285">
      <w:pPr>
        <w:keepNext/>
        <w:jc w:val="both"/>
      </w:pPr>
      <w:r w:rsidRPr="00BA32F8">
        <w:t>(1)</w:t>
      </w:r>
    </w:p>
    <w:p w14:paraId="4CF68E5C" w14:textId="3DD72E62" w:rsidR="009F1B62" w:rsidRPr="00BA32F8" w:rsidRDefault="009F1B62" w:rsidP="00615285">
      <w:pPr>
        <w:keepNext/>
        <w:jc w:val="both"/>
      </w:pPr>
      <w:r w:rsidRPr="00BA32F8">
        <w:t xml:space="preserve">die Verfahren aus dem Zuständigkeitsbereich des § 78 a </w:t>
      </w:r>
      <w:proofErr w:type="spellStart"/>
      <w:r w:rsidRPr="00BA32F8">
        <w:t>i.V.m</w:t>
      </w:r>
      <w:proofErr w:type="spellEnd"/>
      <w:r w:rsidRPr="00BA32F8">
        <w:t>. § 78 b Abs. 1 Ziff. 2 GVG mit</w:t>
      </w:r>
      <w:r w:rsidR="009B1BF8" w:rsidRPr="00BA32F8">
        <w:t xml:space="preserve"> </w:t>
      </w:r>
      <w:r w:rsidR="00A2559F" w:rsidRPr="00BA32F8">
        <w:t xml:space="preserve">den Anfangsbuchstaben </w:t>
      </w:r>
      <w:r w:rsidR="00A2559F" w:rsidRPr="00BA32F8">
        <w:rPr>
          <w:b/>
        </w:rPr>
        <w:t>B</w:t>
      </w:r>
      <w:r w:rsidR="00E80CB7" w:rsidRPr="00BA32F8">
        <w:rPr>
          <w:b/>
        </w:rPr>
        <w:t xml:space="preserve"> (außer </w:t>
      </w:r>
      <w:proofErr w:type="spellStart"/>
      <w:r w:rsidR="00E80CB7" w:rsidRPr="00BA32F8">
        <w:rPr>
          <w:b/>
        </w:rPr>
        <w:t>Ba</w:t>
      </w:r>
      <w:proofErr w:type="spellEnd"/>
      <w:r w:rsidR="00E80CB7" w:rsidRPr="00BA32F8">
        <w:rPr>
          <w:b/>
        </w:rPr>
        <w:t>)</w:t>
      </w:r>
      <w:r w:rsidR="00A2559F" w:rsidRPr="00BA32F8">
        <w:rPr>
          <w:b/>
        </w:rPr>
        <w:t xml:space="preserve">, </w:t>
      </w:r>
      <w:r w:rsidR="00140BDC">
        <w:rPr>
          <w:b/>
        </w:rPr>
        <w:t xml:space="preserve">C, L, </w:t>
      </w:r>
      <w:r w:rsidR="00A2559F" w:rsidRPr="00BA32F8">
        <w:rPr>
          <w:b/>
        </w:rPr>
        <w:t xml:space="preserve">Q, R, S (außer </w:t>
      </w:r>
      <w:proofErr w:type="spellStart"/>
      <w:r w:rsidR="00A2559F" w:rsidRPr="00BA32F8">
        <w:rPr>
          <w:b/>
        </w:rPr>
        <w:t>Sc</w:t>
      </w:r>
      <w:proofErr w:type="spellEnd"/>
      <w:r w:rsidR="00A2559F" w:rsidRPr="00BA32F8">
        <w:rPr>
          <w:b/>
        </w:rPr>
        <w:t>)</w:t>
      </w:r>
      <w:r w:rsidR="006E6259">
        <w:rPr>
          <w:b/>
        </w:rPr>
        <w:t>, W</w:t>
      </w:r>
      <w:r w:rsidR="00A2559F" w:rsidRPr="00BA32F8">
        <w:rPr>
          <w:b/>
        </w:rPr>
        <w:t xml:space="preserve"> </w:t>
      </w:r>
      <w:r w:rsidR="00E80CB7" w:rsidRPr="00BA32F8">
        <w:rPr>
          <w:b/>
        </w:rPr>
        <w:t>und</w:t>
      </w:r>
      <w:r w:rsidR="00DD12F3" w:rsidRPr="00BA32F8">
        <w:rPr>
          <w:b/>
        </w:rPr>
        <w:t xml:space="preserve"> X </w:t>
      </w:r>
      <w:r w:rsidRPr="00BA32F8">
        <w:t>soweit nicht eine Spezialzuständigkei</w:t>
      </w:r>
      <w:r w:rsidR="00B56802" w:rsidRPr="00BA32F8">
        <w:t>t nach Sachgebieten gegeben ist;</w:t>
      </w:r>
    </w:p>
    <w:p w14:paraId="29C0385D" w14:textId="77777777" w:rsidR="00E83CB8" w:rsidRPr="00BA32F8" w:rsidRDefault="00641A5D" w:rsidP="00B9259A">
      <w:pPr>
        <w:jc w:val="both"/>
      </w:pPr>
      <w:r w:rsidRPr="00BA32F8">
        <w:t>(2)</w:t>
      </w:r>
    </w:p>
    <w:p w14:paraId="4E3F1290" w14:textId="77777777" w:rsidR="00E83CB8" w:rsidRDefault="00E83CB8" w:rsidP="00B9259A">
      <w:pPr>
        <w:jc w:val="both"/>
      </w:pPr>
      <w:r w:rsidRPr="00BA32F8">
        <w:t>alle Angelegenheiten, welche zur Zuständigkeit der Strafvollstreckungskammern gehören und keine andere Verteilung gefunden haben.</w:t>
      </w:r>
    </w:p>
    <w:p w14:paraId="5A21405B" w14:textId="77777777" w:rsidR="00615285" w:rsidRPr="00BA32F8" w:rsidRDefault="00615285" w:rsidP="00B9259A">
      <w:pPr>
        <w:jc w:val="both"/>
      </w:pPr>
    </w:p>
    <w:p w14:paraId="024FEF7B" w14:textId="6DA9C829" w:rsidR="00242C69" w:rsidRPr="00BA32F8" w:rsidRDefault="00242C69" w:rsidP="00B9259A">
      <w:pPr>
        <w:pStyle w:val="berschrift6"/>
        <w:jc w:val="both"/>
      </w:pPr>
      <w:bookmarkStart w:id="730" w:name="_Toc466549237"/>
      <w:bookmarkStart w:id="731" w:name="_Toc466549899"/>
      <w:bookmarkStart w:id="732" w:name="_Toc150508671"/>
      <w:r w:rsidRPr="00BA32F8">
        <w:lastRenderedPageBreak/>
        <w:t>18. Strafkam</w:t>
      </w:r>
      <w:r w:rsidR="00B56802" w:rsidRPr="00BA32F8">
        <w:t>mer (Strafvollstreckungskammer)</w:t>
      </w:r>
      <w:bookmarkEnd w:id="730"/>
      <w:bookmarkEnd w:id="731"/>
      <w:bookmarkEnd w:id="732"/>
    </w:p>
    <w:p w14:paraId="4FA2EAF8" w14:textId="2DA440DC" w:rsidR="00242C69" w:rsidRDefault="00242C69" w:rsidP="00B9259A">
      <w:pPr>
        <w:jc w:val="both"/>
      </w:pPr>
      <w:r w:rsidRPr="00BA32F8">
        <w:t xml:space="preserve">die Verfahren aus dem Zuständigkeitsbereich des § 78 a </w:t>
      </w:r>
      <w:proofErr w:type="spellStart"/>
      <w:r w:rsidRPr="00BA32F8">
        <w:t>i.V.m</w:t>
      </w:r>
      <w:proofErr w:type="spellEnd"/>
      <w:r w:rsidRPr="00BA32F8">
        <w:t xml:space="preserve">. § 78 b Abs. 1 Ziff. 2 GVG mit den Anfangsbuchstaben </w:t>
      </w:r>
      <w:r w:rsidRPr="00BA32F8">
        <w:rPr>
          <w:b/>
        </w:rPr>
        <w:t xml:space="preserve">G, J, K, M, </w:t>
      </w:r>
      <w:proofErr w:type="spellStart"/>
      <w:r w:rsidRPr="00BA32F8">
        <w:rPr>
          <w:b/>
        </w:rPr>
        <w:t>Sc</w:t>
      </w:r>
      <w:proofErr w:type="spellEnd"/>
      <w:r w:rsidRPr="00BA32F8">
        <w:rPr>
          <w:b/>
        </w:rPr>
        <w:t>, U</w:t>
      </w:r>
      <w:r w:rsidR="003F2E1B" w:rsidRPr="00BA32F8">
        <w:rPr>
          <w:b/>
        </w:rPr>
        <w:t>,</w:t>
      </w:r>
      <w:r w:rsidR="00140BDC">
        <w:rPr>
          <w:b/>
        </w:rPr>
        <w:t xml:space="preserve"> V</w:t>
      </w:r>
      <w:r w:rsidR="003F2E1B" w:rsidRPr="00BA32F8">
        <w:rPr>
          <w:b/>
        </w:rPr>
        <w:t xml:space="preserve"> und Z</w:t>
      </w:r>
      <w:r w:rsidRPr="00BA32F8">
        <w:t xml:space="preserve"> soweit nicht eine Spezialzuständigkei</w:t>
      </w:r>
      <w:r w:rsidR="00D464F4" w:rsidRPr="00BA32F8">
        <w:t>t nach Sachgebieten gegeben ist.</w:t>
      </w:r>
    </w:p>
    <w:p w14:paraId="48AEC165" w14:textId="77777777" w:rsidR="00615285" w:rsidRPr="00BA32F8" w:rsidRDefault="00615285" w:rsidP="00B9259A">
      <w:pPr>
        <w:jc w:val="both"/>
      </w:pPr>
    </w:p>
    <w:p w14:paraId="4CF524F0" w14:textId="7D6CDA8E" w:rsidR="006E12D6" w:rsidRPr="00BA32F8" w:rsidRDefault="006E12D6" w:rsidP="00B9259A">
      <w:pPr>
        <w:pStyle w:val="berschrift6"/>
        <w:jc w:val="both"/>
      </w:pPr>
      <w:bookmarkStart w:id="733" w:name="_Toc466549238"/>
      <w:bookmarkStart w:id="734" w:name="_Toc466549900"/>
      <w:bookmarkStart w:id="735" w:name="_Toc150508672"/>
      <w:r w:rsidRPr="00BA32F8">
        <w:t>19. Strafkam</w:t>
      </w:r>
      <w:r w:rsidR="00B56802" w:rsidRPr="00BA32F8">
        <w:t>mer (Strafvollstreckungskammer)</w:t>
      </w:r>
      <w:bookmarkEnd w:id="733"/>
      <w:bookmarkEnd w:id="734"/>
      <w:bookmarkEnd w:id="735"/>
    </w:p>
    <w:p w14:paraId="7396EA1E" w14:textId="58F68878" w:rsidR="00B721A0" w:rsidRDefault="006E12D6" w:rsidP="00B9259A">
      <w:pPr>
        <w:jc w:val="both"/>
      </w:pPr>
      <w:r w:rsidRPr="00BA32F8">
        <w:t xml:space="preserve">die Verfahren aus dem Zuständigkeitsbereich des § 78 a </w:t>
      </w:r>
      <w:proofErr w:type="spellStart"/>
      <w:r w:rsidRPr="00BA32F8">
        <w:t>i.V.m</w:t>
      </w:r>
      <w:proofErr w:type="spellEnd"/>
      <w:r w:rsidRPr="00BA32F8">
        <w:t xml:space="preserve">. § 78 b Abs. 1 Ziff. 2 GVG mit den Anfangsbuchstaben </w:t>
      </w:r>
      <w:r w:rsidR="00A609C5" w:rsidRPr="00BA32F8">
        <w:rPr>
          <w:b/>
        </w:rPr>
        <w:t xml:space="preserve">A, </w:t>
      </w:r>
      <w:proofErr w:type="spellStart"/>
      <w:r w:rsidR="00E80CB7" w:rsidRPr="00BA32F8">
        <w:rPr>
          <w:b/>
        </w:rPr>
        <w:t>Ba</w:t>
      </w:r>
      <w:proofErr w:type="spellEnd"/>
      <w:r w:rsidR="00E80CB7" w:rsidRPr="00BA32F8">
        <w:rPr>
          <w:b/>
        </w:rPr>
        <w:t xml:space="preserve">, </w:t>
      </w:r>
      <w:r w:rsidR="00A609C5" w:rsidRPr="00BA32F8">
        <w:rPr>
          <w:b/>
        </w:rPr>
        <w:t>D, F, H, N</w:t>
      </w:r>
      <w:r w:rsidR="00A609C5" w:rsidRPr="00BA32F8">
        <w:t xml:space="preserve"> </w:t>
      </w:r>
      <w:r w:rsidR="00E80CB7" w:rsidRPr="00BA32F8">
        <w:rPr>
          <w:b/>
        </w:rPr>
        <w:t>und Y</w:t>
      </w:r>
      <w:r w:rsidR="00E80CB7" w:rsidRPr="00BA32F8">
        <w:t xml:space="preserve"> </w:t>
      </w:r>
      <w:r w:rsidRPr="00BA32F8">
        <w:t>soweit nicht eine Spezialzuständigkei</w:t>
      </w:r>
      <w:r w:rsidR="00D464F4" w:rsidRPr="00BA32F8">
        <w:t>t nach Sachgebieten gegeben ist.</w:t>
      </w:r>
    </w:p>
    <w:p w14:paraId="049F6856" w14:textId="77777777" w:rsidR="00615285" w:rsidRPr="00BA32F8" w:rsidRDefault="00615285" w:rsidP="00B9259A">
      <w:pPr>
        <w:jc w:val="both"/>
      </w:pPr>
    </w:p>
    <w:p w14:paraId="4C51AB16" w14:textId="612B5B14" w:rsidR="00B721A0" w:rsidRPr="00BA32F8" w:rsidRDefault="00B721A0" w:rsidP="00B9259A">
      <w:pPr>
        <w:pStyle w:val="berschrift6"/>
        <w:jc w:val="both"/>
      </w:pPr>
      <w:bookmarkStart w:id="736" w:name="_Toc466549230"/>
      <w:bookmarkStart w:id="737" w:name="_Toc466549892"/>
      <w:bookmarkStart w:id="738" w:name="_Toc150508673"/>
      <w:r w:rsidRPr="00BA32F8">
        <w:t>20. Strafkammer</w:t>
      </w:r>
      <w:bookmarkEnd w:id="736"/>
      <w:bookmarkEnd w:id="737"/>
      <w:r w:rsidR="00983EEF">
        <w:t xml:space="preserve"> </w:t>
      </w:r>
      <w:r w:rsidR="00983EEF" w:rsidRPr="00BA32F8">
        <w:t>(große Jugendkammer)</w:t>
      </w:r>
      <w:bookmarkEnd w:id="738"/>
    </w:p>
    <w:p w14:paraId="741D3A57" w14:textId="77777777" w:rsidR="00B721A0" w:rsidRPr="00BA32F8" w:rsidRDefault="00641A5D" w:rsidP="00B9259A">
      <w:pPr>
        <w:jc w:val="both"/>
      </w:pPr>
      <w:r w:rsidRPr="00BA32F8">
        <w:t>(1)</w:t>
      </w:r>
    </w:p>
    <w:p w14:paraId="0CA9646F" w14:textId="0406C982" w:rsidR="007E7469" w:rsidRPr="00BA32F8" w:rsidRDefault="007E7469" w:rsidP="007E7469">
      <w:pPr>
        <w:jc w:val="both"/>
      </w:pPr>
      <w:r w:rsidRPr="00BA32F8">
        <w:t xml:space="preserve">Erst- und zweitinstanzliche Strafsachen gegen Jugendliche und Heranwachsende, Jugendschwurgerichtssachen sowie Jugendschutzsachen, die bei den Jugendgerichten anhängig gemacht werden, nach der Regelung zu </w:t>
      </w:r>
      <w:r w:rsidRPr="00BA32F8">
        <w:fldChar w:fldCharType="begin"/>
      </w:r>
      <w:r w:rsidRPr="00BA32F8">
        <w:instrText xml:space="preserve"> REF _Ref466538813 \w \h  \* MERGEFORMAT </w:instrText>
      </w:r>
      <w:r w:rsidRPr="00BA32F8">
        <w:fldChar w:fldCharType="separate"/>
      </w:r>
      <w:r w:rsidR="003508CD">
        <w:t>A.IV.4.a)</w:t>
      </w:r>
      <w:r w:rsidRPr="00BA32F8">
        <w:fldChar w:fldCharType="end"/>
      </w:r>
      <w:r w:rsidRPr="00BA32F8">
        <w:t xml:space="preserve"> und </w:t>
      </w:r>
      <w:r w:rsidRPr="00BA32F8">
        <w:fldChar w:fldCharType="begin"/>
      </w:r>
      <w:r w:rsidRPr="00BA32F8">
        <w:instrText xml:space="preserve"> REF _Ref466538143 \w \h  \* MERGEFORMAT </w:instrText>
      </w:r>
      <w:r w:rsidRPr="00BA32F8">
        <w:fldChar w:fldCharType="separate"/>
      </w:r>
      <w:r w:rsidR="003508CD">
        <w:t>A.IV.4.b)</w:t>
      </w:r>
      <w:r w:rsidRPr="00BA32F8">
        <w:fldChar w:fldCharType="end"/>
      </w:r>
      <w:r w:rsidRPr="00BA32F8">
        <w:t xml:space="preserve"> als große Jugendkammer. Darüber hinaus die sonstigen Anträge und Beschwerden sowie die Beschwerden in Verfahren wegen des Verdachts der Begehung von Straftaten gegen die sexuelle Selbstbestimmung gemäß der §§ 174 bis 174c, 176 bis 181a und 182 StGB, soweit das (oder zumindest eines der) Opfer das 18. Lebensjahr noch nicht vollendet hat - entsprechend der Zuteilung unter A. IV. b) (2)</w:t>
      </w:r>
      <w:r>
        <w:t xml:space="preserve"> </w:t>
      </w:r>
      <w:r w:rsidRPr="00BA32F8">
        <w:t>der allgemeinen Zuständigkeitsregelungen für die großen Strafkammern;</w:t>
      </w:r>
    </w:p>
    <w:p w14:paraId="5209F091" w14:textId="77777777" w:rsidR="002A4580" w:rsidRPr="00BA32F8" w:rsidRDefault="002A4580" w:rsidP="00B9259A">
      <w:pPr>
        <w:jc w:val="both"/>
      </w:pPr>
      <w:r w:rsidRPr="00BA32F8">
        <w:t>(2)</w:t>
      </w:r>
    </w:p>
    <w:p w14:paraId="625EDF1D" w14:textId="77777777" w:rsidR="00B721A0" w:rsidRPr="00BA32F8" w:rsidRDefault="00B721A0" w:rsidP="00B9259A">
      <w:pPr>
        <w:jc w:val="both"/>
      </w:pPr>
      <w:r w:rsidRPr="00BA32F8">
        <w:t>erstinstanzliche Strafsachen gegen Erwachsene entsprechend der Zuteilung in den Turnuskreisen 1 und 2;</w:t>
      </w:r>
    </w:p>
    <w:p w14:paraId="6CA23FB6" w14:textId="77777777" w:rsidR="00B721A0" w:rsidRPr="00BA32F8" w:rsidRDefault="002A4580" w:rsidP="00B9259A">
      <w:pPr>
        <w:jc w:val="both"/>
      </w:pPr>
      <w:r w:rsidRPr="00BA32F8">
        <w:t>(3)</w:t>
      </w:r>
    </w:p>
    <w:p w14:paraId="277323B4" w14:textId="0DFB05C7" w:rsidR="00B721A0" w:rsidRDefault="00B721A0" w:rsidP="00B9259A">
      <w:pPr>
        <w:jc w:val="both"/>
      </w:pPr>
      <w:r w:rsidRPr="00BA32F8">
        <w:t>die gemäß § 77 Abs. 3 Satz 2 GVG von einer Strafkammer zu erledigenden Geschäfte</w:t>
      </w:r>
      <w:r w:rsidR="00197429">
        <w:t>.</w:t>
      </w:r>
    </w:p>
    <w:p w14:paraId="0605B441" w14:textId="77777777" w:rsidR="00615285" w:rsidRPr="00BA32F8" w:rsidRDefault="00615285" w:rsidP="00B9259A">
      <w:pPr>
        <w:jc w:val="both"/>
      </w:pPr>
    </w:p>
    <w:p w14:paraId="271AB3CF" w14:textId="77777777" w:rsidR="004D51ED" w:rsidRPr="00BA32F8" w:rsidRDefault="004D51ED" w:rsidP="004D51ED">
      <w:pPr>
        <w:pStyle w:val="berschrift6"/>
        <w:jc w:val="both"/>
      </w:pPr>
      <w:bookmarkStart w:id="739" w:name="_Toc150508674"/>
      <w:bookmarkStart w:id="740" w:name="_Toc466549239"/>
      <w:bookmarkStart w:id="741" w:name="_Toc466549901"/>
      <w:r w:rsidRPr="00BA32F8">
        <w:t>21. Strafkammer</w:t>
      </w:r>
      <w:bookmarkEnd w:id="739"/>
    </w:p>
    <w:p w14:paraId="7449FE66" w14:textId="44F57346" w:rsidR="004D51ED" w:rsidRDefault="004D51ED" w:rsidP="004D51ED">
      <w:pPr>
        <w:jc w:val="both"/>
      </w:pPr>
      <w:r w:rsidRPr="00BA32F8">
        <w:t>erstinstanzliche Strafsachen gegen Erwachsene entsprechend der Zuteilung in den Turnuskreisen 1 und 2</w:t>
      </w:r>
      <w:r w:rsidR="00600BA4">
        <w:t>.</w:t>
      </w:r>
    </w:p>
    <w:p w14:paraId="51E01DDD" w14:textId="77777777" w:rsidR="00615285" w:rsidRDefault="00615285" w:rsidP="004D51ED">
      <w:pPr>
        <w:jc w:val="both"/>
      </w:pPr>
    </w:p>
    <w:p w14:paraId="456E9330" w14:textId="77777777" w:rsidR="00B13937" w:rsidRPr="00BA32F8" w:rsidRDefault="00B13937" w:rsidP="00B13937">
      <w:pPr>
        <w:pStyle w:val="berschrift6"/>
        <w:jc w:val="both"/>
      </w:pPr>
      <w:bookmarkStart w:id="742" w:name="_Toc150508675"/>
      <w:r w:rsidRPr="00BA32F8">
        <w:lastRenderedPageBreak/>
        <w:t>22. Strafkammer (kleine Strafkammer)</w:t>
      </w:r>
      <w:bookmarkEnd w:id="742"/>
    </w:p>
    <w:p w14:paraId="55014F15" w14:textId="34FB557F" w:rsidR="00555665" w:rsidRDefault="00B13937" w:rsidP="00B13937">
      <w:pPr>
        <w:jc w:val="both"/>
      </w:pPr>
      <w:r w:rsidRPr="00BA32F8">
        <w:t xml:space="preserve">Berufungsstrafsachen gegen Erwachsene mit Ausnahme der der </w:t>
      </w:r>
      <w:r w:rsidR="00C0242C" w:rsidRPr="00BA32F8">
        <w:t>1</w:t>
      </w:r>
      <w:r w:rsidR="00C0242C">
        <w:t>1</w:t>
      </w:r>
      <w:r w:rsidRPr="00BA32F8">
        <w:t xml:space="preserve">. Strafkammer zugewiesenen Wirtschaftsstrafverfahren und Umweltstrafsachen entsprechend der Zuteilung in den Turnuskreisen 3, und </w:t>
      </w:r>
      <w:r w:rsidR="00E82079">
        <w:t>4</w:t>
      </w:r>
      <w:r w:rsidR="00E82079" w:rsidRPr="00BA32F8">
        <w:t xml:space="preserve"> </w:t>
      </w:r>
      <w:r w:rsidRPr="00BA32F8">
        <w:t>einschließlich der Entscheidungen</w:t>
      </w:r>
      <w:r w:rsidR="00556083" w:rsidRPr="00BA32F8">
        <w:t xml:space="preserve"> außerhalb der Hauptverhandlung</w:t>
      </w:r>
      <w:r w:rsidR="00E726E9">
        <w:t>.</w:t>
      </w:r>
    </w:p>
    <w:p w14:paraId="09E9448F" w14:textId="77777777" w:rsidR="00615285" w:rsidRPr="00BA32F8" w:rsidRDefault="00615285" w:rsidP="00B13937">
      <w:pPr>
        <w:jc w:val="both"/>
      </w:pPr>
    </w:p>
    <w:p w14:paraId="10870350" w14:textId="4C492F47" w:rsidR="00E14B1B" w:rsidRPr="00BA32F8" w:rsidRDefault="00E14B1B" w:rsidP="00E14B1B">
      <w:pPr>
        <w:pStyle w:val="berschrift6"/>
        <w:jc w:val="both"/>
      </w:pPr>
      <w:bookmarkStart w:id="743" w:name="_Toc150508676"/>
      <w:r>
        <w:t>24</w:t>
      </w:r>
      <w:r w:rsidRPr="00BA32F8">
        <w:t>. Strafkammer</w:t>
      </w:r>
      <w:bookmarkEnd w:id="743"/>
    </w:p>
    <w:p w14:paraId="018E8984" w14:textId="169D4D71" w:rsidR="00E14B1B" w:rsidRDefault="00E14B1B" w:rsidP="00E14B1B">
      <w:pPr>
        <w:jc w:val="both"/>
      </w:pPr>
      <w:r w:rsidRPr="00BA32F8">
        <w:t>erstinstanzliche Strafsachen gegen Erwachsene entsprechend der Zuteilung in den Turnuskreisen 1 und 2</w:t>
      </w:r>
      <w:r w:rsidR="008A0AB8">
        <w:t>.</w:t>
      </w:r>
    </w:p>
    <w:p w14:paraId="595B7282" w14:textId="77777777" w:rsidR="002F0167" w:rsidRDefault="002F0167" w:rsidP="00C0242C">
      <w:pPr>
        <w:jc w:val="both"/>
      </w:pPr>
    </w:p>
    <w:p w14:paraId="2444BF98" w14:textId="77777777" w:rsidR="002F0167" w:rsidRDefault="002F0167" w:rsidP="00C0242C">
      <w:pPr>
        <w:jc w:val="both"/>
      </w:pPr>
    </w:p>
    <w:p w14:paraId="504211A5" w14:textId="77777777" w:rsidR="00C0242C" w:rsidRDefault="00C0242C" w:rsidP="00DD12F3">
      <w:pPr>
        <w:jc w:val="both"/>
      </w:pPr>
    </w:p>
    <w:p w14:paraId="11ABD53D" w14:textId="77777777" w:rsidR="00D36BAF" w:rsidRPr="00BA32F8" w:rsidRDefault="00D36BAF" w:rsidP="00DD12F3">
      <w:pPr>
        <w:jc w:val="both"/>
        <w:rPr>
          <w:b/>
        </w:rPr>
      </w:pPr>
      <w:r w:rsidRPr="00BA32F8">
        <w:br w:type="page"/>
      </w:r>
    </w:p>
    <w:p w14:paraId="4EB2C267" w14:textId="7B55AF5E" w:rsidR="00555665" w:rsidRDefault="00D36BAF" w:rsidP="00B474E8">
      <w:pPr>
        <w:pStyle w:val="berschrift2"/>
        <w:jc w:val="both"/>
      </w:pPr>
      <w:bookmarkStart w:id="744" w:name="_Toc150508677"/>
      <w:r w:rsidRPr="00BA32F8">
        <w:lastRenderedPageBreak/>
        <w:t>Verteilung von Beständen</w:t>
      </w:r>
      <w:r w:rsidR="00985E18" w:rsidRPr="00BA32F8">
        <w:t>/Sonderzuweisungen</w:t>
      </w:r>
      <w:bookmarkStart w:id="745" w:name="_Toc26211375"/>
      <w:bookmarkStart w:id="746" w:name="_Ref466550005"/>
      <w:bookmarkEnd w:id="744"/>
      <w:bookmarkEnd w:id="745"/>
    </w:p>
    <w:p w14:paraId="798FEA31" w14:textId="77777777" w:rsidR="00870B30" w:rsidRDefault="00870B30" w:rsidP="00870B30">
      <w:pPr>
        <w:jc w:val="both"/>
      </w:pPr>
    </w:p>
    <w:p w14:paraId="37EBD14B" w14:textId="5005DC69" w:rsidR="007C20A1" w:rsidRDefault="007C20A1" w:rsidP="00553B38">
      <w:pPr>
        <w:jc w:val="both"/>
      </w:pPr>
    </w:p>
    <w:p w14:paraId="7CC6414C" w14:textId="1C7CA021" w:rsidR="00C96242" w:rsidRDefault="00C96242" w:rsidP="00553B38">
      <w:pPr>
        <w:jc w:val="both"/>
      </w:pPr>
      <w:r>
        <w:t>1.</w:t>
      </w:r>
    </w:p>
    <w:p w14:paraId="0D555079" w14:textId="1DEA3FE3" w:rsidR="00A65024" w:rsidRDefault="00A65024" w:rsidP="00553B38">
      <w:pPr>
        <w:jc w:val="both"/>
      </w:pPr>
      <w:r>
        <w:t xml:space="preserve">Aus Anlass der veränderten Besetzungsstärke der 7. kl. Strafkammer und zur Gewährleistung einer gleichmäßigen Belastung der kleinen Strafkammern werden die </w:t>
      </w:r>
      <w:r w:rsidR="000E578A">
        <w:t>am 31.12.2023</w:t>
      </w:r>
      <w:r>
        <w:t xml:space="preserve"> bei der 7. kl. Strafkammer anhängigen Verfahren entsprechend dem Verteilungsschema der Turnuskreise 3 und 4 (in der Fassung zum 01.01.2024) </w:t>
      </w:r>
      <w:r w:rsidR="00891988">
        <w:t xml:space="preserve">auf die anderen kleinen Strafkammern verteilt. Die Verteilung erfolgt in der Reihenfolge des Alters der Verfahren, wobei mit dem </w:t>
      </w:r>
      <w:r w:rsidR="005501F0">
        <w:t xml:space="preserve">nach landgerichtlichem Aktenzeichen </w:t>
      </w:r>
      <w:r w:rsidR="00891988">
        <w:t xml:space="preserve">ältesten Verfahren begonnen wird. In der ersten Reihe des Verteilungsschemas beginnt die Verteilung bei der 11. kl. Strafkammer.   </w:t>
      </w:r>
      <w:r>
        <w:t xml:space="preserve"> </w:t>
      </w:r>
    </w:p>
    <w:p w14:paraId="3EA1AF3F" w14:textId="77777777" w:rsidR="00F63DF9" w:rsidRDefault="00F63DF9" w:rsidP="00553B38">
      <w:pPr>
        <w:jc w:val="both"/>
      </w:pPr>
    </w:p>
    <w:p w14:paraId="0D7EBFE6" w14:textId="696CA90F" w:rsidR="00A65024" w:rsidRDefault="00987820" w:rsidP="00553B38">
      <w:pPr>
        <w:jc w:val="both"/>
      </w:pPr>
      <w:r>
        <w:t xml:space="preserve">Ausgenommen von der vorstehend </w:t>
      </w:r>
      <w:r w:rsidR="00C050E1">
        <w:t>beschriebenen</w:t>
      </w:r>
      <w:r>
        <w:t xml:space="preserve"> Verteilung ist das Verfahren 7 NBs 14/23. </w:t>
      </w:r>
    </w:p>
    <w:p w14:paraId="3748CD8C" w14:textId="77777777" w:rsidR="00F63DF9" w:rsidRDefault="00F63DF9" w:rsidP="00553B38">
      <w:pPr>
        <w:jc w:val="both"/>
      </w:pPr>
    </w:p>
    <w:p w14:paraId="5DC70C82" w14:textId="6A32BB50" w:rsidR="00A65024" w:rsidRDefault="00C96CEA" w:rsidP="00553B38">
      <w:pPr>
        <w:jc w:val="both"/>
      </w:pPr>
      <w:r>
        <w:t>2.</w:t>
      </w:r>
    </w:p>
    <w:p w14:paraId="556D1B42" w14:textId="7B2AE829" w:rsidR="00C96CEA" w:rsidRDefault="00C96CEA" w:rsidP="00553B38">
      <w:pPr>
        <w:jc w:val="both"/>
      </w:pPr>
      <w:r>
        <w:t>Die 10. große Strafkammer übernimmt die am 31.12.2023 bei der 8. Strafkammer anhängigen Verfahren.</w:t>
      </w:r>
    </w:p>
    <w:p w14:paraId="016C298F" w14:textId="45131AB4" w:rsidR="00C96CEA" w:rsidRDefault="00C96CEA" w:rsidP="00553B38">
      <w:pPr>
        <w:jc w:val="both"/>
      </w:pPr>
    </w:p>
    <w:p w14:paraId="08F43E91" w14:textId="77777777" w:rsidR="00C96CEA" w:rsidRDefault="00C96CEA" w:rsidP="00553B38">
      <w:pPr>
        <w:jc w:val="both"/>
      </w:pPr>
    </w:p>
    <w:p w14:paraId="7C62E9A0" w14:textId="0E42F456" w:rsidR="006D6229" w:rsidRDefault="006D6229" w:rsidP="00553B38">
      <w:pPr>
        <w:jc w:val="both"/>
      </w:pPr>
    </w:p>
    <w:p w14:paraId="7A90E871" w14:textId="77777777" w:rsidR="006D6229" w:rsidRDefault="006D6229" w:rsidP="00553B38">
      <w:pPr>
        <w:jc w:val="both"/>
      </w:pPr>
    </w:p>
    <w:p w14:paraId="0197067F" w14:textId="77777777" w:rsidR="00EE52BB" w:rsidRPr="00EE5579" w:rsidRDefault="00EE52BB" w:rsidP="00EE5579">
      <w:pPr>
        <w:jc w:val="both"/>
        <w:rPr>
          <w:highlight w:val="yellow"/>
        </w:rPr>
      </w:pPr>
    </w:p>
    <w:p w14:paraId="4749433C" w14:textId="58581725" w:rsidR="002C0F87" w:rsidRPr="00BA32F8" w:rsidRDefault="000221E0" w:rsidP="00F16EB4">
      <w:pPr>
        <w:jc w:val="both"/>
      </w:pPr>
      <w:r w:rsidRPr="00BA32F8">
        <w:br w:type="page"/>
      </w:r>
    </w:p>
    <w:p w14:paraId="60A52C76" w14:textId="3BC4A168" w:rsidR="009F1B62" w:rsidRPr="00BA32F8" w:rsidRDefault="009F1B62" w:rsidP="00B9259A">
      <w:pPr>
        <w:pStyle w:val="berschrift1"/>
        <w:jc w:val="both"/>
      </w:pPr>
      <w:bookmarkStart w:id="747" w:name="_Toc150508678"/>
      <w:r w:rsidRPr="00BA32F8">
        <w:lastRenderedPageBreak/>
        <w:t>Kammerbesetzungsplan</w:t>
      </w:r>
      <w:bookmarkEnd w:id="740"/>
      <w:bookmarkEnd w:id="741"/>
      <w:bookmarkEnd w:id="746"/>
      <w:bookmarkEnd w:id="747"/>
    </w:p>
    <w:p w14:paraId="3BA798A3" w14:textId="77777777" w:rsidR="006F635D" w:rsidRPr="00BA32F8" w:rsidRDefault="006F635D" w:rsidP="00B9259A">
      <w:pPr>
        <w:ind w:firstLine="340"/>
        <w:jc w:val="both"/>
      </w:pPr>
    </w:p>
    <w:p w14:paraId="27978307" w14:textId="77777777" w:rsidR="006F635D" w:rsidRPr="00BA32F8" w:rsidRDefault="006F635D" w:rsidP="00B9259A">
      <w:pPr>
        <w:pStyle w:val="berschrift2"/>
        <w:jc w:val="both"/>
      </w:pPr>
      <w:bookmarkStart w:id="748" w:name="_Toc150508679"/>
      <w:r w:rsidRPr="00BA32F8">
        <w:t>Zivilkammern und Kammern für Handelssachen</w:t>
      </w:r>
      <w:bookmarkEnd w:id="748"/>
    </w:p>
    <w:p w14:paraId="7A8A66E6" w14:textId="77777777" w:rsidR="009F1B62" w:rsidRPr="00BA32F8" w:rsidRDefault="009F1B62" w:rsidP="00B9259A">
      <w:pPr>
        <w:pStyle w:val="berschrift6"/>
        <w:jc w:val="both"/>
      </w:pPr>
      <w:bookmarkStart w:id="749" w:name="_Toc466549240"/>
      <w:bookmarkStart w:id="750" w:name="_Toc466549902"/>
      <w:bookmarkStart w:id="751" w:name="_Toc150508680"/>
      <w:r w:rsidRPr="00BA32F8">
        <w:t>1. Zivilkammer:</w:t>
      </w:r>
      <w:bookmarkEnd w:id="749"/>
      <w:bookmarkEnd w:id="750"/>
      <w:bookmarkEnd w:id="751"/>
    </w:p>
    <w:p w14:paraId="2A9A9113" w14:textId="77777777" w:rsidR="00FD4D2D" w:rsidRPr="00BA32F8" w:rsidRDefault="00FD4D2D" w:rsidP="00B9259A">
      <w:pPr>
        <w:jc w:val="both"/>
      </w:pPr>
      <w:r w:rsidRPr="00BA32F8">
        <w:t>Vors. Richterin am Landgericht</w:t>
      </w:r>
      <w:r w:rsidRPr="00BA32F8">
        <w:tab/>
      </w:r>
      <w:r w:rsidRPr="00BA32F8">
        <w:tab/>
        <w:t>Kirchhoff</w:t>
      </w:r>
      <w:r w:rsidR="00254812" w:rsidRPr="00BA32F8">
        <w:t xml:space="preserve"> (0,</w:t>
      </w:r>
      <w:r w:rsidR="00D658C2" w:rsidRPr="00BA32F8">
        <w:t>5</w:t>
      </w:r>
      <w:r w:rsidR="00254812" w:rsidRPr="00BA32F8">
        <w:t>)</w:t>
      </w:r>
    </w:p>
    <w:p w14:paraId="06BC41C6" w14:textId="4919DFA2" w:rsidR="00FD4D2D" w:rsidRPr="00BA32F8" w:rsidRDefault="00FD4D2D" w:rsidP="00B9259A">
      <w:pPr>
        <w:jc w:val="both"/>
      </w:pPr>
      <w:r w:rsidRPr="00BA32F8">
        <w:t>Richter</w:t>
      </w:r>
      <w:r w:rsidR="008232F5" w:rsidRPr="00BA32F8">
        <w:t>in</w:t>
      </w:r>
      <w:r w:rsidRPr="00BA32F8">
        <w:t xml:space="preserve"> am Landgericht</w:t>
      </w:r>
      <w:r w:rsidRPr="00BA32F8">
        <w:tab/>
      </w:r>
      <w:r w:rsidRPr="00BA32F8">
        <w:tab/>
      </w:r>
      <w:r w:rsidRPr="00BA32F8">
        <w:tab/>
      </w:r>
      <w:r w:rsidR="008B07DF">
        <w:t>Breuer</w:t>
      </w:r>
      <w:r w:rsidR="008B07DF" w:rsidRPr="00BA32F8">
        <w:t xml:space="preserve"> </w:t>
      </w:r>
      <w:r w:rsidRPr="00BA32F8">
        <w:t>(</w:t>
      </w:r>
      <w:r w:rsidR="007D5126">
        <w:t xml:space="preserve">0,6; </w:t>
      </w:r>
      <w:r w:rsidRPr="00BA32F8">
        <w:t>stellv. Vorsitzende)</w:t>
      </w:r>
    </w:p>
    <w:p w14:paraId="52533795" w14:textId="12A2A72F" w:rsidR="00D64064" w:rsidRDefault="00FD4D2D" w:rsidP="00D64064">
      <w:pPr>
        <w:jc w:val="both"/>
      </w:pPr>
      <w:r w:rsidRPr="00BA32F8">
        <w:t>Richter</w:t>
      </w:r>
      <w:r w:rsidR="00B006AB">
        <w:t xml:space="preserve"> am Landgericht</w:t>
      </w:r>
      <w:r w:rsidRPr="00BA32F8">
        <w:tab/>
      </w:r>
      <w:r w:rsidRPr="00BA32F8">
        <w:tab/>
      </w:r>
      <w:r w:rsidRPr="00BA32F8">
        <w:tab/>
      </w:r>
      <w:r w:rsidR="00B43903">
        <w:t xml:space="preserve">Prof. </w:t>
      </w:r>
      <w:r w:rsidR="0061507C">
        <w:t xml:space="preserve">Dr. Mand </w:t>
      </w:r>
    </w:p>
    <w:p w14:paraId="09B8BA06" w14:textId="01C8C947" w:rsidR="002E78B4" w:rsidRDefault="002E78B4" w:rsidP="00D64064">
      <w:pPr>
        <w:jc w:val="both"/>
      </w:pPr>
      <w:r>
        <w:t xml:space="preserve">Richterin am Landgericht </w:t>
      </w:r>
      <w:r>
        <w:tab/>
      </w:r>
      <w:r>
        <w:tab/>
      </w:r>
      <w:r>
        <w:tab/>
        <w:t>Tegeder (0,2; abgeordnete Richterin)</w:t>
      </w:r>
    </w:p>
    <w:p w14:paraId="6B5F2151" w14:textId="77777777" w:rsidR="00F63DF9" w:rsidRDefault="00F63DF9" w:rsidP="00D64064">
      <w:pPr>
        <w:jc w:val="both"/>
      </w:pPr>
    </w:p>
    <w:p w14:paraId="249B5673" w14:textId="3B2BDB30" w:rsidR="00D64064" w:rsidRDefault="00EE10F8" w:rsidP="00D64064">
      <w:pPr>
        <w:jc w:val="both"/>
      </w:pPr>
      <w:r>
        <w:t>ab dem 01.02.2024:</w:t>
      </w:r>
    </w:p>
    <w:p w14:paraId="38382866" w14:textId="77777777" w:rsidR="00D64064" w:rsidRPr="00BA32F8" w:rsidRDefault="00D64064" w:rsidP="00D64064">
      <w:pPr>
        <w:jc w:val="both"/>
      </w:pPr>
      <w:r w:rsidRPr="00BA32F8">
        <w:t>Vors. Richterin am Landgericht</w:t>
      </w:r>
      <w:r w:rsidRPr="00BA32F8">
        <w:tab/>
      </w:r>
      <w:r w:rsidRPr="00BA32F8">
        <w:tab/>
        <w:t>Kirchhoff (0,5)</w:t>
      </w:r>
    </w:p>
    <w:p w14:paraId="5D72AC17" w14:textId="77777777" w:rsidR="00D64064" w:rsidRPr="00BA32F8" w:rsidRDefault="00D64064" w:rsidP="00D64064">
      <w:pPr>
        <w:jc w:val="both"/>
      </w:pPr>
      <w:r w:rsidRPr="00BA32F8">
        <w:t>Richterin am Landgericht</w:t>
      </w:r>
      <w:r w:rsidRPr="00BA32F8">
        <w:tab/>
      </w:r>
      <w:r w:rsidRPr="00BA32F8">
        <w:tab/>
      </w:r>
      <w:r w:rsidRPr="00BA32F8">
        <w:tab/>
      </w:r>
      <w:r>
        <w:t>Breuer</w:t>
      </w:r>
      <w:r w:rsidRPr="00BA32F8">
        <w:t xml:space="preserve"> (</w:t>
      </w:r>
      <w:r>
        <w:t xml:space="preserve">0,6; </w:t>
      </w:r>
      <w:r w:rsidRPr="00BA32F8">
        <w:t>stellv. Vorsitzende)</w:t>
      </w:r>
    </w:p>
    <w:p w14:paraId="1340E2CC" w14:textId="770F7E39" w:rsidR="00D64064" w:rsidRDefault="00D64064" w:rsidP="00D64064">
      <w:pPr>
        <w:jc w:val="both"/>
      </w:pPr>
      <w:r w:rsidRPr="00BA32F8">
        <w:t>Richter</w:t>
      </w:r>
      <w:r>
        <w:t xml:space="preserve"> am Landgericht</w:t>
      </w:r>
      <w:r w:rsidRPr="00BA32F8">
        <w:tab/>
      </w:r>
      <w:r w:rsidRPr="00BA32F8">
        <w:tab/>
      </w:r>
      <w:r w:rsidRPr="00BA32F8">
        <w:tab/>
      </w:r>
      <w:r w:rsidR="00B43903">
        <w:t xml:space="preserve">Prof. </w:t>
      </w:r>
      <w:r>
        <w:t>Dr. Mand</w:t>
      </w:r>
    </w:p>
    <w:p w14:paraId="76FAE758" w14:textId="1580F35E" w:rsidR="00D64064" w:rsidRDefault="00D64064" w:rsidP="00B9259A">
      <w:pPr>
        <w:jc w:val="both"/>
        <w:rPr>
          <w:sz w:val="20"/>
          <w:szCs w:val="20"/>
          <w:u w:val="single"/>
        </w:rPr>
      </w:pPr>
      <w:r>
        <w:t xml:space="preserve">Richterin am Landgericht </w:t>
      </w:r>
      <w:r>
        <w:tab/>
      </w:r>
      <w:r>
        <w:tab/>
      </w:r>
      <w:r>
        <w:tab/>
        <w:t>Tegeder (0,4; abgeordnete Richterin)</w:t>
      </w:r>
    </w:p>
    <w:p w14:paraId="36164717" w14:textId="1B0DAEE2"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w:t>
      </w:r>
      <w:r w:rsidR="00CE4E77">
        <w:rPr>
          <w:sz w:val="20"/>
          <w:szCs w:val="20"/>
        </w:rPr>
        <w:t>Mitglieder</w:t>
      </w:r>
      <w:r w:rsidR="009F1B62" w:rsidRPr="00BA32F8">
        <w:rPr>
          <w:sz w:val="20"/>
          <w:szCs w:val="20"/>
        </w:rPr>
        <w:t xml:space="preserve"> der 18. Zivilkammer</w:t>
      </w:r>
    </w:p>
    <w:p w14:paraId="0FB1FF39" w14:textId="77777777" w:rsidR="009F1B62"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2.</w:t>
      </w:r>
      <w:r w:rsidR="00A74CD9" w:rsidRPr="00BA32F8">
        <w:rPr>
          <w:sz w:val="20"/>
          <w:szCs w:val="20"/>
        </w:rPr>
        <w:t xml:space="preserve">, 4., 6. und 8. </w:t>
      </w:r>
      <w:r w:rsidR="009F1B62" w:rsidRPr="00BA32F8">
        <w:rPr>
          <w:sz w:val="20"/>
          <w:szCs w:val="20"/>
        </w:rPr>
        <w:t>Zivilkammer</w:t>
      </w:r>
    </w:p>
    <w:p w14:paraId="0C253723" w14:textId="77777777" w:rsidR="003C7DC5" w:rsidRDefault="003C7DC5" w:rsidP="003C7DC5">
      <w:pPr>
        <w:jc w:val="both"/>
      </w:pPr>
    </w:p>
    <w:p w14:paraId="16F15EBB" w14:textId="27FBEE7F" w:rsidR="003C7DC5" w:rsidRDefault="003C7DC5" w:rsidP="003C7DC5">
      <w:pPr>
        <w:jc w:val="both"/>
      </w:pPr>
      <w:r>
        <w:t>Richter am Landgericht Prof. Dr. Mand</w:t>
      </w:r>
      <w:r w:rsidRPr="00ED4B2C">
        <w:t xml:space="preserve"> bleibt gemäß § 21 e Abs. 4 GVG in den Verfahren gegen </w:t>
      </w:r>
      <w:r>
        <w:t xml:space="preserve">Ritter (4 KLs 35/23), </w:t>
      </w:r>
      <w:proofErr w:type="spellStart"/>
      <w:r>
        <w:t>Tichonovic</w:t>
      </w:r>
      <w:proofErr w:type="spellEnd"/>
      <w:r>
        <w:t xml:space="preserve"> u.a. (4 KLs 9/20) sowie gegen </w:t>
      </w:r>
      <w:proofErr w:type="spellStart"/>
      <w:r>
        <w:t>Meaisho</w:t>
      </w:r>
      <w:proofErr w:type="spellEnd"/>
      <w:r>
        <w:t xml:space="preserve"> (4 NBs 18/23) </w:t>
      </w:r>
      <w:r w:rsidRPr="00ED4B2C">
        <w:t>sowohl für die in als auch die außerhalb der Hauptverhandlung zu treffenden Entscheidungen zuständig.</w:t>
      </w:r>
    </w:p>
    <w:p w14:paraId="3A98D439" w14:textId="5E5E14E7" w:rsidR="00086629" w:rsidRDefault="00086629" w:rsidP="00B9259A">
      <w:pPr>
        <w:jc w:val="both"/>
        <w:rPr>
          <w:sz w:val="20"/>
          <w:szCs w:val="20"/>
          <w:u w:val="single"/>
        </w:rPr>
      </w:pPr>
    </w:p>
    <w:p w14:paraId="0C694137" w14:textId="77777777" w:rsidR="00772E08" w:rsidRPr="00BA32F8" w:rsidRDefault="00772E08" w:rsidP="00B9259A">
      <w:pPr>
        <w:jc w:val="both"/>
        <w:rPr>
          <w:sz w:val="20"/>
          <w:szCs w:val="20"/>
          <w:u w:val="single"/>
        </w:rPr>
      </w:pPr>
    </w:p>
    <w:p w14:paraId="1D987EB2" w14:textId="2CCFEA45" w:rsidR="009F1B62" w:rsidRPr="00BA32F8" w:rsidRDefault="009F1B62" w:rsidP="00B9259A">
      <w:pPr>
        <w:pStyle w:val="berschrift6"/>
        <w:jc w:val="both"/>
      </w:pPr>
      <w:bookmarkStart w:id="752" w:name="_Toc466549241"/>
      <w:bookmarkStart w:id="753" w:name="_Toc466549903"/>
      <w:bookmarkStart w:id="754" w:name="_Toc150508681"/>
      <w:r w:rsidRPr="00BA32F8">
        <w:t>2. Zivilkammer:</w:t>
      </w:r>
      <w:bookmarkEnd w:id="752"/>
      <w:bookmarkEnd w:id="753"/>
      <w:bookmarkEnd w:id="754"/>
    </w:p>
    <w:p w14:paraId="7E412670" w14:textId="77777777" w:rsidR="00FD4D2D" w:rsidRPr="00BA32F8" w:rsidRDefault="00FD4D2D" w:rsidP="00B9259A">
      <w:pPr>
        <w:jc w:val="both"/>
      </w:pPr>
      <w:r w:rsidRPr="00BA32F8">
        <w:t>Vors. Richter</w:t>
      </w:r>
      <w:r w:rsidR="00254812" w:rsidRPr="00BA32F8">
        <w:t>in</w:t>
      </w:r>
      <w:r w:rsidRPr="00BA32F8">
        <w:t xml:space="preserve"> am Landgericht</w:t>
      </w:r>
      <w:r w:rsidRPr="00BA32F8">
        <w:tab/>
      </w:r>
      <w:r w:rsidRPr="00BA32F8">
        <w:tab/>
      </w:r>
      <w:r w:rsidR="00254812" w:rsidRPr="00BA32F8">
        <w:t xml:space="preserve">Brinkmann </w:t>
      </w:r>
    </w:p>
    <w:p w14:paraId="7219BAD9" w14:textId="2F43E95F" w:rsidR="00FD4D2D" w:rsidRDefault="00FD4D2D" w:rsidP="00B9259A">
      <w:pPr>
        <w:jc w:val="both"/>
      </w:pPr>
      <w:r w:rsidRPr="00BA32F8">
        <w:t>Richterin am Landgericht</w:t>
      </w:r>
      <w:r w:rsidRPr="00BA32F8">
        <w:tab/>
      </w:r>
      <w:r w:rsidRPr="00BA32F8">
        <w:tab/>
      </w:r>
      <w:r w:rsidRPr="00BA32F8">
        <w:tab/>
        <w:t>Dr. Eisfeld (0,67</w:t>
      </w:r>
      <w:r w:rsidR="00E478D1">
        <w:t>; stellv. Vorsitzende</w:t>
      </w:r>
      <w:r w:rsidRPr="00BA32F8">
        <w:t>)</w:t>
      </w:r>
    </w:p>
    <w:p w14:paraId="5B5CBECC" w14:textId="76A86E02" w:rsidR="00E478D1" w:rsidRDefault="00E478D1" w:rsidP="00B9259A">
      <w:pPr>
        <w:jc w:val="both"/>
      </w:pPr>
      <w:r>
        <w:t xml:space="preserve">Richterin am Landgericht </w:t>
      </w:r>
      <w:r>
        <w:tab/>
      </w:r>
      <w:r>
        <w:tab/>
      </w:r>
      <w:r>
        <w:tab/>
        <w:t>Oesker</w:t>
      </w:r>
    </w:p>
    <w:p w14:paraId="176D1F80"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4. Zivilkammer </w:t>
      </w:r>
    </w:p>
    <w:p w14:paraId="505E201B" w14:textId="77777777" w:rsidR="009F1B62"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w:t>
      </w:r>
      <w:r w:rsidR="00C55E66" w:rsidRPr="00BA32F8">
        <w:rPr>
          <w:sz w:val="20"/>
          <w:szCs w:val="20"/>
        </w:rPr>
        <w:t xml:space="preserve">eder der 6., 8., 1., </w:t>
      </w:r>
      <w:r w:rsidR="00A74CD9" w:rsidRPr="00BA32F8">
        <w:rPr>
          <w:sz w:val="20"/>
          <w:szCs w:val="20"/>
        </w:rPr>
        <w:t xml:space="preserve">und </w:t>
      </w:r>
      <w:r w:rsidR="009F1B62" w:rsidRPr="00BA32F8">
        <w:rPr>
          <w:sz w:val="20"/>
          <w:szCs w:val="20"/>
        </w:rPr>
        <w:t>18.</w:t>
      </w:r>
      <w:r w:rsidR="00C55E66" w:rsidRPr="00BA32F8">
        <w:rPr>
          <w:sz w:val="20"/>
          <w:szCs w:val="20"/>
        </w:rPr>
        <w:t xml:space="preserve"> </w:t>
      </w:r>
      <w:r w:rsidR="009F1B62" w:rsidRPr="00BA32F8">
        <w:rPr>
          <w:sz w:val="20"/>
          <w:szCs w:val="20"/>
        </w:rPr>
        <w:t>Zivilkammer</w:t>
      </w:r>
    </w:p>
    <w:p w14:paraId="460284E6" w14:textId="77777777" w:rsidR="00086629" w:rsidRPr="00BA32F8" w:rsidRDefault="00086629" w:rsidP="00B9259A">
      <w:pPr>
        <w:jc w:val="both"/>
        <w:rPr>
          <w:sz w:val="20"/>
          <w:szCs w:val="20"/>
        </w:rPr>
      </w:pPr>
    </w:p>
    <w:p w14:paraId="5094E74D" w14:textId="48E84E44" w:rsidR="006F190E" w:rsidRDefault="006F190E" w:rsidP="006F190E">
      <w:pPr>
        <w:pStyle w:val="berschrift6"/>
        <w:jc w:val="both"/>
      </w:pPr>
      <w:bookmarkStart w:id="755" w:name="_Toc89334152"/>
      <w:bookmarkStart w:id="756" w:name="_Toc150508682"/>
      <w:bookmarkEnd w:id="755"/>
      <w:r>
        <w:t>2a</w:t>
      </w:r>
      <w:r w:rsidRPr="00BA32F8">
        <w:t>. Zivilkammer</w:t>
      </w:r>
      <w:r w:rsidR="00F656D7">
        <w:t xml:space="preserve"> (Hilfszivilkammer)</w:t>
      </w:r>
      <w:r w:rsidRPr="00BA32F8">
        <w:t>:</w:t>
      </w:r>
      <w:bookmarkEnd w:id="756"/>
    </w:p>
    <w:p w14:paraId="7B7A65D0" w14:textId="77777777" w:rsidR="00086629" w:rsidRPr="00BA32F8" w:rsidRDefault="00086629" w:rsidP="00086629">
      <w:pPr>
        <w:jc w:val="both"/>
      </w:pPr>
      <w:r w:rsidRPr="00BA32F8">
        <w:t>Vors. Richter am Landgericht</w:t>
      </w:r>
      <w:r w:rsidRPr="00BA32F8">
        <w:tab/>
      </w:r>
      <w:r w:rsidRPr="00BA32F8">
        <w:tab/>
      </w:r>
      <w:r>
        <w:t>Müller (Vorsitzender; 0,1)</w:t>
      </w:r>
      <w:r w:rsidRPr="00BA32F8">
        <w:t xml:space="preserve"> </w:t>
      </w:r>
    </w:p>
    <w:p w14:paraId="21A0CB89" w14:textId="77777777" w:rsidR="00086629" w:rsidRPr="00BA32F8" w:rsidRDefault="00086629" w:rsidP="00086629">
      <w:pPr>
        <w:jc w:val="both"/>
      </w:pPr>
      <w:r w:rsidRPr="00BA32F8">
        <w:t>Vors. Richter am Landgericht</w:t>
      </w:r>
      <w:r w:rsidRPr="00BA32F8">
        <w:tab/>
      </w:r>
      <w:r w:rsidRPr="00BA32F8">
        <w:tab/>
      </w:r>
      <w:r>
        <w:t>Dr. Degner (</w:t>
      </w:r>
      <w:r w:rsidR="0059466E">
        <w:t xml:space="preserve">0,1; </w:t>
      </w:r>
      <w:r>
        <w:t>stellv. Vorsitzender)</w:t>
      </w:r>
      <w:r w:rsidRPr="00BA32F8">
        <w:t xml:space="preserve"> </w:t>
      </w:r>
    </w:p>
    <w:p w14:paraId="30ACFAB2" w14:textId="77777777" w:rsidR="00086629" w:rsidRPr="00BA32F8" w:rsidRDefault="00086629" w:rsidP="00086629">
      <w:pPr>
        <w:jc w:val="both"/>
      </w:pPr>
      <w:r w:rsidRPr="00BA32F8">
        <w:t>Vors. Richter</w:t>
      </w:r>
      <w:r>
        <w:t>in</w:t>
      </w:r>
      <w:r w:rsidRPr="00BA32F8">
        <w:t xml:space="preserve"> am Landgericht</w:t>
      </w:r>
      <w:r w:rsidRPr="00BA32F8">
        <w:tab/>
      </w:r>
      <w:r w:rsidRPr="00BA32F8">
        <w:tab/>
        <w:t xml:space="preserve">Dr. </w:t>
      </w:r>
      <w:r>
        <w:t>Börger-Fischer (0,1)</w:t>
      </w:r>
    </w:p>
    <w:p w14:paraId="771A53C8" w14:textId="0D6908E3" w:rsidR="00086629" w:rsidRPr="00BA32F8" w:rsidRDefault="00086629" w:rsidP="00086629">
      <w:pPr>
        <w:jc w:val="both"/>
      </w:pPr>
      <w:r w:rsidRPr="00BA32F8">
        <w:lastRenderedPageBreak/>
        <w:t>Vors. Richter am Landgericht</w:t>
      </w:r>
      <w:r w:rsidRPr="00BA32F8">
        <w:tab/>
      </w:r>
      <w:r w:rsidRPr="00BA32F8">
        <w:tab/>
      </w:r>
      <w:r>
        <w:t>Finke (0,1</w:t>
      </w:r>
      <w:r w:rsidR="00A44B57">
        <w:t>)</w:t>
      </w:r>
    </w:p>
    <w:p w14:paraId="480D06AF" w14:textId="77777777" w:rsidR="00086629" w:rsidRDefault="00086629" w:rsidP="00086629">
      <w:pPr>
        <w:jc w:val="both"/>
      </w:pPr>
      <w:r w:rsidRPr="00BA32F8">
        <w:t>Richterin am Landgericht</w:t>
      </w:r>
      <w:r w:rsidRPr="00BA32F8">
        <w:tab/>
      </w:r>
      <w:r w:rsidRPr="00BA32F8">
        <w:tab/>
      </w:r>
      <w:r w:rsidRPr="00BA32F8">
        <w:tab/>
        <w:t xml:space="preserve">Dr. </w:t>
      </w:r>
      <w:r>
        <w:t>Kähler</w:t>
      </w:r>
      <w:r w:rsidRPr="00BA32F8">
        <w:t xml:space="preserve"> (0,</w:t>
      </w:r>
      <w:r>
        <w:t>1</w:t>
      </w:r>
      <w:r w:rsidRPr="00BA32F8">
        <w:t>)</w:t>
      </w:r>
    </w:p>
    <w:p w14:paraId="36C6381F" w14:textId="77777777" w:rsidR="00086629" w:rsidRPr="00BA32F8" w:rsidRDefault="00086629" w:rsidP="00086629">
      <w:pPr>
        <w:jc w:val="both"/>
        <w:rPr>
          <w:sz w:val="20"/>
          <w:szCs w:val="20"/>
        </w:rPr>
      </w:pPr>
      <w:r>
        <w:rPr>
          <w:sz w:val="20"/>
          <w:szCs w:val="20"/>
          <w:u w:val="single"/>
        </w:rPr>
        <w:t>Vertretung</w:t>
      </w:r>
      <w:r w:rsidRPr="00BA32F8">
        <w:rPr>
          <w:sz w:val="20"/>
          <w:szCs w:val="20"/>
          <w:u w:val="single"/>
        </w:rPr>
        <w:t>:</w:t>
      </w:r>
      <w:r w:rsidRPr="00BA32F8">
        <w:rPr>
          <w:sz w:val="20"/>
          <w:szCs w:val="20"/>
        </w:rPr>
        <w:t xml:space="preserve"> Mitglieder der </w:t>
      </w:r>
      <w:r>
        <w:rPr>
          <w:sz w:val="20"/>
          <w:szCs w:val="20"/>
        </w:rPr>
        <w:t>2</w:t>
      </w:r>
      <w:r w:rsidRPr="00BA32F8">
        <w:rPr>
          <w:sz w:val="20"/>
          <w:szCs w:val="20"/>
        </w:rPr>
        <w:t>. Zivilkammer</w:t>
      </w:r>
    </w:p>
    <w:p w14:paraId="6D63E137" w14:textId="77777777" w:rsidR="00086629" w:rsidRDefault="00086629" w:rsidP="00086629">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in der Reihenfolge: Mitglieder der </w:t>
      </w:r>
      <w:r>
        <w:rPr>
          <w:sz w:val="20"/>
          <w:szCs w:val="20"/>
        </w:rPr>
        <w:t>4., 6., 8., 1. und 18.</w:t>
      </w:r>
      <w:r w:rsidRPr="00BA32F8">
        <w:rPr>
          <w:sz w:val="20"/>
          <w:szCs w:val="20"/>
        </w:rPr>
        <w:t xml:space="preserve"> Zivilkammer</w:t>
      </w:r>
    </w:p>
    <w:p w14:paraId="2BC3E0A9" w14:textId="77777777" w:rsidR="00086629" w:rsidRDefault="00086629" w:rsidP="00E52CA2">
      <w:pPr>
        <w:jc w:val="both"/>
      </w:pPr>
    </w:p>
    <w:p w14:paraId="38DBEA5A" w14:textId="049E27B8" w:rsidR="00CF1AEA" w:rsidRPr="00CF1AEA" w:rsidRDefault="00B14B53" w:rsidP="00CF1AEA">
      <w:pPr>
        <w:pStyle w:val="berschrift6"/>
        <w:jc w:val="both"/>
      </w:pPr>
      <w:bookmarkStart w:id="757" w:name="_Toc150508683"/>
      <w:r w:rsidRPr="00BA32F8">
        <w:t>3. Zivilkammer:</w:t>
      </w:r>
      <w:bookmarkEnd w:id="757"/>
    </w:p>
    <w:p w14:paraId="67BA5DA1" w14:textId="34DD5F59" w:rsidR="00FD4D2D" w:rsidRPr="00BA32F8" w:rsidRDefault="00FD4D2D" w:rsidP="00B9259A">
      <w:pPr>
        <w:jc w:val="both"/>
      </w:pPr>
      <w:r w:rsidRPr="00BA32F8">
        <w:t>Vors. Richterin am Landgericht</w:t>
      </w:r>
      <w:r w:rsidRPr="00BA32F8">
        <w:tab/>
      </w:r>
      <w:r w:rsidRPr="00BA32F8">
        <w:tab/>
      </w:r>
      <w:r w:rsidR="00422B1A" w:rsidRPr="00BA32F8">
        <w:t>Dr. Trautwein (0,</w:t>
      </w:r>
      <w:r w:rsidR="00AE5473">
        <w:t>4</w:t>
      </w:r>
      <w:r w:rsidR="00422B1A" w:rsidRPr="00BA32F8">
        <w:t>)</w:t>
      </w:r>
    </w:p>
    <w:p w14:paraId="606C5601" w14:textId="1A7C9863" w:rsidR="00926EC9" w:rsidRPr="00BA32F8" w:rsidRDefault="00926EC9" w:rsidP="00926EC9">
      <w:pPr>
        <w:jc w:val="both"/>
      </w:pPr>
      <w:r w:rsidRPr="00BA32F8">
        <w:t>Richter</w:t>
      </w:r>
      <w:r>
        <w:t xml:space="preserve"> am Landgericht</w:t>
      </w:r>
      <w:r w:rsidRPr="00BA32F8">
        <w:tab/>
      </w:r>
      <w:r w:rsidRPr="00BA32F8">
        <w:tab/>
      </w:r>
      <w:r w:rsidRPr="00BA32F8">
        <w:tab/>
      </w:r>
      <w:r>
        <w:t>Dr. Simonet</w:t>
      </w:r>
      <w:r w:rsidR="007D5126">
        <w:t xml:space="preserve"> (stellv. Vorsitzender)</w:t>
      </w:r>
    </w:p>
    <w:p w14:paraId="2668E997" w14:textId="43F4845A" w:rsidR="007D5126" w:rsidRDefault="007D5126" w:rsidP="00284C70">
      <w:pPr>
        <w:ind w:left="4245" w:hanging="4245"/>
        <w:jc w:val="both"/>
      </w:pPr>
      <w:r>
        <w:t xml:space="preserve">Richterin </w:t>
      </w:r>
      <w:r>
        <w:tab/>
      </w:r>
      <w:r>
        <w:tab/>
        <w:t>Dr. Intrup-Dopheide (0,5)</w:t>
      </w:r>
    </w:p>
    <w:p w14:paraId="372C4C24" w14:textId="61160FCC" w:rsidR="00FD4D2D" w:rsidRPr="00BA32F8" w:rsidRDefault="00422B1A" w:rsidP="00284C70">
      <w:pPr>
        <w:ind w:left="4245" w:hanging="4245"/>
        <w:jc w:val="both"/>
      </w:pPr>
      <w:r w:rsidRPr="00BA32F8">
        <w:t>Richter</w:t>
      </w:r>
      <w:r w:rsidR="00B006AB">
        <w:t>in</w:t>
      </w:r>
      <w:r w:rsidR="00FD4D2D" w:rsidRPr="00BA32F8">
        <w:tab/>
      </w:r>
      <w:r w:rsidR="00DD12F3" w:rsidRPr="00BA32F8">
        <w:tab/>
      </w:r>
      <w:r w:rsidR="00B006AB">
        <w:t>Dr. Hellmeier</w:t>
      </w:r>
      <w:r w:rsidR="00DE2185">
        <w:t xml:space="preserve"> </w:t>
      </w:r>
    </w:p>
    <w:p w14:paraId="5D72B75D" w14:textId="77777777" w:rsidR="00B14B53" w:rsidRPr="00BA32F8" w:rsidRDefault="003C26C5" w:rsidP="00B9259A">
      <w:pPr>
        <w:jc w:val="both"/>
        <w:rPr>
          <w:sz w:val="20"/>
          <w:szCs w:val="20"/>
        </w:rPr>
      </w:pPr>
      <w:r>
        <w:rPr>
          <w:sz w:val="20"/>
          <w:szCs w:val="20"/>
          <w:u w:val="single"/>
        </w:rPr>
        <w:t>Vertretung</w:t>
      </w:r>
      <w:r w:rsidRPr="00BA32F8">
        <w:rPr>
          <w:sz w:val="20"/>
          <w:szCs w:val="20"/>
          <w:u w:val="single"/>
        </w:rPr>
        <w:t>:</w:t>
      </w:r>
      <w:r w:rsidR="00B14B53" w:rsidRPr="00BA32F8">
        <w:rPr>
          <w:sz w:val="20"/>
          <w:szCs w:val="20"/>
        </w:rPr>
        <w:t xml:space="preserve"> Mitglieder der 9. Zivilkammer</w:t>
      </w:r>
    </w:p>
    <w:p w14:paraId="14F15855" w14:textId="77777777" w:rsidR="00B14B53"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B14B53" w:rsidRPr="00BA32F8">
        <w:rPr>
          <w:sz w:val="20"/>
          <w:szCs w:val="20"/>
        </w:rPr>
        <w:t>in der Reihenfolge: Mitglieder der 5. und 7. Zivilkammer</w:t>
      </w:r>
    </w:p>
    <w:p w14:paraId="09D67DCA" w14:textId="77777777" w:rsidR="00086629" w:rsidRPr="00BA32F8" w:rsidRDefault="00086629" w:rsidP="00B9259A">
      <w:pPr>
        <w:jc w:val="both"/>
        <w:rPr>
          <w:sz w:val="20"/>
          <w:szCs w:val="20"/>
          <w:u w:val="single"/>
        </w:rPr>
      </w:pPr>
    </w:p>
    <w:p w14:paraId="2FC6F80E" w14:textId="1A2BFAA7" w:rsidR="009F1B62" w:rsidRPr="00BA32F8" w:rsidRDefault="00B14B53" w:rsidP="00B9259A">
      <w:pPr>
        <w:pStyle w:val="berschrift6"/>
        <w:jc w:val="both"/>
      </w:pPr>
      <w:bookmarkStart w:id="758" w:name="_Toc466549242"/>
      <w:bookmarkStart w:id="759" w:name="_Toc466549904"/>
      <w:bookmarkStart w:id="760" w:name="_Toc150508684"/>
      <w:r w:rsidRPr="00BA32F8">
        <w:t>4</w:t>
      </w:r>
      <w:r w:rsidR="009F1B62" w:rsidRPr="00BA32F8">
        <w:t>. Zivilkammer:</w:t>
      </w:r>
      <w:bookmarkEnd w:id="758"/>
      <w:bookmarkEnd w:id="759"/>
      <w:bookmarkEnd w:id="760"/>
    </w:p>
    <w:p w14:paraId="7F26F75D" w14:textId="77777777" w:rsidR="00D00118" w:rsidRPr="00BA32F8" w:rsidRDefault="00D00118" w:rsidP="00B9259A">
      <w:pPr>
        <w:jc w:val="both"/>
      </w:pPr>
      <w:r w:rsidRPr="00BA32F8">
        <w:t>Vors. Richter am Landgericht</w:t>
      </w:r>
      <w:r w:rsidRPr="00BA32F8">
        <w:tab/>
      </w:r>
      <w:r w:rsidRPr="00BA32F8">
        <w:tab/>
        <w:t xml:space="preserve">Dr. Windmann </w:t>
      </w:r>
    </w:p>
    <w:p w14:paraId="58962491" w14:textId="7FC4F4F0" w:rsidR="00EE150B" w:rsidRDefault="00EE150B" w:rsidP="00B9259A">
      <w:pPr>
        <w:jc w:val="both"/>
      </w:pPr>
      <w:r w:rsidRPr="00BA32F8">
        <w:t>Richter am Landgericht</w:t>
      </w:r>
      <w:r w:rsidRPr="00BA32F8">
        <w:tab/>
      </w:r>
      <w:r w:rsidRPr="00BA32F8">
        <w:tab/>
      </w:r>
      <w:r w:rsidRPr="00BA32F8">
        <w:tab/>
      </w:r>
      <w:r w:rsidR="00926EC9">
        <w:t>Böger</w:t>
      </w:r>
      <w:r w:rsidR="00FA1BEA">
        <w:t xml:space="preserve"> (stellv. Vorsitzender)</w:t>
      </w:r>
    </w:p>
    <w:p w14:paraId="45CA5FAB" w14:textId="6901D3CB" w:rsidR="00FA1BEA" w:rsidRPr="00BA32F8" w:rsidRDefault="00FA1BEA" w:rsidP="00B9259A">
      <w:pPr>
        <w:jc w:val="both"/>
      </w:pPr>
      <w:r>
        <w:t xml:space="preserve">Richter am Landgericht </w:t>
      </w:r>
      <w:r>
        <w:tab/>
      </w:r>
      <w:r>
        <w:tab/>
      </w:r>
      <w:r>
        <w:tab/>
        <w:t>Steiling</w:t>
      </w:r>
    </w:p>
    <w:p w14:paraId="1305B52E" w14:textId="5B032A2D" w:rsidR="00EE150B" w:rsidRDefault="00EE150B" w:rsidP="00B9259A">
      <w:pPr>
        <w:jc w:val="both"/>
      </w:pPr>
      <w:r w:rsidRPr="0062796F">
        <w:t>Richter</w:t>
      </w:r>
      <w:r w:rsidRPr="0062796F">
        <w:tab/>
      </w:r>
      <w:r w:rsidRPr="0062796F">
        <w:tab/>
      </w:r>
      <w:r w:rsidRPr="0062796F">
        <w:tab/>
      </w:r>
      <w:r w:rsidRPr="0062796F">
        <w:tab/>
      </w:r>
      <w:r w:rsidRPr="0062796F">
        <w:tab/>
      </w:r>
      <w:r w:rsidR="00EC2382">
        <w:t xml:space="preserve">Freudenberg </w:t>
      </w:r>
    </w:p>
    <w:p w14:paraId="5D046BC4" w14:textId="7977F304" w:rsidR="00B006AB" w:rsidRDefault="00B006AB" w:rsidP="00B006AB">
      <w:pPr>
        <w:jc w:val="both"/>
      </w:pPr>
      <w:r w:rsidRPr="00BA32F8">
        <w:t>Richter</w:t>
      </w:r>
      <w:r w:rsidRPr="00BA32F8">
        <w:tab/>
      </w:r>
      <w:r w:rsidRPr="00BA32F8">
        <w:tab/>
      </w:r>
      <w:r w:rsidRPr="00BA32F8">
        <w:tab/>
      </w:r>
      <w:r w:rsidRPr="00BA32F8">
        <w:tab/>
      </w:r>
      <w:r w:rsidRPr="00BA32F8">
        <w:tab/>
      </w:r>
      <w:r w:rsidR="00EC2382">
        <w:t>Bröhenhorst</w:t>
      </w:r>
    </w:p>
    <w:p w14:paraId="0DA7380A"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6. Zivilkammer </w:t>
      </w:r>
    </w:p>
    <w:p w14:paraId="631D9872" w14:textId="77777777"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 xml:space="preserve">in der Reihenfolge: </w:t>
      </w:r>
      <w:r w:rsidR="008C6090" w:rsidRPr="00BA32F8">
        <w:rPr>
          <w:sz w:val="20"/>
          <w:szCs w:val="20"/>
        </w:rPr>
        <w:t xml:space="preserve">Mitglieder der 1., 2., </w:t>
      </w:r>
      <w:r w:rsidR="009F1B62" w:rsidRPr="00BA32F8">
        <w:rPr>
          <w:sz w:val="20"/>
          <w:szCs w:val="20"/>
        </w:rPr>
        <w:t>8., und 18. Zivilkammer</w:t>
      </w:r>
    </w:p>
    <w:p w14:paraId="016E2BD4" w14:textId="1A10F2DF" w:rsidR="009F1B62" w:rsidRDefault="00C97A03" w:rsidP="00B9259A">
      <w:pPr>
        <w:jc w:val="both"/>
      </w:pPr>
      <w:r>
        <w:t>Richter am Landgericht Steiling</w:t>
      </w:r>
      <w:r w:rsidR="00926EC9" w:rsidRPr="00ED4B2C">
        <w:t xml:space="preserve"> bleibt</w:t>
      </w:r>
      <w:r w:rsidR="003C0245" w:rsidRPr="00ED4B2C">
        <w:t xml:space="preserve"> </w:t>
      </w:r>
      <w:r w:rsidR="00DE3AF9" w:rsidRPr="00ED4B2C">
        <w:t>gemäß § 21 e Abs. 4 GVG</w:t>
      </w:r>
      <w:r w:rsidR="00926EC9" w:rsidRPr="00ED4B2C">
        <w:t xml:space="preserve"> </w:t>
      </w:r>
      <w:r w:rsidR="00670E34" w:rsidRPr="00ED4B2C">
        <w:t>in den</w:t>
      </w:r>
      <w:r w:rsidR="00926EC9" w:rsidRPr="00ED4B2C">
        <w:t xml:space="preserve"> Verfahren</w:t>
      </w:r>
      <w:r w:rsidR="00DE3AF9" w:rsidRPr="00ED4B2C">
        <w:t xml:space="preserve"> </w:t>
      </w:r>
      <w:r w:rsidR="00ED4B2C" w:rsidRPr="00ED4B2C">
        <w:t xml:space="preserve">gegen </w:t>
      </w:r>
      <w:r w:rsidR="00730E04">
        <w:t>Khal</w:t>
      </w:r>
      <w:r w:rsidR="00EC719D">
        <w:t>a</w:t>
      </w:r>
      <w:r w:rsidR="00730E04">
        <w:t xml:space="preserve">f u.a. (4 </w:t>
      </w:r>
      <w:proofErr w:type="spellStart"/>
      <w:r w:rsidR="00730E04">
        <w:t>Ks</w:t>
      </w:r>
      <w:proofErr w:type="spellEnd"/>
      <w:r w:rsidR="00730E04">
        <w:t xml:space="preserve"> 2/19)</w:t>
      </w:r>
      <w:r w:rsidR="002E78B4">
        <w:t xml:space="preserve"> </w:t>
      </w:r>
      <w:r w:rsidR="00670E34" w:rsidRPr="00ED4B2C">
        <w:t>sowohl für die in als auch die außerhalb der Hauptverhandlung zu treffenden Entscheidungen zuständig.</w:t>
      </w:r>
    </w:p>
    <w:p w14:paraId="1D92973E" w14:textId="77777777" w:rsidR="00086629" w:rsidRDefault="00086629" w:rsidP="00B9259A">
      <w:pPr>
        <w:jc w:val="both"/>
      </w:pPr>
    </w:p>
    <w:p w14:paraId="53BB7F5B" w14:textId="41B05F17" w:rsidR="009F1B62" w:rsidRPr="00BA32F8" w:rsidRDefault="009F1B62" w:rsidP="00B9259A">
      <w:pPr>
        <w:pStyle w:val="berschrift6"/>
        <w:jc w:val="both"/>
      </w:pPr>
      <w:bookmarkStart w:id="761" w:name="_Toc58575508"/>
      <w:bookmarkStart w:id="762" w:name="_Toc26275676"/>
      <w:bookmarkStart w:id="763" w:name="_Toc466549244"/>
      <w:bookmarkStart w:id="764" w:name="_Toc466549906"/>
      <w:bookmarkStart w:id="765" w:name="_Toc150508685"/>
      <w:bookmarkEnd w:id="761"/>
      <w:bookmarkEnd w:id="762"/>
      <w:r w:rsidRPr="00BA32F8">
        <w:t>5. Zivilkammer:</w:t>
      </w:r>
      <w:bookmarkEnd w:id="763"/>
      <w:bookmarkEnd w:id="764"/>
      <w:bookmarkEnd w:id="765"/>
    </w:p>
    <w:p w14:paraId="5B11ACA2" w14:textId="74459005" w:rsidR="00EE150B" w:rsidRPr="00BA32F8" w:rsidRDefault="00EE150B" w:rsidP="00B9259A">
      <w:pPr>
        <w:jc w:val="both"/>
      </w:pPr>
      <w:r w:rsidRPr="00BA32F8">
        <w:t>Vors. Richter am Landgericht</w:t>
      </w:r>
      <w:r w:rsidRPr="00BA32F8">
        <w:tab/>
      </w:r>
      <w:r w:rsidRPr="00BA32F8">
        <w:tab/>
        <w:t>Schwartz</w:t>
      </w:r>
      <w:r w:rsidR="006C18FD">
        <w:t xml:space="preserve"> (0,</w:t>
      </w:r>
      <w:r w:rsidR="000B348B">
        <w:t>95</w:t>
      </w:r>
      <w:r w:rsidR="006C18FD">
        <w:t>)</w:t>
      </w:r>
    </w:p>
    <w:p w14:paraId="5018B63E" w14:textId="77777777" w:rsidR="00EE150B" w:rsidRPr="00BA32F8" w:rsidRDefault="00EE150B" w:rsidP="00B9259A">
      <w:pPr>
        <w:jc w:val="both"/>
      </w:pPr>
      <w:r w:rsidRPr="00BA32F8">
        <w:t>Richter am Landgericht</w:t>
      </w:r>
      <w:r w:rsidRPr="00BA32F8">
        <w:tab/>
      </w:r>
      <w:r w:rsidRPr="00BA32F8">
        <w:tab/>
      </w:r>
      <w:r w:rsidRPr="00BA32F8">
        <w:tab/>
      </w:r>
      <w:r w:rsidR="00225423">
        <w:t>Dr. Kalski</w:t>
      </w:r>
      <w:r w:rsidRPr="00BA32F8">
        <w:t xml:space="preserve"> (stellv. Vorsitzender)</w:t>
      </w:r>
    </w:p>
    <w:p w14:paraId="5F1437DF" w14:textId="1BDBE18E" w:rsidR="00EE150B" w:rsidRPr="00BA32F8" w:rsidRDefault="00EE150B" w:rsidP="00B9259A">
      <w:pPr>
        <w:jc w:val="both"/>
      </w:pPr>
      <w:r w:rsidRPr="00BA32F8">
        <w:t>Richterin am Landgericht</w:t>
      </w:r>
      <w:r w:rsidRPr="00BA32F8">
        <w:tab/>
      </w:r>
      <w:r w:rsidRPr="00BA32F8">
        <w:tab/>
      </w:r>
      <w:r w:rsidRPr="00BA32F8">
        <w:tab/>
      </w:r>
      <w:r w:rsidR="00984987">
        <w:t>Wilk</w:t>
      </w:r>
      <w:r w:rsidR="00984987" w:rsidRPr="00BA32F8">
        <w:t xml:space="preserve"> </w:t>
      </w:r>
      <w:r w:rsidRPr="00BA32F8">
        <w:t>(</w:t>
      </w:r>
      <w:r w:rsidR="00984987">
        <w:t>0,8; abgeordnete Richterin</w:t>
      </w:r>
      <w:r w:rsidRPr="00BA32F8">
        <w:t>)</w:t>
      </w:r>
    </w:p>
    <w:p w14:paraId="25B04D91" w14:textId="02CFACF6" w:rsidR="00EE150B" w:rsidRDefault="00225423" w:rsidP="00B9259A">
      <w:pPr>
        <w:jc w:val="both"/>
      </w:pPr>
      <w:r w:rsidRPr="00BA32F8">
        <w:t>Richter</w:t>
      </w:r>
      <w:r w:rsidR="00984987">
        <w:t xml:space="preserve">in am Landgericht </w:t>
      </w:r>
      <w:r w:rsidR="00984987">
        <w:tab/>
      </w:r>
      <w:r w:rsidR="00EE150B" w:rsidRPr="00BA32F8">
        <w:tab/>
      </w:r>
      <w:r w:rsidR="00B006AB">
        <w:tab/>
      </w:r>
      <w:r w:rsidR="00984987">
        <w:t>Tegeder (0,</w:t>
      </w:r>
      <w:r w:rsidR="002E78B4">
        <w:t>4; abgeordnete Richterin</w:t>
      </w:r>
      <w:r w:rsidR="00984987">
        <w:t>)</w:t>
      </w:r>
      <w:r w:rsidR="003F27A6" w:rsidRPr="00BA32F8">
        <w:t xml:space="preserve"> </w:t>
      </w:r>
    </w:p>
    <w:p w14:paraId="4EDA5E87" w14:textId="32E72A69" w:rsidR="0061507C" w:rsidRDefault="0061507C" w:rsidP="00B9259A">
      <w:pPr>
        <w:jc w:val="both"/>
      </w:pPr>
    </w:p>
    <w:p w14:paraId="12C91892" w14:textId="511245FE" w:rsidR="0061507C" w:rsidRDefault="0061507C" w:rsidP="00B9259A">
      <w:pPr>
        <w:jc w:val="both"/>
      </w:pPr>
      <w:r>
        <w:t>ab dem 01.02.2024:</w:t>
      </w:r>
    </w:p>
    <w:p w14:paraId="697307B8" w14:textId="77777777" w:rsidR="0061507C" w:rsidRPr="00BA32F8" w:rsidRDefault="0061507C" w:rsidP="0061507C">
      <w:pPr>
        <w:jc w:val="both"/>
      </w:pPr>
      <w:r w:rsidRPr="00BA32F8">
        <w:t>Vors. Richter am Landgericht</w:t>
      </w:r>
      <w:r w:rsidRPr="00BA32F8">
        <w:tab/>
      </w:r>
      <w:r w:rsidRPr="00BA32F8">
        <w:tab/>
        <w:t>Schwartz</w:t>
      </w:r>
      <w:r>
        <w:t xml:space="preserve"> (0,95)</w:t>
      </w:r>
    </w:p>
    <w:p w14:paraId="7CFBFD99" w14:textId="77777777" w:rsidR="0061507C" w:rsidRPr="00BA32F8" w:rsidRDefault="0061507C" w:rsidP="0061507C">
      <w:pPr>
        <w:jc w:val="both"/>
      </w:pPr>
      <w:r w:rsidRPr="00BA32F8">
        <w:t>Richter am Landgericht</w:t>
      </w:r>
      <w:r w:rsidRPr="00BA32F8">
        <w:tab/>
      </w:r>
      <w:r w:rsidRPr="00BA32F8">
        <w:tab/>
      </w:r>
      <w:r w:rsidRPr="00BA32F8">
        <w:tab/>
      </w:r>
      <w:r>
        <w:t>Dr. Kalski</w:t>
      </w:r>
      <w:r w:rsidRPr="00BA32F8">
        <w:t xml:space="preserve"> (stellv. Vorsitzender)</w:t>
      </w:r>
    </w:p>
    <w:p w14:paraId="5B8332ED" w14:textId="2489D5BE" w:rsidR="0061507C" w:rsidRPr="00BA32F8" w:rsidRDefault="0061507C" w:rsidP="00B9259A">
      <w:pPr>
        <w:jc w:val="both"/>
      </w:pPr>
      <w:r w:rsidRPr="00BA32F8">
        <w:lastRenderedPageBreak/>
        <w:t>Richterin am Landgericht</w:t>
      </w:r>
      <w:r w:rsidRPr="00BA32F8">
        <w:tab/>
      </w:r>
      <w:r w:rsidRPr="00BA32F8">
        <w:tab/>
      </w:r>
      <w:r w:rsidRPr="00BA32F8">
        <w:tab/>
      </w:r>
      <w:r>
        <w:t>Rösmann</w:t>
      </w:r>
      <w:r w:rsidRPr="00BA32F8">
        <w:t xml:space="preserve"> (</w:t>
      </w:r>
      <w:r>
        <w:t>0,5)</w:t>
      </w:r>
    </w:p>
    <w:p w14:paraId="779C6833" w14:textId="0E8218C1"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7. Zivilkammer </w:t>
      </w:r>
    </w:p>
    <w:p w14:paraId="46565307" w14:textId="77777777" w:rsidR="009F1B62"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9. und 3. Zivilkammer</w:t>
      </w:r>
    </w:p>
    <w:p w14:paraId="78BC1FF6" w14:textId="77777777" w:rsidR="00086629" w:rsidRPr="00BA32F8" w:rsidRDefault="00086629" w:rsidP="00B9259A">
      <w:pPr>
        <w:jc w:val="both"/>
        <w:rPr>
          <w:sz w:val="20"/>
          <w:szCs w:val="20"/>
        </w:rPr>
      </w:pPr>
    </w:p>
    <w:p w14:paraId="64231A33" w14:textId="0CC29684" w:rsidR="00086629" w:rsidRDefault="00086629">
      <w:pPr>
        <w:spacing w:line="240" w:lineRule="auto"/>
        <w:rPr>
          <w:rFonts w:eastAsiaTheme="majorEastAsia"/>
          <w:b/>
          <w:iCs/>
        </w:rPr>
      </w:pPr>
    </w:p>
    <w:p w14:paraId="6E07808A" w14:textId="3E929DE4" w:rsidR="009F1B62" w:rsidRPr="00BA32F8" w:rsidRDefault="009F1B62" w:rsidP="00B9259A">
      <w:pPr>
        <w:pStyle w:val="berschrift6"/>
        <w:jc w:val="both"/>
      </w:pPr>
      <w:bookmarkStart w:id="766" w:name="_Toc466549245"/>
      <w:bookmarkStart w:id="767" w:name="_Toc466549907"/>
      <w:bookmarkStart w:id="768" w:name="_Toc150508686"/>
      <w:r w:rsidRPr="00BA32F8">
        <w:t>6. Zivilkammer:</w:t>
      </w:r>
      <w:bookmarkEnd w:id="766"/>
      <w:bookmarkEnd w:id="767"/>
      <w:bookmarkEnd w:id="768"/>
    </w:p>
    <w:p w14:paraId="30DB2100" w14:textId="77777777" w:rsidR="00D00118" w:rsidRPr="00BA32F8" w:rsidRDefault="00D00118" w:rsidP="00B9259A">
      <w:pPr>
        <w:jc w:val="both"/>
      </w:pPr>
      <w:r w:rsidRPr="00BA32F8">
        <w:t>Vors. Richter am Landgericht</w:t>
      </w:r>
      <w:r w:rsidRPr="00BA32F8">
        <w:tab/>
      </w:r>
      <w:r w:rsidRPr="00BA32F8">
        <w:tab/>
        <w:t>Funk (0,95)</w:t>
      </w:r>
    </w:p>
    <w:p w14:paraId="618DC202" w14:textId="527085B2" w:rsidR="00D00118" w:rsidRPr="00BA32F8" w:rsidRDefault="00D00118" w:rsidP="00B9259A">
      <w:pPr>
        <w:jc w:val="both"/>
      </w:pPr>
      <w:r w:rsidRPr="00BA32F8">
        <w:t>Richter am Landgericht</w:t>
      </w:r>
      <w:r w:rsidRPr="00BA32F8">
        <w:tab/>
      </w:r>
      <w:r w:rsidRPr="00BA32F8">
        <w:tab/>
      </w:r>
      <w:r w:rsidRPr="00BA32F8">
        <w:tab/>
      </w:r>
      <w:r w:rsidR="007371F3" w:rsidRPr="00BA32F8">
        <w:t>Gabler</w:t>
      </w:r>
      <w:r w:rsidR="00DD12F3" w:rsidRPr="00BA32F8">
        <w:t xml:space="preserve"> </w:t>
      </w:r>
      <w:r w:rsidRPr="00BA32F8">
        <w:t>(stellv. Vorsitzende</w:t>
      </w:r>
      <w:r w:rsidR="00DA6CF7" w:rsidRPr="00BA32F8">
        <w:t>r</w:t>
      </w:r>
      <w:r w:rsidRPr="00BA32F8">
        <w:t>)</w:t>
      </w:r>
    </w:p>
    <w:p w14:paraId="1658ABBC" w14:textId="6154C0C4" w:rsidR="009D0AE1" w:rsidRPr="00BA32F8" w:rsidRDefault="009D0AE1" w:rsidP="009D0AE1">
      <w:pPr>
        <w:jc w:val="both"/>
      </w:pPr>
      <w:r w:rsidRPr="0062796F">
        <w:t>Richter</w:t>
      </w:r>
      <w:r w:rsidRPr="0062796F">
        <w:tab/>
      </w:r>
      <w:r w:rsidRPr="0062796F">
        <w:tab/>
      </w:r>
      <w:r w:rsidRPr="0062796F">
        <w:tab/>
      </w:r>
      <w:r w:rsidRPr="0062796F">
        <w:tab/>
      </w:r>
      <w:r w:rsidRPr="0062796F">
        <w:tab/>
      </w:r>
      <w:r w:rsidR="00984987">
        <w:t>Meier</w:t>
      </w:r>
    </w:p>
    <w:p w14:paraId="62C0F914" w14:textId="76DD2832" w:rsidR="00EE150B" w:rsidRPr="00BA32F8" w:rsidRDefault="00EE150B" w:rsidP="00B9259A">
      <w:pPr>
        <w:jc w:val="both"/>
      </w:pPr>
      <w:r w:rsidRPr="00BA32F8">
        <w:t>Richter</w:t>
      </w:r>
      <w:r w:rsidRPr="00BA32F8">
        <w:tab/>
      </w:r>
      <w:r w:rsidRPr="00BA32F8">
        <w:tab/>
      </w:r>
      <w:r w:rsidRPr="00BA32F8">
        <w:tab/>
      </w:r>
      <w:r w:rsidRPr="00BA32F8">
        <w:tab/>
      </w:r>
      <w:r w:rsidRPr="00BA32F8">
        <w:tab/>
      </w:r>
      <w:r w:rsidR="00984987">
        <w:t>Pender</w:t>
      </w:r>
    </w:p>
    <w:p w14:paraId="20204D6F"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8. Zivilkammer </w:t>
      </w:r>
    </w:p>
    <w:p w14:paraId="124754A6" w14:textId="77777777" w:rsidR="00086629"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2.,</w:t>
      </w:r>
      <w:r w:rsidR="00400C9F" w:rsidRPr="00BA32F8">
        <w:rPr>
          <w:sz w:val="20"/>
          <w:szCs w:val="20"/>
        </w:rPr>
        <w:t xml:space="preserve"> 4., 1.</w:t>
      </w:r>
      <w:r w:rsidR="00413156" w:rsidRPr="00BA32F8">
        <w:rPr>
          <w:sz w:val="20"/>
          <w:szCs w:val="20"/>
        </w:rPr>
        <w:t xml:space="preserve"> </w:t>
      </w:r>
      <w:r w:rsidR="00400C9F" w:rsidRPr="00BA32F8">
        <w:rPr>
          <w:sz w:val="20"/>
          <w:szCs w:val="20"/>
        </w:rPr>
        <w:t>und 18.</w:t>
      </w:r>
      <w:r w:rsidR="009F1B62" w:rsidRPr="00BA32F8">
        <w:rPr>
          <w:sz w:val="20"/>
          <w:szCs w:val="20"/>
        </w:rPr>
        <w:t xml:space="preserve"> Zivilkammer</w:t>
      </w:r>
    </w:p>
    <w:p w14:paraId="5587160E" w14:textId="77777777" w:rsidR="00086629" w:rsidRDefault="00086629" w:rsidP="00B9259A">
      <w:pPr>
        <w:jc w:val="both"/>
        <w:rPr>
          <w:sz w:val="20"/>
          <w:szCs w:val="20"/>
        </w:rPr>
      </w:pPr>
    </w:p>
    <w:p w14:paraId="3A61BDD8" w14:textId="0B53EEFC" w:rsidR="009F1B62" w:rsidRPr="00BA32F8" w:rsidRDefault="009F1B62" w:rsidP="00B9259A">
      <w:pPr>
        <w:pStyle w:val="berschrift6"/>
        <w:jc w:val="both"/>
      </w:pPr>
      <w:bookmarkStart w:id="769" w:name="_Toc466549246"/>
      <w:bookmarkStart w:id="770" w:name="_Toc466549908"/>
      <w:bookmarkStart w:id="771" w:name="_Toc150508687"/>
      <w:r w:rsidRPr="00BA32F8">
        <w:t>7. Zivilkammer:</w:t>
      </w:r>
      <w:bookmarkEnd w:id="769"/>
      <w:bookmarkEnd w:id="770"/>
      <w:bookmarkEnd w:id="771"/>
    </w:p>
    <w:p w14:paraId="52BCD791" w14:textId="50A767C1" w:rsidR="00D00118" w:rsidRPr="00BA32F8" w:rsidRDefault="00D00118" w:rsidP="00B9259A">
      <w:pPr>
        <w:jc w:val="both"/>
      </w:pPr>
      <w:r w:rsidRPr="00BA32F8">
        <w:t>Vors. Richter am Landgericht</w:t>
      </w:r>
      <w:r w:rsidRPr="00BA32F8">
        <w:tab/>
      </w:r>
      <w:r w:rsidRPr="00BA32F8">
        <w:tab/>
      </w:r>
      <w:r w:rsidR="004F338F">
        <w:t>Niesten-Dietrich</w:t>
      </w:r>
      <w:r w:rsidR="007371F3" w:rsidRPr="00BA32F8">
        <w:t xml:space="preserve"> </w:t>
      </w:r>
      <w:r w:rsidR="00CD3190">
        <w:t>(0,</w:t>
      </w:r>
      <w:r w:rsidR="003F27A6">
        <w:t>1</w:t>
      </w:r>
      <w:r w:rsidR="00CD3190">
        <w:t>)</w:t>
      </w:r>
    </w:p>
    <w:p w14:paraId="31A6B62F" w14:textId="6D56249C" w:rsidR="00DE7DCA" w:rsidRPr="00BA32F8" w:rsidRDefault="00DE7DCA" w:rsidP="0062796F">
      <w:pPr>
        <w:ind w:left="4245" w:hanging="4245"/>
        <w:jc w:val="both"/>
      </w:pPr>
      <w:r w:rsidRPr="00BA32F8">
        <w:t>Richter am Landgericht</w:t>
      </w:r>
      <w:r w:rsidRPr="00BA32F8">
        <w:tab/>
      </w:r>
      <w:r w:rsidR="0062796F">
        <w:t xml:space="preserve">Dr. Kochmann </w:t>
      </w:r>
      <w:r w:rsidRPr="00BA32F8">
        <w:t>(stellv. Vorsitzende</w:t>
      </w:r>
      <w:r w:rsidR="007A55C5">
        <w:t>r</w:t>
      </w:r>
      <w:r w:rsidR="002423E3">
        <w:t>;</w:t>
      </w:r>
      <w:r w:rsidR="00B411BC">
        <w:t xml:space="preserve"> </w:t>
      </w:r>
      <w:r w:rsidR="0062796F">
        <w:t>abgeordneter Richter)</w:t>
      </w:r>
    </w:p>
    <w:p w14:paraId="63A8011D" w14:textId="7F376A3D" w:rsidR="00EE150B" w:rsidRDefault="00DE7DCA" w:rsidP="00B9259A">
      <w:pPr>
        <w:jc w:val="both"/>
      </w:pPr>
      <w:r w:rsidRPr="00BA32F8">
        <w:t>Richter am Landgericht</w:t>
      </w:r>
      <w:r w:rsidRPr="00BA32F8">
        <w:tab/>
      </w:r>
      <w:r w:rsidRPr="00BA32F8">
        <w:tab/>
      </w:r>
      <w:r w:rsidRPr="00BA32F8">
        <w:tab/>
      </w:r>
      <w:r w:rsidR="0062796F">
        <w:t>Besserdich</w:t>
      </w:r>
    </w:p>
    <w:p w14:paraId="4A9E3DCA" w14:textId="449DE486" w:rsidR="00C81C62" w:rsidRPr="00BA32F8" w:rsidRDefault="003F27A6" w:rsidP="00B9259A">
      <w:pPr>
        <w:jc w:val="both"/>
      </w:pPr>
      <w:r>
        <w:t>Richterin am Landgericht</w:t>
      </w:r>
      <w:r>
        <w:tab/>
      </w:r>
      <w:r>
        <w:tab/>
      </w:r>
      <w:r>
        <w:tab/>
        <w:t>Bienias (0,5)</w:t>
      </w:r>
    </w:p>
    <w:p w14:paraId="3F3F9FC9" w14:textId="5E28CAB9"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5. Zivilkammer </w:t>
      </w:r>
    </w:p>
    <w:p w14:paraId="06E1AB3A" w14:textId="77777777" w:rsidR="009F1B62"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3. und 9. Zivilkammer</w:t>
      </w:r>
    </w:p>
    <w:p w14:paraId="1A72954F" w14:textId="77777777" w:rsidR="00086629" w:rsidRPr="00BA32F8" w:rsidRDefault="00086629" w:rsidP="00B9259A">
      <w:pPr>
        <w:jc w:val="both"/>
        <w:rPr>
          <w:sz w:val="20"/>
          <w:szCs w:val="20"/>
        </w:rPr>
      </w:pPr>
    </w:p>
    <w:p w14:paraId="5B396D64" w14:textId="1921D2A5" w:rsidR="009F1B62" w:rsidRPr="00BA32F8" w:rsidRDefault="009F1B62" w:rsidP="00B9259A">
      <w:pPr>
        <w:pStyle w:val="berschrift6"/>
        <w:jc w:val="both"/>
      </w:pPr>
      <w:bookmarkStart w:id="772" w:name="_Toc466549247"/>
      <w:bookmarkStart w:id="773" w:name="_Toc466549909"/>
      <w:bookmarkStart w:id="774" w:name="_Toc150508688"/>
      <w:r w:rsidRPr="00BA32F8">
        <w:t>8. Zivilkammer:</w:t>
      </w:r>
      <w:bookmarkEnd w:id="772"/>
      <w:bookmarkEnd w:id="773"/>
      <w:bookmarkEnd w:id="774"/>
    </w:p>
    <w:p w14:paraId="45266A72" w14:textId="77777777" w:rsidR="00FD5D19" w:rsidRPr="00BA32F8" w:rsidRDefault="00D00118" w:rsidP="00B9259A">
      <w:pPr>
        <w:jc w:val="both"/>
      </w:pPr>
      <w:r w:rsidRPr="00BA32F8">
        <w:t>Vors. Richter am Landgericht</w:t>
      </w:r>
      <w:r w:rsidRPr="00BA32F8">
        <w:tab/>
      </w:r>
      <w:r w:rsidRPr="00BA32F8">
        <w:tab/>
        <w:t xml:space="preserve">Engelke </w:t>
      </w:r>
    </w:p>
    <w:p w14:paraId="6DCE7E70" w14:textId="77777777" w:rsidR="00D00118" w:rsidRPr="00BA32F8" w:rsidRDefault="00D00118" w:rsidP="00B9259A">
      <w:pPr>
        <w:jc w:val="both"/>
      </w:pPr>
      <w:r w:rsidRPr="00BA32F8">
        <w:t>Richterin am Landgericht</w:t>
      </w:r>
      <w:r w:rsidRPr="00BA32F8">
        <w:tab/>
      </w:r>
      <w:r w:rsidRPr="00BA32F8">
        <w:tab/>
      </w:r>
      <w:r w:rsidRPr="00BA32F8">
        <w:tab/>
        <w:t>Kielau (0,5</w:t>
      </w:r>
      <w:r w:rsidR="00E13960" w:rsidRPr="00BA32F8">
        <w:t>;</w:t>
      </w:r>
      <w:r w:rsidRPr="00BA32F8">
        <w:t xml:space="preserve"> stellv. Vorsitzende)</w:t>
      </w:r>
    </w:p>
    <w:p w14:paraId="25D58587" w14:textId="6B38C577" w:rsidR="00DE7DCA" w:rsidRDefault="00DE7DCA" w:rsidP="00B9259A">
      <w:pPr>
        <w:jc w:val="both"/>
      </w:pPr>
      <w:r w:rsidRPr="00BA32F8">
        <w:t>Richter</w:t>
      </w:r>
      <w:r w:rsidR="003F27A6">
        <w:t xml:space="preserve">in </w:t>
      </w:r>
      <w:r w:rsidRPr="00BA32F8">
        <w:t xml:space="preserve"> </w:t>
      </w:r>
      <w:r w:rsidRPr="00BA32F8">
        <w:tab/>
      </w:r>
      <w:r w:rsidRPr="00BA32F8">
        <w:tab/>
      </w:r>
      <w:r w:rsidRPr="00BA32F8">
        <w:tab/>
      </w:r>
      <w:r w:rsidR="00EE10F8">
        <w:tab/>
      </w:r>
      <w:r w:rsidR="00EE10F8">
        <w:tab/>
      </w:r>
      <w:r w:rsidR="00984987">
        <w:t>Bole</w:t>
      </w:r>
      <w:r w:rsidR="003F27A6">
        <w:t xml:space="preserve"> </w:t>
      </w:r>
      <w:r w:rsidR="004F338F">
        <w:t>(0,5)</w:t>
      </w:r>
    </w:p>
    <w:p w14:paraId="0B7042D2" w14:textId="10FA882A" w:rsidR="004F338F" w:rsidRPr="00BA32F8" w:rsidRDefault="004F338F" w:rsidP="00B9259A">
      <w:pPr>
        <w:jc w:val="both"/>
      </w:pPr>
      <w:r>
        <w:t>Richter</w:t>
      </w:r>
      <w:r w:rsidR="00984987">
        <w:t>in</w:t>
      </w:r>
      <w:r w:rsidR="008C34B9">
        <w:tab/>
      </w:r>
      <w:r w:rsidR="008C34B9">
        <w:tab/>
      </w:r>
      <w:r>
        <w:tab/>
      </w:r>
      <w:r>
        <w:tab/>
      </w:r>
      <w:r>
        <w:tab/>
      </w:r>
      <w:r w:rsidR="00984987">
        <w:t>Gärke</w:t>
      </w:r>
    </w:p>
    <w:p w14:paraId="2130D07E" w14:textId="6C19E47C" w:rsidR="008C34B9" w:rsidRDefault="00DE7DCA" w:rsidP="00B9259A">
      <w:pPr>
        <w:jc w:val="both"/>
        <w:rPr>
          <w:sz w:val="20"/>
          <w:szCs w:val="20"/>
          <w:u w:val="single"/>
        </w:rPr>
      </w:pPr>
      <w:r w:rsidRPr="00BA32F8">
        <w:t>Richter</w:t>
      </w:r>
      <w:r w:rsidR="003F27A6">
        <w:t>in</w:t>
      </w:r>
      <w:r w:rsidR="00D00118" w:rsidRPr="00BA32F8">
        <w:tab/>
      </w:r>
      <w:r w:rsidR="00D00118" w:rsidRPr="00BA32F8">
        <w:tab/>
      </w:r>
      <w:r w:rsidR="00D00118" w:rsidRPr="00BA32F8">
        <w:tab/>
      </w:r>
      <w:r w:rsidR="00D00118" w:rsidRPr="00BA32F8">
        <w:tab/>
      </w:r>
      <w:r w:rsidRPr="00BA32F8">
        <w:tab/>
      </w:r>
      <w:r w:rsidR="00984987">
        <w:t>Möller</w:t>
      </w:r>
    </w:p>
    <w:p w14:paraId="68BB2A31" w14:textId="77777777" w:rsidR="009F1B62" w:rsidRPr="00BA32F8" w:rsidRDefault="003C26C5" w:rsidP="00B9259A">
      <w:pPr>
        <w:jc w:val="both"/>
        <w:rPr>
          <w:sz w:val="20"/>
          <w:szCs w:val="20"/>
          <w:vertAlign w:val="subscript"/>
        </w:rPr>
      </w:pPr>
      <w:r>
        <w:rPr>
          <w:sz w:val="20"/>
          <w:szCs w:val="20"/>
          <w:u w:val="single"/>
        </w:rPr>
        <w:t>Vertretung</w:t>
      </w:r>
      <w:r w:rsidRPr="00BA32F8">
        <w:rPr>
          <w:sz w:val="20"/>
          <w:szCs w:val="20"/>
          <w:u w:val="single"/>
        </w:rPr>
        <w:t>:</w:t>
      </w:r>
      <w:r w:rsidR="009F1B62" w:rsidRPr="00BA32F8">
        <w:rPr>
          <w:sz w:val="20"/>
          <w:szCs w:val="20"/>
        </w:rPr>
        <w:t xml:space="preserve"> Mitglieder der 2. Zivilkammer </w:t>
      </w:r>
    </w:p>
    <w:p w14:paraId="6F4E9162" w14:textId="77777777" w:rsidR="009F1B62"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w:t>
      </w:r>
      <w:r w:rsidR="00400C9F" w:rsidRPr="00BA32F8">
        <w:rPr>
          <w:sz w:val="20"/>
          <w:szCs w:val="20"/>
        </w:rPr>
        <w:t xml:space="preserve">glieder der 4., 6., 1. und 18. </w:t>
      </w:r>
      <w:r w:rsidR="009F1B62" w:rsidRPr="00BA32F8">
        <w:rPr>
          <w:sz w:val="20"/>
          <w:szCs w:val="20"/>
        </w:rPr>
        <w:t>Zivilkamme</w:t>
      </w:r>
      <w:r w:rsidR="00404BA8" w:rsidRPr="00BA32F8">
        <w:rPr>
          <w:sz w:val="20"/>
          <w:szCs w:val="20"/>
        </w:rPr>
        <w:t>r</w:t>
      </w:r>
    </w:p>
    <w:p w14:paraId="342C58E9" w14:textId="77777777" w:rsidR="00086629" w:rsidRPr="00BA32F8" w:rsidRDefault="00086629" w:rsidP="00B9259A">
      <w:pPr>
        <w:jc w:val="both"/>
        <w:rPr>
          <w:sz w:val="20"/>
          <w:szCs w:val="20"/>
        </w:rPr>
      </w:pPr>
    </w:p>
    <w:p w14:paraId="6A94DE2C" w14:textId="307F268C" w:rsidR="009F1B62" w:rsidRPr="00BA32F8" w:rsidRDefault="009F1B62" w:rsidP="00B9259A">
      <w:pPr>
        <w:pStyle w:val="berschrift6"/>
        <w:jc w:val="both"/>
      </w:pPr>
      <w:bookmarkStart w:id="775" w:name="_Toc466549248"/>
      <w:bookmarkStart w:id="776" w:name="_Toc466549910"/>
      <w:bookmarkStart w:id="777" w:name="_Toc150508689"/>
      <w:r w:rsidRPr="00BA32F8">
        <w:t>9. Zivilkammer:</w:t>
      </w:r>
      <w:bookmarkEnd w:id="775"/>
      <w:bookmarkEnd w:id="776"/>
      <w:bookmarkEnd w:id="777"/>
    </w:p>
    <w:p w14:paraId="6C1C1AF8" w14:textId="77777777" w:rsidR="00D00118" w:rsidRPr="00BA32F8" w:rsidRDefault="00D00118" w:rsidP="00B9259A">
      <w:pPr>
        <w:jc w:val="both"/>
      </w:pPr>
      <w:r w:rsidRPr="00BA32F8">
        <w:t>Vors. Richter am Landgericht</w:t>
      </w:r>
      <w:r w:rsidRPr="00BA32F8">
        <w:tab/>
      </w:r>
      <w:r w:rsidRPr="00BA32F8">
        <w:tab/>
        <w:t>Schröder (0,95)</w:t>
      </w:r>
    </w:p>
    <w:p w14:paraId="3F433509" w14:textId="400E29D2" w:rsidR="00984987" w:rsidRDefault="00984987" w:rsidP="00396EB8">
      <w:pPr>
        <w:jc w:val="both"/>
      </w:pPr>
      <w:r>
        <w:t>Vors. Richterin am Landgericht</w:t>
      </w:r>
      <w:r>
        <w:tab/>
      </w:r>
      <w:r>
        <w:tab/>
        <w:t>Dr. Trautwein (0,1)</w:t>
      </w:r>
    </w:p>
    <w:p w14:paraId="0D4385E5" w14:textId="4E416EC4" w:rsidR="00D00118" w:rsidRPr="00BA32F8" w:rsidRDefault="00D00118" w:rsidP="00396EB8">
      <w:pPr>
        <w:jc w:val="both"/>
      </w:pPr>
      <w:r w:rsidRPr="00BA32F8">
        <w:t>Richter am Landgericht</w:t>
      </w:r>
      <w:r w:rsidRPr="00BA32F8">
        <w:tab/>
      </w:r>
      <w:r w:rsidRPr="00BA32F8">
        <w:tab/>
      </w:r>
      <w:r w:rsidRPr="00BA32F8">
        <w:tab/>
      </w:r>
      <w:r w:rsidR="00396EB8" w:rsidRPr="00BA32F8">
        <w:t>Dr. Wersin</w:t>
      </w:r>
      <w:r w:rsidRPr="00BA32F8">
        <w:t xml:space="preserve"> (stellv. Vorsitzende</w:t>
      </w:r>
      <w:r w:rsidR="00396EB8" w:rsidRPr="00BA32F8">
        <w:t>r</w:t>
      </w:r>
      <w:r w:rsidRPr="00BA32F8">
        <w:t>)</w:t>
      </w:r>
    </w:p>
    <w:p w14:paraId="727467F2" w14:textId="51ECCD2B" w:rsidR="00D00118" w:rsidRDefault="00D00118" w:rsidP="00B9259A">
      <w:pPr>
        <w:jc w:val="both"/>
      </w:pPr>
      <w:r w:rsidRPr="00BA32F8">
        <w:lastRenderedPageBreak/>
        <w:t>Richter</w:t>
      </w:r>
      <w:r w:rsidR="00984987">
        <w:t>in</w:t>
      </w:r>
      <w:r w:rsidR="00A7238C" w:rsidRPr="00BA32F8">
        <w:tab/>
      </w:r>
      <w:r w:rsidR="00A7238C" w:rsidRPr="00BA32F8">
        <w:tab/>
      </w:r>
      <w:r w:rsidR="00A7238C" w:rsidRPr="00BA32F8">
        <w:tab/>
      </w:r>
      <w:r w:rsidR="00EE10F8">
        <w:tab/>
      </w:r>
      <w:r w:rsidR="00EE10F8">
        <w:tab/>
      </w:r>
      <w:r w:rsidR="00984987">
        <w:t>Bierfischer</w:t>
      </w:r>
    </w:p>
    <w:p w14:paraId="24B11784" w14:textId="099F599F" w:rsidR="00EE10F8" w:rsidRDefault="00EE10F8" w:rsidP="00B9259A">
      <w:pPr>
        <w:jc w:val="both"/>
      </w:pPr>
    </w:p>
    <w:p w14:paraId="018A1111" w14:textId="79D1C2A1" w:rsidR="0061507C" w:rsidRDefault="00EE10F8" w:rsidP="00B9259A">
      <w:pPr>
        <w:jc w:val="both"/>
      </w:pPr>
      <w:r>
        <w:t>ab dem 01.02.2024:</w:t>
      </w:r>
    </w:p>
    <w:p w14:paraId="68D6C819" w14:textId="77777777" w:rsidR="0061507C" w:rsidRPr="00BA32F8" w:rsidRDefault="0061507C" w:rsidP="0061507C">
      <w:pPr>
        <w:jc w:val="both"/>
      </w:pPr>
      <w:r w:rsidRPr="00BA32F8">
        <w:t>Vors. Richter am Landgericht</w:t>
      </w:r>
      <w:r w:rsidRPr="00BA32F8">
        <w:tab/>
      </w:r>
      <w:r w:rsidRPr="00BA32F8">
        <w:tab/>
        <w:t>Schröder (0,95)</w:t>
      </w:r>
    </w:p>
    <w:p w14:paraId="12C75BD3" w14:textId="77777777" w:rsidR="0061507C" w:rsidRDefault="0061507C" w:rsidP="0061507C">
      <w:pPr>
        <w:jc w:val="both"/>
      </w:pPr>
      <w:r>
        <w:t>Vors. Richterin am Landgericht</w:t>
      </w:r>
      <w:r>
        <w:tab/>
      </w:r>
      <w:r>
        <w:tab/>
        <w:t>Dr. Trautwein (0,1)</w:t>
      </w:r>
    </w:p>
    <w:p w14:paraId="051A60FB" w14:textId="0AD9773B" w:rsidR="0061507C" w:rsidRPr="00BA32F8" w:rsidRDefault="0061507C" w:rsidP="0061507C">
      <w:pPr>
        <w:jc w:val="both"/>
      </w:pPr>
      <w:r w:rsidRPr="00BA32F8">
        <w:t>Richter</w:t>
      </w:r>
      <w:r w:rsidRPr="00BA32F8">
        <w:tab/>
      </w:r>
      <w:r w:rsidRPr="00BA32F8">
        <w:tab/>
      </w:r>
      <w:r w:rsidRPr="00BA32F8">
        <w:tab/>
      </w:r>
      <w:r w:rsidR="003F2708">
        <w:tab/>
      </w:r>
      <w:r w:rsidR="003F2708">
        <w:tab/>
      </w:r>
      <w:r w:rsidRPr="00BA32F8">
        <w:t xml:space="preserve">Dr. </w:t>
      </w:r>
      <w:r>
        <w:t>Seip</w:t>
      </w:r>
      <w:r w:rsidRPr="00BA32F8">
        <w:t xml:space="preserve"> (stellv. Vorsitzender)</w:t>
      </w:r>
    </w:p>
    <w:p w14:paraId="6CB9666F" w14:textId="70D9B64C" w:rsidR="0061507C" w:rsidRPr="00BA32F8" w:rsidRDefault="0061507C" w:rsidP="00B9259A">
      <w:pPr>
        <w:jc w:val="both"/>
      </w:pPr>
      <w:r w:rsidRPr="00BA32F8">
        <w:t>Richter</w:t>
      </w:r>
      <w:r>
        <w:t>in</w:t>
      </w:r>
      <w:r w:rsidRPr="00BA32F8">
        <w:tab/>
      </w:r>
      <w:r w:rsidRPr="00BA32F8">
        <w:tab/>
      </w:r>
      <w:r w:rsidRPr="00BA32F8">
        <w:tab/>
      </w:r>
      <w:r>
        <w:tab/>
      </w:r>
      <w:r>
        <w:tab/>
        <w:t>Bierfischer</w:t>
      </w:r>
    </w:p>
    <w:p w14:paraId="76C4B33C"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3. Zivilkammer </w:t>
      </w:r>
    </w:p>
    <w:p w14:paraId="731CFC9B" w14:textId="77777777" w:rsidR="009F1B62"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 Mitglieder der 5. und 7. Zivilkammer</w:t>
      </w:r>
    </w:p>
    <w:p w14:paraId="3A13B13B" w14:textId="77777777" w:rsidR="00086629" w:rsidRDefault="00086629" w:rsidP="00B9259A">
      <w:pPr>
        <w:jc w:val="both"/>
        <w:rPr>
          <w:sz w:val="20"/>
          <w:szCs w:val="20"/>
        </w:rPr>
      </w:pPr>
    </w:p>
    <w:p w14:paraId="5D8C87A6" w14:textId="77777777" w:rsidR="00CD5F63" w:rsidRDefault="00CD5F63" w:rsidP="00B9259A">
      <w:pPr>
        <w:jc w:val="both"/>
        <w:rPr>
          <w:sz w:val="20"/>
          <w:szCs w:val="20"/>
        </w:rPr>
      </w:pPr>
    </w:p>
    <w:p w14:paraId="2C7BF215" w14:textId="34D5C93D" w:rsidR="009F1B62" w:rsidRPr="00BA32F8" w:rsidRDefault="009F1B62" w:rsidP="00B9259A">
      <w:pPr>
        <w:pStyle w:val="berschrift6"/>
        <w:jc w:val="both"/>
      </w:pPr>
      <w:bookmarkStart w:id="778" w:name="_Toc466549249"/>
      <w:bookmarkStart w:id="779" w:name="_Toc466549911"/>
      <w:bookmarkStart w:id="780" w:name="_Toc150508690"/>
      <w:r w:rsidRPr="00BA32F8">
        <w:t>10. Zivilkammer (1. Kammer für Handelssachen):</w:t>
      </w:r>
      <w:bookmarkEnd w:id="778"/>
      <w:bookmarkEnd w:id="779"/>
      <w:bookmarkEnd w:id="780"/>
    </w:p>
    <w:p w14:paraId="2A02E424" w14:textId="6580974B" w:rsidR="00D00118" w:rsidRPr="00BA32F8" w:rsidRDefault="00D00118" w:rsidP="00B9259A">
      <w:pPr>
        <w:jc w:val="both"/>
      </w:pPr>
      <w:r w:rsidRPr="00BA32F8">
        <w:t>Vors. Richter</w:t>
      </w:r>
      <w:r w:rsidR="006B720A">
        <w:t>in</w:t>
      </w:r>
      <w:r w:rsidRPr="00BA32F8">
        <w:t xml:space="preserve"> am Landgericht</w:t>
      </w:r>
      <w:r w:rsidRPr="00BA32F8">
        <w:tab/>
      </w:r>
      <w:r w:rsidRPr="00BA32F8">
        <w:tab/>
      </w:r>
      <w:r w:rsidR="006B720A">
        <w:t>Dr. Börger-Fischer</w:t>
      </w:r>
      <w:r w:rsidR="006B720A" w:rsidRPr="00BA32F8">
        <w:t xml:space="preserve"> </w:t>
      </w:r>
      <w:r w:rsidRPr="00BA32F8">
        <w:t>(0,</w:t>
      </w:r>
      <w:r w:rsidR="006B720A">
        <w:t>2</w:t>
      </w:r>
      <w:r w:rsidRPr="00BA32F8">
        <w:t>)</w:t>
      </w:r>
    </w:p>
    <w:p w14:paraId="4BF6FF79"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Vorsitzender der </w:t>
      </w:r>
      <w:r w:rsidR="00DA3921" w:rsidRPr="00BA32F8">
        <w:rPr>
          <w:sz w:val="20"/>
          <w:szCs w:val="20"/>
        </w:rPr>
        <w:t>7</w:t>
      </w:r>
      <w:r w:rsidR="009F1B62" w:rsidRPr="00BA32F8">
        <w:rPr>
          <w:sz w:val="20"/>
          <w:szCs w:val="20"/>
        </w:rPr>
        <w:t>. Kammer für Handelssachen</w:t>
      </w:r>
    </w:p>
    <w:p w14:paraId="5DB3A49A" w14:textId="77777777" w:rsidR="009F1B62"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276440" w:rsidRPr="00BA32F8">
        <w:rPr>
          <w:sz w:val="20"/>
          <w:szCs w:val="20"/>
        </w:rPr>
        <w:t xml:space="preserve"> </w:t>
      </w:r>
      <w:r w:rsidR="009F1B62" w:rsidRPr="00BA32F8">
        <w:rPr>
          <w:sz w:val="20"/>
          <w:szCs w:val="20"/>
        </w:rPr>
        <w:t xml:space="preserve">Vorsitzender der 6., </w:t>
      </w:r>
      <w:r w:rsidR="00DA3921" w:rsidRPr="00BA32F8">
        <w:rPr>
          <w:sz w:val="20"/>
          <w:szCs w:val="20"/>
        </w:rPr>
        <w:t>8</w:t>
      </w:r>
      <w:r w:rsidR="009F1B62" w:rsidRPr="00BA32F8">
        <w:rPr>
          <w:sz w:val="20"/>
          <w:szCs w:val="20"/>
        </w:rPr>
        <w:t xml:space="preserve">. und </w:t>
      </w:r>
      <w:r w:rsidR="00DA3921" w:rsidRPr="00BA32F8">
        <w:rPr>
          <w:sz w:val="20"/>
          <w:szCs w:val="20"/>
        </w:rPr>
        <w:t>3</w:t>
      </w:r>
      <w:r w:rsidR="009F1B62" w:rsidRPr="00BA32F8">
        <w:rPr>
          <w:sz w:val="20"/>
          <w:szCs w:val="20"/>
        </w:rPr>
        <w:t>. Kammer für Handelssachen</w:t>
      </w:r>
    </w:p>
    <w:p w14:paraId="4FBE8FCC" w14:textId="77777777" w:rsidR="00086629" w:rsidRPr="00BA32F8" w:rsidRDefault="00086629" w:rsidP="00B9259A">
      <w:pPr>
        <w:jc w:val="both"/>
        <w:rPr>
          <w:sz w:val="20"/>
          <w:szCs w:val="20"/>
        </w:rPr>
      </w:pPr>
    </w:p>
    <w:p w14:paraId="67A0323E" w14:textId="0E24E9B0" w:rsidR="009F1B62" w:rsidRPr="00BA32F8" w:rsidRDefault="009F1B62" w:rsidP="00B9259A">
      <w:pPr>
        <w:pStyle w:val="berschrift6"/>
        <w:jc w:val="both"/>
      </w:pPr>
      <w:bookmarkStart w:id="781" w:name="_Toc466549250"/>
      <w:bookmarkStart w:id="782" w:name="_Toc466549912"/>
      <w:bookmarkStart w:id="783" w:name="_Toc150508691"/>
      <w:r w:rsidRPr="00BA32F8">
        <w:t>12. Zivilkammer (3. Kammer für Handelssachen):</w:t>
      </w:r>
      <w:bookmarkEnd w:id="781"/>
      <w:bookmarkEnd w:id="782"/>
      <w:bookmarkEnd w:id="783"/>
    </w:p>
    <w:p w14:paraId="07B46272" w14:textId="3EDE054D" w:rsidR="00FC405D" w:rsidRPr="00BA32F8" w:rsidRDefault="00FC405D" w:rsidP="00B9259A">
      <w:pPr>
        <w:jc w:val="both"/>
      </w:pPr>
      <w:r w:rsidRPr="00BA32F8">
        <w:t>Vors. Richter</w:t>
      </w:r>
      <w:r w:rsidR="006B720A">
        <w:t>in</w:t>
      </w:r>
      <w:r w:rsidRPr="00BA32F8">
        <w:t xml:space="preserve"> am Landgericht</w:t>
      </w:r>
      <w:r w:rsidRPr="00BA32F8">
        <w:tab/>
      </w:r>
      <w:r w:rsidRPr="00BA32F8">
        <w:tab/>
      </w:r>
      <w:r w:rsidR="006B720A">
        <w:t>Dr. Börger-Fischer</w:t>
      </w:r>
      <w:r w:rsidR="006B720A" w:rsidRPr="00BA32F8">
        <w:t xml:space="preserve"> </w:t>
      </w:r>
      <w:r w:rsidR="00DE7DCA" w:rsidRPr="00BA32F8">
        <w:t>(0,</w:t>
      </w:r>
      <w:r w:rsidR="006B720A">
        <w:t>2</w:t>
      </w:r>
      <w:r w:rsidR="00DE7DCA" w:rsidRPr="00BA32F8">
        <w:t>)</w:t>
      </w:r>
    </w:p>
    <w:p w14:paraId="2E3174CD"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Vorsitzender der </w:t>
      </w:r>
      <w:r w:rsidR="00A03BBB" w:rsidRPr="00BA32F8">
        <w:rPr>
          <w:sz w:val="20"/>
          <w:szCs w:val="20"/>
        </w:rPr>
        <w:t>7</w:t>
      </w:r>
      <w:r w:rsidR="009F1B62" w:rsidRPr="00BA32F8">
        <w:rPr>
          <w:sz w:val="20"/>
          <w:szCs w:val="20"/>
        </w:rPr>
        <w:t>. Kammer für Handelssachen</w:t>
      </w:r>
    </w:p>
    <w:p w14:paraId="3A5A9797" w14:textId="77777777"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FC405D" w:rsidRPr="00BA32F8">
        <w:rPr>
          <w:sz w:val="20"/>
          <w:szCs w:val="20"/>
        </w:rPr>
        <w:t xml:space="preserve"> </w:t>
      </w:r>
      <w:r w:rsidR="009F1B62" w:rsidRPr="00BA32F8">
        <w:rPr>
          <w:sz w:val="20"/>
          <w:szCs w:val="20"/>
        </w:rPr>
        <w:t>Vorsitzender der</w:t>
      </w:r>
      <w:r w:rsidR="009B1BF8" w:rsidRPr="00BA32F8">
        <w:rPr>
          <w:sz w:val="20"/>
          <w:szCs w:val="20"/>
        </w:rPr>
        <w:t xml:space="preserve"> </w:t>
      </w:r>
      <w:r w:rsidR="00A03BBB" w:rsidRPr="00BA32F8">
        <w:rPr>
          <w:sz w:val="20"/>
          <w:szCs w:val="20"/>
        </w:rPr>
        <w:t>6</w:t>
      </w:r>
      <w:r w:rsidR="009F1B62" w:rsidRPr="00BA32F8">
        <w:rPr>
          <w:sz w:val="20"/>
          <w:szCs w:val="20"/>
        </w:rPr>
        <w:t xml:space="preserve">., </w:t>
      </w:r>
      <w:r w:rsidR="00A03BBB" w:rsidRPr="00BA32F8">
        <w:rPr>
          <w:sz w:val="20"/>
          <w:szCs w:val="20"/>
        </w:rPr>
        <w:t>8</w:t>
      </w:r>
      <w:r w:rsidR="009F1B62" w:rsidRPr="00BA32F8">
        <w:rPr>
          <w:sz w:val="20"/>
          <w:szCs w:val="20"/>
        </w:rPr>
        <w:t xml:space="preserve">. und </w:t>
      </w:r>
      <w:r w:rsidR="00A03BBB" w:rsidRPr="00BA32F8">
        <w:rPr>
          <w:sz w:val="20"/>
          <w:szCs w:val="20"/>
        </w:rPr>
        <w:t>1</w:t>
      </w:r>
      <w:r w:rsidR="009F1B62" w:rsidRPr="00BA32F8">
        <w:rPr>
          <w:sz w:val="20"/>
          <w:szCs w:val="20"/>
        </w:rPr>
        <w:t>. Kammer für Handelssachen</w:t>
      </w:r>
    </w:p>
    <w:p w14:paraId="407661C2" w14:textId="77777777" w:rsidR="009F1B62" w:rsidRPr="00BA32F8" w:rsidRDefault="009F1B62" w:rsidP="00B9259A">
      <w:pPr>
        <w:jc w:val="both"/>
      </w:pPr>
    </w:p>
    <w:p w14:paraId="18912A84" w14:textId="77777777" w:rsidR="009F1B62" w:rsidRPr="00BA32F8" w:rsidRDefault="009F1B62" w:rsidP="00B9259A">
      <w:pPr>
        <w:pStyle w:val="berschrift6"/>
        <w:jc w:val="both"/>
      </w:pPr>
      <w:bookmarkStart w:id="784" w:name="_Toc466549251"/>
      <w:bookmarkStart w:id="785" w:name="_Toc466549913"/>
      <w:bookmarkStart w:id="786" w:name="_Toc150508692"/>
      <w:r w:rsidRPr="00BA32F8">
        <w:t>15. Zivilkammer (6. Kammer für Handelssachen):</w:t>
      </w:r>
      <w:bookmarkEnd w:id="784"/>
      <w:bookmarkEnd w:id="785"/>
      <w:bookmarkEnd w:id="786"/>
    </w:p>
    <w:p w14:paraId="1418D808" w14:textId="77777777" w:rsidR="00234310" w:rsidRPr="00BA32F8" w:rsidRDefault="00234310" w:rsidP="00B9259A">
      <w:pPr>
        <w:jc w:val="both"/>
      </w:pPr>
      <w:r w:rsidRPr="00BA32F8">
        <w:t>Vors. Richter am Landgericht</w:t>
      </w:r>
      <w:r w:rsidRPr="00BA32F8">
        <w:tab/>
      </w:r>
      <w:r w:rsidRPr="00BA32F8">
        <w:tab/>
      </w:r>
      <w:r w:rsidR="0092631A" w:rsidRPr="00BA32F8">
        <w:t>Dr. Degner</w:t>
      </w:r>
      <w:r w:rsidR="00E52CA2">
        <w:t xml:space="preserve"> (0,9)</w:t>
      </w:r>
    </w:p>
    <w:p w14:paraId="182468BA"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Vorsitzender der </w:t>
      </w:r>
      <w:r w:rsidR="00DA3921" w:rsidRPr="00BA32F8">
        <w:rPr>
          <w:sz w:val="20"/>
          <w:szCs w:val="20"/>
        </w:rPr>
        <w:t>8</w:t>
      </w:r>
      <w:r w:rsidR="009F1B62" w:rsidRPr="00BA32F8">
        <w:rPr>
          <w:sz w:val="20"/>
          <w:szCs w:val="20"/>
        </w:rPr>
        <w:t>. Kammer für Handelssachen</w:t>
      </w:r>
    </w:p>
    <w:p w14:paraId="47D2556D" w14:textId="77777777"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234310" w:rsidRPr="00BA32F8">
        <w:rPr>
          <w:sz w:val="20"/>
          <w:szCs w:val="20"/>
        </w:rPr>
        <w:t xml:space="preserve"> </w:t>
      </w:r>
      <w:r w:rsidR="009F1B62" w:rsidRPr="00BA32F8">
        <w:rPr>
          <w:sz w:val="20"/>
          <w:szCs w:val="20"/>
        </w:rPr>
        <w:t xml:space="preserve">Vorsitzender der </w:t>
      </w:r>
      <w:r w:rsidR="00DA3921" w:rsidRPr="00BA32F8">
        <w:rPr>
          <w:sz w:val="20"/>
          <w:szCs w:val="20"/>
        </w:rPr>
        <w:t>7</w:t>
      </w:r>
      <w:r w:rsidR="009F1B62" w:rsidRPr="00BA32F8">
        <w:rPr>
          <w:sz w:val="20"/>
          <w:szCs w:val="20"/>
        </w:rPr>
        <w:t xml:space="preserve">., </w:t>
      </w:r>
      <w:r w:rsidR="00DA3921" w:rsidRPr="00BA32F8">
        <w:rPr>
          <w:sz w:val="20"/>
          <w:szCs w:val="20"/>
        </w:rPr>
        <w:t>3</w:t>
      </w:r>
      <w:r w:rsidR="009F1B62" w:rsidRPr="00BA32F8">
        <w:rPr>
          <w:sz w:val="20"/>
          <w:szCs w:val="20"/>
        </w:rPr>
        <w:t>. und 1. Kammer für Handelssachen</w:t>
      </w:r>
    </w:p>
    <w:p w14:paraId="6B2416BA" w14:textId="77777777" w:rsidR="00FB5ECD" w:rsidRPr="00BA32F8" w:rsidRDefault="00FB5ECD" w:rsidP="00B9259A">
      <w:pPr>
        <w:jc w:val="both"/>
      </w:pPr>
    </w:p>
    <w:p w14:paraId="6288DF7F" w14:textId="77777777" w:rsidR="009F1B62" w:rsidRPr="00BA32F8" w:rsidRDefault="009F1B62" w:rsidP="00B9259A">
      <w:pPr>
        <w:pStyle w:val="berschrift6"/>
        <w:jc w:val="both"/>
      </w:pPr>
      <w:bookmarkStart w:id="787" w:name="_Toc466549252"/>
      <w:bookmarkStart w:id="788" w:name="_Toc466549914"/>
      <w:bookmarkStart w:id="789" w:name="_Toc150508693"/>
      <w:r w:rsidRPr="00BA32F8">
        <w:t>16. Zivilkammer (7. Kammer für Handelssachen):</w:t>
      </w:r>
      <w:bookmarkEnd w:id="787"/>
      <w:bookmarkEnd w:id="788"/>
      <w:bookmarkEnd w:id="789"/>
    </w:p>
    <w:p w14:paraId="37F2E3C7" w14:textId="77777777" w:rsidR="00234310" w:rsidRPr="00BA32F8" w:rsidRDefault="00234310" w:rsidP="00B9259A">
      <w:pPr>
        <w:jc w:val="both"/>
      </w:pPr>
      <w:r w:rsidRPr="00BA32F8">
        <w:t>Vors. Richter am Landgericht</w:t>
      </w:r>
      <w:r w:rsidRPr="00BA32F8">
        <w:tab/>
      </w:r>
      <w:r w:rsidRPr="00BA32F8">
        <w:tab/>
        <w:t>Müller</w:t>
      </w:r>
      <w:r w:rsidR="00086629">
        <w:t xml:space="preserve"> (0,9)</w:t>
      </w:r>
    </w:p>
    <w:p w14:paraId="7C191E8F"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w:t>
      </w:r>
      <w:r w:rsidR="004F338F">
        <w:rPr>
          <w:sz w:val="20"/>
          <w:szCs w:val="20"/>
        </w:rPr>
        <w:t>r</w:t>
      </w:r>
      <w:r w:rsidR="009F1B62" w:rsidRPr="00BA32F8">
        <w:rPr>
          <w:sz w:val="20"/>
          <w:szCs w:val="20"/>
        </w:rPr>
        <w:t xml:space="preserve"> der </w:t>
      </w:r>
      <w:r w:rsidR="00DA3921" w:rsidRPr="00BA32F8">
        <w:rPr>
          <w:sz w:val="20"/>
          <w:szCs w:val="20"/>
        </w:rPr>
        <w:t>1</w:t>
      </w:r>
      <w:r w:rsidR="009F1B62" w:rsidRPr="00BA32F8">
        <w:rPr>
          <w:sz w:val="20"/>
          <w:szCs w:val="20"/>
        </w:rPr>
        <w:t>. Kammer für Handelssachen</w:t>
      </w:r>
    </w:p>
    <w:p w14:paraId="6AB648E9" w14:textId="77777777" w:rsidR="009F1B62" w:rsidRPr="00BA32F8" w:rsidRDefault="003C26C5" w:rsidP="00B9259A">
      <w:pPr>
        <w:jc w:val="both"/>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234310" w:rsidRPr="00BA32F8">
        <w:rPr>
          <w:sz w:val="20"/>
          <w:szCs w:val="20"/>
        </w:rPr>
        <w:t xml:space="preserve"> </w:t>
      </w:r>
      <w:r w:rsidR="009F1B62" w:rsidRPr="00BA32F8">
        <w:rPr>
          <w:sz w:val="20"/>
          <w:szCs w:val="20"/>
        </w:rPr>
        <w:t xml:space="preserve">Vorsitzender der </w:t>
      </w:r>
      <w:r w:rsidR="00DA3921" w:rsidRPr="00BA32F8">
        <w:rPr>
          <w:sz w:val="20"/>
          <w:szCs w:val="20"/>
        </w:rPr>
        <w:t>3</w:t>
      </w:r>
      <w:r w:rsidR="009F1B62" w:rsidRPr="00BA32F8">
        <w:rPr>
          <w:sz w:val="20"/>
          <w:szCs w:val="20"/>
        </w:rPr>
        <w:t xml:space="preserve">., </w:t>
      </w:r>
      <w:r w:rsidR="00A03BBB" w:rsidRPr="00BA32F8">
        <w:rPr>
          <w:sz w:val="20"/>
          <w:szCs w:val="20"/>
        </w:rPr>
        <w:t>8</w:t>
      </w:r>
      <w:r w:rsidR="009F1B62" w:rsidRPr="00BA32F8">
        <w:rPr>
          <w:sz w:val="20"/>
          <w:szCs w:val="20"/>
        </w:rPr>
        <w:t xml:space="preserve">. und der </w:t>
      </w:r>
      <w:r w:rsidR="00A03BBB" w:rsidRPr="00BA32F8">
        <w:rPr>
          <w:sz w:val="20"/>
          <w:szCs w:val="20"/>
        </w:rPr>
        <w:t>6</w:t>
      </w:r>
      <w:r w:rsidR="009F1B62" w:rsidRPr="00BA32F8">
        <w:rPr>
          <w:sz w:val="20"/>
          <w:szCs w:val="20"/>
        </w:rPr>
        <w:t>. Kammer für Handelssachen</w:t>
      </w:r>
      <w:r w:rsidR="009F1B62" w:rsidRPr="00BA32F8">
        <w:br/>
      </w:r>
    </w:p>
    <w:p w14:paraId="6E180150" w14:textId="77777777" w:rsidR="009F1B62" w:rsidRPr="00BA32F8" w:rsidRDefault="009F1B62" w:rsidP="00B9259A">
      <w:pPr>
        <w:pStyle w:val="berschrift6"/>
        <w:jc w:val="both"/>
      </w:pPr>
      <w:bookmarkStart w:id="790" w:name="_Toc466549253"/>
      <w:bookmarkStart w:id="791" w:name="_Toc466549915"/>
      <w:bookmarkStart w:id="792" w:name="_Toc150508694"/>
      <w:r w:rsidRPr="00BA32F8">
        <w:t>17. Zivilkammer (8. Kammer für Handelssachen):</w:t>
      </w:r>
      <w:bookmarkEnd w:id="790"/>
      <w:bookmarkEnd w:id="791"/>
      <w:bookmarkEnd w:id="792"/>
    </w:p>
    <w:p w14:paraId="29F73EC5" w14:textId="77777777" w:rsidR="00234310" w:rsidRPr="00BA32F8" w:rsidRDefault="00234310" w:rsidP="00B9259A">
      <w:pPr>
        <w:jc w:val="both"/>
      </w:pPr>
      <w:r w:rsidRPr="00BA32F8">
        <w:t>Vors. Richter am Landgericht</w:t>
      </w:r>
      <w:r w:rsidRPr="00BA32F8">
        <w:tab/>
      </w:r>
      <w:r w:rsidRPr="00BA32F8">
        <w:tab/>
      </w:r>
      <w:r w:rsidR="004F338F">
        <w:t>Finke</w:t>
      </w:r>
      <w:r w:rsidR="00086629">
        <w:t xml:space="preserve"> (0,9)</w:t>
      </w:r>
    </w:p>
    <w:p w14:paraId="0D2FC3D7"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Vorsitzender der </w:t>
      </w:r>
      <w:r w:rsidR="00A03BBB" w:rsidRPr="00BA32F8">
        <w:rPr>
          <w:sz w:val="20"/>
          <w:szCs w:val="20"/>
        </w:rPr>
        <w:t>6</w:t>
      </w:r>
      <w:r w:rsidR="009F1B62" w:rsidRPr="00BA32F8">
        <w:rPr>
          <w:sz w:val="20"/>
          <w:szCs w:val="20"/>
        </w:rPr>
        <w:t>. Kammer für Handelssachen</w:t>
      </w:r>
    </w:p>
    <w:p w14:paraId="7C78D263" w14:textId="77777777" w:rsidR="009F1B62" w:rsidRPr="00BA32F8"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234310" w:rsidRPr="00BA32F8">
        <w:rPr>
          <w:sz w:val="20"/>
          <w:szCs w:val="20"/>
        </w:rPr>
        <w:t xml:space="preserve"> </w:t>
      </w:r>
      <w:r w:rsidR="009F1B62" w:rsidRPr="00BA32F8">
        <w:rPr>
          <w:sz w:val="20"/>
          <w:szCs w:val="20"/>
        </w:rPr>
        <w:t xml:space="preserve">Vorsitzender der </w:t>
      </w:r>
      <w:r w:rsidR="00DA3921" w:rsidRPr="00BA32F8">
        <w:rPr>
          <w:sz w:val="20"/>
          <w:szCs w:val="20"/>
        </w:rPr>
        <w:t>1</w:t>
      </w:r>
      <w:r w:rsidR="009F1B62" w:rsidRPr="00BA32F8">
        <w:rPr>
          <w:sz w:val="20"/>
          <w:szCs w:val="20"/>
        </w:rPr>
        <w:t>.,</w:t>
      </w:r>
      <w:r w:rsidR="00A03BBB" w:rsidRPr="00BA32F8">
        <w:rPr>
          <w:sz w:val="20"/>
          <w:szCs w:val="20"/>
        </w:rPr>
        <w:t xml:space="preserve"> 3.,</w:t>
      </w:r>
      <w:r w:rsidR="009F1B62" w:rsidRPr="00BA32F8">
        <w:rPr>
          <w:sz w:val="20"/>
          <w:szCs w:val="20"/>
        </w:rPr>
        <w:t xml:space="preserve"> </w:t>
      </w:r>
      <w:r w:rsidR="00DA3921" w:rsidRPr="00BA32F8">
        <w:rPr>
          <w:sz w:val="20"/>
          <w:szCs w:val="20"/>
        </w:rPr>
        <w:t>7</w:t>
      </w:r>
      <w:r w:rsidR="009F1B62" w:rsidRPr="00BA32F8">
        <w:rPr>
          <w:sz w:val="20"/>
          <w:szCs w:val="20"/>
        </w:rPr>
        <w:t xml:space="preserve">. und </w:t>
      </w:r>
      <w:r w:rsidR="00DA3921" w:rsidRPr="00BA32F8">
        <w:rPr>
          <w:sz w:val="20"/>
          <w:szCs w:val="20"/>
        </w:rPr>
        <w:t>6</w:t>
      </w:r>
      <w:r w:rsidR="009F1B62" w:rsidRPr="00BA32F8">
        <w:rPr>
          <w:sz w:val="20"/>
          <w:szCs w:val="20"/>
        </w:rPr>
        <w:t>. Kammer für Handelssachen</w:t>
      </w:r>
    </w:p>
    <w:p w14:paraId="422C2483" w14:textId="77777777" w:rsidR="009F1B62" w:rsidRPr="00BA32F8" w:rsidRDefault="009F1B62" w:rsidP="00B9259A">
      <w:pPr>
        <w:jc w:val="both"/>
      </w:pPr>
    </w:p>
    <w:p w14:paraId="32819BDE" w14:textId="77777777" w:rsidR="009F1B62" w:rsidRPr="00BA32F8" w:rsidRDefault="009F1B62" w:rsidP="00B9259A">
      <w:pPr>
        <w:pStyle w:val="berschrift6"/>
        <w:jc w:val="both"/>
      </w:pPr>
      <w:bookmarkStart w:id="793" w:name="_Toc58575519"/>
      <w:bookmarkStart w:id="794" w:name="_Toc466549254"/>
      <w:bookmarkStart w:id="795" w:name="_Toc466549916"/>
      <w:bookmarkStart w:id="796" w:name="_Toc150508695"/>
      <w:bookmarkEnd w:id="793"/>
      <w:r w:rsidRPr="00BA32F8">
        <w:t>18. Zivilkammer:</w:t>
      </w:r>
      <w:bookmarkEnd w:id="794"/>
      <w:bookmarkEnd w:id="795"/>
      <w:bookmarkEnd w:id="796"/>
    </w:p>
    <w:p w14:paraId="31456B2A" w14:textId="77777777" w:rsidR="00234310" w:rsidRPr="00BA32F8" w:rsidRDefault="00025356" w:rsidP="00B9259A">
      <w:pPr>
        <w:jc w:val="both"/>
      </w:pPr>
      <w:r w:rsidRPr="00BA32F8">
        <w:t xml:space="preserve">Vors. </w:t>
      </w:r>
      <w:r w:rsidR="00234310" w:rsidRPr="00BA32F8">
        <w:t>Richter</w:t>
      </w:r>
      <w:r w:rsidR="00396EB8" w:rsidRPr="00BA32F8">
        <w:t>in</w:t>
      </w:r>
      <w:r w:rsidR="00234310" w:rsidRPr="00BA32F8">
        <w:t xml:space="preserve"> am Landgericht</w:t>
      </w:r>
      <w:r w:rsidR="00234310" w:rsidRPr="00BA32F8">
        <w:tab/>
      </w:r>
      <w:r w:rsidR="00360254" w:rsidRPr="00BA32F8">
        <w:tab/>
      </w:r>
      <w:r w:rsidRPr="00BA32F8">
        <w:t>D</w:t>
      </w:r>
      <w:r w:rsidR="00396EB8" w:rsidRPr="00BA32F8">
        <w:t>egner</w:t>
      </w:r>
      <w:r w:rsidR="00AC7189" w:rsidRPr="00BA32F8">
        <w:t xml:space="preserve"> (0,95)</w:t>
      </w:r>
      <w:r w:rsidRPr="00BA32F8">
        <w:t xml:space="preserve"> </w:t>
      </w:r>
      <w:r w:rsidR="0092631A" w:rsidRPr="00BA32F8">
        <w:t xml:space="preserve"> </w:t>
      </w:r>
    </w:p>
    <w:p w14:paraId="4F2D0A17" w14:textId="77777777" w:rsidR="00431A23" w:rsidRPr="00BA32F8" w:rsidRDefault="00431A23" w:rsidP="00B9259A">
      <w:pPr>
        <w:jc w:val="both"/>
      </w:pPr>
      <w:r w:rsidRPr="00BA32F8">
        <w:t xml:space="preserve">Richter am Landgericht </w:t>
      </w:r>
      <w:r w:rsidRPr="00BA32F8">
        <w:tab/>
      </w:r>
      <w:r w:rsidRPr="00BA32F8">
        <w:tab/>
      </w:r>
      <w:r w:rsidRPr="00BA32F8">
        <w:tab/>
        <w:t>Schnell (stellv. Vorsitzender)</w:t>
      </w:r>
    </w:p>
    <w:p w14:paraId="0DE8FA69" w14:textId="3BB8ABD3" w:rsidR="00234310" w:rsidRPr="00BA32F8" w:rsidRDefault="00086629" w:rsidP="00B9259A">
      <w:pPr>
        <w:jc w:val="both"/>
      </w:pPr>
      <w:r>
        <w:t>Richter</w:t>
      </w:r>
      <w:r>
        <w:tab/>
      </w:r>
      <w:r>
        <w:tab/>
      </w:r>
      <w:r w:rsidR="00234310" w:rsidRPr="00BA32F8">
        <w:tab/>
      </w:r>
      <w:r w:rsidR="00234310" w:rsidRPr="00BA32F8">
        <w:tab/>
      </w:r>
      <w:r w:rsidR="00234310" w:rsidRPr="00BA32F8">
        <w:tab/>
      </w:r>
      <w:r w:rsidR="004D06C2">
        <w:t>Marschner</w:t>
      </w:r>
      <w:r w:rsidR="00025356" w:rsidRPr="00BA32F8">
        <w:t xml:space="preserve"> </w:t>
      </w:r>
    </w:p>
    <w:p w14:paraId="3DDB50C2"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1</w:t>
      </w:r>
      <w:r w:rsidR="00442D4D" w:rsidRPr="00BA32F8">
        <w:rPr>
          <w:sz w:val="20"/>
          <w:szCs w:val="20"/>
        </w:rPr>
        <w:t>9</w:t>
      </w:r>
      <w:r w:rsidR="009F1B62" w:rsidRPr="00BA32F8">
        <w:rPr>
          <w:sz w:val="20"/>
          <w:szCs w:val="20"/>
        </w:rPr>
        <w:t>. Zivilkammer</w:t>
      </w:r>
    </w:p>
    <w:p w14:paraId="21B5E850" w14:textId="77777777" w:rsidR="009F1B62" w:rsidRDefault="003C26C5"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276440" w:rsidRPr="00BA32F8">
        <w:rPr>
          <w:sz w:val="20"/>
          <w:szCs w:val="20"/>
        </w:rPr>
        <w:t xml:space="preserve"> </w:t>
      </w:r>
      <w:r w:rsidR="009F1B62" w:rsidRPr="00BA32F8">
        <w:rPr>
          <w:sz w:val="20"/>
          <w:szCs w:val="20"/>
        </w:rPr>
        <w:t xml:space="preserve">Mitglieder der </w:t>
      </w:r>
      <w:r w:rsidR="00FE69BA" w:rsidRPr="00BA32F8">
        <w:rPr>
          <w:sz w:val="20"/>
          <w:szCs w:val="20"/>
        </w:rPr>
        <w:t xml:space="preserve">2., 4., 6. und 8. </w:t>
      </w:r>
      <w:r w:rsidR="009F1B62" w:rsidRPr="00BA32F8">
        <w:rPr>
          <w:sz w:val="20"/>
          <w:szCs w:val="20"/>
        </w:rPr>
        <w:t>Zivilkammer</w:t>
      </w:r>
      <w:r w:rsidR="009B1BF8" w:rsidRPr="00BA32F8">
        <w:rPr>
          <w:sz w:val="20"/>
          <w:szCs w:val="20"/>
        </w:rPr>
        <w:t xml:space="preserve"> </w:t>
      </w:r>
    </w:p>
    <w:p w14:paraId="4A3F565A" w14:textId="77777777" w:rsidR="00615285" w:rsidRPr="00BA32F8" w:rsidRDefault="00615285" w:rsidP="00B9259A">
      <w:pPr>
        <w:jc w:val="both"/>
        <w:rPr>
          <w:sz w:val="20"/>
          <w:szCs w:val="20"/>
        </w:rPr>
      </w:pPr>
    </w:p>
    <w:p w14:paraId="7E05CB0A" w14:textId="23669A2A" w:rsidR="00347C11" w:rsidRPr="00BA32F8" w:rsidRDefault="00347C11" w:rsidP="00347C11">
      <w:pPr>
        <w:pStyle w:val="berschrift6"/>
        <w:jc w:val="both"/>
      </w:pPr>
      <w:bookmarkStart w:id="797" w:name="_Toc150508696"/>
      <w:r w:rsidRPr="00BA32F8">
        <w:t>19. Zivilkammer:</w:t>
      </w:r>
      <w:bookmarkEnd w:id="797"/>
    </w:p>
    <w:p w14:paraId="3F4B4461" w14:textId="77777777" w:rsidR="00347C11" w:rsidRPr="00BA32F8" w:rsidRDefault="00347C11" w:rsidP="00347C11">
      <w:pPr>
        <w:jc w:val="both"/>
      </w:pPr>
      <w:r w:rsidRPr="00BA32F8">
        <w:t>Vors. Richter am Landgericht</w:t>
      </w:r>
      <w:r w:rsidRPr="00BA32F8">
        <w:tab/>
      </w:r>
      <w:r w:rsidRPr="00BA32F8">
        <w:tab/>
        <w:t>Uhlhorn</w:t>
      </w:r>
    </w:p>
    <w:p w14:paraId="458B1FEB" w14:textId="54469DCE" w:rsidR="00347C11" w:rsidRPr="00BA32F8" w:rsidRDefault="00347C11" w:rsidP="00347C11">
      <w:pPr>
        <w:jc w:val="both"/>
      </w:pPr>
      <w:r w:rsidRPr="00BA32F8">
        <w:t>Richter am Landgericht</w:t>
      </w:r>
      <w:r w:rsidRPr="00BA32F8">
        <w:tab/>
      </w:r>
      <w:r w:rsidRPr="00BA32F8">
        <w:tab/>
      </w:r>
      <w:r w:rsidRPr="00BA32F8">
        <w:tab/>
        <w:t>Roloff (0,</w:t>
      </w:r>
      <w:r w:rsidR="00C20C61" w:rsidRPr="00BA32F8">
        <w:t>6</w:t>
      </w:r>
      <w:r w:rsidR="00C20C61">
        <w:t>2</w:t>
      </w:r>
      <w:r w:rsidRPr="00BA32F8">
        <w:t>; stellv. Vorsitzender)</w:t>
      </w:r>
    </w:p>
    <w:p w14:paraId="05545CAE" w14:textId="7FFE7994" w:rsidR="00347C11" w:rsidRDefault="00347C11" w:rsidP="00347C11">
      <w:pPr>
        <w:jc w:val="both"/>
      </w:pPr>
      <w:r w:rsidRPr="00BA32F8">
        <w:t>Richterin</w:t>
      </w:r>
      <w:r w:rsidR="00086629">
        <w:t xml:space="preserve"> am Landgericht</w:t>
      </w:r>
      <w:r w:rsidRPr="00BA32F8">
        <w:tab/>
      </w:r>
      <w:r w:rsidRPr="00BA32F8">
        <w:tab/>
      </w:r>
      <w:r w:rsidRPr="00BA32F8">
        <w:tab/>
      </w:r>
      <w:r w:rsidR="00984987">
        <w:t>Brock</w:t>
      </w:r>
    </w:p>
    <w:p w14:paraId="10743EAE" w14:textId="129F6D15" w:rsidR="00086629" w:rsidRPr="00BA32F8" w:rsidRDefault="00086629" w:rsidP="00347C11">
      <w:pPr>
        <w:jc w:val="both"/>
      </w:pPr>
      <w:r>
        <w:t>Richter</w:t>
      </w:r>
      <w:r w:rsidR="002423E3">
        <w:t>in</w:t>
      </w:r>
      <w:r>
        <w:tab/>
      </w:r>
      <w:r>
        <w:tab/>
      </w:r>
      <w:r>
        <w:tab/>
      </w:r>
      <w:r>
        <w:tab/>
      </w:r>
      <w:r>
        <w:tab/>
      </w:r>
      <w:r w:rsidR="00984987">
        <w:t>Happel</w:t>
      </w:r>
      <w:r w:rsidR="00543D99">
        <w:t xml:space="preserve"> (0,75)</w:t>
      </w:r>
    </w:p>
    <w:p w14:paraId="569546EB" w14:textId="77777777" w:rsidR="00347C11" w:rsidRPr="00BA32F8" w:rsidRDefault="003C26C5" w:rsidP="00347C11">
      <w:pPr>
        <w:jc w:val="both"/>
        <w:rPr>
          <w:sz w:val="20"/>
          <w:szCs w:val="20"/>
        </w:rPr>
      </w:pPr>
      <w:r>
        <w:rPr>
          <w:sz w:val="20"/>
          <w:szCs w:val="20"/>
          <w:u w:val="single"/>
        </w:rPr>
        <w:t>Vertretung</w:t>
      </w:r>
      <w:r w:rsidRPr="00BA32F8">
        <w:rPr>
          <w:sz w:val="20"/>
          <w:szCs w:val="20"/>
          <w:u w:val="single"/>
        </w:rPr>
        <w:t>:</w:t>
      </w:r>
      <w:r w:rsidR="00347C11" w:rsidRPr="00BA32F8">
        <w:rPr>
          <w:sz w:val="20"/>
          <w:szCs w:val="20"/>
        </w:rPr>
        <w:t xml:space="preserve"> Mitglieder der 1. Zivilkammer</w:t>
      </w:r>
    </w:p>
    <w:p w14:paraId="37CE7791" w14:textId="77777777" w:rsidR="00347C11" w:rsidRPr="00BA32F8" w:rsidRDefault="003C26C5" w:rsidP="00347C11">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347C11" w:rsidRPr="00BA32F8">
        <w:rPr>
          <w:sz w:val="20"/>
          <w:szCs w:val="20"/>
        </w:rPr>
        <w:t xml:space="preserve">in der Reihenfolge: Mitglieder der </w:t>
      </w:r>
      <w:r w:rsidR="00442D4D" w:rsidRPr="00BA32F8">
        <w:rPr>
          <w:sz w:val="20"/>
          <w:szCs w:val="20"/>
        </w:rPr>
        <w:t>3</w:t>
      </w:r>
      <w:r w:rsidR="00347C11" w:rsidRPr="00BA32F8">
        <w:rPr>
          <w:sz w:val="20"/>
          <w:szCs w:val="20"/>
        </w:rPr>
        <w:t xml:space="preserve">., </w:t>
      </w:r>
      <w:r w:rsidR="00442D4D" w:rsidRPr="00BA32F8">
        <w:rPr>
          <w:sz w:val="20"/>
          <w:szCs w:val="20"/>
        </w:rPr>
        <w:t>5</w:t>
      </w:r>
      <w:r w:rsidR="00347C11" w:rsidRPr="00BA32F8">
        <w:rPr>
          <w:sz w:val="20"/>
          <w:szCs w:val="20"/>
        </w:rPr>
        <w:t xml:space="preserve">., </w:t>
      </w:r>
      <w:r w:rsidR="00442D4D" w:rsidRPr="00BA32F8">
        <w:rPr>
          <w:sz w:val="20"/>
          <w:szCs w:val="20"/>
        </w:rPr>
        <w:t>7</w:t>
      </w:r>
      <w:r w:rsidR="00347C11" w:rsidRPr="00BA32F8">
        <w:rPr>
          <w:sz w:val="20"/>
          <w:szCs w:val="20"/>
        </w:rPr>
        <w:t xml:space="preserve">. und </w:t>
      </w:r>
      <w:r w:rsidR="00442D4D" w:rsidRPr="00BA32F8">
        <w:rPr>
          <w:sz w:val="20"/>
          <w:szCs w:val="20"/>
        </w:rPr>
        <w:t>9</w:t>
      </w:r>
      <w:r w:rsidR="00347C11" w:rsidRPr="00BA32F8">
        <w:rPr>
          <w:sz w:val="20"/>
          <w:szCs w:val="20"/>
        </w:rPr>
        <w:t xml:space="preserve">. Zivilkammer </w:t>
      </w:r>
    </w:p>
    <w:p w14:paraId="06CDD97C" w14:textId="77777777" w:rsidR="00347C11" w:rsidRPr="00BA32F8" w:rsidRDefault="00347C11" w:rsidP="00B9259A">
      <w:pPr>
        <w:jc w:val="both"/>
      </w:pPr>
    </w:p>
    <w:p w14:paraId="221D1B6D" w14:textId="77777777" w:rsidR="009F1B62" w:rsidRPr="00BA32F8" w:rsidRDefault="009F1B62" w:rsidP="00B9259A">
      <w:pPr>
        <w:pStyle w:val="berschrift6"/>
        <w:jc w:val="both"/>
      </w:pPr>
      <w:bookmarkStart w:id="798" w:name="_Toc466549255"/>
      <w:bookmarkStart w:id="799" w:name="_Toc466549917"/>
      <w:bookmarkStart w:id="800" w:name="_Toc150508697"/>
      <w:r w:rsidRPr="00BA32F8">
        <w:t>20. Zivilkammer:</w:t>
      </w:r>
      <w:bookmarkEnd w:id="798"/>
      <w:bookmarkEnd w:id="799"/>
      <w:bookmarkEnd w:id="800"/>
    </w:p>
    <w:p w14:paraId="51B1F2F9" w14:textId="77777777" w:rsidR="00234310" w:rsidRPr="00BA32F8" w:rsidRDefault="00234310" w:rsidP="00B9259A">
      <w:pPr>
        <w:jc w:val="both"/>
      </w:pPr>
      <w:r w:rsidRPr="00BA32F8">
        <w:t>Präsident des Landgerichts</w:t>
      </w:r>
      <w:r w:rsidRPr="00BA32F8">
        <w:tab/>
      </w:r>
      <w:r w:rsidRPr="00BA32F8">
        <w:tab/>
        <w:t>Petermann</w:t>
      </w:r>
      <w:r w:rsidR="004B45D2" w:rsidRPr="00BA32F8">
        <w:t xml:space="preserve"> (0,</w:t>
      </w:r>
      <w:r w:rsidR="005D00FD" w:rsidRPr="00BA32F8">
        <w:t>1</w:t>
      </w:r>
      <w:r w:rsidR="004B45D2" w:rsidRPr="00BA32F8">
        <w:t>)</w:t>
      </w:r>
    </w:p>
    <w:p w14:paraId="32C31426" w14:textId="00919848" w:rsidR="00234310" w:rsidRDefault="00234310" w:rsidP="00B9259A">
      <w:pPr>
        <w:jc w:val="both"/>
      </w:pPr>
      <w:r w:rsidRPr="00BA32F8">
        <w:t>Richterin am Landgericht</w:t>
      </w:r>
      <w:r w:rsidRPr="00BA32F8">
        <w:tab/>
      </w:r>
      <w:r w:rsidRPr="00BA32F8">
        <w:tab/>
      </w:r>
      <w:r w:rsidRPr="00BA32F8">
        <w:tab/>
        <w:t>Kujas (0,</w:t>
      </w:r>
      <w:r w:rsidR="00086629">
        <w:t>2</w:t>
      </w:r>
      <w:r w:rsidR="00DE7DCA" w:rsidRPr="00BA32F8">
        <w:t>; stellv. Vorsitzende</w:t>
      </w:r>
      <w:r w:rsidRPr="00BA32F8">
        <w:t>)</w:t>
      </w:r>
    </w:p>
    <w:p w14:paraId="6C8BB7BA" w14:textId="2DD6E92A" w:rsidR="004A1C93" w:rsidRPr="00BA32F8" w:rsidRDefault="004A1C93" w:rsidP="00B9259A">
      <w:pPr>
        <w:jc w:val="both"/>
      </w:pPr>
      <w:r>
        <w:t xml:space="preserve">Richter am Landgericht </w:t>
      </w:r>
      <w:r>
        <w:tab/>
      </w:r>
      <w:r>
        <w:tab/>
      </w:r>
      <w:r>
        <w:tab/>
        <w:t>Wiegmann (0,2)</w:t>
      </w:r>
    </w:p>
    <w:p w14:paraId="00E8B98B" w14:textId="6ED3172C" w:rsidR="00FD5D19" w:rsidRDefault="00FD5D19" w:rsidP="00B9259A">
      <w:pPr>
        <w:jc w:val="both"/>
      </w:pPr>
      <w:r w:rsidRPr="00BA32F8">
        <w:t>Richter am Landgericht</w:t>
      </w:r>
      <w:r w:rsidRPr="00BA32F8">
        <w:tab/>
      </w:r>
      <w:r w:rsidRPr="00BA32F8">
        <w:tab/>
      </w:r>
      <w:r w:rsidRPr="00BA32F8">
        <w:tab/>
      </w:r>
      <w:r w:rsidR="002423E3">
        <w:t>Dr. Paßmann</w:t>
      </w:r>
      <w:r w:rsidR="002423E3" w:rsidRPr="00BA32F8">
        <w:t xml:space="preserve"> </w:t>
      </w:r>
    </w:p>
    <w:p w14:paraId="06EB58F8" w14:textId="1537CFE0" w:rsidR="00512EC8" w:rsidRDefault="00512EC8" w:rsidP="00B9259A">
      <w:pPr>
        <w:jc w:val="both"/>
      </w:pPr>
    </w:p>
    <w:p w14:paraId="2982784B" w14:textId="36247EED" w:rsidR="00512EC8" w:rsidRDefault="00EE10F8" w:rsidP="00B9259A">
      <w:pPr>
        <w:jc w:val="both"/>
      </w:pPr>
      <w:r>
        <w:t>ab dem 01.02.2024:</w:t>
      </w:r>
    </w:p>
    <w:p w14:paraId="7A03BD7A" w14:textId="77777777" w:rsidR="00512EC8" w:rsidRPr="00BA32F8" w:rsidRDefault="00512EC8" w:rsidP="00512EC8">
      <w:pPr>
        <w:jc w:val="both"/>
      </w:pPr>
      <w:r w:rsidRPr="00BA32F8">
        <w:t>Präsident des Landgerichts</w:t>
      </w:r>
      <w:r w:rsidRPr="00BA32F8">
        <w:tab/>
      </w:r>
      <w:r w:rsidRPr="00BA32F8">
        <w:tab/>
        <w:t>Petermann (0,1)</w:t>
      </w:r>
    </w:p>
    <w:p w14:paraId="7C88FC29" w14:textId="77777777" w:rsidR="00512EC8" w:rsidRDefault="00512EC8" w:rsidP="00512EC8">
      <w:pPr>
        <w:jc w:val="both"/>
      </w:pPr>
      <w:r w:rsidRPr="00BA32F8">
        <w:t>Richterin am Landgericht</w:t>
      </w:r>
      <w:r w:rsidRPr="00BA32F8">
        <w:tab/>
      </w:r>
      <w:r w:rsidRPr="00BA32F8">
        <w:tab/>
      </w:r>
      <w:r w:rsidRPr="00BA32F8">
        <w:tab/>
        <w:t>Kujas (0,</w:t>
      </w:r>
      <w:r>
        <w:t>2</w:t>
      </w:r>
      <w:r w:rsidRPr="00BA32F8">
        <w:t>; stellv. Vorsitzende)</w:t>
      </w:r>
    </w:p>
    <w:p w14:paraId="6CDFF6D7" w14:textId="2B940D2E" w:rsidR="00512EC8" w:rsidRPr="00BA32F8" w:rsidRDefault="00512EC8" w:rsidP="00B9259A">
      <w:pPr>
        <w:jc w:val="both"/>
      </w:pPr>
      <w:r>
        <w:t xml:space="preserve">Richter am Landgericht </w:t>
      </w:r>
      <w:r>
        <w:tab/>
      </w:r>
      <w:r>
        <w:tab/>
      </w:r>
      <w:r>
        <w:tab/>
        <w:t>Wiegmann (0,2)</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9F1B62" w:rsidRPr="00BA32F8" w14:paraId="5100D18C" w14:textId="77777777" w:rsidTr="00234310">
        <w:tc>
          <w:tcPr>
            <w:tcW w:w="4606" w:type="dxa"/>
            <w:tcBorders>
              <w:top w:val="nil"/>
              <w:left w:val="nil"/>
              <w:bottom w:val="nil"/>
              <w:right w:val="nil"/>
            </w:tcBorders>
          </w:tcPr>
          <w:p w14:paraId="7B22C4C3" w14:textId="77777777" w:rsidR="009F1B62" w:rsidRPr="00BA32F8" w:rsidRDefault="003C26C5" w:rsidP="00FD5D19">
            <w:pPr>
              <w:ind w:left="-70"/>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21. Zivilkammer</w:t>
            </w:r>
          </w:p>
        </w:tc>
        <w:tc>
          <w:tcPr>
            <w:tcW w:w="4606" w:type="dxa"/>
            <w:tcBorders>
              <w:top w:val="nil"/>
              <w:left w:val="nil"/>
              <w:bottom w:val="nil"/>
              <w:right w:val="nil"/>
            </w:tcBorders>
          </w:tcPr>
          <w:p w14:paraId="7FE360AD" w14:textId="77777777" w:rsidR="009F1B62" w:rsidRPr="00BA32F8" w:rsidRDefault="009F1B62" w:rsidP="00FD5D19">
            <w:pPr>
              <w:ind w:left="-423"/>
              <w:jc w:val="both"/>
              <w:rPr>
                <w:sz w:val="20"/>
                <w:szCs w:val="20"/>
              </w:rPr>
            </w:pPr>
          </w:p>
        </w:tc>
      </w:tr>
    </w:tbl>
    <w:p w14:paraId="2773B5B6" w14:textId="77777777" w:rsidR="004169BC" w:rsidRPr="00BA32F8" w:rsidRDefault="003C26C5" w:rsidP="00B9259A">
      <w:pPr>
        <w:jc w:val="both"/>
        <w:rPr>
          <w:sz w:val="20"/>
          <w:szCs w:val="20"/>
        </w:rPr>
      </w:pPr>
      <w:r w:rsidRPr="00BA32F8">
        <w:rPr>
          <w:sz w:val="20"/>
          <w:szCs w:val="20"/>
          <w:u w:val="single"/>
        </w:rPr>
        <w:t>Ersatzvertret</w:t>
      </w:r>
      <w:r>
        <w:rPr>
          <w:sz w:val="20"/>
          <w:szCs w:val="20"/>
          <w:u w:val="single"/>
        </w:rPr>
        <w:t>ung</w:t>
      </w:r>
      <w:r w:rsidR="006F635D" w:rsidRPr="00BA32F8">
        <w:rPr>
          <w:sz w:val="20"/>
          <w:szCs w:val="20"/>
          <w:u w:val="single"/>
        </w:rPr>
        <w:t>:</w:t>
      </w:r>
      <w:r w:rsidR="006F635D" w:rsidRPr="00BA32F8">
        <w:rPr>
          <w:sz w:val="20"/>
          <w:szCs w:val="20"/>
        </w:rPr>
        <w:t xml:space="preserve"> die Proberichter</w:t>
      </w:r>
      <w:r>
        <w:rPr>
          <w:sz w:val="20"/>
          <w:szCs w:val="20"/>
        </w:rPr>
        <w:t>/innen</w:t>
      </w:r>
      <w:r w:rsidR="00A93168">
        <w:rPr>
          <w:sz w:val="20"/>
          <w:szCs w:val="20"/>
        </w:rPr>
        <w:t xml:space="preserve"> im ersten Dienstjahr</w:t>
      </w:r>
      <w:r w:rsidR="006F635D" w:rsidRPr="00BA32F8">
        <w:rPr>
          <w:sz w:val="20"/>
          <w:szCs w:val="20"/>
        </w:rPr>
        <w:t>, in der Reihenfolge ihres Dienstalters, beginnend mit dem</w:t>
      </w:r>
      <w:r w:rsidR="00A40B63">
        <w:rPr>
          <w:sz w:val="20"/>
          <w:szCs w:val="20"/>
        </w:rPr>
        <w:t>/der</w:t>
      </w:r>
      <w:r w:rsidR="006F635D" w:rsidRPr="00BA32F8">
        <w:rPr>
          <w:sz w:val="20"/>
          <w:szCs w:val="20"/>
        </w:rPr>
        <w:t xml:space="preserve"> </w:t>
      </w:r>
      <w:proofErr w:type="spellStart"/>
      <w:r w:rsidR="006F635D" w:rsidRPr="00BA32F8">
        <w:rPr>
          <w:sz w:val="20"/>
          <w:szCs w:val="20"/>
        </w:rPr>
        <w:t>dienst</w:t>
      </w:r>
      <w:r w:rsidR="00EB3D93" w:rsidRPr="00BA32F8">
        <w:rPr>
          <w:sz w:val="20"/>
          <w:szCs w:val="20"/>
        </w:rPr>
        <w:t>ältesten</w:t>
      </w:r>
      <w:proofErr w:type="spellEnd"/>
      <w:r w:rsidR="006F635D" w:rsidRPr="00BA32F8">
        <w:rPr>
          <w:sz w:val="20"/>
          <w:szCs w:val="20"/>
        </w:rPr>
        <w:t xml:space="preserve"> Proberichter</w:t>
      </w:r>
      <w:r w:rsidR="00A40B63">
        <w:rPr>
          <w:sz w:val="20"/>
          <w:szCs w:val="20"/>
        </w:rPr>
        <w:t>/in</w:t>
      </w:r>
      <w:r w:rsidR="006F635D" w:rsidRPr="00BA32F8">
        <w:rPr>
          <w:sz w:val="20"/>
          <w:szCs w:val="20"/>
        </w:rPr>
        <w:t>. Sodann</w:t>
      </w:r>
      <w:r w:rsidR="00A40B63">
        <w:rPr>
          <w:sz w:val="20"/>
          <w:szCs w:val="20"/>
        </w:rPr>
        <w:t xml:space="preserve"> in dieser Reihenfolge die</w:t>
      </w:r>
      <w:r w:rsidR="006F635D" w:rsidRPr="00BA32F8">
        <w:rPr>
          <w:sz w:val="20"/>
          <w:szCs w:val="20"/>
        </w:rPr>
        <w:t xml:space="preserve"> </w:t>
      </w:r>
      <w:r w:rsidR="00CE4E77">
        <w:rPr>
          <w:sz w:val="20"/>
          <w:szCs w:val="20"/>
        </w:rPr>
        <w:t>Mitglieder</w:t>
      </w:r>
      <w:r w:rsidR="006F635D" w:rsidRPr="00BA32F8">
        <w:rPr>
          <w:sz w:val="20"/>
          <w:szCs w:val="20"/>
        </w:rPr>
        <w:t xml:space="preserve"> der 22. und 23. Zivilkammer.</w:t>
      </w:r>
    </w:p>
    <w:p w14:paraId="5D439AE9" w14:textId="77777777" w:rsidR="006F635D" w:rsidRPr="00BA32F8" w:rsidRDefault="006F635D" w:rsidP="00B9259A">
      <w:pPr>
        <w:jc w:val="both"/>
      </w:pPr>
    </w:p>
    <w:p w14:paraId="059ABBA8" w14:textId="77777777" w:rsidR="009F1B62" w:rsidRPr="00BA32F8" w:rsidRDefault="009F1B62" w:rsidP="00B9259A">
      <w:pPr>
        <w:pStyle w:val="berschrift6"/>
        <w:jc w:val="both"/>
      </w:pPr>
      <w:bookmarkStart w:id="801" w:name="_Toc466549256"/>
      <w:bookmarkStart w:id="802" w:name="_Toc466549918"/>
      <w:bookmarkStart w:id="803" w:name="_Toc150508698"/>
      <w:r w:rsidRPr="00BA32F8">
        <w:t>21. Zivilkammer:</w:t>
      </w:r>
      <w:bookmarkEnd w:id="801"/>
      <w:bookmarkEnd w:id="802"/>
      <w:bookmarkEnd w:id="803"/>
    </w:p>
    <w:p w14:paraId="1C1DDBCC" w14:textId="6CC3AA8A" w:rsidR="00DE7DCA" w:rsidRPr="00BA32F8" w:rsidRDefault="002423E3" w:rsidP="00B9259A">
      <w:pPr>
        <w:jc w:val="both"/>
      </w:pPr>
      <w:r>
        <w:t>Vizepräsident des Landgerichts</w:t>
      </w:r>
      <w:r w:rsidR="00DE7DCA" w:rsidRPr="00BA32F8">
        <w:tab/>
      </w:r>
      <w:r w:rsidR="00DE7DCA" w:rsidRPr="00BA32F8">
        <w:tab/>
      </w:r>
      <w:r>
        <w:t>Weyandt</w:t>
      </w:r>
      <w:r w:rsidR="004F338F" w:rsidRPr="00BA32F8">
        <w:t xml:space="preserve"> </w:t>
      </w:r>
      <w:r w:rsidR="00DE7DCA" w:rsidRPr="00BA32F8">
        <w:t>(0,</w:t>
      </w:r>
      <w:r>
        <w:t>3</w:t>
      </w:r>
      <w:r w:rsidR="00DE7DCA" w:rsidRPr="00BA32F8">
        <w:t>)</w:t>
      </w:r>
    </w:p>
    <w:p w14:paraId="6C894A03" w14:textId="3ABB4A8B" w:rsidR="00DE7DCA" w:rsidRDefault="00DE7DCA" w:rsidP="00B9259A">
      <w:pPr>
        <w:jc w:val="both"/>
      </w:pPr>
      <w:r w:rsidRPr="00BA32F8">
        <w:t>Richter</w:t>
      </w:r>
      <w:r w:rsidR="002423E3">
        <w:t>in</w:t>
      </w:r>
      <w:r w:rsidRPr="00BA32F8">
        <w:t xml:space="preserve"> am Landgericht</w:t>
      </w:r>
      <w:r w:rsidRPr="00BA32F8">
        <w:tab/>
      </w:r>
      <w:r w:rsidRPr="00BA32F8">
        <w:tab/>
      </w:r>
      <w:r w:rsidRPr="00BA32F8">
        <w:tab/>
      </w:r>
      <w:r w:rsidR="0095704B">
        <w:t>Dr. Jacob</w:t>
      </w:r>
      <w:r w:rsidR="002423E3">
        <w:t xml:space="preserve"> </w:t>
      </w:r>
      <w:r w:rsidRPr="00BA32F8">
        <w:t>(0,</w:t>
      </w:r>
      <w:r w:rsidR="004F338F">
        <w:t>5</w:t>
      </w:r>
      <w:r w:rsidR="004D7DDB">
        <w:t>; stellv. Vorsitzende</w:t>
      </w:r>
      <w:r w:rsidRPr="00BA32F8">
        <w:t>)</w:t>
      </w:r>
    </w:p>
    <w:p w14:paraId="69E93A64" w14:textId="4F999D39" w:rsidR="004D7DDB" w:rsidRPr="00BA32F8" w:rsidRDefault="004D7DDB" w:rsidP="00B9259A">
      <w:pPr>
        <w:jc w:val="both"/>
      </w:pPr>
      <w:r>
        <w:lastRenderedPageBreak/>
        <w:t>Richter am Landgericht</w:t>
      </w:r>
      <w:r>
        <w:tab/>
      </w:r>
      <w:r>
        <w:tab/>
      </w:r>
      <w:r>
        <w:tab/>
      </w:r>
      <w:r w:rsidR="0095704B">
        <w:t>Tepaße</w:t>
      </w:r>
      <w:r w:rsidR="002423E3">
        <w:t xml:space="preserve"> </w:t>
      </w:r>
      <w:r w:rsidR="006B44A2">
        <w:t>(</w:t>
      </w:r>
      <w:r w:rsidR="0095704B">
        <w:t>0,5</w:t>
      </w:r>
      <w:r w:rsidR="006B44A2">
        <w:t>)</w:t>
      </w:r>
    </w:p>
    <w:p w14:paraId="3371FE59"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20. Zivilkammer </w:t>
      </w:r>
    </w:p>
    <w:p w14:paraId="37376503" w14:textId="77777777" w:rsidR="006F635D" w:rsidRPr="00BA32F8" w:rsidRDefault="009D0AE1" w:rsidP="00B9259A">
      <w:pPr>
        <w:jc w:val="both"/>
        <w:rPr>
          <w:sz w:val="20"/>
          <w:szCs w:val="20"/>
        </w:rPr>
      </w:pPr>
      <w:r w:rsidRPr="00BA32F8">
        <w:rPr>
          <w:sz w:val="20"/>
          <w:szCs w:val="20"/>
          <w:u w:val="single"/>
        </w:rPr>
        <w:t>Ersatzvertret</w:t>
      </w:r>
      <w:r>
        <w:rPr>
          <w:sz w:val="20"/>
          <w:szCs w:val="20"/>
          <w:u w:val="single"/>
        </w:rPr>
        <w:t>ung</w:t>
      </w:r>
      <w:r w:rsidR="006F635D" w:rsidRPr="00BA32F8">
        <w:rPr>
          <w:sz w:val="20"/>
          <w:szCs w:val="20"/>
          <w:u w:val="single"/>
        </w:rPr>
        <w:t>:</w:t>
      </w:r>
      <w:r w:rsidR="006F635D" w:rsidRPr="00BA32F8">
        <w:rPr>
          <w:sz w:val="20"/>
          <w:szCs w:val="20"/>
        </w:rPr>
        <w:t xml:space="preserve"> die Proberichter</w:t>
      </w:r>
      <w:r w:rsidR="00A93168">
        <w:rPr>
          <w:sz w:val="20"/>
          <w:szCs w:val="20"/>
        </w:rPr>
        <w:t>/innen</w:t>
      </w:r>
      <w:r w:rsidR="006F635D" w:rsidRPr="00BA32F8">
        <w:rPr>
          <w:sz w:val="20"/>
          <w:szCs w:val="20"/>
        </w:rPr>
        <w:t>, in der Reihenfolge ihres Dienstalters, beginnend mit dem</w:t>
      </w:r>
      <w:r w:rsidR="00A93168">
        <w:rPr>
          <w:sz w:val="20"/>
          <w:szCs w:val="20"/>
        </w:rPr>
        <w:t>/der</w:t>
      </w:r>
      <w:r w:rsidR="006F635D" w:rsidRPr="00BA32F8">
        <w:rPr>
          <w:sz w:val="20"/>
          <w:szCs w:val="20"/>
        </w:rPr>
        <w:t xml:space="preserve"> dienst</w:t>
      </w:r>
      <w:r w:rsidR="00EF5C5B" w:rsidRPr="00BA32F8">
        <w:rPr>
          <w:sz w:val="20"/>
          <w:szCs w:val="20"/>
        </w:rPr>
        <w:t>jüngste</w:t>
      </w:r>
      <w:r w:rsidR="006F635D" w:rsidRPr="00BA32F8">
        <w:rPr>
          <w:sz w:val="20"/>
          <w:szCs w:val="20"/>
        </w:rPr>
        <w:t>n Proberichter</w:t>
      </w:r>
      <w:r w:rsidR="00A93168">
        <w:rPr>
          <w:sz w:val="20"/>
          <w:szCs w:val="20"/>
        </w:rPr>
        <w:t>/in</w:t>
      </w:r>
      <w:r w:rsidR="006F635D" w:rsidRPr="00BA32F8">
        <w:rPr>
          <w:sz w:val="20"/>
          <w:szCs w:val="20"/>
        </w:rPr>
        <w:t xml:space="preserve">. Sodann </w:t>
      </w:r>
      <w:r w:rsidR="009A6119">
        <w:rPr>
          <w:sz w:val="20"/>
          <w:szCs w:val="20"/>
        </w:rPr>
        <w:t xml:space="preserve">die </w:t>
      </w:r>
      <w:r w:rsidR="006F635D" w:rsidRPr="00BA32F8">
        <w:rPr>
          <w:sz w:val="20"/>
          <w:szCs w:val="20"/>
        </w:rPr>
        <w:t>Mitglieder der 23. und 22. Zivilkammer.</w:t>
      </w:r>
    </w:p>
    <w:p w14:paraId="632B0545" w14:textId="77777777" w:rsidR="006F635D" w:rsidRPr="00BA32F8" w:rsidRDefault="006F635D" w:rsidP="00B9259A">
      <w:pPr>
        <w:jc w:val="both"/>
        <w:rPr>
          <w:sz w:val="20"/>
          <w:szCs w:val="20"/>
        </w:rPr>
      </w:pPr>
    </w:p>
    <w:p w14:paraId="04761876" w14:textId="77777777" w:rsidR="009F1B62" w:rsidRPr="00BA32F8" w:rsidRDefault="009F1B62" w:rsidP="00B9259A">
      <w:pPr>
        <w:pStyle w:val="berschrift6"/>
        <w:jc w:val="both"/>
      </w:pPr>
      <w:bookmarkStart w:id="804" w:name="_Toc58575524"/>
      <w:bookmarkStart w:id="805" w:name="_Toc58575525"/>
      <w:bookmarkStart w:id="806" w:name="_Toc58575526"/>
      <w:bookmarkStart w:id="807" w:name="_Toc466549257"/>
      <w:bookmarkStart w:id="808" w:name="_Toc466549919"/>
      <w:bookmarkStart w:id="809" w:name="_Toc150508699"/>
      <w:bookmarkEnd w:id="804"/>
      <w:bookmarkEnd w:id="805"/>
      <w:bookmarkEnd w:id="806"/>
      <w:r w:rsidRPr="00BA32F8">
        <w:t>22. Zivilkammer:</w:t>
      </w:r>
      <w:bookmarkEnd w:id="807"/>
      <w:bookmarkEnd w:id="808"/>
      <w:bookmarkEnd w:id="809"/>
    </w:p>
    <w:p w14:paraId="41952C07" w14:textId="293071F3" w:rsidR="00234310" w:rsidRPr="00BA32F8" w:rsidRDefault="00234310" w:rsidP="00B9259A">
      <w:pPr>
        <w:jc w:val="both"/>
      </w:pPr>
      <w:r w:rsidRPr="00BA32F8">
        <w:t>Vors. Richter am Landgericht</w:t>
      </w:r>
      <w:r w:rsidRPr="00BA32F8">
        <w:tab/>
      </w:r>
      <w:r w:rsidRPr="00BA32F8">
        <w:tab/>
        <w:t>Dr. Misera (0,</w:t>
      </w:r>
      <w:r w:rsidR="0095704B">
        <w:t>9</w:t>
      </w:r>
      <w:r w:rsidR="0095704B" w:rsidRPr="00BA32F8">
        <w:t>5</w:t>
      </w:r>
      <w:r w:rsidRPr="00BA32F8">
        <w:t>)</w:t>
      </w:r>
    </w:p>
    <w:p w14:paraId="12C6D51F" w14:textId="3E165FC3" w:rsidR="00396EB8" w:rsidRDefault="00396EB8" w:rsidP="00B9259A">
      <w:pPr>
        <w:jc w:val="both"/>
      </w:pPr>
      <w:r w:rsidRPr="00BA32F8">
        <w:t>Richter am Landgericht</w:t>
      </w:r>
      <w:r w:rsidRPr="00BA32F8">
        <w:tab/>
      </w:r>
      <w:r w:rsidRPr="00BA32F8">
        <w:tab/>
      </w:r>
      <w:r w:rsidRPr="00BA32F8">
        <w:tab/>
      </w:r>
      <w:r w:rsidR="004A1C93">
        <w:t>Reiner</w:t>
      </w:r>
      <w:r w:rsidR="004A1C93" w:rsidRPr="00BA32F8">
        <w:t xml:space="preserve"> </w:t>
      </w:r>
      <w:r w:rsidRPr="00BA32F8">
        <w:t>(</w:t>
      </w:r>
      <w:r w:rsidR="004A1C93">
        <w:t>0,6</w:t>
      </w:r>
      <w:r w:rsidR="00DE7DCA" w:rsidRPr="00BA32F8">
        <w:t>; stellv. Vorsitzende</w:t>
      </w:r>
      <w:r w:rsidR="004A1C93">
        <w:t>r</w:t>
      </w:r>
      <w:r w:rsidRPr="00BA32F8">
        <w:t>)</w:t>
      </w:r>
    </w:p>
    <w:p w14:paraId="70EAD229" w14:textId="5C7088F2" w:rsidR="004D7DDB" w:rsidRDefault="004D7DDB" w:rsidP="00B9259A">
      <w:pPr>
        <w:jc w:val="both"/>
      </w:pPr>
      <w:r>
        <w:t>Richter am Landgericht</w:t>
      </w:r>
      <w:r>
        <w:tab/>
      </w:r>
      <w:r>
        <w:tab/>
      </w:r>
      <w:r>
        <w:tab/>
      </w:r>
      <w:r w:rsidR="004A1C93">
        <w:t xml:space="preserve">Bienias </w:t>
      </w:r>
      <w:r>
        <w:t>(0,</w:t>
      </w:r>
      <w:r w:rsidR="004A1C93">
        <w:t>5</w:t>
      </w:r>
      <w:r>
        <w:t>)</w:t>
      </w:r>
    </w:p>
    <w:p w14:paraId="7B8D6F2B" w14:textId="37231333" w:rsidR="004D7DDB" w:rsidRPr="00BA32F8" w:rsidRDefault="004D7DDB" w:rsidP="00B9259A">
      <w:pPr>
        <w:jc w:val="both"/>
      </w:pPr>
      <w:r>
        <w:t>Richter</w:t>
      </w:r>
      <w:r>
        <w:tab/>
      </w:r>
      <w:r>
        <w:tab/>
      </w:r>
      <w:r w:rsidR="00EE10F8">
        <w:tab/>
      </w:r>
      <w:r w:rsidR="00EE10F8">
        <w:tab/>
      </w:r>
      <w:r w:rsidR="00EE10F8">
        <w:tab/>
      </w:r>
      <w:r w:rsidR="004A1C93">
        <w:t xml:space="preserve">Willinghöfer </w:t>
      </w:r>
      <w:r>
        <w:t>(0,</w:t>
      </w:r>
      <w:r w:rsidR="0095704B">
        <w:t>2</w:t>
      </w:r>
      <w:r>
        <w:t>)</w:t>
      </w:r>
    </w:p>
    <w:p w14:paraId="11D3A679" w14:textId="77777777" w:rsidR="009F1B62" w:rsidRPr="00BA32F8" w:rsidRDefault="003C26C5" w:rsidP="00B9259A">
      <w:pPr>
        <w:jc w:val="both"/>
        <w:rPr>
          <w:strike/>
          <w:sz w:val="20"/>
          <w:szCs w:val="20"/>
        </w:rPr>
      </w:pPr>
      <w:r>
        <w:rPr>
          <w:sz w:val="20"/>
          <w:szCs w:val="20"/>
          <w:u w:val="single"/>
        </w:rPr>
        <w:t>Vertretung</w:t>
      </w:r>
      <w:r w:rsidRPr="00BA32F8">
        <w:rPr>
          <w:sz w:val="20"/>
          <w:szCs w:val="20"/>
          <w:u w:val="single"/>
        </w:rPr>
        <w:t>:</w:t>
      </w:r>
      <w:r w:rsidR="009F1B62" w:rsidRPr="00BA32F8">
        <w:rPr>
          <w:sz w:val="20"/>
          <w:szCs w:val="20"/>
        </w:rPr>
        <w:t xml:space="preserve"> </w:t>
      </w:r>
      <w:r w:rsidR="00B07724" w:rsidRPr="00BA32F8">
        <w:rPr>
          <w:sz w:val="20"/>
          <w:szCs w:val="20"/>
        </w:rPr>
        <w:t>Mitglieder der</w:t>
      </w:r>
      <w:r w:rsidR="00A1308E">
        <w:rPr>
          <w:sz w:val="20"/>
          <w:szCs w:val="20"/>
        </w:rPr>
        <w:t xml:space="preserve"> </w:t>
      </w:r>
      <w:r w:rsidR="004A7D91" w:rsidRPr="00BA32F8">
        <w:rPr>
          <w:sz w:val="20"/>
          <w:szCs w:val="20"/>
        </w:rPr>
        <w:t>21</w:t>
      </w:r>
      <w:r w:rsidR="00B07724" w:rsidRPr="00BA32F8">
        <w:rPr>
          <w:sz w:val="20"/>
          <w:szCs w:val="20"/>
        </w:rPr>
        <w:t>. Zivilkammer, soweit es Sitzungstätigkeit betrifft vorrangig jedoch</w:t>
      </w:r>
      <w:r w:rsidR="00EF5C5B" w:rsidRPr="00BA32F8">
        <w:rPr>
          <w:sz w:val="20"/>
          <w:szCs w:val="20"/>
        </w:rPr>
        <w:t xml:space="preserve"> die Proberichter</w:t>
      </w:r>
      <w:r w:rsidR="00A93168">
        <w:rPr>
          <w:sz w:val="20"/>
          <w:szCs w:val="20"/>
        </w:rPr>
        <w:t>/innen</w:t>
      </w:r>
      <w:r w:rsidR="00EF5C5B" w:rsidRPr="00BA32F8">
        <w:rPr>
          <w:sz w:val="20"/>
          <w:szCs w:val="20"/>
        </w:rPr>
        <w:t>, in der Reihenfolge ihres Dienstalters, beginnend mit dem</w:t>
      </w:r>
      <w:r w:rsidR="00A93168">
        <w:rPr>
          <w:sz w:val="20"/>
          <w:szCs w:val="20"/>
        </w:rPr>
        <w:t>/der</w:t>
      </w:r>
      <w:r w:rsidR="00EF5C5B" w:rsidRPr="00BA32F8">
        <w:rPr>
          <w:sz w:val="20"/>
          <w:szCs w:val="20"/>
        </w:rPr>
        <w:t xml:space="preserve"> dienstjüngsten Proberichter</w:t>
      </w:r>
      <w:r w:rsidR="00A93168">
        <w:rPr>
          <w:sz w:val="20"/>
          <w:szCs w:val="20"/>
        </w:rPr>
        <w:t>/in</w:t>
      </w:r>
      <w:r w:rsidR="00EF5C5B" w:rsidRPr="00BA32F8">
        <w:rPr>
          <w:sz w:val="20"/>
          <w:szCs w:val="20"/>
        </w:rPr>
        <w:t>.</w:t>
      </w:r>
      <w:r w:rsidR="00EF5C5B" w:rsidRPr="00BA32F8">
        <w:rPr>
          <w:strike/>
          <w:sz w:val="20"/>
          <w:szCs w:val="20"/>
        </w:rPr>
        <w:t xml:space="preserve"> </w:t>
      </w:r>
    </w:p>
    <w:p w14:paraId="7FA61F3C" w14:textId="77777777" w:rsidR="006F635D" w:rsidRPr="00BA32F8" w:rsidRDefault="009D0AE1" w:rsidP="00B9259A">
      <w:pPr>
        <w:jc w:val="both"/>
        <w:rPr>
          <w:sz w:val="20"/>
          <w:szCs w:val="20"/>
        </w:rPr>
      </w:pPr>
      <w:r w:rsidRPr="00BA32F8">
        <w:rPr>
          <w:sz w:val="20"/>
          <w:szCs w:val="20"/>
          <w:u w:val="single"/>
        </w:rPr>
        <w:t>Ersatzvertret</w:t>
      </w:r>
      <w:r>
        <w:rPr>
          <w:sz w:val="20"/>
          <w:szCs w:val="20"/>
          <w:u w:val="single"/>
        </w:rPr>
        <w:t>ung</w:t>
      </w:r>
      <w:r w:rsidR="006F635D" w:rsidRPr="00BA32F8">
        <w:rPr>
          <w:sz w:val="20"/>
          <w:szCs w:val="20"/>
          <w:u w:val="single"/>
        </w:rPr>
        <w:t>:</w:t>
      </w:r>
      <w:r w:rsidR="006F635D" w:rsidRPr="00BA32F8">
        <w:rPr>
          <w:sz w:val="20"/>
          <w:szCs w:val="20"/>
        </w:rPr>
        <w:t xml:space="preserve"> </w:t>
      </w:r>
      <w:r w:rsidR="00CE4E77">
        <w:rPr>
          <w:sz w:val="20"/>
          <w:szCs w:val="20"/>
        </w:rPr>
        <w:t>Mitglieder</w:t>
      </w:r>
      <w:r w:rsidR="006F635D" w:rsidRPr="00BA32F8">
        <w:rPr>
          <w:sz w:val="20"/>
          <w:szCs w:val="20"/>
        </w:rPr>
        <w:t xml:space="preserve"> der 20. und 2</w:t>
      </w:r>
      <w:r w:rsidR="004A7D91" w:rsidRPr="00BA32F8">
        <w:rPr>
          <w:sz w:val="20"/>
          <w:szCs w:val="20"/>
        </w:rPr>
        <w:t>3</w:t>
      </w:r>
      <w:r w:rsidR="006F635D" w:rsidRPr="00BA32F8">
        <w:rPr>
          <w:sz w:val="20"/>
          <w:szCs w:val="20"/>
        </w:rPr>
        <w:t>. Zivilkammer.</w:t>
      </w:r>
    </w:p>
    <w:p w14:paraId="2309323E" w14:textId="77777777" w:rsidR="009F187D" w:rsidRPr="00BA32F8" w:rsidRDefault="009F187D" w:rsidP="00B9259A">
      <w:pPr>
        <w:jc w:val="both"/>
      </w:pPr>
    </w:p>
    <w:p w14:paraId="32D9284D" w14:textId="77777777" w:rsidR="009F1B62" w:rsidRPr="00BA32F8" w:rsidRDefault="009F1B62" w:rsidP="00B9259A">
      <w:pPr>
        <w:pStyle w:val="berschrift6"/>
        <w:jc w:val="both"/>
      </w:pPr>
      <w:bookmarkStart w:id="810" w:name="_Toc466549258"/>
      <w:bookmarkStart w:id="811" w:name="_Toc466549920"/>
      <w:bookmarkStart w:id="812" w:name="_Toc150508700"/>
      <w:r w:rsidRPr="00BA32F8">
        <w:t>23. Zivilkammer:</w:t>
      </w:r>
      <w:bookmarkEnd w:id="810"/>
      <w:bookmarkEnd w:id="811"/>
      <w:bookmarkEnd w:id="812"/>
    </w:p>
    <w:p w14:paraId="7AE08432" w14:textId="77777777" w:rsidR="00615285" w:rsidRDefault="008C2056" w:rsidP="00B9259A">
      <w:pPr>
        <w:jc w:val="both"/>
      </w:pPr>
      <w:r w:rsidRPr="00BA32F8">
        <w:t>Vors. Richter am Landgericht</w:t>
      </w:r>
      <w:r w:rsidR="00234310" w:rsidRPr="00BA32F8">
        <w:tab/>
      </w:r>
      <w:r w:rsidR="00234310" w:rsidRPr="00BA32F8">
        <w:tab/>
      </w:r>
      <w:r w:rsidRPr="00BA32F8">
        <w:t>Gaide</w:t>
      </w:r>
      <w:r w:rsidR="00284C70">
        <w:t xml:space="preserve"> </w:t>
      </w:r>
    </w:p>
    <w:p w14:paraId="25F69C70" w14:textId="123C79A3" w:rsidR="008C2056" w:rsidRPr="00BA32F8" w:rsidRDefault="008C2056" w:rsidP="00B9259A">
      <w:pPr>
        <w:jc w:val="both"/>
      </w:pPr>
      <w:r w:rsidRPr="00BA32F8">
        <w:t>Richterin am Landgericht</w:t>
      </w:r>
      <w:r w:rsidRPr="00BA32F8">
        <w:tab/>
      </w:r>
      <w:r w:rsidRPr="00BA32F8">
        <w:tab/>
      </w:r>
      <w:r w:rsidRPr="00BA32F8">
        <w:tab/>
        <w:t>Dr. Kähler (0,</w:t>
      </w:r>
      <w:r w:rsidR="004D7DDB">
        <w:t>4</w:t>
      </w:r>
      <w:r w:rsidRPr="00BA32F8">
        <w:t>; stellv. Vorsitzende)</w:t>
      </w:r>
    </w:p>
    <w:p w14:paraId="00DC446A" w14:textId="79C6CE88" w:rsidR="008C2056" w:rsidRDefault="008C2056" w:rsidP="00B9259A">
      <w:pPr>
        <w:jc w:val="both"/>
      </w:pPr>
      <w:r w:rsidRPr="00BA32F8">
        <w:t>Richter</w:t>
      </w:r>
      <w:r w:rsidR="004F338F">
        <w:t>in</w:t>
      </w:r>
      <w:r w:rsidRPr="00BA32F8">
        <w:t xml:space="preserve"> am Landgericht</w:t>
      </w:r>
      <w:r w:rsidRPr="00BA32F8">
        <w:tab/>
      </w:r>
      <w:r w:rsidRPr="00BA32F8">
        <w:tab/>
      </w:r>
      <w:r w:rsidRPr="00BA32F8">
        <w:tab/>
      </w:r>
      <w:r w:rsidR="004D7DDB">
        <w:t>Dr. Bolte</w:t>
      </w:r>
      <w:r w:rsidR="004D7DDB" w:rsidRPr="00BA32F8">
        <w:t xml:space="preserve"> </w:t>
      </w:r>
      <w:r w:rsidRPr="00BA32F8">
        <w:t>(</w:t>
      </w:r>
      <w:r w:rsidR="00C670E5" w:rsidRPr="00BA32F8">
        <w:t>0,</w:t>
      </w:r>
      <w:r w:rsidR="00720EE6">
        <w:t>4</w:t>
      </w:r>
      <w:r w:rsidRPr="00BA32F8">
        <w:t>)</w:t>
      </w:r>
    </w:p>
    <w:p w14:paraId="4508C7E5" w14:textId="77777777" w:rsidR="00720EE6" w:rsidRDefault="00720EE6" w:rsidP="00720EE6">
      <w:pPr>
        <w:jc w:val="both"/>
      </w:pPr>
    </w:p>
    <w:p w14:paraId="795B5007" w14:textId="19DBE0E7" w:rsidR="00512EC8" w:rsidRPr="00BA32F8" w:rsidRDefault="00720EE6" w:rsidP="00B9259A">
      <w:pPr>
        <w:jc w:val="both"/>
      </w:pPr>
      <w:r>
        <w:t>Richterin am Landgericht Dr. Bolte bleibt in dem Strafverfahren 7 NBs 14/23 gegen Westermann für alle innerhalb und außerhalb der Hauptverhandlung zu treffenden Entscheidungen zuständig.</w:t>
      </w:r>
    </w:p>
    <w:p w14:paraId="1D39542D" w14:textId="77777777" w:rsidR="009F1B62" w:rsidRPr="00BA32F8" w:rsidRDefault="003C26C5" w:rsidP="00B9259A">
      <w:pPr>
        <w:jc w:val="both"/>
        <w:rPr>
          <w:sz w:val="20"/>
          <w:szCs w:val="20"/>
        </w:rPr>
      </w:pPr>
      <w:r>
        <w:rPr>
          <w:sz w:val="20"/>
          <w:szCs w:val="20"/>
          <w:u w:val="single"/>
        </w:rPr>
        <w:t>Vertretung</w:t>
      </w:r>
      <w:r w:rsidRPr="00BA32F8">
        <w:rPr>
          <w:sz w:val="20"/>
          <w:szCs w:val="20"/>
          <w:u w:val="single"/>
        </w:rPr>
        <w:t>:</w:t>
      </w:r>
      <w:r w:rsidR="009F1B62" w:rsidRPr="00BA32F8">
        <w:rPr>
          <w:sz w:val="20"/>
          <w:szCs w:val="20"/>
        </w:rPr>
        <w:t xml:space="preserve"> Mitglieder der 22. Zivilkammer </w:t>
      </w:r>
    </w:p>
    <w:p w14:paraId="3B5F08A2" w14:textId="77777777" w:rsidR="009F1B62" w:rsidRPr="00BA32F8" w:rsidRDefault="009D0AE1"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 xml:space="preserve">in der Reihenfolge: </w:t>
      </w:r>
      <w:r w:rsidR="00CE4E77">
        <w:rPr>
          <w:sz w:val="20"/>
          <w:szCs w:val="20"/>
        </w:rPr>
        <w:t>Mitglieder</w:t>
      </w:r>
      <w:r w:rsidR="009F1B62" w:rsidRPr="00BA32F8">
        <w:rPr>
          <w:sz w:val="20"/>
          <w:szCs w:val="20"/>
        </w:rPr>
        <w:t xml:space="preserve"> der 21. und 20. Zivilkammer</w:t>
      </w:r>
    </w:p>
    <w:p w14:paraId="47DAFC5D" w14:textId="77777777" w:rsidR="00824C8C" w:rsidRPr="00BA32F8" w:rsidRDefault="00824C8C" w:rsidP="00B9259A">
      <w:pPr>
        <w:jc w:val="both"/>
      </w:pPr>
    </w:p>
    <w:p w14:paraId="37106549" w14:textId="77777777" w:rsidR="009F1B62" w:rsidRPr="00BA32F8" w:rsidRDefault="001F6A0B" w:rsidP="00B9259A">
      <w:pPr>
        <w:pStyle w:val="berschrift6"/>
        <w:jc w:val="both"/>
      </w:pPr>
      <w:bookmarkStart w:id="813" w:name="_Toc466549259"/>
      <w:bookmarkStart w:id="814" w:name="_Toc466549921"/>
      <w:bookmarkStart w:id="815" w:name="_Toc150508701"/>
      <w:r w:rsidRPr="00BA32F8">
        <w:t>24. Zivilkammer (</w:t>
      </w:r>
      <w:r w:rsidR="009F1B62" w:rsidRPr="00BA32F8">
        <w:t>4. Kammer für Handelssachen):</w:t>
      </w:r>
      <w:bookmarkEnd w:id="813"/>
      <w:bookmarkEnd w:id="814"/>
      <w:bookmarkEnd w:id="815"/>
    </w:p>
    <w:p w14:paraId="0B0A71C5" w14:textId="77777777" w:rsidR="00234310" w:rsidRPr="00BA32F8" w:rsidRDefault="00234310" w:rsidP="00B9259A">
      <w:pPr>
        <w:jc w:val="both"/>
      </w:pPr>
      <w:r w:rsidRPr="00BA32F8">
        <w:t>Vors. Richter am Landgericht</w:t>
      </w:r>
      <w:r w:rsidRPr="00BA32F8">
        <w:tab/>
      </w:r>
      <w:r w:rsidRPr="00BA32F8">
        <w:tab/>
      </w:r>
      <w:r w:rsidR="004F338F">
        <w:t>Eisenberg</w:t>
      </w:r>
      <w:r w:rsidR="004F338F" w:rsidRPr="00BA32F8">
        <w:t xml:space="preserve"> </w:t>
      </w:r>
      <w:r w:rsidRPr="00BA32F8">
        <w:t>(0,</w:t>
      </w:r>
      <w:r w:rsidR="004F338F">
        <w:t>1</w:t>
      </w:r>
      <w:r w:rsidRPr="00BA32F8">
        <w:t>)</w:t>
      </w:r>
    </w:p>
    <w:p w14:paraId="2ABB5AA6" w14:textId="77777777" w:rsidR="009F1B62" w:rsidRPr="00BA32F8" w:rsidRDefault="003C26C5" w:rsidP="00B9259A">
      <w:pPr>
        <w:jc w:val="both"/>
        <w:rPr>
          <w:sz w:val="20"/>
          <w:szCs w:val="20"/>
        </w:rPr>
      </w:pPr>
      <w:r>
        <w:rPr>
          <w:sz w:val="20"/>
          <w:szCs w:val="20"/>
          <w:u w:val="single"/>
        </w:rPr>
        <w:t>Vertretung</w:t>
      </w:r>
      <w:r w:rsidR="009F1B62" w:rsidRPr="00BA32F8">
        <w:rPr>
          <w:sz w:val="20"/>
          <w:szCs w:val="20"/>
          <w:u w:val="single"/>
        </w:rPr>
        <w:t>:</w:t>
      </w:r>
      <w:r w:rsidR="009F1B62" w:rsidRPr="00BA32F8">
        <w:rPr>
          <w:sz w:val="20"/>
          <w:szCs w:val="20"/>
        </w:rPr>
        <w:t xml:space="preserve"> Vorsitzender der </w:t>
      </w:r>
      <w:r w:rsidR="004F338F">
        <w:rPr>
          <w:sz w:val="20"/>
          <w:szCs w:val="20"/>
        </w:rPr>
        <w:t>20. Zivilkammer</w:t>
      </w:r>
    </w:p>
    <w:p w14:paraId="7091621A" w14:textId="77777777" w:rsidR="009F1B62" w:rsidRPr="00BA32F8" w:rsidRDefault="009D0AE1" w:rsidP="00B9259A">
      <w:pPr>
        <w:jc w:val="both"/>
        <w:rPr>
          <w:sz w:val="20"/>
          <w:szCs w:val="20"/>
        </w:rPr>
      </w:pPr>
      <w:r w:rsidRPr="00BA32F8">
        <w:rPr>
          <w:sz w:val="20"/>
          <w:szCs w:val="20"/>
          <w:u w:val="single"/>
        </w:rPr>
        <w:t>Ersatzvertret</w:t>
      </w:r>
      <w:r>
        <w:rPr>
          <w:sz w:val="20"/>
          <w:szCs w:val="20"/>
          <w:u w:val="single"/>
        </w:rPr>
        <w:t>ung</w:t>
      </w:r>
      <w:r w:rsidRPr="00BA32F8">
        <w:rPr>
          <w:sz w:val="20"/>
          <w:szCs w:val="20"/>
        </w:rPr>
        <w:t xml:space="preserve"> </w:t>
      </w:r>
      <w:r w:rsidR="009F1B62" w:rsidRPr="00BA32F8">
        <w:rPr>
          <w:sz w:val="20"/>
          <w:szCs w:val="20"/>
        </w:rPr>
        <w:t>in der Reihenfolge:</w:t>
      </w:r>
      <w:r w:rsidR="006F635D" w:rsidRPr="00BA32F8">
        <w:rPr>
          <w:sz w:val="20"/>
          <w:szCs w:val="20"/>
        </w:rPr>
        <w:t xml:space="preserve"> </w:t>
      </w:r>
      <w:r w:rsidR="009F1B62" w:rsidRPr="00BA32F8">
        <w:rPr>
          <w:sz w:val="20"/>
          <w:szCs w:val="20"/>
        </w:rPr>
        <w:t>Vorsitzende</w:t>
      </w:r>
      <w:r>
        <w:rPr>
          <w:sz w:val="20"/>
          <w:szCs w:val="20"/>
        </w:rPr>
        <w:t>/r</w:t>
      </w:r>
      <w:r w:rsidR="009F1B62" w:rsidRPr="00BA32F8">
        <w:rPr>
          <w:sz w:val="20"/>
          <w:szCs w:val="20"/>
        </w:rPr>
        <w:t xml:space="preserve"> der</w:t>
      </w:r>
      <w:r w:rsidR="009B1BF8" w:rsidRPr="00BA32F8">
        <w:rPr>
          <w:sz w:val="20"/>
          <w:szCs w:val="20"/>
        </w:rPr>
        <w:t xml:space="preserve"> </w:t>
      </w:r>
      <w:r w:rsidR="004F338F">
        <w:rPr>
          <w:sz w:val="20"/>
          <w:szCs w:val="20"/>
        </w:rPr>
        <w:t>21. und der 22. Zivilkammer</w:t>
      </w:r>
      <w:r w:rsidR="00856A7F">
        <w:rPr>
          <w:sz w:val="20"/>
          <w:szCs w:val="20"/>
        </w:rPr>
        <w:t>, Beisitzer</w:t>
      </w:r>
      <w:r w:rsidR="00FC464B">
        <w:rPr>
          <w:sz w:val="20"/>
          <w:szCs w:val="20"/>
        </w:rPr>
        <w:t>/</w:t>
      </w:r>
      <w:r w:rsidR="00856A7F">
        <w:rPr>
          <w:sz w:val="20"/>
          <w:szCs w:val="20"/>
        </w:rPr>
        <w:t>innen der 20., 21. und 22. Zivilkammer</w:t>
      </w:r>
    </w:p>
    <w:p w14:paraId="146D6A72" w14:textId="77777777" w:rsidR="006F635D" w:rsidRPr="00BA32F8" w:rsidRDefault="006F635D" w:rsidP="00B9259A">
      <w:pPr>
        <w:spacing w:line="240" w:lineRule="auto"/>
        <w:jc w:val="both"/>
      </w:pPr>
      <w:r w:rsidRPr="00BA32F8">
        <w:br w:type="page"/>
      </w:r>
    </w:p>
    <w:p w14:paraId="44995993" w14:textId="77777777" w:rsidR="006F635D" w:rsidRPr="00BA32F8" w:rsidRDefault="006F635D" w:rsidP="00B9259A">
      <w:pPr>
        <w:pStyle w:val="berschrift2"/>
        <w:jc w:val="both"/>
      </w:pPr>
      <w:bookmarkStart w:id="816" w:name="_Toc150508702"/>
      <w:r w:rsidRPr="00BA32F8">
        <w:lastRenderedPageBreak/>
        <w:t>Strafkammern</w:t>
      </w:r>
      <w:bookmarkEnd w:id="816"/>
    </w:p>
    <w:p w14:paraId="4A0E4527" w14:textId="77777777" w:rsidR="004004B7" w:rsidRPr="00BA32F8" w:rsidRDefault="004004B7" w:rsidP="00B9259A">
      <w:pPr>
        <w:pStyle w:val="berschrift6"/>
        <w:jc w:val="both"/>
      </w:pPr>
      <w:bookmarkStart w:id="817" w:name="_Toc466549260"/>
      <w:bookmarkStart w:id="818" w:name="_Toc466549922"/>
      <w:bookmarkStart w:id="819" w:name="_Toc150508703"/>
      <w:r w:rsidRPr="00BA32F8">
        <w:t>1. Strafkammer (</w:t>
      </w:r>
      <w:r w:rsidR="00C8543E" w:rsidRPr="00BA32F8">
        <w:t>Schwurgerichtskammer</w:t>
      </w:r>
      <w:r w:rsidRPr="00BA32F8">
        <w:t>):</w:t>
      </w:r>
      <w:bookmarkEnd w:id="817"/>
      <w:bookmarkEnd w:id="818"/>
      <w:bookmarkEnd w:id="819"/>
    </w:p>
    <w:p w14:paraId="207FC076" w14:textId="77777777" w:rsidR="00605602" w:rsidRPr="00BA32F8" w:rsidRDefault="00605602" w:rsidP="00B9259A">
      <w:pPr>
        <w:jc w:val="both"/>
      </w:pPr>
      <w:r w:rsidRPr="00BA32F8">
        <w:t>Vors. Richter am Landgericht</w:t>
      </w:r>
      <w:r w:rsidRPr="00BA32F8">
        <w:tab/>
      </w:r>
      <w:r w:rsidRPr="00BA32F8">
        <w:tab/>
      </w:r>
      <w:r w:rsidR="00E10288" w:rsidRPr="00BA32F8">
        <w:t>Dr. Zimmermann</w:t>
      </w:r>
    </w:p>
    <w:p w14:paraId="600739CB" w14:textId="52ED8679" w:rsidR="00605602" w:rsidRPr="00BA32F8" w:rsidRDefault="00605602" w:rsidP="00B9259A">
      <w:pPr>
        <w:jc w:val="both"/>
      </w:pPr>
      <w:r w:rsidRPr="00BA32F8">
        <w:t>Richter</w:t>
      </w:r>
      <w:r w:rsidR="00E10288" w:rsidRPr="00BA32F8">
        <w:t>in</w:t>
      </w:r>
      <w:r w:rsidRPr="00BA32F8">
        <w:t xml:space="preserve"> am Landgericht </w:t>
      </w:r>
      <w:r w:rsidR="00E63F24" w:rsidRPr="00BA32F8">
        <w:tab/>
      </w:r>
      <w:r w:rsidR="00E63F24" w:rsidRPr="00BA32F8">
        <w:tab/>
      </w:r>
      <w:r w:rsidR="00E63F24" w:rsidRPr="00BA32F8">
        <w:tab/>
      </w:r>
      <w:r w:rsidR="000C4E93">
        <w:t>Alwast</w:t>
      </w:r>
      <w:r w:rsidR="000C4E93" w:rsidRPr="00BA32F8">
        <w:t xml:space="preserve"> </w:t>
      </w:r>
      <w:r w:rsidRPr="00BA32F8">
        <w:t>(0,</w:t>
      </w:r>
      <w:r w:rsidR="000C4E93">
        <w:t>7</w:t>
      </w:r>
      <w:r w:rsidRPr="00BA32F8">
        <w:t>; stellv. Vorsitzende)</w:t>
      </w:r>
    </w:p>
    <w:p w14:paraId="1041132A" w14:textId="37134096" w:rsidR="00605602" w:rsidRDefault="00A7238C" w:rsidP="00B9259A">
      <w:pPr>
        <w:jc w:val="both"/>
      </w:pPr>
      <w:r w:rsidRPr="00BA32F8">
        <w:t>Richter</w:t>
      </w:r>
      <w:r w:rsidR="004D7DDB">
        <w:t>in</w:t>
      </w:r>
      <w:r w:rsidR="00605602" w:rsidRPr="00BA32F8">
        <w:tab/>
      </w:r>
      <w:r w:rsidR="00605602" w:rsidRPr="00BA32F8">
        <w:tab/>
      </w:r>
      <w:r w:rsidR="00DD12F3" w:rsidRPr="00BA32F8">
        <w:tab/>
      </w:r>
      <w:r w:rsidR="006B44A2">
        <w:tab/>
      </w:r>
      <w:r w:rsidR="006B44A2">
        <w:tab/>
      </w:r>
      <w:r w:rsidR="000C4E93">
        <w:t>Nagel-Röben</w:t>
      </w:r>
      <w:r w:rsidR="000C4E93" w:rsidRPr="00BA32F8">
        <w:t xml:space="preserve"> </w:t>
      </w:r>
      <w:r w:rsidR="00605602" w:rsidRPr="00BA32F8">
        <w:t>(0,</w:t>
      </w:r>
      <w:r w:rsidR="000C4E93">
        <w:t>5</w:t>
      </w:r>
      <w:r w:rsidR="00605602" w:rsidRPr="00BA32F8">
        <w:t>)</w:t>
      </w:r>
    </w:p>
    <w:p w14:paraId="18579906" w14:textId="12B92A23" w:rsidR="000C4E93" w:rsidRDefault="000C4E93" w:rsidP="00B9259A">
      <w:pPr>
        <w:jc w:val="both"/>
      </w:pPr>
      <w:r>
        <w:t xml:space="preserve">Richter </w:t>
      </w:r>
      <w:r>
        <w:tab/>
      </w:r>
      <w:r>
        <w:tab/>
      </w:r>
      <w:r>
        <w:tab/>
      </w:r>
      <w:r>
        <w:tab/>
      </w:r>
      <w:r>
        <w:tab/>
        <w:t>Dr. Seip (0,7)</w:t>
      </w:r>
    </w:p>
    <w:p w14:paraId="64922F3E" w14:textId="19403AA6" w:rsidR="00512EC8" w:rsidRDefault="00512EC8" w:rsidP="00B9259A">
      <w:pPr>
        <w:jc w:val="both"/>
      </w:pPr>
    </w:p>
    <w:p w14:paraId="4DCBD679" w14:textId="3A4C36EE" w:rsidR="00512EC8" w:rsidRDefault="00EE10F8" w:rsidP="00B9259A">
      <w:pPr>
        <w:jc w:val="both"/>
      </w:pPr>
      <w:r>
        <w:t>ab dem 01.02.2024:</w:t>
      </w:r>
    </w:p>
    <w:p w14:paraId="1E9A7963" w14:textId="77777777" w:rsidR="00512EC8" w:rsidRPr="00BA32F8" w:rsidRDefault="00512EC8" w:rsidP="00512EC8">
      <w:pPr>
        <w:jc w:val="both"/>
      </w:pPr>
      <w:r w:rsidRPr="00BA32F8">
        <w:t>Vors. Richter am Landgericht</w:t>
      </w:r>
      <w:r w:rsidRPr="00BA32F8">
        <w:tab/>
      </w:r>
      <w:r w:rsidRPr="00BA32F8">
        <w:tab/>
      </w:r>
      <w:r>
        <w:t>Kleine</w:t>
      </w:r>
    </w:p>
    <w:p w14:paraId="272F7DC5" w14:textId="77777777" w:rsidR="00512EC8" w:rsidRPr="00BA32F8" w:rsidRDefault="00512EC8" w:rsidP="00512EC8">
      <w:pPr>
        <w:jc w:val="both"/>
      </w:pPr>
      <w:r w:rsidRPr="00BA32F8">
        <w:t xml:space="preserve">Richterin am Landgericht </w:t>
      </w:r>
      <w:r w:rsidRPr="00BA32F8">
        <w:tab/>
      </w:r>
      <w:r w:rsidRPr="00BA32F8">
        <w:tab/>
      </w:r>
      <w:r w:rsidRPr="00BA32F8">
        <w:tab/>
      </w:r>
      <w:r>
        <w:t>Alwast</w:t>
      </w:r>
      <w:r w:rsidRPr="00BA32F8">
        <w:t xml:space="preserve"> (0,</w:t>
      </w:r>
      <w:r>
        <w:t>7</w:t>
      </w:r>
      <w:r w:rsidRPr="00BA32F8">
        <w:t>; stellv. Vorsitzende)</w:t>
      </w:r>
    </w:p>
    <w:p w14:paraId="63F8A7E2" w14:textId="77777777" w:rsidR="00512EC8" w:rsidRPr="00BA32F8" w:rsidRDefault="00512EC8" w:rsidP="00512EC8">
      <w:pPr>
        <w:jc w:val="both"/>
      </w:pPr>
      <w:r>
        <w:t>Richter am Landgericht</w:t>
      </w:r>
      <w:r>
        <w:tab/>
      </w:r>
      <w:r>
        <w:tab/>
      </w:r>
      <w:r>
        <w:tab/>
        <w:t>Dr. Wersin (0,7)</w:t>
      </w:r>
    </w:p>
    <w:p w14:paraId="79788C7E" w14:textId="2301F743" w:rsidR="00512EC8" w:rsidRPr="00BA32F8" w:rsidRDefault="00512EC8" w:rsidP="00B9259A">
      <w:pPr>
        <w:jc w:val="both"/>
      </w:pPr>
      <w:r w:rsidRPr="00BA32F8">
        <w:t>Richter</w:t>
      </w:r>
      <w:r>
        <w:t>in</w:t>
      </w:r>
      <w:r w:rsidRPr="00BA32F8">
        <w:tab/>
      </w:r>
      <w:r w:rsidRPr="00BA32F8">
        <w:tab/>
      </w:r>
      <w:r w:rsidRPr="00BA32F8">
        <w:tab/>
      </w:r>
      <w:r>
        <w:tab/>
      </w:r>
      <w:r>
        <w:tab/>
        <w:t>Nagel-Röben</w:t>
      </w:r>
      <w:r w:rsidRPr="00BA32F8">
        <w:t xml:space="preserve"> (0,</w:t>
      </w:r>
      <w:r>
        <w:t>5</w:t>
      </w:r>
      <w:r w:rsidRPr="00BA32F8">
        <w:t>)</w:t>
      </w:r>
    </w:p>
    <w:p w14:paraId="2B88F3BF" w14:textId="601A69EA" w:rsidR="00EE6DFA" w:rsidRPr="00BA32F8" w:rsidRDefault="00EE6DFA" w:rsidP="00B9259A">
      <w:pPr>
        <w:jc w:val="both"/>
        <w:rPr>
          <w:sz w:val="20"/>
          <w:szCs w:val="20"/>
        </w:rPr>
      </w:pPr>
      <w:r w:rsidRPr="00BA32F8">
        <w:rPr>
          <w:sz w:val="20"/>
          <w:szCs w:val="20"/>
          <w:u w:val="single"/>
        </w:rPr>
        <w:t>Vertret</w:t>
      </w:r>
      <w:r w:rsidR="00FF77F8">
        <w:rPr>
          <w:sz w:val="20"/>
          <w:szCs w:val="20"/>
          <w:u w:val="single"/>
        </w:rPr>
        <w:t>ung</w:t>
      </w:r>
      <w:r w:rsidRPr="00BA32F8">
        <w:rPr>
          <w:sz w:val="20"/>
          <w:szCs w:val="20"/>
          <w:u w:val="single"/>
        </w:rPr>
        <w:t xml:space="preserve"> / </w:t>
      </w:r>
      <w:r w:rsidR="00FF77F8" w:rsidRPr="00BA32F8">
        <w:rPr>
          <w:sz w:val="20"/>
          <w:szCs w:val="20"/>
          <w:u w:val="single"/>
        </w:rPr>
        <w:t>Ersatzvertret</w:t>
      </w:r>
      <w:r w:rsidR="00FF77F8">
        <w:rPr>
          <w:sz w:val="20"/>
          <w:szCs w:val="20"/>
          <w:u w:val="single"/>
        </w:rPr>
        <w:t>ung</w:t>
      </w:r>
      <w:r w:rsidRPr="00BA32F8">
        <w:rPr>
          <w:sz w:val="20"/>
          <w:szCs w:val="20"/>
          <w:u w:val="single"/>
        </w:rPr>
        <w:t>:</w:t>
      </w:r>
      <w:r w:rsidRPr="00BA32F8">
        <w:rPr>
          <w:sz w:val="20"/>
          <w:szCs w:val="20"/>
        </w:rPr>
        <w:t xml:space="preserve"> siehe </w:t>
      </w:r>
      <w:r w:rsidR="00831FC2" w:rsidRPr="00BA32F8">
        <w:rPr>
          <w:sz w:val="20"/>
          <w:szCs w:val="20"/>
        </w:rPr>
        <w:fldChar w:fldCharType="begin"/>
      </w:r>
      <w:r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3508CD">
        <w:rPr>
          <w:sz w:val="20"/>
          <w:szCs w:val="20"/>
        </w:rPr>
        <w:t>A.I.3</w:t>
      </w:r>
      <w:r w:rsidR="00831FC2" w:rsidRPr="00BA32F8">
        <w:rPr>
          <w:sz w:val="20"/>
          <w:szCs w:val="20"/>
        </w:rPr>
        <w:fldChar w:fldCharType="end"/>
      </w:r>
    </w:p>
    <w:p w14:paraId="3FFBB6C9" w14:textId="77777777" w:rsidR="005B78A3" w:rsidRPr="00A62C73" w:rsidRDefault="005B78A3" w:rsidP="00B9259A">
      <w:pPr>
        <w:jc w:val="both"/>
        <w:rPr>
          <w:sz w:val="18"/>
          <w:szCs w:val="18"/>
        </w:rPr>
      </w:pPr>
    </w:p>
    <w:p w14:paraId="36A0130A" w14:textId="77777777" w:rsidR="004004B7" w:rsidRPr="00BA32F8" w:rsidRDefault="004004B7" w:rsidP="00B9259A">
      <w:pPr>
        <w:pStyle w:val="berschrift6"/>
        <w:jc w:val="both"/>
      </w:pPr>
      <w:bookmarkStart w:id="820" w:name="_Toc466549261"/>
      <w:bookmarkStart w:id="821" w:name="_Toc466549923"/>
      <w:bookmarkStart w:id="822" w:name="_Toc150508704"/>
      <w:r w:rsidRPr="00BA32F8">
        <w:t>2. Strafkammer:</w:t>
      </w:r>
      <w:bookmarkEnd w:id="820"/>
      <w:bookmarkEnd w:id="821"/>
      <w:bookmarkEnd w:id="822"/>
    </w:p>
    <w:p w14:paraId="36072E31" w14:textId="77777777" w:rsidR="003918CD" w:rsidRPr="00BA32F8" w:rsidRDefault="003918CD" w:rsidP="00B9259A">
      <w:pPr>
        <w:jc w:val="both"/>
      </w:pPr>
      <w:r w:rsidRPr="00BA32F8">
        <w:t>Vors</w:t>
      </w:r>
      <w:r w:rsidR="00010A7A" w:rsidRPr="00BA32F8">
        <w:t xml:space="preserve">. Richter am Landgericht </w:t>
      </w:r>
      <w:r w:rsidR="00010A7A" w:rsidRPr="00BA32F8">
        <w:tab/>
      </w:r>
      <w:r w:rsidR="00010A7A" w:rsidRPr="00BA32F8">
        <w:tab/>
        <w:t>Wahlmann</w:t>
      </w:r>
    </w:p>
    <w:p w14:paraId="4C83D32F" w14:textId="67576E7C" w:rsidR="008C2056" w:rsidRPr="00BA32F8" w:rsidRDefault="008C2056" w:rsidP="00B9259A">
      <w:pPr>
        <w:jc w:val="both"/>
      </w:pPr>
      <w:r w:rsidRPr="00BA32F8">
        <w:t>Richter am Landgericht</w:t>
      </w:r>
      <w:r w:rsidR="00605602" w:rsidRPr="00BA32F8">
        <w:tab/>
      </w:r>
      <w:r w:rsidR="00605602" w:rsidRPr="00BA32F8">
        <w:tab/>
      </w:r>
      <w:r w:rsidR="00605602" w:rsidRPr="00BA32F8">
        <w:tab/>
      </w:r>
      <w:r w:rsidR="000C4E93">
        <w:t>Golombek</w:t>
      </w:r>
      <w:r w:rsidR="000C4E93" w:rsidRPr="00BA32F8">
        <w:t xml:space="preserve"> </w:t>
      </w:r>
      <w:r w:rsidR="003918CD" w:rsidRPr="00BA32F8">
        <w:t>(</w:t>
      </w:r>
      <w:r w:rsidR="00010A7A" w:rsidRPr="00BA32F8">
        <w:t>0,8</w:t>
      </w:r>
      <w:r w:rsidR="00E13960" w:rsidRPr="00BA32F8">
        <w:t>;</w:t>
      </w:r>
      <w:r w:rsidR="00010A7A" w:rsidRPr="00BA32F8">
        <w:t xml:space="preserve"> </w:t>
      </w:r>
      <w:r w:rsidR="003918CD" w:rsidRPr="00BA32F8">
        <w:t>stellv. Vorsitzender)</w:t>
      </w:r>
    </w:p>
    <w:p w14:paraId="7849938E" w14:textId="5D705345" w:rsidR="00DE7DCA" w:rsidRPr="00BA32F8" w:rsidRDefault="00DE7DCA" w:rsidP="00B9259A">
      <w:pPr>
        <w:jc w:val="both"/>
      </w:pPr>
      <w:r w:rsidRPr="00BA32F8">
        <w:t>Richter</w:t>
      </w:r>
      <w:r w:rsidR="000C4E93">
        <w:t>in</w:t>
      </w:r>
      <w:r w:rsidRPr="00BA32F8">
        <w:t xml:space="preserve"> am Landgericht</w:t>
      </w:r>
      <w:r w:rsidRPr="00BA32F8">
        <w:tab/>
      </w:r>
      <w:r w:rsidRPr="00BA32F8">
        <w:tab/>
      </w:r>
      <w:r w:rsidRPr="00BA32F8">
        <w:tab/>
      </w:r>
      <w:r w:rsidR="000C4E93">
        <w:t>Recksiegel</w:t>
      </w:r>
      <w:r w:rsidR="000C4E93" w:rsidRPr="00BA32F8">
        <w:t xml:space="preserve"> </w:t>
      </w:r>
      <w:r w:rsidRPr="00BA32F8">
        <w:t>(0,</w:t>
      </w:r>
      <w:r w:rsidR="00ED0673">
        <w:t>7</w:t>
      </w:r>
      <w:r w:rsidRPr="00BA32F8">
        <w:t>)</w:t>
      </w:r>
    </w:p>
    <w:p w14:paraId="39AE947D" w14:textId="64D79AE3" w:rsidR="00EE6DFA" w:rsidRPr="00BA32F8" w:rsidRDefault="00FF77F8" w:rsidP="00B9259A">
      <w:pPr>
        <w:jc w:val="both"/>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Pr="00FF77F8">
        <w:rPr>
          <w:sz w:val="20"/>
          <w:szCs w:val="20"/>
        </w:rPr>
        <w:t xml:space="preserve"> </w:t>
      </w:r>
      <w:r w:rsidR="00EE6DFA" w:rsidRPr="00BA32F8">
        <w:rPr>
          <w:sz w:val="20"/>
          <w:szCs w:val="20"/>
        </w:rPr>
        <w:t xml:space="preserve">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3508CD">
        <w:rPr>
          <w:sz w:val="20"/>
          <w:szCs w:val="20"/>
        </w:rPr>
        <w:t>A.I.3</w:t>
      </w:r>
      <w:r w:rsidR="00831FC2" w:rsidRPr="00BA32F8">
        <w:rPr>
          <w:sz w:val="20"/>
          <w:szCs w:val="20"/>
        </w:rPr>
        <w:fldChar w:fldCharType="end"/>
      </w:r>
    </w:p>
    <w:p w14:paraId="79835A72" w14:textId="77777777" w:rsidR="00884545" w:rsidRPr="00A62C73" w:rsidRDefault="00884545" w:rsidP="00B9259A">
      <w:pPr>
        <w:jc w:val="both"/>
        <w:rPr>
          <w:sz w:val="18"/>
          <w:szCs w:val="18"/>
        </w:rPr>
      </w:pPr>
    </w:p>
    <w:p w14:paraId="3F31BBDA" w14:textId="77777777" w:rsidR="004004B7" w:rsidRPr="00BA32F8" w:rsidRDefault="004004B7" w:rsidP="00B9259A">
      <w:pPr>
        <w:pStyle w:val="berschrift6"/>
        <w:jc w:val="both"/>
      </w:pPr>
      <w:bookmarkStart w:id="823" w:name="_Toc466549262"/>
      <w:bookmarkStart w:id="824" w:name="_Toc466549924"/>
      <w:bookmarkStart w:id="825" w:name="_Toc150508705"/>
      <w:r w:rsidRPr="00BA32F8">
        <w:t>3. Strafkammer (große Jugendkammer):</w:t>
      </w:r>
      <w:bookmarkEnd w:id="823"/>
      <w:bookmarkEnd w:id="824"/>
      <w:bookmarkEnd w:id="825"/>
    </w:p>
    <w:p w14:paraId="72007E86" w14:textId="77777777" w:rsidR="008C2056" w:rsidRPr="00BA32F8" w:rsidRDefault="008C2056" w:rsidP="00B9259A">
      <w:pPr>
        <w:jc w:val="both"/>
      </w:pPr>
      <w:r w:rsidRPr="00BA32F8">
        <w:t>Vors. Richter am Landgericht</w:t>
      </w:r>
      <w:r w:rsidR="00605602" w:rsidRPr="00BA32F8">
        <w:tab/>
      </w:r>
      <w:r w:rsidR="00605602" w:rsidRPr="00BA32F8">
        <w:tab/>
      </w:r>
      <w:r w:rsidRPr="00BA32F8">
        <w:t>Nabel</w:t>
      </w:r>
      <w:r w:rsidR="008E719D" w:rsidRPr="00BA32F8">
        <w:t xml:space="preserve"> </w:t>
      </w:r>
    </w:p>
    <w:p w14:paraId="1802BCD7" w14:textId="77777777" w:rsidR="008C2056" w:rsidRPr="00BA32F8" w:rsidRDefault="008C2056" w:rsidP="00B9259A">
      <w:pPr>
        <w:jc w:val="both"/>
      </w:pPr>
      <w:r w:rsidRPr="00BA32F8">
        <w:t>Richterin am Landgericht</w:t>
      </w:r>
      <w:r w:rsidR="00605602" w:rsidRPr="00BA32F8">
        <w:tab/>
      </w:r>
      <w:r w:rsidR="00605602" w:rsidRPr="00BA32F8">
        <w:tab/>
      </w:r>
      <w:r w:rsidRPr="00BA32F8">
        <w:tab/>
        <w:t>Poch (0,8; stellv. Vorsitzende)</w:t>
      </w:r>
    </w:p>
    <w:p w14:paraId="3C1335C9" w14:textId="35E7347F" w:rsidR="00DE7DCA" w:rsidRPr="00BA32F8" w:rsidRDefault="00DE7DCA" w:rsidP="00B9259A">
      <w:pPr>
        <w:jc w:val="both"/>
      </w:pPr>
      <w:r w:rsidRPr="00BA32F8">
        <w:t>Richter</w:t>
      </w:r>
      <w:r w:rsidR="006B44A2">
        <w:tab/>
      </w:r>
      <w:r w:rsidR="006B44A2">
        <w:tab/>
      </w:r>
      <w:r w:rsidR="006B44A2">
        <w:tab/>
      </w:r>
      <w:r w:rsidR="00EE10F8">
        <w:tab/>
      </w:r>
      <w:r w:rsidR="00EE10F8">
        <w:tab/>
      </w:r>
      <w:r w:rsidR="000B71F9">
        <w:t>Andres</w:t>
      </w:r>
      <w:r w:rsidR="000B71F9" w:rsidRPr="00BA32F8">
        <w:t xml:space="preserve"> </w:t>
      </w:r>
      <w:r w:rsidRPr="00BA32F8">
        <w:t>(0,7)</w:t>
      </w:r>
    </w:p>
    <w:p w14:paraId="480323E8" w14:textId="34F2599F" w:rsidR="00EE6DFA" w:rsidRPr="00BA32F8" w:rsidRDefault="00FF77F8" w:rsidP="00B9259A">
      <w:pPr>
        <w:jc w:val="both"/>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3508CD">
        <w:rPr>
          <w:sz w:val="20"/>
          <w:szCs w:val="20"/>
        </w:rPr>
        <w:t>A.I.3</w:t>
      </w:r>
      <w:r w:rsidR="00831FC2" w:rsidRPr="00BA32F8">
        <w:rPr>
          <w:sz w:val="20"/>
          <w:szCs w:val="20"/>
        </w:rPr>
        <w:fldChar w:fldCharType="end"/>
      </w:r>
    </w:p>
    <w:p w14:paraId="3B85447D" w14:textId="77777777" w:rsidR="00216B33" w:rsidRPr="00A62C73" w:rsidRDefault="00216B33" w:rsidP="00B9259A">
      <w:pPr>
        <w:jc w:val="both"/>
        <w:rPr>
          <w:sz w:val="18"/>
          <w:szCs w:val="18"/>
        </w:rPr>
      </w:pPr>
    </w:p>
    <w:p w14:paraId="02A134A6" w14:textId="77777777" w:rsidR="004004B7" w:rsidRDefault="004004B7" w:rsidP="00B9259A">
      <w:pPr>
        <w:pStyle w:val="berschrift6"/>
        <w:jc w:val="both"/>
      </w:pPr>
      <w:bookmarkStart w:id="826" w:name="_Toc466549263"/>
      <w:bookmarkStart w:id="827" w:name="_Toc466549925"/>
      <w:bookmarkStart w:id="828" w:name="_Toc150508706"/>
      <w:r w:rsidRPr="00BA32F8">
        <w:t>3a. Strafkammer (kleine Jugendstrafkammer):</w:t>
      </w:r>
      <w:bookmarkEnd w:id="826"/>
      <w:bookmarkEnd w:id="827"/>
      <w:bookmarkEnd w:id="828"/>
    </w:p>
    <w:p w14:paraId="6644207B" w14:textId="1E052A87" w:rsidR="00662F63" w:rsidRPr="00662F63" w:rsidRDefault="00662F63" w:rsidP="00662F63">
      <w:r>
        <w:t xml:space="preserve">Vors. Richter am Landgericht </w:t>
      </w:r>
      <w:r>
        <w:tab/>
      </w:r>
      <w:r>
        <w:tab/>
      </w:r>
      <w:r w:rsidR="00C27553">
        <w:t>Dr. Kummer (0,1)</w:t>
      </w:r>
    </w:p>
    <w:p w14:paraId="6AA79031" w14:textId="77777777" w:rsidR="002E0653" w:rsidRPr="00BA32F8" w:rsidRDefault="000D4E16" w:rsidP="00B9259A">
      <w:pPr>
        <w:jc w:val="both"/>
        <w:rPr>
          <w:sz w:val="20"/>
          <w:szCs w:val="20"/>
          <w:u w:val="single"/>
        </w:rPr>
      </w:pPr>
      <w:r>
        <w:rPr>
          <w:sz w:val="20"/>
          <w:szCs w:val="20"/>
          <w:u w:val="single"/>
        </w:rPr>
        <w:t>Vertretung</w:t>
      </w:r>
      <w:r w:rsidR="004004B7" w:rsidRPr="00BA32F8">
        <w:rPr>
          <w:sz w:val="20"/>
          <w:szCs w:val="20"/>
        </w:rPr>
        <w:t>:</w:t>
      </w:r>
      <w:r w:rsidR="008C2056" w:rsidRPr="00BA32F8">
        <w:rPr>
          <w:sz w:val="20"/>
          <w:szCs w:val="20"/>
        </w:rPr>
        <w:t xml:space="preserve"> </w:t>
      </w:r>
      <w:r w:rsidR="002E0653" w:rsidRPr="00BA32F8">
        <w:rPr>
          <w:sz w:val="20"/>
          <w:szCs w:val="20"/>
        </w:rPr>
        <w:t xml:space="preserve">stellv. Vorsitzende/r der 3. </w:t>
      </w:r>
      <w:r w:rsidR="00DD6641">
        <w:rPr>
          <w:sz w:val="20"/>
          <w:szCs w:val="20"/>
        </w:rPr>
        <w:t xml:space="preserve">großen </w:t>
      </w:r>
      <w:r w:rsidR="002E0653" w:rsidRPr="00BA32F8">
        <w:rPr>
          <w:sz w:val="20"/>
          <w:szCs w:val="20"/>
        </w:rPr>
        <w:t>Strafkammer</w:t>
      </w:r>
    </w:p>
    <w:p w14:paraId="3953992B" w14:textId="77777777" w:rsidR="004004B7" w:rsidRPr="00BA32F8" w:rsidRDefault="004004B7" w:rsidP="00B9259A">
      <w:pPr>
        <w:jc w:val="both"/>
        <w:rPr>
          <w:sz w:val="20"/>
          <w:szCs w:val="20"/>
        </w:rPr>
      </w:pPr>
      <w:r w:rsidRPr="00BA32F8">
        <w:rPr>
          <w:sz w:val="20"/>
          <w:szCs w:val="20"/>
          <w:u w:val="single"/>
        </w:rPr>
        <w:t>Ersatzvert</w:t>
      </w:r>
      <w:r w:rsidR="000D4E16">
        <w:rPr>
          <w:sz w:val="20"/>
          <w:szCs w:val="20"/>
          <w:u w:val="single"/>
        </w:rPr>
        <w:t>retung</w:t>
      </w:r>
      <w:r w:rsidR="000D4E16" w:rsidRPr="000D4E16">
        <w:rPr>
          <w:sz w:val="20"/>
          <w:szCs w:val="20"/>
        </w:rPr>
        <w:t xml:space="preserve"> </w:t>
      </w:r>
      <w:r w:rsidRPr="00BA32F8">
        <w:rPr>
          <w:sz w:val="20"/>
          <w:szCs w:val="20"/>
        </w:rPr>
        <w:t>in der Reihenfolge:</w:t>
      </w:r>
      <w:r w:rsidR="008C2056" w:rsidRPr="00BA32F8">
        <w:rPr>
          <w:sz w:val="20"/>
          <w:szCs w:val="20"/>
        </w:rPr>
        <w:t xml:space="preserve"> </w:t>
      </w:r>
      <w:r w:rsidRPr="00BA32F8">
        <w:rPr>
          <w:sz w:val="20"/>
          <w:szCs w:val="20"/>
        </w:rPr>
        <w:t>weitere Beisitzer</w:t>
      </w:r>
      <w:r w:rsidR="00A1308E">
        <w:rPr>
          <w:sz w:val="20"/>
          <w:szCs w:val="20"/>
        </w:rPr>
        <w:t>/innen</w:t>
      </w:r>
      <w:r w:rsidRPr="00BA32F8">
        <w:rPr>
          <w:sz w:val="20"/>
          <w:szCs w:val="20"/>
        </w:rPr>
        <w:t xml:space="preserve"> der 3. Strafkammer, </w:t>
      </w:r>
      <w:r w:rsidR="002E0653" w:rsidRPr="00BA32F8">
        <w:rPr>
          <w:sz w:val="20"/>
          <w:szCs w:val="20"/>
        </w:rPr>
        <w:t>stellv. Vorsitzende/r der 4. Strafkammer, weitere Beisitzer</w:t>
      </w:r>
      <w:r w:rsidR="00A1308E">
        <w:rPr>
          <w:sz w:val="20"/>
          <w:szCs w:val="20"/>
        </w:rPr>
        <w:t>/innen</w:t>
      </w:r>
      <w:r w:rsidR="002E0653" w:rsidRPr="00BA32F8">
        <w:rPr>
          <w:sz w:val="20"/>
          <w:szCs w:val="20"/>
        </w:rPr>
        <w:t xml:space="preserve"> der 4. Strafkammer, </w:t>
      </w:r>
      <w:r w:rsidRPr="00BA32F8">
        <w:rPr>
          <w:sz w:val="20"/>
          <w:szCs w:val="20"/>
        </w:rPr>
        <w:t xml:space="preserve">Vorsitzende/r der </w:t>
      </w:r>
      <w:r w:rsidR="002E0653" w:rsidRPr="00BA32F8">
        <w:rPr>
          <w:sz w:val="20"/>
          <w:szCs w:val="20"/>
        </w:rPr>
        <w:t xml:space="preserve">12., 14., 11., und </w:t>
      </w:r>
      <w:r w:rsidR="004D51ED" w:rsidRPr="00BA32F8">
        <w:rPr>
          <w:sz w:val="20"/>
          <w:szCs w:val="20"/>
        </w:rPr>
        <w:t>6</w:t>
      </w:r>
      <w:r w:rsidR="002E0653" w:rsidRPr="00BA32F8">
        <w:rPr>
          <w:sz w:val="20"/>
          <w:szCs w:val="20"/>
        </w:rPr>
        <w:t>. Strafkammer</w:t>
      </w:r>
      <w:r w:rsidRPr="00BA32F8">
        <w:rPr>
          <w:sz w:val="20"/>
          <w:szCs w:val="20"/>
        </w:rPr>
        <w:t>.</w:t>
      </w:r>
    </w:p>
    <w:p w14:paraId="5727D9A4" w14:textId="77777777" w:rsidR="008C2056" w:rsidRPr="00A62C73" w:rsidRDefault="008C2056" w:rsidP="00B9259A">
      <w:pPr>
        <w:jc w:val="both"/>
        <w:rPr>
          <w:sz w:val="18"/>
          <w:szCs w:val="18"/>
          <w:u w:val="single"/>
        </w:rPr>
      </w:pPr>
    </w:p>
    <w:p w14:paraId="40E78915" w14:textId="77777777" w:rsidR="004D7DDB" w:rsidRPr="00A62C73" w:rsidRDefault="004D7DDB" w:rsidP="004D7DDB">
      <w:pPr>
        <w:rPr>
          <w:sz w:val="18"/>
          <w:szCs w:val="18"/>
        </w:rPr>
      </w:pPr>
      <w:bookmarkStart w:id="829" w:name="_Toc466549264"/>
      <w:bookmarkStart w:id="830" w:name="_Toc466549926"/>
    </w:p>
    <w:p w14:paraId="0D82CF1C" w14:textId="290FEB9C" w:rsidR="004004B7" w:rsidRPr="00BA32F8" w:rsidRDefault="004004B7" w:rsidP="00B9259A">
      <w:pPr>
        <w:pStyle w:val="berschrift6"/>
        <w:jc w:val="both"/>
      </w:pPr>
      <w:bookmarkStart w:id="831" w:name="_Toc150508707"/>
      <w:r w:rsidRPr="00BA32F8">
        <w:lastRenderedPageBreak/>
        <w:t>4. Strafkammer (große Jugendkammer):</w:t>
      </w:r>
      <w:bookmarkEnd w:id="829"/>
      <w:bookmarkEnd w:id="830"/>
      <w:bookmarkEnd w:id="831"/>
    </w:p>
    <w:p w14:paraId="6E502EE6" w14:textId="77777777" w:rsidR="008C2056" w:rsidRPr="00BA32F8" w:rsidRDefault="008C2056" w:rsidP="00B9259A">
      <w:pPr>
        <w:jc w:val="both"/>
      </w:pPr>
      <w:r w:rsidRPr="00BA32F8">
        <w:t>Vors. Richter am Landgericht</w:t>
      </w:r>
      <w:r w:rsidR="00605602" w:rsidRPr="00BA32F8">
        <w:tab/>
      </w:r>
      <w:r w:rsidR="00605602" w:rsidRPr="00BA32F8">
        <w:tab/>
      </w:r>
      <w:r w:rsidR="00477EFB">
        <w:t>Glashörster</w:t>
      </w:r>
      <w:r w:rsidR="00477EFB" w:rsidRPr="00BA32F8">
        <w:t xml:space="preserve"> </w:t>
      </w:r>
    </w:p>
    <w:p w14:paraId="15242392" w14:textId="77777777" w:rsidR="008C2056" w:rsidRPr="00BA32F8" w:rsidRDefault="008C2056" w:rsidP="00B9259A">
      <w:pPr>
        <w:jc w:val="both"/>
      </w:pPr>
      <w:r w:rsidRPr="00BA32F8">
        <w:t>Richter</w:t>
      </w:r>
      <w:r w:rsidR="00E10288" w:rsidRPr="00BA32F8">
        <w:t>in</w:t>
      </w:r>
      <w:r w:rsidRPr="00BA32F8">
        <w:t xml:space="preserve"> am Landgericht</w:t>
      </w:r>
      <w:r w:rsidR="00605602" w:rsidRPr="00BA32F8">
        <w:tab/>
      </w:r>
      <w:r w:rsidR="00605602" w:rsidRPr="00BA32F8">
        <w:tab/>
      </w:r>
      <w:r w:rsidRPr="00BA32F8">
        <w:tab/>
      </w:r>
      <w:r w:rsidR="00477EFB">
        <w:t>Kausen</w:t>
      </w:r>
      <w:r w:rsidR="00477EFB" w:rsidRPr="00BA32F8">
        <w:t xml:space="preserve"> </w:t>
      </w:r>
      <w:r w:rsidR="002241C8" w:rsidRPr="00BA32F8">
        <w:t>(</w:t>
      </w:r>
      <w:r w:rsidR="00477EFB">
        <w:t xml:space="preserve">0,8; </w:t>
      </w:r>
      <w:r w:rsidRPr="00BA32F8">
        <w:t>stellv. Vorsitzende)</w:t>
      </w:r>
    </w:p>
    <w:p w14:paraId="26754ED0" w14:textId="51BA3726" w:rsidR="008C2056" w:rsidRPr="00BA32F8" w:rsidRDefault="00605602" w:rsidP="00B9259A">
      <w:pPr>
        <w:jc w:val="both"/>
      </w:pPr>
      <w:r w:rsidRPr="00BA32F8">
        <w:t>Richter</w:t>
      </w:r>
      <w:r w:rsidR="00C27553">
        <w:t>in</w:t>
      </w:r>
      <w:r w:rsidR="00832BE1">
        <w:t xml:space="preserve"> am Landgericht</w:t>
      </w:r>
      <w:r w:rsidR="006B44A2">
        <w:tab/>
      </w:r>
      <w:r w:rsidR="006B44A2">
        <w:tab/>
      </w:r>
      <w:r w:rsidR="006B44A2">
        <w:tab/>
      </w:r>
      <w:r w:rsidR="00C27553">
        <w:t>Krütt</w:t>
      </w:r>
      <w:r w:rsidR="000C4E93" w:rsidRPr="00BA32F8">
        <w:t xml:space="preserve"> </w:t>
      </w:r>
      <w:r w:rsidR="00DA6D75" w:rsidRPr="00BA32F8">
        <w:t>(0,</w:t>
      </w:r>
      <w:r w:rsidR="000C4E93">
        <w:t>7</w:t>
      </w:r>
      <w:r w:rsidR="00DA6D75" w:rsidRPr="00BA32F8">
        <w:t>)</w:t>
      </w:r>
    </w:p>
    <w:p w14:paraId="7D5D52EE" w14:textId="4F01D587" w:rsidR="00EE6DFA" w:rsidRPr="00BA32F8" w:rsidRDefault="00FF77F8" w:rsidP="00B9259A">
      <w:pPr>
        <w:jc w:val="both"/>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3508CD">
        <w:rPr>
          <w:sz w:val="20"/>
          <w:szCs w:val="20"/>
        </w:rPr>
        <w:t>A.I.3</w:t>
      </w:r>
      <w:r w:rsidR="00831FC2" w:rsidRPr="00BA32F8">
        <w:rPr>
          <w:sz w:val="20"/>
          <w:szCs w:val="20"/>
        </w:rPr>
        <w:fldChar w:fldCharType="end"/>
      </w:r>
    </w:p>
    <w:p w14:paraId="38609E2D" w14:textId="77777777" w:rsidR="001728F7" w:rsidRPr="00A62C73" w:rsidRDefault="001728F7" w:rsidP="00B9259A">
      <w:pPr>
        <w:jc w:val="both"/>
        <w:rPr>
          <w:sz w:val="18"/>
          <w:szCs w:val="18"/>
        </w:rPr>
      </w:pPr>
    </w:p>
    <w:p w14:paraId="07038E94" w14:textId="77777777" w:rsidR="009D6195" w:rsidRPr="00A62C73" w:rsidRDefault="009D6195" w:rsidP="009D6195">
      <w:pPr>
        <w:rPr>
          <w:sz w:val="18"/>
          <w:szCs w:val="18"/>
        </w:rPr>
      </w:pPr>
      <w:bookmarkStart w:id="832" w:name="_Toc466549265"/>
      <w:bookmarkStart w:id="833" w:name="_Toc466549927"/>
    </w:p>
    <w:p w14:paraId="2E8189C0" w14:textId="1A30C1E8" w:rsidR="002C195A" w:rsidRPr="00BA32F8" w:rsidRDefault="002C195A" w:rsidP="00B9259A">
      <w:pPr>
        <w:pStyle w:val="berschrift6"/>
        <w:jc w:val="both"/>
      </w:pPr>
      <w:bookmarkStart w:id="834" w:name="_Toc150508709"/>
      <w:r w:rsidRPr="00BA32F8">
        <w:t>5. Strafkammer (kleine Strafkammer):</w:t>
      </w:r>
      <w:bookmarkEnd w:id="832"/>
      <w:bookmarkEnd w:id="833"/>
      <w:bookmarkEnd w:id="834"/>
    </w:p>
    <w:p w14:paraId="3A8E62C1" w14:textId="06C8FA61" w:rsidR="008C2056" w:rsidRDefault="008C2056" w:rsidP="00B9259A">
      <w:pPr>
        <w:jc w:val="both"/>
      </w:pPr>
      <w:r w:rsidRPr="00BA32F8">
        <w:t>Vors. Richter am Landgericht</w:t>
      </w:r>
      <w:r w:rsidR="00605602" w:rsidRPr="00BA32F8">
        <w:tab/>
      </w:r>
      <w:r w:rsidRPr="00BA32F8">
        <w:tab/>
      </w:r>
      <w:r w:rsidR="00DD6641">
        <w:t xml:space="preserve">Kleine </w:t>
      </w:r>
    </w:p>
    <w:p w14:paraId="673A0A24" w14:textId="6CF17307" w:rsidR="00512EC8" w:rsidRDefault="00512EC8" w:rsidP="00B9259A">
      <w:pPr>
        <w:jc w:val="both"/>
      </w:pPr>
    </w:p>
    <w:p w14:paraId="6B3F4113" w14:textId="025856E2" w:rsidR="00512EC8" w:rsidRDefault="00EE10F8" w:rsidP="00B9259A">
      <w:pPr>
        <w:jc w:val="both"/>
      </w:pPr>
      <w:r>
        <w:t>ab dem 01.02.2024:</w:t>
      </w:r>
    </w:p>
    <w:p w14:paraId="4AA41299" w14:textId="77777777" w:rsidR="00512EC8" w:rsidRDefault="00512EC8" w:rsidP="00512EC8">
      <w:pPr>
        <w:jc w:val="both"/>
      </w:pPr>
      <w:r w:rsidRPr="00BA32F8">
        <w:t>Vors. Richter am Landgericht</w:t>
      </w:r>
      <w:r w:rsidRPr="00BA32F8">
        <w:tab/>
      </w:r>
      <w:r w:rsidRPr="00BA32F8">
        <w:tab/>
      </w:r>
      <w:r>
        <w:t>Dr. Zimmermann</w:t>
      </w:r>
    </w:p>
    <w:p w14:paraId="418B7C8B" w14:textId="2E20FBA3" w:rsidR="00512EC8" w:rsidRDefault="00512EC8" w:rsidP="00EE10F8">
      <w:pPr>
        <w:ind w:left="4245" w:hanging="4245"/>
        <w:jc w:val="both"/>
      </w:pPr>
      <w:r>
        <w:t>Richterin am Landgericht</w:t>
      </w:r>
      <w:r>
        <w:tab/>
      </w:r>
      <w:r>
        <w:tab/>
        <w:t xml:space="preserve">Wilk (stellv. Vorsitzende; abgeordnete Richterin) </w:t>
      </w:r>
    </w:p>
    <w:p w14:paraId="61D0E012" w14:textId="15767422" w:rsidR="002C195A" w:rsidRPr="00BA32F8" w:rsidRDefault="000D4E16" w:rsidP="00B9259A">
      <w:pPr>
        <w:jc w:val="both"/>
        <w:rPr>
          <w:sz w:val="20"/>
          <w:szCs w:val="20"/>
        </w:rPr>
      </w:pPr>
      <w:r>
        <w:rPr>
          <w:sz w:val="20"/>
          <w:szCs w:val="20"/>
          <w:u w:val="single"/>
        </w:rPr>
        <w:t>Vertretung</w:t>
      </w:r>
      <w:r w:rsidR="002C195A" w:rsidRPr="00BA32F8">
        <w:rPr>
          <w:sz w:val="20"/>
          <w:szCs w:val="20"/>
        </w:rPr>
        <w:t xml:space="preserve"> in der Reihenfolge: </w:t>
      </w:r>
      <w:r w:rsidR="009A4CAA" w:rsidRPr="00BA32F8">
        <w:rPr>
          <w:sz w:val="20"/>
          <w:szCs w:val="20"/>
        </w:rPr>
        <w:t>Vorsitzende</w:t>
      </w:r>
      <w:r w:rsidR="00A1308E">
        <w:rPr>
          <w:sz w:val="20"/>
          <w:szCs w:val="20"/>
        </w:rPr>
        <w:t>/</w:t>
      </w:r>
      <w:r w:rsidR="009A4CAA" w:rsidRPr="00BA32F8">
        <w:rPr>
          <w:sz w:val="20"/>
          <w:szCs w:val="20"/>
        </w:rPr>
        <w:t xml:space="preserve">r </w:t>
      </w:r>
      <w:r w:rsidR="000D396E">
        <w:rPr>
          <w:sz w:val="20"/>
          <w:szCs w:val="20"/>
        </w:rPr>
        <w:t xml:space="preserve">der 6., </w:t>
      </w:r>
      <w:r w:rsidR="008B3ECB">
        <w:rPr>
          <w:sz w:val="20"/>
          <w:szCs w:val="20"/>
        </w:rPr>
        <w:t xml:space="preserve">14., </w:t>
      </w:r>
      <w:r w:rsidR="00445478">
        <w:rPr>
          <w:sz w:val="20"/>
          <w:szCs w:val="20"/>
        </w:rPr>
        <w:t>22</w:t>
      </w:r>
      <w:r w:rsidR="008B3ECB">
        <w:rPr>
          <w:sz w:val="20"/>
          <w:szCs w:val="20"/>
        </w:rPr>
        <w:t xml:space="preserve">., 7. und </w:t>
      </w:r>
      <w:r w:rsidR="00445478">
        <w:rPr>
          <w:sz w:val="20"/>
          <w:szCs w:val="20"/>
        </w:rPr>
        <w:t>12</w:t>
      </w:r>
      <w:r w:rsidR="000D396E">
        <w:rPr>
          <w:sz w:val="20"/>
          <w:szCs w:val="20"/>
        </w:rPr>
        <w:t>.</w:t>
      </w:r>
      <w:r w:rsidR="009A4CAA" w:rsidRPr="00BA32F8">
        <w:rPr>
          <w:sz w:val="20"/>
          <w:szCs w:val="20"/>
        </w:rPr>
        <w:t xml:space="preserve"> Strafkammer.</w:t>
      </w:r>
    </w:p>
    <w:p w14:paraId="25310DA6"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65E55D7D" w14:textId="77777777" w:rsidR="002C195A" w:rsidRPr="00A62C73" w:rsidRDefault="002C195A" w:rsidP="00B9259A">
      <w:pPr>
        <w:jc w:val="both"/>
        <w:rPr>
          <w:sz w:val="18"/>
          <w:szCs w:val="18"/>
        </w:rPr>
      </w:pPr>
    </w:p>
    <w:p w14:paraId="2B40697D" w14:textId="77777777" w:rsidR="004004B7" w:rsidRDefault="004004B7" w:rsidP="00B9259A">
      <w:pPr>
        <w:pStyle w:val="berschrift6"/>
        <w:jc w:val="both"/>
      </w:pPr>
      <w:bookmarkStart w:id="835" w:name="_Toc466549266"/>
      <w:bookmarkStart w:id="836" w:name="_Toc466549928"/>
      <w:bookmarkStart w:id="837" w:name="_Toc150508710"/>
      <w:r w:rsidRPr="00BA32F8">
        <w:t>6. Strafkammer (kleine Strafkammer):</w:t>
      </w:r>
      <w:bookmarkEnd w:id="835"/>
      <w:bookmarkEnd w:id="836"/>
      <w:bookmarkEnd w:id="837"/>
    </w:p>
    <w:p w14:paraId="611BBB85" w14:textId="6B935C82" w:rsidR="00FD4D2D" w:rsidRPr="00BA32F8" w:rsidRDefault="00662F63" w:rsidP="00EE10F8">
      <w:r>
        <w:t xml:space="preserve">Vors. Richter am Landgericht </w:t>
      </w:r>
      <w:r>
        <w:tab/>
      </w:r>
      <w:r>
        <w:tab/>
      </w:r>
      <w:r w:rsidR="004C27D6">
        <w:t>Dr. Kummer</w:t>
      </w:r>
      <w:r w:rsidR="00CA5FF2">
        <w:t xml:space="preserve"> (0,9)</w:t>
      </w:r>
    </w:p>
    <w:p w14:paraId="7FF5D8B8" w14:textId="666A9AF9" w:rsidR="004004B7" w:rsidRPr="00BA32F8" w:rsidRDefault="000D4E16" w:rsidP="00CC6D5A">
      <w:pPr>
        <w:tabs>
          <w:tab w:val="right" w:pos="9072"/>
        </w:tabs>
        <w:jc w:val="both"/>
        <w:rPr>
          <w:sz w:val="20"/>
          <w:szCs w:val="20"/>
        </w:rPr>
      </w:pPr>
      <w:r>
        <w:rPr>
          <w:sz w:val="20"/>
          <w:szCs w:val="20"/>
          <w:u w:val="single"/>
        </w:rPr>
        <w:t>Vertretung</w:t>
      </w:r>
      <w:r w:rsidR="004004B7" w:rsidRPr="00BA32F8">
        <w:rPr>
          <w:sz w:val="20"/>
          <w:szCs w:val="20"/>
        </w:rPr>
        <w:t xml:space="preserve"> in der Reihenfolge: Vorsitzende/r der </w:t>
      </w:r>
      <w:r w:rsidR="000D396E">
        <w:rPr>
          <w:sz w:val="20"/>
          <w:szCs w:val="20"/>
        </w:rPr>
        <w:t xml:space="preserve"> </w:t>
      </w:r>
      <w:r w:rsidR="008B3ECB">
        <w:rPr>
          <w:sz w:val="20"/>
          <w:szCs w:val="20"/>
        </w:rPr>
        <w:t xml:space="preserve">5., 11., </w:t>
      </w:r>
      <w:r w:rsidR="00445478">
        <w:rPr>
          <w:sz w:val="20"/>
          <w:szCs w:val="20"/>
        </w:rPr>
        <w:t xml:space="preserve">12., </w:t>
      </w:r>
      <w:r w:rsidR="008B3ECB">
        <w:rPr>
          <w:sz w:val="20"/>
          <w:szCs w:val="20"/>
        </w:rPr>
        <w:t xml:space="preserve">22., und </w:t>
      </w:r>
      <w:r w:rsidR="00445478">
        <w:rPr>
          <w:sz w:val="20"/>
          <w:szCs w:val="20"/>
        </w:rPr>
        <w:t>14</w:t>
      </w:r>
      <w:r w:rsidR="000D396E">
        <w:rPr>
          <w:sz w:val="20"/>
          <w:szCs w:val="20"/>
        </w:rPr>
        <w:t xml:space="preserve">. </w:t>
      </w:r>
      <w:r w:rsidR="004004B7" w:rsidRPr="00BA32F8">
        <w:rPr>
          <w:sz w:val="20"/>
          <w:szCs w:val="20"/>
        </w:rPr>
        <w:t>Strafkammer.</w:t>
      </w:r>
    </w:p>
    <w:p w14:paraId="15881145"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200B3273" w14:textId="77777777" w:rsidR="004004B7" w:rsidRPr="00A62C73" w:rsidRDefault="004004B7" w:rsidP="00B9259A">
      <w:pPr>
        <w:jc w:val="both"/>
        <w:rPr>
          <w:sz w:val="18"/>
          <w:szCs w:val="18"/>
        </w:rPr>
      </w:pPr>
    </w:p>
    <w:p w14:paraId="689B29F6" w14:textId="77777777" w:rsidR="004004B7" w:rsidRDefault="004004B7" w:rsidP="00B9259A">
      <w:pPr>
        <w:pStyle w:val="berschrift6"/>
        <w:jc w:val="both"/>
      </w:pPr>
      <w:bookmarkStart w:id="838" w:name="_Toc466549267"/>
      <w:bookmarkStart w:id="839" w:name="_Toc466549929"/>
      <w:bookmarkStart w:id="840" w:name="_Toc150508711"/>
      <w:r w:rsidRPr="00BA32F8">
        <w:t>7. Strafkammer (kleine Strafkammer):</w:t>
      </w:r>
      <w:bookmarkEnd w:id="838"/>
      <w:bookmarkEnd w:id="839"/>
      <w:bookmarkEnd w:id="840"/>
    </w:p>
    <w:p w14:paraId="45259364" w14:textId="77777777" w:rsidR="00EE10F8" w:rsidRDefault="00EE10F8" w:rsidP="005D3B96"/>
    <w:p w14:paraId="6F621517" w14:textId="16871E84" w:rsidR="00512EC8" w:rsidRDefault="00EE10F8" w:rsidP="005D3B96">
      <w:r>
        <w:t>ab dem 01.02.2024:</w:t>
      </w:r>
    </w:p>
    <w:p w14:paraId="5ADAEE78" w14:textId="77777777" w:rsidR="00512EC8" w:rsidRDefault="00512EC8" w:rsidP="00512EC8">
      <w:r>
        <w:t>Vors. Richterin am Landgericht</w:t>
      </w:r>
      <w:r>
        <w:tab/>
      </w:r>
      <w:r>
        <w:tab/>
        <w:t>Kinner (0,1)</w:t>
      </w:r>
    </w:p>
    <w:p w14:paraId="1BFB613D" w14:textId="5C2448E8" w:rsidR="00512EC8" w:rsidRPr="00BA32F8" w:rsidRDefault="00512EC8" w:rsidP="00512EC8">
      <w:pPr>
        <w:tabs>
          <w:tab w:val="right" w:pos="9072"/>
        </w:tabs>
        <w:jc w:val="both"/>
        <w:rPr>
          <w:sz w:val="20"/>
          <w:szCs w:val="20"/>
        </w:rPr>
      </w:pPr>
      <w:r>
        <w:rPr>
          <w:sz w:val="20"/>
          <w:szCs w:val="20"/>
          <w:u w:val="single"/>
        </w:rPr>
        <w:t>Vertretung</w:t>
      </w:r>
      <w:r w:rsidRPr="00BA32F8">
        <w:rPr>
          <w:sz w:val="20"/>
          <w:szCs w:val="20"/>
        </w:rPr>
        <w:t xml:space="preserve"> in der Reihenfolge: Vorsitzende/r der </w:t>
      </w:r>
      <w:r>
        <w:rPr>
          <w:sz w:val="20"/>
          <w:szCs w:val="20"/>
        </w:rPr>
        <w:t xml:space="preserve">12., 22., 6., 14., und 11. </w:t>
      </w:r>
      <w:r w:rsidRPr="00BA32F8">
        <w:rPr>
          <w:sz w:val="20"/>
          <w:szCs w:val="20"/>
        </w:rPr>
        <w:t>Strafkammer.</w:t>
      </w:r>
    </w:p>
    <w:p w14:paraId="15CE2D5D" w14:textId="77777777" w:rsidR="00512EC8" w:rsidRPr="00BA32F8" w:rsidRDefault="00512EC8" w:rsidP="00512EC8">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2A32957E" w14:textId="74365D55" w:rsidR="000B4F44" w:rsidRPr="00BA32F8" w:rsidRDefault="000B4F44" w:rsidP="00B9259A">
      <w:pPr>
        <w:jc w:val="both"/>
      </w:pPr>
    </w:p>
    <w:p w14:paraId="4F816C14" w14:textId="66C575A1" w:rsidR="004004B7" w:rsidRPr="00BA32F8" w:rsidRDefault="004004B7" w:rsidP="00B9259A">
      <w:pPr>
        <w:pStyle w:val="berschrift6"/>
        <w:jc w:val="both"/>
      </w:pPr>
      <w:bookmarkStart w:id="841" w:name="_Toc466549269"/>
      <w:bookmarkStart w:id="842" w:name="_Toc466549931"/>
      <w:bookmarkStart w:id="843" w:name="_Toc150508718"/>
      <w:r w:rsidRPr="00BA32F8">
        <w:t>9. Strafkammer (große Wirtschaftsstrafkammer):</w:t>
      </w:r>
      <w:bookmarkEnd w:id="841"/>
      <w:bookmarkEnd w:id="842"/>
      <w:bookmarkEnd w:id="843"/>
    </w:p>
    <w:p w14:paraId="331C1974" w14:textId="77777777" w:rsidR="00DE7DCA" w:rsidRPr="00BA32F8" w:rsidRDefault="00FD4D2D" w:rsidP="00225423">
      <w:pPr>
        <w:jc w:val="both"/>
      </w:pPr>
      <w:r w:rsidRPr="00BA32F8">
        <w:t>Vors. Richter am Landgericht</w:t>
      </w:r>
      <w:r w:rsidR="00605602" w:rsidRPr="00BA32F8">
        <w:tab/>
      </w:r>
      <w:r w:rsidRPr="00BA32F8">
        <w:tab/>
      </w:r>
      <w:r w:rsidR="009F5143">
        <w:t xml:space="preserve">Dr. </w:t>
      </w:r>
      <w:r w:rsidR="00DE7DCA" w:rsidRPr="00BA32F8">
        <w:t xml:space="preserve">Bolte </w:t>
      </w:r>
    </w:p>
    <w:p w14:paraId="580936FA" w14:textId="1A8325CA" w:rsidR="00FD4D2D" w:rsidRPr="00BA32F8" w:rsidRDefault="00FD4D2D" w:rsidP="00DD6641">
      <w:pPr>
        <w:ind w:left="4245" w:hanging="4245"/>
        <w:jc w:val="both"/>
      </w:pPr>
      <w:r w:rsidRPr="00BA32F8">
        <w:t>Richter am Landgericht</w:t>
      </w:r>
      <w:r w:rsidR="00605602" w:rsidRPr="00BA32F8">
        <w:tab/>
      </w:r>
      <w:r w:rsidR="00605602" w:rsidRPr="00BA32F8">
        <w:tab/>
      </w:r>
      <w:r w:rsidR="003C5A62">
        <w:t>Dr. Riesenbeck</w:t>
      </w:r>
      <w:r w:rsidR="003C5A62" w:rsidRPr="00BA32F8">
        <w:t xml:space="preserve"> </w:t>
      </w:r>
      <w:r w:rsidR="00E2700D" w:rsidRPr="00BA32F8">
        <w:t>(0,</w:t>
      </w:r>
      <w:r w:rsidR="009348FB" w:rsidRPr="00BA32F8">
        <w:t>7</w:t>
      </w:r>
      <w:r w:rsidR="00DD6641">
        <w:t>; stellv. Vorsitzende</w:t>
      </w:r>
      <w:r w:rsidR="003C5A62">
        <w:t xml:space="preserve">r) </w:t>
      </w:r>
    </w:p>
    <w:p w14:paraId="2EC1E8E4" w14:textId="378161B9" w:rsidR="00FD4D2D" w:rsidRDefault="00FD4D2D" w:rsidP="00B9259A">
      <w:pPr>
        <w:jc w:val="both"/>
      </w:pPr>
      <w:r w:rsidRPr="00BA32F8">
        <w:t>Richter</w:t>
      </w:r>
      <w:r w:rsidR="00225423">
        <w:t>in</w:t>
      </w:r>
      <w:r w:rsidR="00DE7DCA" w:rsidRPr="00BA32F8">
        <w:t xml:space="preserve"> am </w:t>
      </w:r>
      <w:r w:rsidR="00225423">
        <w:t>Landgericht</w:t>
      </w:r>
      <w:r w:rsidR="00DD12F3" w:rsidRPr="00BA32F8">
        <w:tab/>
      </w:r>
      <w:r w:rsidR="00DD12F3" w:rsidRPr="00BA32F8">
        <w:tab/>
      </w:r>
      <w:r w:rsidR="00DD12F3" w:rsidRPr="00BA32F8">
        <w:tab/>
      </w:r>
      <w:r w:rsidR="006E0A8F">
        <w:t>Schulte-Ostermann</w:t>
      </w:r>
      <w:r w:rsidR="00225423">
        <w:t xml:space="preserve"> (0,</w:t>
      </w:r>
      <w:r w:rsidR="003C5A62">
        <w:t>5</w:t>
      </w:r>
      <w:r w:rsidR="00225423">
        <w:t>)</w:t>
      </w:r>
    </w:p>
    <w:p w14:paraId="6010324A" w14:textId="03066F78" w:rsidR="00DD6641" w:rsidRDefault="00DD6641" w:rsidP="00B9259A">
      <w:pPr>
        <w:jc w:val="both"/>
      </w:pPr>
      <w:r>
        <w:t>Richter am Landgericht</w:t>
      </w:r>
      <w:r>
        <w:tab/>
      </w:r>
      <w:r>
        <w:tab/>
      </w:r>
      <w:r>
        <w:tab/>
      </w:r>
      <w:r w:rsidR="006E0A8F">
        <w:t xml:space="preserve">Mayr </w:t>
      </w:r>
      <w:r>
        <w:t>(0,</w:t>
      </w:r>
      <w:r w:rsidR="006E0A8F">
        <w:t>5</w:t>
      </w:r>
      <w:r>
        <w:t>)</w:t>
      </w:r>
    </w:p>
    <w:p w14:paraId="5DFE91C9" w14:textId="0A2BA2B7" w:rsidR="006E0A8F" w:rsidRPr="00BA32F8" w:rsidRDefault="006E0A8F" w:rsidP="00B9259A">
      <w:pPr>
        <w:jc w:val="both"/>
      </w:pPr>
      <w:r>
        <w:t>Richterin</w:t>
      </w:r>
      <w:r>
        <w:tab/>
      </w:r>
      <w:r>
        <w:tab/>
      </w:r>
      <w:r>
        <w:tab/>
      </w:r>
      <w:r>
        <w:tab/>
      </w:r>
      <w:r>
        <w:tab/>
        <w:t>Nagel-Röben (0,5)</w:t>
      </w:r>
    </w:p>
    <w:p w14:paraId="34FE64A0" w14:textId="305D086D" w:rsidR="00EE6DFA" w:rsidRDefault="00FF77F8" w:rsidP="00B9259A">
      <w:pPr>
        <w:jc w:val="both"/>
        <w:rPr>
          <w:sz w:val="20"/>
          <w:szCs w:val="20"/>
        </w:rPr>
      </w:pPr>
      <w:r w:rsidRPr="00BA32F8">
        <w:rPr>
          <w:sz w:val="20"/>
          <w:szCs w:val="20"/>
          <w:u w:val="single"/>
        </w:rPr>
        <w:lastRenderedPageBreak/>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3508CD">
        <w:rPr>
          <w:sz w:val="20"/>
          <w:szCs w:val="20"/>
        </w:rPr>
        <w:t>A.I.3</w:t>
      </w:r>
      <w:r w:rsidR="00831FC2" w:rsidRPr="00BA32F8">
        <w:rPr>
          <w:sz w:val="20"/>
          <w:szCs w:val="20"/>
        </w:rPr>
        <w:fldChar w:fldCharType="end"/>
      </w:r>
    </w:p>
    <w:p w14:paraId="1E670B92" w14:textId="77777777" w:rsidR="00BA32F8" w:rsidRDefault="00BA32F8" w:rsidP="00B9259A">
      <w:pPr>
        <w:jc w:val="both"/>
      </w:pPr>
    </w:p>
    <w:p w14:paraId="7233916A" w14:textId="77777777" w:rsidR="00D50110" w:rsidRPr="00BA32F8" w:rsidRDefault="00D50110" w:rsidP="00D50110">
      <w:pPr>
        <w:pStyle w:val="berschrift6"/>
        <w:jc w:val="both"/>
      </w:pPr>
      <w:bookmarkStart w:id="844" w:name="_Toc150508719"/>
      <w:r>
        <w:t>9</w:t>
      </w:r>
      <w:r w:rsidRPr="00BA32F8">
        <w:t>a. Strafkammer (Hilfsstrafkammer)</w:t>
      </w:r>
      <w:bookmarkEnd w:id="844"/>
    </w:p>
    <w:p w14:paraId="28043EBA" w14:textId="1B4C6E05" w:rsidR="00D50110" w:rsidRDefault="00D50110" w:rsidP="00D50110">
      <w:pPr>
        <w:jc w:val="both"/>
      </w:pPr>
      <w:r w:rsidRPr="00BA32F8">
        <w:t>Richter am Landgericht</w:t>
      </w:r>
      <w:r w:rsidRPr="00BA32F8">
        <w:tab/>
      </w:r>
      <w:r w:rsidRPr="00BA32F8">
        <w:tab/>
      </w:r>
      <w:r w:rsidRPr="00BA32F8">
        <w:tab/>
        <w:t xml:space="preserve">Dr. </w:t>
      </w:r>
      <w:r w:rsidR="00DD6641">
        <w:t>Riesenbeck</w:t>
      </w:r>
      <w:r w:rsidR="00DD6641" w:rsidRPr="00BA32F8">
        <w:t xml:space="preserve"> </w:t>
      </w:r>
      <w:r w:rsidRPr="00BA32F8">
        <w:t>(0,</w:t>
      </w:r>
      <w:r w:rsidR="003C5A62">
        <w:t>3</w:t>
      </w:r>
      <w:r w:rsidRPr="00BA32F8">
        <w:t>; Vorsitzender)</w:t>
      </w:r>
    </w:p>
    <w:p w14:paraId="45E7373E" w14:textId="58D48DB9" w:rsidR="00D50110" w:rsidRDefault="00D50110" w:rsidP="00D50110">
      <w:pPr>
        <w:jc w:val="both"/>
      </w:pPr>
      <w:r w:rsidRPr="00BA32F8">
        <w:t>Richter</w:t>
      </w:r>
      <w:r w:rsidR="00F01335">
        <w:t>in</w:t>
      </w:r>
      <w:r w:rsidRPr="00BA32F8">
        <w:t xml:space="preserve"> am Landgericht</w:t>
      </w:r>
      <w:r w:rsidRPr="00BA32F8">
        <w:tab/>
      </w:r>
      <w:r w:rsidRPr="00BA32F8">
        <w:tab/>
      </w:r>
      <w:r w:rsidRPr="00BA32F8">
        <w:tab/>
      </w:r>
      <w:r w:rsidR="00065187">
        <w:t>Sielhorst</w:t>
      </w:r>
      <w:r w:rsidR="00065187" w:rsidRPr="00BA32F8">
        <w:t xml:space="preserve"> </w:t>
      </w:r>
      <w:r w:rsidRPr="00BA32F8">
        <w:t>(0,</w:t>
      </w:r>
      <w:r w:rsidR="003C5A62">
        <w:t>2</w:t>
      </w:r>
      <w:r w:rsidRPr="00BA32F8">
        <w:t>)</w:t>
      </w:r>
      <w:r w:rsidR="00DD6641">
        <w:t xml:space="preserve"> </w:t>
      </w:r>
    </w:p>
    <w:p w14:paraId="51E11719" w14:textId="316C7EA3" w:rsidR="003C5A62" w:rsidRDefault="003C5A62" w:rsidP="00D50110">
      <w:pPr>
        <w:jc w:val="both"/>
      </w:pPr>
      <w:r>
        <w:t>Richter</w:t>
      </w:r>
      <w:r>
        <w:tab/>
      </w:r>
      <w:r>
        <w:tab/>
      </w:r>
      <w:r>
        <w:tab/>
      </w:r>
      <w:r>
        <w:tab/>
      </w:r>
      <w:r>
        <w:tab/>
        <w:t>Willinghöfer (0,</w:t>
      </w:r>
      <w:r w:rsidR="0021139E">
        <w:t>3</w:t>
      </w:r>
      <w:r>
        <w:t>)</w:t>
      </w:r>
    </w:p>
    <w:p w14:paraId="5A91C53B" w14:textId="4A12DCEE" w:rsidR="00F01335" w:rsidRDefault="00CE4E77" w:rsidP="00D50110">
      <w:pPr>
        <w:jc w:val="both"/>
        <w:rPr>
          <w:sz w:val="20"/>
          <w:szCs w:val="20"/>
        </w:rPr>
      </w:pPr>
      <w:r>
        <w:rPr>
          <w:sz w:val="20"/>
          <w:szCs w:val="20"/>
          <w:u w:val="single"/>
        </w:rPr>
        <w:t>Vertretung</w:t>
      </w:r>
      <w:r w:rsidRPr="000D4E16">
        <w:rPr>
          <w:sz w:val="20"/>
          <w:szCs w:val="20"/>
        </w:rPr>
        <w:t xml:space="preserve"> </w:t>
      </w:r>
      <w:r w:rsidRPr="00BA32F8">
        <w:rPr>
          <w:sz w:val="20"/>
          <w:szCs w:val="20"/>
        </w:rPr>
        <w:t xml:space="preserve">in der Reihenfolge: </w:t>
      </w:r>
      <w:r>
        <w:rPr>
          <w:sz w:val="20"/>
          <w:szCs w:val="20"/>
        </w:rPr>
        <w:t>Mitglieder</w:t>
      </w:r>
      <w:r w:rsidRPr="00BA32F8">
        <w:rPr>
          <w:sz w:val="20"/>
          <w:szCs w:val="20"/>
        </w:rPr>
        <w:t xml:space="preserve"> der</w:t>
      </w:r>
      <w:r>
        <w:rPr>
          <w:sz w:val="20"/>
          <w:szCs w:val="20"/>
        </w:rPr>
        <w:t xml:space="preserve"> 9., 10., 4., 1., 2., 3.</w:t>
      </w:r>
      <w:r w:rsidR="00065187">
        <w:rPr>
          <w:sz w:val="20"/>
          <w:szCs w:val="20"/>
        </w:rPr>
        <w:t>,</w:t>
      </w:r>
      <w:r>
        <w:rPr>
          <w:sz w:val="20"/>
          <w:szCs w:val="20"/>
        </w:rPr>
        <w:t xml:space="preserve">20. </w:t>
      </w:r>
      <w:r w:rsidR="00065187">
        <w:rPr>
          <w:sz w:val="20"/>
          <w:szCs w:val="20"/>
        </w:rPr>
        <w:t xml:space="preserve">und 24. </w:t>
      </w:r>
      <w:r>
        <w:rPr>
          <w:sz w:val="20"/>
          <w:szCs w:val="20"/>
        </w:rPr>
        <w:t>Strafkammer</w:t>
      </w:r>
    </w:p>
    <w:p w14:paraId="25485A8D" w14:textId="77777777" w:rsidR="001728F7" w:rsidRPr="00CE4E77" w:rsidRDefault="001728F7" w:rsidP="00D50110">
      <w:pPr>
        <w:jc w:val="both"/>
      </w:pPr>
    </w:p>
    <w:p w14:paraId="63C69F33" w14:textId="77777777" w:rsidR="004004B7" w:rsidRPr="00BA32F8" w:rsidRDefault="004004B7" w:rsidP="00B9259A">
      <w:pPr>
        <w:pStyle w:val="berschrift6"/>
        <w:jc w:val="both"/>
      </w:pPr>
      <w:bookmarkStart w:id="845" w:name="_Toc466549270"/>
      <w:bookmarkStart w:id="846" w:name="_Toc466549932"/>
      <w:bookmarkStart w:id="847" w:name="_Toc150508720"/>
      <w:r w:rsidRPr="00BA32F8">
        <w:t>10. Strafkammer (Schwurgerichtskammer):</w:t>
      </w:r>
      <w:bookmarkEnd w:id="845"/>
      <w:bookmarkEnd w:id="846"/>
      <w:bookmarkEnd w:id="847"/>
    </w:p>
    <w:p w14:paraId="55D64869" w14:textId="6807B2E5" w:rsidR="00605602" w:rsidRPr="00BA32F8" w:rsidRDefault="00605602" w:rsidP="00B9259A">
      <w:pPr>
        <w:jc w:val="both"/>
      </w:pPr>
      <w:r w:rsidRPr="00BA32F8">
        <w:t>Vors. Richter am Landgericht</w:t>
      </w:r>
      <w:r w:rsidRPr="00BA32F8">
        <w:tab/>
      </w:r>
      <w:r w:rsidRPr="00BA32F8">
        <w:tab/>
        <w:t>Meiring</w:t>
      </w:r>
      <w:r w:rsidR="00FA7A99" w:rsidRPr="00BA32F8">
        <w:t xml:space="preserve"> </w:t>
      </w:r>
    </w:p>
    <w:p w14:paraId="18A4B8AB" w14:textId="72277221" w:rsidR="00605602" w:rsidRPr="00BA32F8" w:rsidRDefault="00605602" w:rsidP="00B9259A">
      <w:pPr>
        <w:jc w:val="both"/>
      </w:pPr>
      <w:r w:rsidRPr="00BA32F8">
        <w:t>Richter am Landgericht</w:t>
      </w:r>
      <w:r w:rsidRPr="00BA32F8">
        <w:tab/>
      </w:r>
      <w:r w:rsidRPr="00BA32F8">
        <w:tab/>
      </w:r>
      <w:r w:rsidRPr="00BA32F8">
        <w:tab/>
      </w:r>
      <w:r w:rsidR="009D2761">
        <w:t>Dr. Tyczynski</w:t>
      </w:r>
      <w:r w:rsidRPr="00BA32F8">
        <w:t xml:space="preserve"> (stellv. Vorsitzender)</w:t>
      </w:r>
    </w:p>
    <w:p w14:paraId="024D2768" w14:textId="2C82E37F" w:rsidR="00074BB1" w:rsidRPr="00BA32F8" w:rsidRDefault="00074BB1" w:rsidP="00B9259A">
      <w:pPr>
        <w:jc w:val="both"/>
      </w:pPr>
      <w:r w:rsidRPr="00BA32F8">
        <w:t>Richterin</w:t>
      </w:r>
      <w:r w:rsidRPr="00BA32F8">
        <w:tab/>
      </w:r>
      <w:r w:rsidRPr="00BA32F8">
        <w:tab/>
      </w:r>
      <w:r w:rsidRPr="00BA32F8">
        <w:tab/>
      </w:r>
      <w:r w:rsidR="006B44A2">
        <w:tab/>
      </w:r>
      <w:r w:rsidR="006B44A2">
        <w:tab/>
      </w:r>
      <w:r w:rsidR="009D2761">
        <w:t>Roy</w:t>
      </w:r>
      <w:r w:rsidR="009D2761" w:rsidRPr="00BA32F8">
        <w:t xml:space="preserve"> </w:t>
      </w:r>
    </w:p>
    <w:p w14:paraId="64ED657F" w14:textId="669CD846" w:rsidR="00EE6DFA" w:rsidRPr="00BA32F8" w:rsidRDefault="00FF77F8" w:rsidP="00B9259A">
      <w:pPr>
        <w:jc w:val="both"/>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3508CD">
        <w:rPr>
          <w:sz w:val="20"/>
          <w:szCs w:val="20"/>
        </w:rPr>
        <w:t>A.I.3</w:t>
      </w:r>
      <w:r w:rsidR="00831FC2" w:rsidRPr="00BA32F8">
        <w:rPr>
          <w:sz w:val="20"/>
          <w:szCs w:val="20"/>
        </w:rPr>
        <w:fldChar w:fldCharType="end"/>
      </w:r>
    </w:p>
    <w:p w14:paraId="025B9322" w14:textId="77777777" w:rsidR="009F1B62" w:rsidRPr="00BA32F8" w:rsidRDefault="009F1B62" w:rsidP="00B9259A">
      <w:pPr>
        <w:jc w:val="both"/>
      </w:pPr>
    </w:p>
    <w:p w14:paraId="0E28293D" w14:textId="77777777" w:rsidR="009F1B62" w:rsidRPr="00BA32F8" w:rsidRDefault="009F1B62" w:rsidP="00B9259A">
      <w:pPr>
        <w:pStyle w:val="berschrift6"/>
        <w:jc w:val="both"/>
      </w:pPr>
      <w:bookmarkStart w:id="848" w:name="_Toc466549271"/>
      <w:bookmarkStart w:id="849" w:name="_Toc466549933"/>
      <w:bookmarkStart w:id="850" w:name="_Toc150508721"/>
      <w:r w:rsidRPr="00BA32F8">
        <w:t xml:space="preserve">11. Strafkammer (kleine </w:t>
      </w:r>
      <w:r w:rsidR="005C60F1" w:rsidRPr="00BA32F8">
        <w:t>Wirtschaftsstrafkammer</w:t>
      </w:r>
      <w:r w:rsidRPr="00BA32F8">
        <w:t>):</w:t>
      </w:r>
      <w:bookmarkEnd w:id="848"/>
      <w:bookmarkEnd w:id="849"/>
      <w:bookmarkEnd w:id="850"/>
    </w:p>
    <w:p w14:paraId="35C2D13F" w14:textId="71CBDF86" w:rsidR="00B22F00" w:rsidRPr="00BA32F8" w:rsidRDefault="008C19A6" w:rsidP="005C60F1">
      <w:pPr>
        <w:jc w:val="both"/>
      </w:pPr>
      <w:r w:rsidRPr="00BA32F8">
        <w:t>Vors. Richter am Landgericht</w:t>
      </w:r>
      <w:r w:rsidRPr="00BA32F8">
        <w:tab/>
      </w:r>
      <w:r w:rsidRPr="00BA32F8">
        <w:tab/>
      </w:r>
      <w:r w:rsidR="00B22F00" w:rsidRPr="00BA32F8">
        <w:t>Dr. Gerdes (0,</w:t>
      </w:r>
      <w:r w:rsidR="00081335">
        <w:t>67</w:t>
      </w:r>
      <w:r w:rsidR="00B22F00" w:rsidRPr="00BA32F8">
        <w:t>)</w:t>
      </w:r>
    </w:p>
    <w:p w14:paraId="0DE21E54" w14:textId="3129E222" w:rsidR="009F1B62" w:rsidRPr="00BA32F8" w:rsidRDefault="000D4E16" w:rsidP="00B9259A">
      <w:pPr>
        <w:jc w:val="both"/>
        <w:rPr>
          <w:sz w:val="20"/>
          <w:szCs w:val="20"/>
        </w:rPr>
      </w:pPr>
      <w:r>
        <w:rPr>
          <w:sz w:val="20"/>
          <w:szCs w:val="20"/>
          <w:u w:val="single"/>
        </w:rPr>
        <w:t>Vertretung</w:t>
      </w:r>
      <w:r w:rsidRPr="000D4E16">
        <w:rPr>
          <w:sz w:val="20"/>
          <w:szCs w:val="20"/>
        </w:rPr>
        <w:t xml:space="preserve"> </w:t>
      </w:r>
      <w:r w:rsidR="009F1B62" w:rsidRPr="00BA32F8">
        <w:rPr>
          <w:sz w:val="20"/>
          <w:szCs w:val="20"/>
        </w:rPr>
        <w:t>in der Reihenfolge:</w:t>
      </w:r>
      <w:r w:rsidR="00276440" w:rsidRPr="00BA32F8">
        <w:rPr>
          <w:sz w:val="20"/>
          <w:szCs w:val="20"/>
        </w:rPr>
        <w:t xml:space="preserve"> </w:t>
      </w:r>
      <w:r w:rsidR="009F1B62" w:rsidRPr="00BA32F8">
        <w:rPr>
          <w:sz w:val="20"/>
          <w:szCs w:val="20"/>
        </w:rPr>
        <w:t>Vorsitzende</w:t>
      </w:r>
      <w:r w:rsidR="00A1308E">
        <w:rPr>
          <w:sz w:val="20"/>
          <w:szCs w:val="20"/>
        </w:rPr>
        <w:t>/</w:t>
      </w:r>
      <w:r w:rsidR="009F1B62" w:rsidRPr="00BA32F8">
        <w:rPr>
          <w:sz w:val="20"/>
          <w:szCs w:val="20"/>
        </w:rPr>
        <w:t xml:space="preserve">r der </w:t>
      </w:r>
      <w:r w:rsidR="00445478">
        <w:rPr>
          <w:sz w:val="20"/>
          <w:szCs w:val="20"/>
        </w:rPr>
        <w:t>14</w:t>
      </w:r>
      <w:r w:rsidR="00FC7958">
        <w:rPr>
          <w:sz w:val="20"/>
          <w:szCs w:val="20"/>
        </w:rPr>
        <w:t xml:space="preserve">., </w:t>
      </w:r>
      <w:r w:rsidR="00445478">
        <w:rPr>
          <w:sz w:val="20"/>
          <w:szCs w:val="20"/>
        </w:rPr>
        <w:t>6</w:t>
      </w:r>
      <w:r w:rsidR="00FC7958">
        <w:rPr>
          <w:sz w:val="20"/>
          <w:szCs w:val="20"/>
        </w:rPr>
        <w:t xml:space="preserve">., </w:t>
      </w:r>
      <w:r w:rsidR="00445478">
        <w:rPr>
          <w:sz w:val="20"/>
          <w:szCs w:val="20"/>
        </w:rPr>
        <w:t>5</w:t>
      </w:r>
      <w:r w:rsidR="00FC7958">
        <w:rPr>
          <w:sz w:val="20"/>
          <w:szCs w:val="20"/>
        </w:rPr>
        <w:t xml:space="preserve">., </w:t>
      </w:r>
      <w:r w:rsidR="00445478">
        <w:rPr>
          <w:sz w:val="20"/>
          <w:szCs w:val="20"/>
        </w:rPr>
        <w:t>12.</w:t>
      </w:r>
      <w:r w:rsidR="00FC7958">
        <w:rPr>
          <w:sz w:val="20"/>
          <w:szCs w:val="20"/>
        </w:rPr>
        <w:t xml:space="preserve">, und </w:t>
      </w:r>
      <w:r w:rsidR="00445478">
        <w:rPr>
          <w:sz w:val="20"/>
          <w:szCs w:val="20"/>
        </w:rPr>
        <w:t>7</w:t>
      </w:r>
      <w:r w:rsidR="00FC7958">
        <w:rPr>
          <w:sz w:val="20"/>
          <w:szCs w:val="20"/>
        </w:rPr>
        <w:t>.</w:t>
      </w:r>
      <w:r w:rsidR="009F1B62" w:rsidRPr="00BA32F8">
        <w:rPr>
          <w:sz w:val="20"/>
          <w:szCs w:val="20"/>
        </w:rPr>
        <w:t xml:space="preserve"> Strafkammer.</w:t>
      </w:r>
    </w:p>
    <w:p w14:paraId="36B23816"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6E1E66FA" w14:textId="77777777" w:rsidR="000C700E" w:rsidRPr="00BA32F8" w:rsidRDefault="000C700E" w:rsidP="00B9259A">
      <w:pPr>
        <w:jc w:val="both"/>
      </w:pPr>
    </w:p>
    <w:p w14:paraId="1F616D7F" w14:textId="77777777" w:rsidR="005D5F8C" w:rsidRPr="00BA32F8" w:rsidRDefault="005D5F8C" w:rsidP="00B9259A">
      <w:pPr>
        <w:pStyle w:val="berschrift6"/>
        <w:jc w:val="both"/>
      </w:pPr>
      <w:bookmarkStart w:id="851" w:name="_Toc466549272"/>
      <w:bookmarkStart w:id="852" w:name="_Toc466549934"/>
      <w:bookmarkStart w:id="853" w:name="_Toc150508722"/>
      <w:r w:rsidRPr="00BA32F8">
        <w:t>12. Strafkammer (kleine Strafkammer):</w:t>
      </w:r>
      <w:bookmarkEnd w:id="851"/>
      <w:bookmarkEnd w:id="852"/>
      <w:bookmarkEnd w:id="853"/>
    </w:p>
    <w:p w14:paraId="4B8D1B68" w14:textId="7B5A4933" w:rsidR="00231548" w:rsidRDefault="00231548" w:rsidP="00B9259A">
      <w:pPr>
        <w:jc w:val="both"/>
      </w:pPr>
    </w:p>
    <w:p w14:paraId="51B71F2A" w14:textId="0E9357E5" w:rsidR="00231548" w:rsidRDefault="00231548" w:rsidP="00B9259A">
      <w:pPr>
        <w:jc w:val="both"/>
      </w:pPr>
      <w:r>
        <w:t>Vors. Richter/in am Landgericht</w:t>
      </w:r>
      <w:r>
        <w:tab/>
      </w:r>
      <w:r>
        <w:tab/>
        <w:t>N.N.</w:t>
      </w:r>
    </w:p>
    <w:p w14:paraId="77B27188" w14:textId="1D26C81E" w:rsidR="008C19A6" w:rsidRDefault="008C19A6" w:rsidP="00231548">
      <w:pPr>
        <w:ind w:left="4245" w:hanging="4245"/>
        <w:jc w:val="both"/>
      </w:pPr>
      <w:r w:rsidRPr="00BA32F8">
        <w:t>Richter</w:t>
      </w:r>
      <w:r w:rsidR="009A3C6D" w:rsidRPr="00BA32F8">
        <w:t>in</w:t>
      </w:r>
      <w:r w:rsidRPr="00BA32F8">
        <w:t xml:space="preserve"> am Landgericht</w:t>
      </w:r>
      <w:r w:rsidRPr="00BA32F8">
        <w:tab/>
      </w:r>
      <w:r w:rsidRPr="00BA32F8">
        <w:tab/>
      </w:r>
      <w:r w:rsidR="00231548">
        <w:t>Wilk</w:t>
      </w:r>
      <w:r w:rsidR="00231548" w:rsidRPr="00BA32F8">
        <w:t xml:space="preserve"> </w:t>
      </w:r>
      <w:r w:rsidRPr="00BA32F8">
        <w:t>(</w:t>
      </w:r>
      <w:r w:rsidR="00B22F00" w:rsidRPr="00BA32F8">
        <w:t>0,2</w:t>
      </w:r>
      <w:r w:rsidR="00231548">
        <w:t>; stellv. Vorsitzende; abgeordnete Richterin</w:t>
      </w:r>
      <w:r w:rsidRPr="00BA32F8">
        <w:t>)</w:t>
      </w:r>
    </w:p>
    <w:p w14:paraId="00A25DE4" w14:textId="13669433" w:rsidR="00512EC8" w:rsidRDefault="00512EC8" w:rsidP="00231548">
      <w:pPr>
        <w:ind w:left="4245" w:hanging="4245"/>
        <w:jc w:val="both"/>
      </w:pPr>
    </w:p>
    <w:p w14:paraId="09D03787" w14:textId="6513EE36" w:rsidR="00EE10F8" w:rsidRDefault="00512EC8" w:rsidP="00EE10F8">
      <w:pPr>
        <w:ind w:left="4245" w:hanging="4245"/>
        <w:jc w:val="both"/>
      </w:pPr>
      <w:r>
        <w:t>ab dem 01.02.2024:</w:t>
      </w:r>
    </w:p>
    <w:p w14:paraId="57AC5F50" w14:textId="568ACF81" w:rsidR="00512EC8" w:rsidRPr="00BA32F8" w:rsidRDefault="00512EC8" w:rsidP="00EE10F8">
      <w:pPr>
        <w:jc w:val="both"/>
      </w:pPr>
      <w:r>
        <w:t>Vors. Richterin am Landgericht</w:t>
      </w:r>
      <w:r>
        <w:tab/>
      </w:r>
      <w:r>
        <w:tab/>
        <w:t>Stellbrink (0,1)</w:t>
      </w:r>
    </w:p>
    <w:p w14:paraId="13BA6ACA" w14:textId="7D856F12" w:rsidR="005D5F8C" w:rsidRPr="00BA32F8" w:rsidRDefault="000D4E16" w:rsidP="00B9259A">
      <w:pPr>
        <w:jc w:val="both"/>
        <w:rPr>
          <w:sz w:val="20"/>
          <w:szCs w:val="20"/>
        </w:rPr>
      </w:pPr>
      <w:r>
        <w:rPr>
          <w:sz w:val="20"/>
          <w:szCs w:val="20"/>
          <w:u w:val="single"/>
        </w:rPr>
        <w:t>Vertretung</w:t>
      </w:r>
      <w:r w:rsidRPr="000D4E16">
        <w:rPr>
          <w:sz w:val="20"/>
          <w:szCs w:val="20"/>
        </w:rPr>
        <w:t xml:space="preserve"> </w:t>
      </w:r>
      <w:r w:rsidR="005D5F8C" w:rsidRPr="00BA32F8">
        <w:rPr>
          <w:sz w:val="20"/>
          <w:szCs w:val="20"/>
        </w:rPr>
        <w:t>in der Reihenfolge:</w:t>
      </w:r>
      <w:r w:rsidR="00276440" w:rsidRPr="00BA32F8">
        <w:rPr>
          <w:sz w:val="20"/>
          <w:szCs w:val="20"/>
        </w:rPr>
        <w:t xml:space="preserve"> </w:t>
      </w:r>
      <w:r w:rsidR="005D5F8C" w:rsidRPr="00BA32F8">
        <w:rPr>
          <w:sz w:val="20"/>
          <w:szCs w:val="20"/>
        </w:rPr>
        <w:t>Vorsitzende</w:t>
      </w:r>
      <w:r w:rsidR="00A1308E">
        <w:rPr>
          <w:sz w:val="20"/>
          <w:szCs w:val="20"/>
        </w:rPr>
        <w:t>/</w:t>
      </w:r>
      <w:r w:rsidR="005D5F8C" w:rsidRPr="00BA32F8">
        <w:rPr>
          <w:sz w:val="20"/>
          <w:szCs w:val="20"/>
        </w:rPr>
        <w:t xml:space="preserve">r der </w:t>
      </w:r>
      <w:r w:rsidR="000D396E">
        <w:rPr>
          <w:sz w:val="20"/>
          <w:szCs w:val="20"/>
        </w:rPr>
        <w:t xml:space="preserve">22., </w:t>
      </w:r>
      <w:r w:rsidR="00D21AF8">
        <w:rPr>
          <w:sz w:val="20"/>
          <w:szCs w:val="20"/>
        </w:rPr>
        <w:t xml:space="preserve">7., </w:t>
      </w:r>
      <w:r w:rsidR="00FC7958">
        <w:rPr>
          <w:sz w:val="20"/>
          <w:szCs w:val="20"/>
        </w:rPr>
        <w:t xml:space="preserve">14., </w:t>
      </w:r>
      <w:r w:rsidR="00D21AF8">
        <w:rPr>
          <w:sz w:val="20"/>
          <w:szCs w:val="20"/>
        </w:rPr>
        <w:t>11</w:t>
      </w:r>
      <w:r w:rsidR="000D396E">
        <w:rPr>
          <w:sz w:val="20"/>
          <w:szCs w:val="20"/>
        </w:rPr>
        <w:t>. und 5.</w:t>
      </w:r>
      <w:r w:rsidR="005D5F8C" w:rsidRPr="00BA32F8">
        <w:rPr>
          <w:sz w:val="20"/>
          <w:szCs w:val="20"/>
        </w:rPr>
        <w:t xml:space="preserve"> Strafkammer.</w:t>
      </w:r>
    </w:p>
    <w:p w14:paraId="719F8EF0"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319B4A75" w14:textId="130F5193" w:rsidR="00763E62" w:rsidRDefault="00763E62">
      <w:pPr>
        <w:spacing w:line="240" w:lineRule="auto"/>
        <w:rPr>
          <w:rFonts w:eastAsiaTheme="majorEastAsia"/>
          <w:b/>
          <w:iCs/>
        </w:rPr>
      </w:pPr>
      <w:bookmarkStart w:id="854" w:name="_Toc466549273"/>
      <w:bookmarkStart w:id="855" w:name="_Toc466549935"/>
    </w:p>
    <w:p w14:paraId="2D8437FB" w14:textId="4600ED19" w:rsidR="008C19A6" w:rsidRPr="00BA32F8" w:rsidRDefault="009F1B62" w:rsidP="00B9259A">
      <w:pPr>
        <w:pStyle w:val="berschrift6"/>
        <w:jc w:val="both"/>
      </w:pPr>
      <w:bookmarkStart w:id="856" w:name="_Toc150508723"/>
      <w:r w:rsidRPr="00BA32F8">
        <w:t xml:space="preserve">14. Strafkammer (kleine </w:t>
      </w:r>
      <w:r w:rsidR="005C60F1">
        <w:t>Strafkammer</w:t>
      </w:r>
      <w:r w:rsidRPr="00BA32F8">
        <w:t>)</w:t>
      </w:r>
      <w:bookmarkEnd w:id="854"/>
      <w:bookmarkEnd w:id="855"/>
      <w:r w:rsidR="008C19A6" w:rsidRPr="00BA32F8">
        <w:t>:</w:t>
      </w:r>
      <w:bookmarkEnd w:id="856"/>
    </w:p>
    <w:p w14:paraId="44646AFB" w14:textId="2C72A91E" w:rsidR="00B22F00" w:rsidRPr="00BA32F8" w:rsidRDefault="00FE00C8" w:rsidP="00B9259A">
      <w:pPr>
        <w:jc w:val="both"/>
      </w:pPr>
      <w:r>
        <w:t xml:space="preserve">Vors. Richter am Landgericht </w:t>
      </w:r>
      <w:r w:rsidR="00B22F00" w:rsidRPr="00BA32F8">
        <w:tab/>
      </w:r>
      <w:r w:rsidR="00B22F00" w:rsidRPr="00BA32F8">
        <w:tab/>
      </w:r>
      <w:r>
        <w:t>Dr. Brüning</w:t>
      </w:r>
      <w:r w:rsidRPr="00BA32F8">
        <w:t xml:space="preserve"> </w:t>
      </w:r>
      <w:r w:rsidR="00B22F00" w:rsidRPr="00BA32F8">
        <w:t>(</w:t>
      </w:r>
      <w:r w:rsidR="00231548">
        <w:t>1,0</w:t>
      </w:r>
      <w:r w:rsidR="00B22F00" w:rsidRPr="00BA32F8">
        <w:t>)</w:t>
      </w:r>
    </w:p>
    <w:p w14:paraId="5B68EE02" w14:textId="1F952CE7" w:rsidR="009F1B62" w:rsidRPr="00BA32F8" w:rsidRDefault="000D4E16" w:rsidP="00B9259A">
      <w:pPr>
        <w:jc w:val="both"/>
        <w:rPr>
          <w:sz w:val="20"/>
          <w:szCs w:val="20"/>
        </w:rPr>
      </w:pPr>
      <w:r>
        <w:rPr>
          <w:sz w:val="20"/>
          <w:szCs w:val="20"/>
          <w:u w:val="single"/>
        </w:rPr>
        <w:t>Vertretung</w:t>
      </w:r>
      <w:r w:rsidR="009F1B62" w:rsidRPr="00BA32F8">
        <w:rPr>
          <w:sz w:val="20"/>
          <w:szCs w:val="20"/>
        </w:rPr>
        <w:t xml:space="preserve"> in der Reihenfolge:</w:t>
      </w:r>
      <w:r w:rsidR="00276440" w:rsidRPr="00BA32F8">
        <w:rPr>
          <w:sz w:val="20"/>
          <w:szCs w:val="20"/>
        </w:rPr>
        <w:t xml:space="preserve"> </w:t>
      </w:r>
      <w:r w:rsidR="009F1B62" w:rsidRPr="00BA32F8">
        <w:rPr>
          <w:sz w:val="20"/>
          <w:szCs w:val="20"/>
        </w:rPr>
        <w:t>Vorsitzende</w:t>
      </w:r>
      <w:r w:rsidR="00A1308E">
        <w:rPr>
          <w:sz w:val="20"/>
          <w:szCs w:val="20"/>
        </w:rPr>
        <w:t>/</w:t>
      </w:r>
      <w:r w:rsidR="009F1B62" w:rsidRPr="00BA32F8">
        <w:rPr>
          <w:sz w:val="20"/>
          <w:szCs w:val="20"/>
        </w:rPr>
        <w:t>r der</w:t>
      </w:r>
      <w:r w:rsidR="009B1BF8" w:rsidRPr="00BA32F8">
        <w:rPr>
          <w:sz w:val="20"/>
          <w:szCs w:val="20"/>
        </w:rPr>
        <w:t xml:space="preserve"> </w:t>
      </w:r>
      <w:r w:rsidR="00D21AF8">
        <w:rPr>
          <w:sz w:val="20"/>
          <w:szCs w:val="20"/>
        </w:rPr>
        <w:t>11., 5., 7</w:t>
      </w:r>
      <w:r w:rsidR="00FC7958">
        <w:rPr>
          <w:sz w:val="20"/>
          <w:szCs w:val="20"/>
        </w:rPr>
        <w:t>., 6., 22.</w:t>
      </w:r>
      <w:r w:rsidR="00D21AF8">
        <w:rPr>
          <w:sz w:val="20"/>
          <w:szCs w:val="20"/>
        </w:rPr>
        <w:t xml:space="preserve"> </w:t>
      </w:r>
      <w:r w:rsidR="009F1B62" w:rsidRPr="00BA32F8">
        <w:rPr>
          <w:sz w:val="20"/>
          <w:szCs w:val="20"/>
        </w:rPr>
        <w:t xml:space="preserve"> Strafkammer.</w:t>
      </w:r>
    </w:p>
    <w:p w14:paraId="637F9FDC"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3224B2A9" w14:textId="77777777" w:rsidR="009F1B62" w:rsidRPr="00BA32F8" w:rsidRDefault="009F1B62" w:rsidP="00B9259A">
      <w:pPr>
        <w:jc w:val="both"/>
      </w:pPr>
    </w:p>
    <w:p w14:paraId="44E6BAE9" w14:textId="77777777" w:rsidR="009F1B62" w:rsidRPr="00BA32F8" w:rsidRDefault="009F1B62" w:rsidP="00B9259A">
      <w:pPr>
        <w:pStyle w:val="berschrift6"/>
        <w:jc w:val="both"/>
      </w:pPr>
      <w:bookmarkStart w:id="857" w:name="_Toc466549274"/>
      <w:bookmarkStart w:id="858" w:name="_Toc466549936"/>
      <w:bookmarkStart w:id="859" w:name="_Toc150508724"/>
      <w:r w:rsidRPr="00BA32F8">
        <w:t>15. Strafkammer (Strafvollstreckungskammer):</w:t>
      </w:r>
      <w:bookmarkEnd w:id="857"/>
      <w:bookmarkEnd w:id="858"/>
      <w:bookmarkEnd w:id="859"/>
    </w:p>
    <w:p w14:paraId="629D5B5A" w14:textId="1458EB7B" w:rsidR="008C19A6" w:rsidRPr="00BA32F8" w:rsidRDefault="008C19A6" w:rsidP="00B9259A">
      <w:pPr>
        <w:jc w:val="both"/>
      </w:pPr>
      <w:r w:rsidRPr="00BA32F8">
        <w:t>Vors. Richter</w:t>
      </w:r>
      <w:r w:rsidR="00231548">
        <w:t>in</w:t>
      </w:r>
      <w:r w:rsidRPr="00BA32F8">
        <w:t xml:space="preserve"> am Landgericht</w:t>
      </w:r>
      <w:r w:rsidRPr="00BA32F8">
        <w:tab/>
      </w:r>
      <w:r w:rsidRPr="00BA32F8">
        <w:tab/>
      </w:r>
      <w:r w:rsidR="00231548">
        <w:t>Stellbrink</w:t>
      </w:r>
      <w:r w:rsidR="00231548" w:rsidRPr="00BA32F8">
        <w:t xml:space="preserve"> </w:t>
      </w:r>
      <w:r w:rsidRPr="00BA32F8">
        <w:t>(0,</w:t>
      </w:r>
      <w:r w:rsidR="00231548">
        <w:t>2</w:t>
      </w:r>
      <w:r w:rsidRPr="00BA32F8">
        <w:t>)</w:t>
      </w:r>
    </w:p>
    <w:p w14:paraId="49C67C50" w14:textId="66BF8B13" w:rsidR="000A14A6" w:rsidRPr="00BA32F8" w:rsidRDefault="000A14A6" w:rsidP="00231548">
      <w:pPr>
        <w:ind w:left="4248" w:hanging="4248"/>
        <w:jc w:val="both"/>
      </w:pPr>
      <w:r w:rsidRPr="00BA32F8">
        <w:t>Richter</w:t>
      </w:r>
      <w:r w:rsidR="00231548">
        <w:t>in</w:t>
      </w:r>
      <w:r w:rsidRPr="00BA32F8">
        <w:t xml:space="preserve"> am Landgericht</w:t>
      </w:r>
      <w:r w:rsidRPr="00BA32F8">
        <w:tab/>
      </w:r>
      <w:r w:rsidR="00231548">
        <w:t>Becker</w:t>
      </w:r>
      <w:r w:rsidR="00FE00C8" w:rsidRPr="00BA32F8">
        <w:t xml:space="preserve"> </w:t>
      </w:r>
      <w:r w:rsidRPr="00BA32F8">
        <w:t>(0,</w:t>
      </w:r>
      <w:r w:rsidR="00231548" w:rsidRPr="00BA32F8">
        <w:t>2</w:t>
      </w:r>
      <w:r w:rsidRPr="00BA32F8">
        <w:t>; stellv. Vorsitzende)</w:t>
      </w:r>
    </w:p>
    <w:p w14:paraId="1D652934" w14:textId="5AD052DC" w:rsidR="00B22F00" w:rsidRDefault="00B22F00" w:rsidP="00B9259A">
      <w:pPr>
        <w:jc w:val="both"/>
      </w:pPr>
      <w:r w:rsidRPr="00BA32F8">
        <w:t>Richter</w:t>
      </w:r>
      <w:r w:rsidR="005C60F1">
        <w:t>in</w:t>
      </w:r>
      <w:r w:rsidR="00CE4B2F">
        <w:t xml:space="preserve"> am Landgericht</w:t>
      </w:r>
      <w:r w:rsidRPr="00BA32F8">
        <w:tab/>
      </w:r>
      <w:r w:rsidRPr="00BA32F8">
        <w:tab/>
      </w:r>
      <w:r w:rsidRPr="00BA32F8">
        <w:tab/>
      </w:r>
      <w:r w:rsidR="00CE4B2F">
        <w:t>Krütt</w:t>
      </w:r>
      <w:r w:rsidR="00FE00C8" w:rsidRPr="00BA32F8">
        <w:t xml:space="preserve"> </w:t>
      </w:r>
      <w:r w:rsidRPr="00BA32F8">
        <w:t>(0,</w:t>
      </w:r>
      <w:r w:rsidR="00CE4B2F">
        <w:t>3</w:t>
      </w:r>
      <w:r w:rsidRPr="00BA32F8">
        <w:t>)</w:t>
      </w:r>
    </w:p>
    <w:p w14:paraId="4CEA7CEB" w14:textId="62044010" w:rsidR="00763E62" w:rsidRDefault="00763E62" w:rsidP="00B9259A">
      <w:pPr>
        <w:jc w:val="both"/>
      </w:pPr>
      <w:r>
        <w:t>Richter</w:t>
      </w:r>
      <w:r w:rsidR="007713F9">
        <w:t xml:space="preserve">in am Landgericht </w:t>
      </w:r>
      <w:r w:rsidR="007713F9">
        <w:tab/>
      </w:r>
      <w:r w:rsidR="007713F9">
        <w:tab/>
      </w:r>
      <w:r w:rsidR="007713F9">
        <w:tab/>
        <w:t xml:space="preserve">Sielhorst </w:t>
      </w:r>
      <w:r>
        <w:t>(0,</w:t>
      </w:r>
      <w:r w:rsidR="007713F9">
        <w:t>3</w:t>
      </w:r>
      <w:r>
        <w:t>)</w:t>
      </w:r>
    </w:p>
    <w:p w14:paraId="5AC712B8" w14:textId="5A4A603E" w:rsidR="00763E62" w:rsidRDefault="00763E62" w:rsidP="00B9259A">
      <w:pPr>
        <w:jc w:val="both"/>
      </w:pPr>
      <w:r>
        <w:t>Richter</w:t>
      </w:r>
      <w:r w:rsidR="00CE4B2F">
        <w:t>in</w:t>
      </w:r>
      <w:r>
        <w:tab/>
      </w:r>
      <w:r>
        <w:tab/>
      </w:r>
      <w:r>
        <w:tab/>
      </w:r>
      <w:r>
        <w:tab/>
      </w:r>
      <w:r>
        <w:tab/>
      </w:r>
      <w:r w:rsidR="00CE4B2F">
        <w:t xml:space="preserve">Brinkmeyer </w:t>
      </w:r>
      <w:r>
        <w:t>(0,</w:t>
      </w:r>
      <w:r w:rsidR="00FE00C8">
        <w:t>3</w:t>
      </w:r>
      <w:r>
        <w:t>)</w:t>
      </w:r>
    </w:p>
    <w:p w14:paraId="5B05FBA5" w14:textId="686CFC33" w:rsidR="008F0A80" w:rsidRDefault="008F0A80" w:rsidP="00B9259A">
      <w:pPr>
        <w:jc w:val="both"/>
      </w:pPr>
    </w:p>
    <w:p w14:paraId="22A1B0D8" w14:textId="53642C83" w:rsidR="008F0A80" w:rsidRDefault="008F0A80" w:rsidP="00B9259A">
      <w:pPr>
        <w:jc w:val="both"/>
      </w:pPr>
      <w:r>
        <w:t>ab de</w:t>
      </w:r>
      <w:r w:rsidR="00EE10F8">
        <w:t>m 01.02.2024:</w:t>
      </w:r>
    </w:p>
    <w:p w14:paraId="4DA7F976" w14:textId="77777777" w:rsidR="008F0A80" w:rsidRPr="00BA32F8" w:rsidRDefault="008F0A80" w:rsidP="008F0A80">
      <w:pPr>
        <w:jc w:val="both"/>
      </w:pPr>
      <w:r w:rsidRPr="00BA32F8">
        <w:t>Vors. Richter</w:t>
      </w:r>
      <w:r>
        <w:t>in</w:t>
      </w:r>
      <w:r w:rsidRPr="00BA32F8">
        <w:t xml:space="preserve"> am Landgericht</w:t>
      </w:r>
      <w:r w:rsidRPr="00BA32F8">
        <w:tab/>
      </w:r>
      <w:r w:rsidRPr="00BA32F8">
        <w:tab/>
      </w:r>
      <w:r>
        <w:t>Stellbrink</w:t>
      </w:r>
      <w:r w:rsidRPr="00BA32F8">
        <w:t xml:space="preserve"> (0,</w:t>
      </w:r>
      <w:r>
        <w:t>2</w:t>
      </w:r>
      <w:r w:rsidRPr="00BA32F8">
        <w:t>)</w:t>
      </w:r>
    </w:p>
    <w:p w14:paraId="401A0114" w14:textId="77777777" w:rsidR="008F0A80" w:rsidRPr="00BA32F8" w:rsidRDefault="008F0A80" w:rsidP="008F0A80">
      <w:pPr>
        <w:ind w:left="4248" w:hanging="4248"/>
        <w:jc w:val="both"/>
      </w:pPr>
      <w:r w:rsidRPr="00BA32F8">
        <w:t>Richter</w:t>
      </w:r>
      <w:r>
        <w:t>in</w:t>
      </w:r>
      <w:r w:rsidRPr="00BA32F8">
        <w:t xml:space="preserve"> am Landgericht</w:t>
      </w:r>
      <w:r w:rsidRPr="00BA32F8">
        <w:tab/>
      </w:r>
      <w:r>
        <w:t>Becker</w:t>
      </w:r>
      <w:r w:rsidRPr="00BA32F8">
        <w:t xml:space="preserve"> (0,2; stellv. Vorsitzende)</w:t>
      </w:r>
    </w:p>
    <w:p w14:paraId="40A8349B" w14:textId="77777777" w:rsidR="008F0A80" w:rsidRDefault="008F0A80" w:rsidP="008F0A80">
      <w:pPr>
        <w:jc w:val="both"/>
      </w:pPr>
      <w:r w:rsidRPr="00BA32F8">
        <w:t>Richter</w:t>
      </w:r>
      <w:r>
        <w:t>in am Landgericht</w:t>
      </w:r>
      <w:r w:rsidRPr="00BA32F8">
        <w:tab/>
      </w:r>
      <w:r w:rsidRPr="00BA32F8">
        <w:tab/>
      </w:r>
      <w:r w:rsidRPr="00BA32F8">
        <w:tab/>
      </w:r>
      <w:r>
        <w:t>Krütt</w:t>
      </w:r>
      <w:r w:rsidRPr="00BA32F8">
        <w:t xml:space="preserve"> (0,</w:t>
      </w:r>
      <w:r>
        <w:t>3</w:t>
      </w:r>
      <w:r w:rsidRPr="00BA32F8">
        <w:t>)</w:t>
      </w:r>
    </w:p>
    <w:p w14:paraId="0FF6FE12" w14:textId="47D5D902" w:rsidR="008F0A80" w:rsidRDefault="008F0A80" w:rsidP="008F0A80">
      <w:pPr>
        <w:jc w:val="both"/>
      </w:pPr>
      <w:r>
        <w:t xml:space="preserve">Richterin am Landgericht </w:t>
      </w:r>
      <w:r>
        <w:tab/>
      </w:r>
      <w:r>
        <w:tab/>
      </w:r>
      <w:r>
        <w:tab/>
        <w:t>Sielhorst (0,3)</w:t>
      </w:r>
    </w:p>
    <w:p w14:paraId="71F2F1D2" w14:textId="1887BC31" w:rsidR="008F0A80" w:rsidRDefault="008F0A80" w:rsidP="008F0A80">
      <w:pPr>
        <w:jc w:val="both"/>
      </w:pPr>
      <w:r>
        <w:t xml:space="preserve">Richterin am Landgericht </w:t>
      </w:r>
      <w:r>
        <w:tab/>
      </w:r>
      <w:r>
        <w:tab/>
      </w:r>
      <w:r>
        <w:tab/>
        <w:t>Tegeder (0,2)</w:t>
      </w:r>
    </w:p>
    <w:p w14:paraId="2562E924" w14:textId="40A69EC5" w:rsidR="008F0A80" w:rsidRDefault="008F0A80" w:rsidP="00B9259A">
      <w:pPr>
        <w:jc w:val="both"/>
      </w:pPr>
      <w:r>
        <w:t>Richterin</w:t>
      </w:r>
      <w:r>
        <w:tab/>
      </w:r>
      <w:r>
        <w:tab/>
      </w:r>
      <w:r>
        <w:tab/>
      </w:r>
      <w:r>
        <w:tab/>
      </w:r>
      <w:r>
        <w:tab/>
        <w:t>Brinkmeyer (0,3)</w:t>
      </w:r>
    </w:p>
    <w:p w14:paraId="4DD78A74" w14:textId="4436E65A" w:rsidR="008F0A80" w:rsidRDefault="008F0A80" w:rsidP="00B9259A">
      <w:pPr>
        <w:jc w:val="both"/>
      </w:pPr>
    </w:p>
    <w:p w14:paraId="092FE55D" w14:textId="77777777" w:rsidR="008F0A80" w:rsidRPr="00BA32F8" w:rsidRDefault="008F0A80" w:rsidP="00B9259A">
      <w:pPr>
        <w:jc w:val="both"/>
      </w:pPr>
    </w:p>
    <w:p w14:paraId="27837195" w14:textId="77777777" w:rsidR="009F1B62" w:rsidRPr="00BA32F8" w:rsidRDefault="000D4E16" w:rsidP="00B9259A">
      <w:pPr>
        <w:jc w:val="both"/>
        <w:rPr>
          <w:sz w:val="20"/>
          <w:szCs w:val="20"/>
        </w:rPr>
      </w:pPr>
      <w:r>
        <w:rPr>
          <w:sz w:val="20"/>
          <w:szCs w:val="20"/>
          <w:u w:val="single"/>
        </w:rPr>
        <w:t>Vertretung</w:t>
      </w:r>
      <w:r w:rsidR="009F1B62" w:rsidRPr="00BA32F8">
        <w:rPr>
          <w:sz w:val="20"/>
          <w:szCs w:val="20"/>
        </w:rPr>
        <w:t xml:space="preserve"> in der Reihenfolge:</w:t>
      </w:r>
      <w:r w:rsidR="00276440" w:rsidRPr="00BA32F8">
        <w:rPr>
          <w:sz w:val="20"/>
          <w:szCs w:val="20"/>
        </w:rPr>
        <w:t xml:space="preserve"> </w:t>
      </w:r>
      <w:r w:rsidR="00663B26" w:rsidRPr="00BA32F8">
        <w:rPr>
          <w:sz w:val="20"/>
          <w:szCs w:val="20"/>
        </w:rPr>
        <w:t>Beisitzer</w:t>
      </w:r>
      <w:r w:rsidR="00FF77F8">
        <w:rPr>
          <w:sz w:val="20"/>
          <w:szCs w:val="20"/>
        </w:rPr>
        <w:t>/innen</w:t>
      </w:r>
      <w:r w:rsidR="00B9424C" w:rsidRPr="00BA32F8">
        <w:rPr>
          <w:sz w:val="20"/>
          <w:szCs w:val="20"/>
        </w:rPr>
        <w:t xml:space="preserve"> der 16., </w:t>
      </w:r>
      <w:r w:rsidR="00663B26" w:rsidRPr="00BA32F8">
        <w:rPr>
          <w:sz w:val="20"/>
          <w:szCs w:val="20"/>
        </w:rPr>
        <w:t xml:space="preserve">19., </w:t>
      </w:r>
      <w:r w:rsidR="00B9424C" w:rsidRPr="00BA32F8">
        <w:rPr>
          <w:sz w:val="20"/>
          <w:szCs w:val="20"/>
        </w:rPr>
        <w:t xml:space="preserve">17. </w:t>
      </w:r>
      <w:r w:rsidR="00276440" w:rsidRPr="00BA32F8">
        <w:rPr>
          <w:sz w:val="20"/>
          <w:szCs w:val="20"/>
        </w:rPr>
        <w:t>u</w:t>
      </w:r>
      <w:r w:rsidR="00B9424C" w:rsidRPr="00BA32F8">
        <w:rPr>
          <w:sz w:val="20"/>
          <w:szCs w:val="20"/>
        </w:rPr>
        <w:t>nd 18</w:t>
      </w:r>
      <w:r w:rsidR="009F1B62" w:rsidRPr="00BA32F8">
        <w:rPr>
          <w:sz w:val="20"/>
          <w:szCs w:val="20"/>
        </w:rPr>
        <w:t>. Strafkammer.</w:t>
      </w:r>
    </w:p>
    <w:p w14:paraId="78A92144" w14:textId="77777777" w:rsidR="009F1B62" w:rsidRPr="00BA32F8" w:rsidRDefault="009F1B62" w:rsidP="00B9259A">
      <w:pPr>
        <w:jc w:val="both"/>
      </w:pPr>
    </w:p>
    <w:p w14:paraId="0B6E1A21" w14:textId="77777777" w:rsidR="009F1B62" w:rsidRPr="00BA32F8" w:rsidRDefault="009F1B62" w:rsidP="00B9259A">
      <w:pPr>
        <w:pStyle w:val="berschrift6"/>
        <w:jc w:val="both"/>
      </w:pPr>
      <w:bookmarkStart w:id="860" w:name="_Toc466549275"/>
      <w:bookmarkStart w:id="861" w:name="_Toc466549937"/>
      <w:bookmarkStart w:id="862" w:name="_Toc150508725"/>
      <w:r w:rsidRPr="00BA32F8">
        <w:t>16. Strafkammer (Strafvollstreckungskammer):</w:t>
      </w:r>
      <w:bookmarkEnd w:id="860"/>
      <w:bookmarkEnd w:id="861"/>
      <w:bookmarkEnd w:id="862"/>
    </w:p>
    <w:p w14:paraId="19ED112C" w14:textId="6816CB09" w:rsidR="00CD5183" w:rsidRPr="00BA32F8" w:rsidRDefault="00CD5183" w:rsidP="00B9259A">
      <w:pPr>
        <w:jc w:val="both"/>
      </w:pPr>
      <w:r w:rsidRPr="00BA32F8">
        <w:t>Vors. Richter</w:t>
      </w:r>
      <w:r w:rsidR="00DE4E4F">
        <w:t>in</w:t>
      </w:r>
      <w:r w:rsidRPr="00BA32F8">
        <w:t xml:space="preserve"> am Landgericht</w:t>
      </w:r>
      <w:r w:rsidRPr="00BA32F8">
        <w:tab/>
      </w:r>
      <w:r w:rsidRPr="00BA32F8">
        <w:tab/>
      </w:r>
      <w:r w:rsidR="00DE4E4F">
        <w:t>Kinner</w:t>
      </w:r>
      <w:r w:rsidR="00DE4E4F" w:rsidRPr="00BA32F8">
        <w:t xml:space="preserve"> </w:t>
      </w:r>
      <w:r w:rsidR="008E719D" w:rsidRPr="00BA32F8">
        <w:t>(0,</w:t>
      </w:r>
      <w:r w:rsidR="00DE4E4F">
        <w:t>5</w:t>
      </w:r>
      <w:r w:rsidR="008E719D" w:rsidRPr="00BA32F8">
        <w:t>)</w:t>
      </w:r>
    </w:p>
    <w:p w14:paraId="36B88CC4" w14:textId="77777777" w:rsidR="00B22F00" w:rsidRPr="00BA32F8" w:rsidRDefault="00B22F00" w:rsidP="00B9259A">
      <w:pPr>
        <w:jc w:val="both"/>
      </w:pPr>
      <w:r w:rsidRPr="00BA32F8">
        <w:t>Richterin am Landgericht</w:t>
      </w:r>
      <w:r w:rsidRPr="00BA32F8">
        <w:tab/>
      </w:r>
      <w:r w:rsidRPr="00BA32F8">
        <w:tab/>
      </w:r>
      <w:r w:rsidRPr="00BA32F8">
        <w:tab/>
        <w:t>Kujas (0,3; stellv. Vorsitzende)</w:t>
      </w:r>
    </w:p>
    <w:p w14:paraId="60FD157D" w14:textId="19793FBD" w:rsidR="00B22F00" w:rsidRPr="009346D7" w:rsidRDefault="00B22F00" w:rsidP="00B9259A">
      <w:pPr>
        <w:jc w:val="both"/>
      </w:pPr>
      <w:r w:rsidRPr="009346D7">
        <w:t>Richter</w:t>
      </w:r>
      <w:r w:rsidRPr="009346D7">
        <w:tab/>
      </w:r>
      <w:r w:rsidRPr="009346D7">
        <w:tab/>
      </w:r>
      <w:r w:rsidR="00EE10F8">
        <w:tab/>
      </w:r>
      <w:r w:rsidR="00EE10F8">
        <w:tab/>
      </w:r>
      <w:r w:rsidR="00EE10F8">
        <w:tab/>
      </w:r>
      <w:r w:rsidR="007713F9">
        <w:t>Andres</w:t>
      </w:r>
      <w:r w:rsidR="00DE4E4F" w:rsidRPr="009346D7">
        <w:t xml:space="preserve"> </w:t>
      </w:r>
      <w:r w:rsidRPr="009346D7">
        <w:t>(0,</w:t>
      </w:r>
      <w:r w:rsidR="005372B0">
        <w:t>1</w:t>
      </w:r>
      <w:r w:rsidRPr="009346D7">
        <w:t>)</w:t>
      </w:r>
    </w:p>
    <w:p w14:paraId="0BC006E5" w14:textId="25BDAA7C" w:rsidR="00A70B7F" w:rsidRDefault="00A70B7F" w:rsidP="00B9259A">
      <w:pPr>
        <w:jc w:val="both"/>
      </w:pPr>
    </w:p>
    <w:p w14:paraId="78422FC2" w14:textId="0CD97DB9" w:rsidR="00A70B7F" w:rsidRDefault="00A70B7F" w:rsidP="00B9259A">
      <w:pPr>
        <w:jc w:val="both"/>
      </w:pPr>
      <w:r>
        <w:t>ab dem 01.02.2024:</w:t>
      </w:r>
    </w:p>
    <w:p w14:paraId="17963915" w14:textId="117D44B8" w:rsidR="00A70B7F" w:rsidRPr="00BA32F8" w:rsidRDefault="00A70B7F" w:rsidP="00A70B7F">
      <w:pPr>
        <w:jc w:val="both"/>
      </w:pPr>
      <w:r w:rsidRPr="00BA32F8">
        <w:t>Vors. Richter</w:t>
      </w:r>
      <w:r>
        <w:t>in</w:t>
      </w:r>
      <w:r w:rsidRPr="00BA32F8">
        <w:t xml:space="preserve"> am Landgericht</w:t>
      </w:r>
      <w:r w:rsidRPr="00BA32F8">
        <w:tab/>
      </w:r>
      <w:r w:rsidRPr="00BA32F8">
        <w:tab/>
      </w:r>
      <w:r>
        <w:t>Kinner</w:t>
      </w:r>
      <w:r w:rsidRPr="00BA32F8">
        <w:t xml:space="preserve"> (0,</w:t>
      </w:r>
      <w:r>
        <w:t>4</w:t>
      </w:r>
      <w:r w:rsidRPr="00BA32F8">
        <w:t>)</w:t>
      </w:r>
    </w:p>
    <w:p w14:paraId="7918A27B" w14:textId="77777777" w:rsidR="00A70B7F" w:rsidRPr="00BA32F8" w:rsidRDefault="00A70B7F" w:rsidP="00A70B7F">
      <w:pPr>
        <w:jc w:val="both"/>
      </w:pPr>
      <w:r w:rsidRPr="00BA32F8">
        <w:t>Richterin am Landgericht</w:t>
      </w:r>
      <w:r w:rsidRPr="00BA32F8">
        <w:tab/>
      </w:r>
      <w:r w:rsidRPr="00BA32F8">
        <w:tab/>
      </w:r>
      <w:r w:rsidRPr="00BA32F8">
        <w:tab/>
        <w:t>Kujas (0,3; stellv. Vorsitzende)</w:t>
      </w:r>
    </w:p>
    <w:p w14:paraId="411E504E" w14:textId="74DA297E" w:rsidR="00A70B7F" w:rsidRPr="009346D7" w:rsidRDefault="00A70B7F" w:rsidP="00A70B7F">
      <w:pPr>
        <w:jc w:val="both"/>
      </w:pPr>
      <w:r w:rsidRPr="009346D7">
        <w:t>Richter</w:t>
      </w:r>
      <w:r w:rsidRPr="009346D7">
        <w:tab/>
      </w:r>
      <w:r w:rsidRPr="009346D7">
        <w:tab/>
      </w:r>
      <w:r w:rsidRPr="009346D7">
        <w:tab/>
      </w:r>
      <w:r w:rsidR="00EE10F8">
        <w:tab/>
      </w:r>
      <w:r w:rsidR="00EE10F8">
        <w:tab/>
      </w:r>
      <w:r w:rsidR="001C2CDE">
        <w:t>Andres</w:t>
      </w:r>
      <w:r w:rsidRPr="009346D7">
        <w:t xml:space="preserve"> (0,</w:t>
      </w:r>
      <w:r>
        <w:t>1</w:t>
      </w:r>
      <w:r w:rsidRPr="009346D7">
        <w:t>)</w:t>
      </w:r>
    </w:p>
    <w:p w14:paraId="26EEB97B" w14:textId="77777777" w:rsidR="00A70B7F" w:rsidRPr="00BA32F8" w:rsidRDefault="00A70B7F" w:rsidP="00B9259A">
      <w:pPr>
        <w:jc w:val="both"/>
      </w:pPr>
    </w:p>
    <w:p w14:paraId="54EEACDB" w14:textId="77777777" w:rsidR="009F1B62" w:rsidRPr="00BA32F8" w:rsidRDefault="000D4E16" w:rsidP="00B9259A">
      <w:pPr>
        <w:jc w:val="both"/>
        <w:rPr>
          <w:sz w:val="20"/>
          <w:szCs w:val="20"/>
        </w:rPr>
      </w:pPr>
      <w:r>
        <w:rPr>
          <w:sz w:val="20"/>
          <w:szCs w:val="20"/>
          <w:u w:val="single"/>
        </w:rPr>
        <w:t>Vertretung</w:t>
      </w:r>
      <w:r w:rsidR="009F1B62" w:rsidRPr="00FF77F8">
        <w:rPr>
          <w:sz w:val="20"/>
          <w:szCs w:val="20"/>
        </w:rPr>
        <w:t xml:space="preserve"> </w:t>
      </w:r>
      <w:r w:rsidR="009F1B62" w:rsidRPr="00BA32F8">
        <w:rPr>
          <w:sz w:val="20"/>
          <w:szCs w:val="20"/>
        </w:rPr>
        <w:t>in der Reihenfolge:</w:t>
      </w:r>
      <w:r w:rsidR="001728F7">
        <w:rPr>
          <w:sz w:val="20"/>
          <w:szCs w:val="20"/>
        </w:rPr>
        <w:t xml:space="preserve"> </w:t>
      </w:r>
      <w:r w:rsidR="00663B26" w:rsidRPr="00BA32F8">
        <w:rPr>
          <w:sz w:val="20"/>
          <w:szCs w:val="20"/>
        </w:rPr>
        <w:t>Beisitzer</w:t>
      </w:r>
      <w:r w:rsidR="00FF77F8">
        <w:rPr>
          <w:sz w:val="20"/>
          <w:szCs w:val="20"/>
        </w:rPr>
        <w:t>/innen</w:t>
      </w:r>
      <w:r w:rsidR="00B9424C" w:rsidRPr="00BA32F8">
        <w:rPr>
          <w:sz w:val="20"/>
          <w:szCs w:val="20"/>
        </w:rPr>
        <w:t xml:space="preserve"> der </w:t>
      </w:r>
      <w:r w:rsidR="002D0465" w:rsidRPr="00BA32F8">
        <w:rPr>
          <w:sz w:val="20"/>
          <w:szCs w:val="20"/>
        </w:rPr>
        <w:t>15</w:t>
      </w:r>
      <w:r w:rsidR="00B9424C" w:rsidRPr="00BA32F8">
        <w:rPr>
          <w:sz w:val="20"/>
          <w:szCs w:val="20"/>
        </w:rPr>
        <w:t xml:space="preserve">., </w:t>
      </w:r>
      <w:r w:rsidR="00663B26" w:rsidRPr="00BA32F8">
        <w:rPr>
          <w:sz w:val="20"/>
          <w:szCs w:val="20"/>
        </w:rPr>
        <w:t xml:space="preserve">17., </w:t>
      </w:r>
      <w:r w:rsidR="00B9424C" w:rsidRPr="00BA32F8">
        <w:rPr>
          <w:sz w:val="20"/>
          <w:szCs w:val="20"/>
        </w:rPr>
        <w:t xml:space="preserve">18. und </w:t>
      </w:r>
      <w:r w:rsidR="002D0465" w:rsidRPr="00BA32F8">
        <w:rPr>
          <w:sz w:val="20"/>
          <w:szCs w:val="20"/>
        </w:rPr>
        <w:t>1</w:t>
      </w:r>
      <w:r w:rsidR="00663B26" w:rsidRPr="00BA32F8">
        <w:rPr>
          <w:sz w:val="20"/>
          <w:szCs w:val="20"/>
        </w:rPr>
        <w:t>9</w:t>
      </w:r>
      <w:r w:rsidR="00B9424C" w:rsidRPr="00BA32F8">
        <w:rPr>
          <w:sz w:val="20"/>
          <w:szCs w:val="20"/>
        </w:rPr>
        <w:t>.</w:t>
      </w:r>
      <w:r w:rsidR="009F1B62" w:rsidRPr="00BA32F8">
        <w:rPr>
          <w:sz w:val="20"/>
          <w:szCs w:val="20"/>
        </w:rPr>
        <w:t xml:space="preserve"> Strafkammer.</w:t>
      </w:r>
    </w:p>
    <w:p w14:paraId="636A1E08" w14:textId="77777777" w:rsidR="00FB5ECD" w:rsidRPr="00BA32F8" w:rsidRDefault="00FB5ECD" w:rsidP="00B9259A">
      <w:pPr>
        <w:jc w:val="both"/>
      </w:pPr>
    </w:p>
    <w:p w14:paraId="790EF5E4" w14:textId="77777777" w:rsidR="009F1B62" w:rsidRPr="00BA32F8" w:rsidRDefault="009F1B62" w:rsidP="00B9259A">
      <w:pPr>
        <w:pStyle w:val="berschrift6"/>
        <w:jc w:val="both"/>
      </w:pPr>
      <w:bookmarkStart w:id="863" w:name="_Toc466549276"/>
      <w:bookmarkStart w:id="864" w:name="_Toc466549938"/>
      <w:bookmarkStart w:id="865" w:name="_Toc150508726"/>
      <w:r w:rsidRPr="00BA32F8">
        <w:t>17. Strafkammer (Strafvollstreckungskammer):</w:t>
      </w:r>
      <w:bookmarkEnd w:id="863"/>
      <w:bookmarkEnd w:id="864"/>
      <w:bookmarkEnd w:id="865"/>
    </w:p>
    <w:p w14:paraId="4DFC15A0" w14:textId="73F88557" w:rsidR="009651EE" w:rsidRPr="00FC059C" w:rsidRDefault="00B22F00" w:rsidP="00B9259A">
      <w:pPr>
        <w:jc w:val="both"/>
      </w:pPr>
      <w:r w:rsidRPr="00FC059C">
        <w:t>Vors. Richter</w:t>
      </w:r>
      <w:r w:rsidR="00763E62">
        <w:t>in</w:t>
      </w:r>
      <w:r w:rsidRPr="00FC059C">
        <w:t xml:space="preserve"> am Landgericht</w:t>
      </w:r>
      <w:r w:rsidRPr="00FC059C">
        <w:tab/>
      </w:r>
      <w:r w:rsidRPr="00FC059C">
        <w:tab/>
      </w:r>
      <w:r w:rsidR="005372B0">
        <w:t xml:space="preserve">Hellermann </w:t>
      </w:r>
      <w:r w:rsidR="00763E62">
        <w:t>(0,</w:t>
      </w:r>
      <w:r w:rsidR="008B6A24">
        <w:t>3</w:t>
      </w:r>
      <w:r w:rsidR="00763E62">
        <w:t>)</w:t>
      </w:r>
    </w:p>
    <w:p w14:paraId="4C54632B" w14:textId="50466EFD" w:rsidR="00DE2185" w:rsidRDefault="00DE2185" w:rsidP="00DE2185">
      <w:pPr>
        <w:jc w:val="both"/>
      </w:pPr>
      <w:r w:rsidRPr="00BA32F8">
        <w:lastRenderedPageBreak/>
        <w:t>Richter am Landgericht</w:t>
      </w:r>
      <w:r w:rsidRPr="00BA32F8">
        <w:tab/>
      </w:r>
      <w:r w:rsidRPr="00BA32F8">
        <w:tab/>
      </w:r>
      <w:r w:rsidRPr="00BA32F8">
        <w:tab/>
      </w:r>
      <w:proofErr w:type="spellStart"/>
      <w:r>
        <w:t>Grosbüsch</w:t>
      </w:r>
      <w:proofErr w:type="spellEnd"/>
      <w:r w:rsidRPr="00BA32F8" w:rsidDel="00AC7189">
        <w:t xml:space="preserve"> </w:t>
      </w:r>
      <w:r w:rsidRPr="00BA32F8">
        <w:t>(0,</w:t>
      </w:r>
      <w:r w:rsidR="005372B0">
        <w:t>3</w:t>
      </w:r>
      <w:r>
        <w:t>; stellv. Vorsitzender</w:t>
      </w:r>
      <w:r w:rsidRPr="00BA32F8">
        <w:t>)</w:t>
      </w:r>
    </w:p>
    <w:p w14:paraId="6898B96B" w14:textId="2E0F5DAC" w:rsidR="005372B0" w:rsidRPr="00BA32F8" w:rsidRDefault="005372B0" w:rsidP="00DE2185">
      <w:pPr>
        <w:jc w:val="both"/>
      </w:pPr>
      <w:r>
        <w:t>Richter</w:t>
      </w:r>
      <w:r w:rsidR="008B6A24">
        <w:t>in</w:t>
      </w:r>
      <w:r>
        <w:t xml:space="preserve"> am Landgericht </w:t>
      </w:r>
      <w:r>
        <w:tab/>
      </w:r>
      <w:r>
        <w:tab/>
      </w:r>
      <w:r>
        <w:tab/>
      </w:r>
      <w:r w:rsidR="008B6A24">
        <w:t>Mühlenbernd</w:t>
      </w:r>
      <w:r>
        <w:t xml:space="preserve"> (0,</w:t>
      </w:r>
      <w:r w:rsidR="008B6A24">
        <w:t>3</w:t>
      </w:r>
      <w:r>
        <w:t>)</w:t>
      </w:r>
    </w:p>
    <w:p w14:paraId="668FFB0E" w14:textId="3C9F31F6" w:rsidR="00DE2185" w:rsidRDefault="00DE2185" w:rsidP="00B9259A">
      <w:pPr>
        <w:jc w:val="both"/>
      </w:pPr>
      <w:r>
        <w:t>Richterin</w:t>
      </w:r>
      <w:r>
        <w:tab/>
      </w:r>
      <w:r>
        <w:tab/>
      </w:r>
      <w:r>
        <w:tab/>
      </w:r>
      <w:r>
        <w:tab/>
      </w:r>
      <w:r>
        <w:tab/>
        <w:t>Mokulys (0,3)</w:t>
      </w:r>
    </w:p>
    <w:p w14:paraId="26295342" w14:textId="77777777" w:rsidR="009F1B62" w:rsidRPr="00BA32F8" w:rsidRDefault="000D4E16" w:rsidP="00B9259A">
      <w:pPr>
        <w:jc w:val="both"/>
        <w:rPr>
          <w:sz w:val="20"/>
          <w:szCs w:val="20"/>
        </w:rPr>
      </w:pPr>
      <w:r>
        <w:rPr>
          <w:sz w:val="20"/>
          <w:szCs w:val="20"/>
          <w:u w:val="single"/>
        </w:rPr>
        <w:t>Vertretung</w:t>
      </w:r>
      <w:r w:rsidR="009F1B62" w:rsidRPr="00BA32F8">
        <w:rPr>
          <w:sz w:val="20"/>
          <w:szCs w:val="20"/>
        </w:rPr>
        <w:t xml:space="preserve"> in der Reihenfolge:</w:t>
      </w:r>
      <w:r w:rsidR="009654A4">
        <w:rPr>
          <w:sz w:val="20"/>
          <w:szCs w:val="20"/>
        </w:rPr>
        <w:t xml:space="preserve"> </w:t>
      </w:r>
      <w:r w:rsidR="00626C5D" w:rsidRPr="00BA32F8">
        <w:rPr>
          <w:sz w:val="20"/>
          <w:szCs w:val="20"/>
        </w:rPr>
        <w:t>Be</w:t>
      </w:r>
      <w:r w:rsidR="009F1B62" w:rsidRPr="00BA32F8">
        <w:rPr>
          <w:sz w:val="20"/>
          <w:szCs w:val="20"/>
        </w:rPr>
        <w:t>i</w:t>
      </w:r>
      <w:r w:rsidR="00626C5D" w:rsidRPr="00BA32F8">
        <w:rPr>
          <w:sz w:val="20"/>
          <w:szCs w:val="20"/>
        </w:rPr>
        <w:t>si</w:t>
      </w:r>
      <w:r w:rsidR="009F1B62" w:rsidRPr="00BA32F8">
        <w:rPr>
          <w:sz w:val="20"/>
          <w:szCs w:val="20"/>
        </w:rPr>
        <w:t>t</w:t>
      </w:r>
      <w:r w:rsidR="00626C5D" w:rsidRPr="00BA32F8">
        <w:rPr>
          <w:sz w:val="20"/>
          <w:szCs w:val="20"/>
        </w:rPr>
        <w:t>z</w:t>
      </w:r>
      <w:r w:rsidR="009F1B62" w:rsidRPr="00BA32F8">
        <w:rPr>
          <w:sz w:val="20"/>
          <w:szCs w:val="20"/>
        </w:rPr>
        <w:t>e</w:t>
      </w:r>
      <w:r w:rsidR="002D0465" w:rsidRPr="00BA32F8">
        <w:rPr>
          <w:sz w:val="20"/>
          <w:szCs w:val="20"/>
        </w:rPr>
        <w:t>r</w:t>
      </w:r>
      <w:r w:rsidR="00FF77F8">
        <w:rPr>
          <w:sz w:val="20"/>
          <w:szCs w:val="20"/>
        </w:rPr>
        <w:t>/innen</w:t>
      </w:r>
      <w:r w:rsidR="002D0465" w:rsidRPr="00BA32F8">
        <w:rPr>
          <w:sz w:val="20"/>
          <w:szCs w:val="20"/>
        </w:rPr>
        <w:t xml:space="preserve"> der 18., 15.</w:t>
      </w:r>
      <w:r w:rsidR="00626C5D" w:rsidRPr="00BA32F8">
        <w:rPr>
          <w:sz w:val="20"/>
          <w:szCs w:val="20"/>
        </w:rPr>
        <w:t>,</w:t>
      </w:r>
      <w:r w:rsidR="002D0465" w:rsidRPr="00BA32F8">
        <w:rPr>
          <w:sz w:val="20"/>
          <w:szCs w:val="20"/>
        </w:rPr>
        <w:t xml:space="preserve"> </w:t>
      </w:r>
      <w:r w:rsidR="00663B26" w:rsidRPr="00BA32F8">
        <w:rPr>
          <w:sz w:val="20"/>
          <w:szCs w:val="20"/>
        </w:rPr>
        <w:t xml:space="preserve">19. </w:t>
      </w:r>
      <w:r w:rsidR="002D0465" w:rsidRPr="00BA32F8">
        <w:rPr>
          <w:sz w:val="20"/>
          <w:szCs w:val="20"/>
        </w:rPr>
        <w:t>und 16.</w:t>
      </w:r>
      <w:r w:rsidR="009F1B62" w:rsidRPr="00BA32F8">
        <w:rPr>
          <w:sz w:val="20"/>
          <w:szCs w:val="20"/>
        </w:rPr>
        <w:t xml:space="preserve"> Strafkammer.</w:t>
      </w:r>
    </w:p>
    <w:p w14:paraId="1A6BD0BD" w14:textId="77777777" w:rsidR="00703D5E" w:rsidRPr="00BA32F8" w:rsidRDefault="00703D5E" w:rsidP="00B9259A">
      <w:pPr>
        <w:jc w:val="both"/>
      </w:pPr>
    </w:p>
    <w:p w14:paraId="17B1A747" w14:textId="45058F5B" w:rsidR="002E0653" w:rsidRPr="00BA32F8" w:rsidRDefault="002E0653" w:rsidP="00B9259A">
      <w:pPr>
        <w:pStyle w:val="berschrift6"/>
        <w:jc w:val="both"/>
      </w:pPr>
      <w:bookmarkStart w:id="866" w:name="_Toc466549277"/>
      <w:bookmarkStart w:id="867" w:name="_Toc466549939"/>
      <w:bookmarkStart w:id="868" w:name="_Toc150508727"/>
      <w:r w:rsidRPr="00BA32F8">
        <w:t>18. Strafkammer (Strafvollstreckungskammer):</w:t>
      </w:r>
      <w:bookmarkEnd w:id="866"/>
      <w:bookmarkEnd w:id="867"/>
      <w:bookmarkEnd w:id="868"/>
    </w:p>
    <w:p w14:paraId="156B0558" w14:textId="77777777" w:rsidR="00B22F00" w:rsidRPr="00BA32F8" w:rsidRDefault="00B22F00" w:rsidP="00B9259A">
      <w:pPr>
        <w:jc w:val="both"/>
      </w:pPr>
      <w:r w:rsidRPr="00BA32F8">
        <w:t>Vors. Richterin am Landgericht</w:t>
      </w:r>
      <w:r w:rsidRPr="00BA32F8">
        <w:tab/>
      </w:r>
      <w:r w:rsidRPr="00BA32F8">
        <w:tab/>
        <w:t>Stellbrink (0,4)</w:t>
      </w:r>
    </w:p>
    <w:p w14:paraId="45B8BD70" w14:textId="5BA061E0" w:rsidR="00FE6BAA" w:rsidRDefault="00FE6BAA" w:rsidP="00B9259A">
      <w:pPr>
        <w:jc w:val="both"/>
      </w:pPr>
      <w:r>
        <w:t>Richterin am Landgericht</w:t>
      </w:r>
      <w:r>
        <w:tab/>
      </w:r>
      <w:r>
        <w:tab/>
      </w:r>
      <w:r>
        <w:tab/>
        <w:t>Kausen (0,2; stellv. Vorsitzende)</w:t>
      </w:r>
    </w:p>
    <w:p w14:paraId="70975173" w14:textId="2C686DD7" w:rsidR="005741EF" w:rsidRDefault="005741EF" w:rsidP="00BF12E9">
      <w:pPr>
        <w:jc w:val="both"/>
      </w:pPr>
      <w:r>
        <w:t xml:space="preserve">Richterin am Landgericht </w:t>
      </w:r>
      <w:r>
        <w:tab/>
      </w:r>
      <w:r>
        <w:tab/>
      </w:r>
      <w:r>
        <w:tab/>
        <w:t>Dr. Bolte (0,1)</w:t>
      </w:r>
    </w:p>
    <w:p w14:paraId="7D220742" w14:textId="006D472D" w:rsidR="00BF12E9" w:rsidRDefault="00BF12E9" w:rsidP="00BF12E9">
      <w:pPr>
        <w:jc w:val="both"/>
      </w:pPr>
      <w:r w:rsidRPr="00BA32F8">
        <w:t>Richter am Landgericht</w:t>
      </w:r>
      <w:r w:rsidRPr="00BA32F8">
        <w:tab/>
      </w:r>
      <w:r w:rsidRPr="00BA32F8">
        <w:tab/>
      </w:r>
      <w:r w:rsidRPr="00BA32F8">
        <w:tab/>
      </w:r>
      <w:r w:rsidR="005741EF">
        <w:t xml:space="preserve">Reiner </w:t>
      </w:r>
      <w:r w:rsidRPr="00BA32F8">
        <w:t>(0,</w:t>
      </w:r>
      <w:r w:rsidR="005741EF">
        <w:t>4</w:t>
      </w:r>
      <w:r w:rsidRPr="00BA32F8">
        <w:t>)</w:t>
      </w:r>
    </w:p>
    <w:p w14:paraId="0864838F" w14:textId="07D766E3" w:rsidR="00832BE1" w:rsidRPr="00BA32F8" w:rsidRDefault="00832BE1" w:rsidP="00832BE1">
      <w:pPr>
        <w:jc w:val="both"/>
      </w:pPr>
      <w:r w:rsidRPr="00BA32F8">
        <w:t>Richter</w:t>
      </w:r>
      <w:r w:rsidRPr="00BA32F8">
        <w:tab/>
      </w:r>
      <w:r w:rsidRPr="00BA32F8">
        <w:tab/>
      </w:r>
      <w:r w:rsidR="00EE10F8">
        <w:tab/>
      </w:r>
      <w:r w:rsidR="00EE10F8">
        <w:tab/>
      </w:r>
      <w:r w:rsidR="00EE10F8">
        <w:tab/>
      </w:r>
      <w:r w:rsidR="00740A77">
        <w:t>Andres</w:t>
      </w:r>
      <w:r w:rsidR="00740A77" w:rsidRPr="00BA32F8">
        <w:t xml:space="preserve"> </w:t>
      </w:r>
      <w:r w:rsidRPr="00BA32F8">
        <w:t>(0,</w:t>
      </w:r>
      <w:r>
        <w:t>2</w:t>
      </w:r>
      <w:r w:rsidRPr="00BA32F8">
        <w:t>)</w:t>
      </w:r>
    </w:p>
    <w:p w14:paraId="1D7D6A29" w14:textId="1580EC19" w:rsidR="00FE6BAA" w:rsidRDefault="00FE6BAA" w:rsidP="00BF12E9">
      <w:pPr>
        <w:jc w:val="both"/>
      </w:pPr>
    </w:p>
    <w:p w14:paraId="0DEE3EBF" w14:textId="11F03D07" w:rsidR="006B391D" w:rsidRDefault="006B391D" w:rsidP="00BF12E9">
      <w:pPr>
        <w:jc w:val="both"/>
      </w:pPr>
      <w:r>
        <w:t xml:space="preserve">ab dem </w:t>
      </w:r>
      <w:r w:rsidR="00342D84">
        <w:t>01.02.2024:</w:t>
      </w:r>
    </w:p>
    <w:p w14:paraId="4861FD2D" w14:textId="77777777" w:rsidR="00342D84" w:rsidRDefault="00342D84" w:rsidP="00BF12E9">
      <w:pPr>
        <w:jc w:val="both"/>
      </w:pPr>
    </w:p>
    <w:p w14:paraId="69184D3E" w14:textId="3F788167" w:rsidR="00342D84" w:rsidRPr="00BA32F8" w:rsidRDefault="00342D84" w:rsidP="00342D84">
      <w:pPr>
        <w:jc w:val="both"/>
      </w:pPr>
      <w:r w:rsidRPr="00BA32F8">
        <w:t>Vors. Richterin am Landgericht</w:t>
      </w:r>
      <w:r w:rsidRPr="00BA32F8">
        <w:tab/>
      </w:r>
      <w:r w:rsidRPr="00BA32F8">
        <w:tab/>
        <w:t>Stellbrink (0,</w:t>
      </w:r>
      <w:r w:rsidR="002445A5">
        <w:t>3</w:t>
      </w:r>
      <w:r w:rsidRPr="00BA32F8">
        <w:t>)</w:t>
      </w:r>
    </w:p>
    <w:p w14:paraId="64583663" w14:textId="77777777" w:rsidR="00342D84" w:rsidRDefault="00342D84" w:rsidP="00342D84">
      <w:pPr>
        <w:jc w:val="both"/>
      </w:pPr>
      <w:r>
        <w:t>Richterin am Landgericht</w:t>
      </w:r>
      <w:r>
        <w:tab/>
      </w:r>
      <w:r>
        <w:tab/>
      </w:r>
      <w:r>
        <w:tab/>
        <w:t>Kausen (0,2; stellv. Vorsitzende)</w:t>
      </w:r>
    </w:p>
    <w:p w14:paraId="272B5F44" w14:textId="77777777" w:rsidR="00342D84" w:rsidRDefault="00342D84" w:rsidP="00342D84">
      <w:pPr>
        <w:jc w:val="both"/>
      </w:pPr>
      <w:r>
        <w:t xml:space="preserve">Richterin am Landgericht </w:t>
      </w:r>
      <w:r>
        <w:tab/>
      </w:r>
      <w:r>
        <w:tab/>
      </w:r>
      <w:r>
        <w:tab/>
        <w:t>Dr. Bolte (0,1)</w:t>
      </w:r>
    </w:p>
    <w:p w14:paraId="45F26B60" w14:textId="77777777" w:rsidR="00342D84" w:rsidRDefault="00342D84" w:rsidP="00342D84">
      <w:pPr>
        <w:jc w:val="both"/>
      </w:pPr>
      <w:r w:rsidRPr="00BA32F8">
        <w:t>Richter am Landgericht</w:t>
      </w:r>
      <w:r w:rsidRPr="00BA32F8">
        <w:tab/>
      </w:r>
      <w:r w:rsidRPr="00BA32F8">
        <w:tab/>
      </w:r>
      <w:r w:rsidRPr="00BA32F8">
        <w:tab/>
      </w:r>
      <w:r>
        <w:t xml:space="preserve">Reiner </w:t>
      </w:r>
      <w:r w:rsidRPr="00BA32F8">
        <w:t>(0,</w:t>
      </w:r>
      <w:r>
        <w:t>4</w:t>
      </w:r>
      <w:r w:rsidRPr="00BA32F8">
        <w:t>)</w:t>
      </w:r>
    </w:p>
    <w:p w14:paraId="000E1A25" w14:textId="24F81243" w:rsidR="00342D84" w:rsidRPr="00BA32F8" w:rsidRDefault="00342D84" w:rsidP="00342D84">
      <w:pPr>
        <w:jc w:val="both"/>
      </w:pPr>
      <w:r w:rsidRPr="00BA32F8">
        <w:t>Richter</w:t>
      </w:r>
      <w:r w:rsidRPr="00BA32F8">
        <w:tab/>
      </w:r>
      <w:r w:rsidRPr="00BA32F8">
        <w:tab/>
      </w:r>
      <w:r>
        <w:tab/>
      </w:r>
      <w:r>
        <w:tab/>
      </w:r>
      <w:r>
        <w:tab/>
        <w:t>Andres</w:t>
      </w:r>
      <w:r w:rsidRPr="00BA32F8">
        <w:t xml:space="preserve"> (0,</w:t>
      </w:r>
      <w:r>
        <w:t>2</w:t>
      </w:r>
      <w:r w:rsidRPr="00BA32F8">
        <w:t>)</w:t>
      </w:r>
    </w:p>
    <w:p w14:paraId="688B100D" w14:textId="10028A63" w:rsidR="00342D84" w:rsidRDefault="00342D84" w:rsidP="00BF12E9">
      <w:pPr>
        <w:jc w:val="both"/>
      </w:pPr>
    </w:p>
    <w:p w14:paraId="4C83ADB0" w14:textId="77777777" w:rsidR="00342D84" w:rsidRDefault="00342D84" w:rsidP="00BF12E9">
      <w:pPr>
        <w:jc w:val="both"/>
      </w:pPr>
    </w:p>
    <w:p w14:paraId="2802FF8F" w14:textId="77777777" w:rsidR="006B391D" w:rsidRPr="00BA32F8" w:rsidRDefault="006B391D" w:rsidP="00BF12E9">
      <w:pPr>
        <w:jc w:val="both"/>
      </w:pPr>
    </w:p>
    <w:p w14:paraId="6F5E720C" w14:textId="77777777" w:rsidR="002E0653" w:rsidRPr="00BA32F8" w:rsidRDefault="000D4E16" w:rsidP="00B9259A">
      <w:pPr>
        <w:jc w:val="both"/>
        <w:rPr>
          <w:sz w:val="20"/>
          <w:szCs w:val="20"/>
        </w:rPr>
      </w:pPr>
      <w:r>
        <w:rPr>
          <w:sz w:val="20"/>
          <w:szCs w:val="20"/>
          <w:u w:val="single"/>
        </w:rPr>
        <w:t>Vertretung</w:t>
      </w:r>
      <w:r w:rsidRPr="000D4E16">
        <w:rPr>
          <w:sz w:val="20"/>
          <w:szCs w:val="20"/>
        </w:rPr>
        <w:t xml:space="preserve"> </w:t>
      </w:r>
      <w:r w:rsidR="002E0653" w:rsidRPr="00BA32F8">
        <w:rPr>
          <w:sz w:val="20"/>
          <w:szCs w:val="20"/>
        </w:rPr>
        <w:t xml:space="preserve">in der Reihenfolge: </w:t>
      </w:r>
      <w:r w:rsidR="00FE498A" w:rsidRPr="00BA32F8">
        <w:rPr>
          <w:sz w:val="20"/>
          <w:szCs w:val="20"/>
        </w:rPr>
        <w:t>Beisitzer</w:t>
      </w:r>
      <w:r w:rsidR="00FF77F8">
        <w:rPr>
          <w:sz w:val="20"/>
          <w:szCs w:val="20"/>
        </w:rPr>
        <w:t>/innen</w:t>
      </w:r>
      <w:r w:rsidR="002E0653" w:rsidRPr="00BA32F8">
        <w:rPr>
          <w:sz w:val="20"/>
          <w:szCs w:val="20"/>
        </w:rPr>
        <w:t xml:space="preserve"> der 1</w:t>
      </w:r>
      <w:r w:rsidR="00FE498A" w:rsidRPr="00BA32F8">
        <w:rPr>
          <w:sz w:val="20"/>
          <w:szCs w:val="20"/>
        </w:rPr>
        <w:t>9</w:t>
      </w:r>
      <w:r w:rsidR="002E0653" w:rsidRPr="00BA32F8">
        <w:rPr>
          <w:sz w:val="20"/>
          <w:szCs w:val="20"/>
        </w:rPr>
        <w:t>., 16.</w:t>
      </w:r>
      <w:r w:rsidR="00FE498A" w:rsidRPr="00BA32F8">
        <w:rPr>
          <w:sz w:val="20"/>
          <w:szCs w:val="20"/>
        </w:rPr>
        <w:t>,</w:t>
      </w:r>
      <w:r w:rsidR="002E0653" w:rsidRPr="00BA32F8">
        <w:rPr>
          <w:sz w:val="20"/>
          <w:szCs w:val="20"/>
        </w:rPr>
        <w:t xml:space="preserve"> 15. </w:t>
      </w:r>
      <w:r w:rsidR="00FE498A" w:rsidRPr="00BA32F8">
        <w:rPr>
          <w:sz w:val="20"/>
          <w:szCs w:val="20"/>
        </w:rPr>
        <w:t xml:space="preserve">und 17. </w:t>
      </w:r>
      <w:r w:rsidR="002E0653" w:rsidRPr="00BA32F8">
        <w:rPr>
          <w:sz w:val="20"/>
          <w:szCs w:val="20"/>
        </w:rPr>
        <w:t>Strafkammer</w:t>
      </w:r>
      <w:r w:rsidR="00FE498A" w:rsidRPr="00BA32F8">
        <w:rPr>
          <w:sz w:val="20"/>
          <w:szCs w:val="20"/>
        </w:rPr>
        <w:t>.</w:t>
      </w:r>
    </w:p>
    <w:p w14:paraId="154A1752" w14:textId="77777777" w:rsidR="00DB1B98" w:rsidRPr="0020276A" w:rsidRDefault="00DB1B98" w:rsidP="00B9259A">
      <w:pPr>
        <w:jc w:val="both"/>
        <w:rPr>
          <w:sz w:val="18"/>
          <w:szCs w:val="18"/>
        </w:rPr>
      </w:pPr>
    </w:p>
    <w:p w14:paraId="566D5A10" w14:textId="77777777" w:rsidR="002E0653" w:rsidRPr="00BA32F8" w:rsidRDefault="002E0653" w:rsidP="00B9259A">
      <w:pPr>
        <w:pStyle w:val="berschrift6"/>
        <w:jc w:val="both"/>
      </w:pPr>
      <w:bookmarkStart w:id="869" w:name="_Toc466549278"/>
      <w:bookmarkStart w:id="870" w:name="_Toc466549940"/>
      <w:bookmarkStart w:id="871" w:name="_Toc150508728"/>
      <w:r w:rsidRPr="00BA32F8">
        <w:t>19. Strafkammer (Strafvollstreckungskammer):</w:t>
      </w:r>
      <w:bookmarkEnd w:id="869"/>
      <w:bookmarkEnd w:id="870"/>
      <w:bookmarkEnd w:id="871"/>
    </w:p>
    <w:p w14:paraId="3C24F746" w14:textId="2BAEB98F" w:rsidR="00186006" w:rsidRPr="00BA32F8" w:rsidRDefault="00186006" w:rsidP="00B9259A">
      <w:pPr>
        <w:jc w:val="both"/>
      </w:pPr>
      <w:r w:rsidRPr="00BA32F8">
        <w:t>Vors. Richter am Landgericht</w:t>
      </w:r>
      <w:r w:rsidRPr="00BA32F8">
        <w:tab/>
      </w:r>
      <w:r w:rsidRPr="00BA32F8">
        <w:tab/>
      </w:r>
      <w:r w:rsidR="008B63C9">
        <w:t>Wahlmann</w:t>
      </w:r>
      <w:r w:rsidR="008B63C9" w:rsidRPr="00BA32F8">
        <w:t xml:space="preserve"> </w:t>
      </w:r>
      <w:r w:rsidRPr="00BA32F8">
        <w:t>(0,</w:t>
      </w:r>
      <w:r w:rsidR="008B63C9">
        <w:t>0</w:t>
      </w:r>
      <w:r w:rsidRPr="00BA32F8">
        <w:t>)</w:t>
      </w:r>
    </w:p>
    <w:p w14:paraId="712EFBA3" w14:textId="77777777" w:rsidR="00186006" w:rsidRPr="00BA32F8" w:rsidRDefault="00186006" w:rsidP="00B9259A">
      <w:pPr>
        <w:jc w:val="both"/>
      </w:pPr>
      <w:r w:rsidRPr="00BA32F8">
        <w:t>Richterin am Landgericht</w:t>
      </w:r>
      <w:r w:rsidRPr="00BA32F8">
        <w:tab/>
      </w:r>
      <w:r w:rsidRPr="00BA32F8">
        <w:tab/>
      </w:r>
      <w:r w:rsidRPr="00BA32F8">
        <w:tab/>
      </w:r>
      <w:r w:rsidR="00734C59" w:rsidRPr="00BA32F8">
        <w:t>Poch</w:t>
      </w:r>
      <w:r w:rsidRPr="00BA32F8">
        <w:t xml:space="preserve"> (0,2; stellv. Vorsitzende)</w:t>
      </w:r>
    </w:p>
    <w:p w14:paraId="47C83E2F" w14:textId="77777777" w:rsidR="007D007A" w:rsidRDefault="007D007A" w:rsidP="007D007A">
      <w:pPr>
        <w:jc w:val="both"/>
      </w:pPr>
      <w:r>
        <w:t>Richterin am Landgericht</w:t>
      </w:r>
      <w:r>
        <w:tab/>
      </w:r>
      <w:r>
        <w:tab/>
      </w:r>
      <w:r>
        <w:tab/>
        <w:t>Alwast (0,2)</w:t>
      </w:r>
    </w:p>
    <w:p w14:paraId="327899CC" w14:textId="0182E4B6" w:rsidR="00186006" w:rsidRDefault="00186006" w:rsidP="00B9259A">
      <w:pPr>
        <w:jc w:val="both"/>
      </w:pPr>
      <w:r w:rsidRPr="00BA32F8">
        <w:t>Richter</w:t>
      </w:r>
      <w:r w:rsidR="00073534">
        <w:t>in</w:t>
      </w:r>
      <w:r w:rsidRPr="00BA32F8">
        <w:t xml:space="preserve"> am Landgericht</w:t>
      </w:r>
      <w:r w:rsidRPr="00BA32F8">
        <w:tab/>
      </w:r>
      <w:r w:rsidRPr="00BA32F8">
        <w:tab/>
      </w:r>
      <w:r w:rsidR="00360254" w:rsidRPr="00BA32F8">
        <w:tab/>
      </w:r>
      <w:r w:rsidR="00073534">
        <w:t>Lukaßen</w:t>
      </w:r>
      <w:r w:rsidR="00073534" w:rsidRPr="00BA32F8">
        <w:t xml:space="preserve"> </w:t>
      </w:r>
      <w:r w:rsidRPr="00BA32F8">
        <w:t>(0,</w:t>
      </w:r>
      <w:r w:rsidR="00073534">
        <w:t>2</w:t>
      </w:r>
      <w:r w:rsidR="001736E1">
        <w:t>5</w:t>
      </w:r>
      <w:r w:rsidRPr="00BA32F8">
        <w:t>)</w:t>
      </w:r>
    </w:p>
    <w:p w14:paraId="3936E1B7" w14:textId="4CDA0C8A" w:rsidR="00EC218C" w:rsidRDefault="00EC218C" w:rsidP="00B9259A">
      <w:pPr>
        <w:jc w:val="both"/>
      </w:pPr>
      <w:r>
        <w:t>Richter</w:t>
      </w:r>
      <w:r>
        <w:tab/>
      </w:r>
      <w:r>
        <w:tab/>
      </w:r>
      <w:r w:rsidR="006B44A2">
        <w:tab/>
      </w:r>
      <w:r w:rsidR="006B44A2">
        <w:tab/>
      </w:r>
      <w:r w:rsidR="006B44A2">
        <w:tab/>
      </w:r>
      <w:r w:rsidR="008B63C9">
        <w:t xml:space="preserve">Dr. Seip </w:t>
      </w:r>
      <w:r>
        <w:t>(0,3)</w:t>
      </w:r>
    </w:p>
    <w:p w14:paraId="641FE4A5" w14:textId="32E55FB5" w:rsidR="007D0FC6" w:rsidRDefault="007D0FC6" w:rsidP="00B9259A">
      <w:pPr>
        <w:jc w:val="both"/>
      </w:pPr>
    </w:p>
    <w:p w14:paraId="2495655E" w14:textId="3507A9F1" w:rsidR="007D0FC6" w:rsidRDefault="007D0FC6" w:rsidP="00B9259A">
      <w:pPr>
        <w:jc w:val="both"/>
      </w:pPr>
      <w:r>
        <w:t>ab dem 01.02.2024:</w:t>
      </w:r>
    </w:p>
    <w:p w14:paraId="7F1C1AE1" w14:textId="342F674C" w:rsidR="007D0FC6" w:rsidRDefault="007D0FC6" w:rsidP="00B9259A">
      <w:pPr>
        <w:jc w:val="both"/>
      </w:pPr>
    </w:p>
    <w:p w14:paraId="4E97F7FD" w14:textId="77777777" w:rsidR="007D0FC6" w:rsidRPr="00BA32F8" w:rsidRDefault="007D0FC6" w:rsidP="007D0FC6">
      <w:pPr>
        <w:jc w:val="both"/>
      </w:pPr>
      <w:r w:rsidRPr="00BA32F8">
        <w:t>Vors. Richter am Landgericht</w:t>
      </w:r>
      <w:r w:rsidRPr="00BA32F8">
        <w:tab/>
      </w:r>
      <w:r w:rsidRPr="00BA32F8">
        <w:tab/>
      </w:r>
      <w:r>
        <w:t>Wahlmann</w:t>
      </w:r>
      <w:r w:rsidRPr="00BA32F8">
        <w:t xml:space="preserve"> (0,</w:t>
      </w:r>
      <w:r>
        <w:t>0</w:t>
      </w:r>
      <w:r w:rsidRPr="00BA32F8">
        <w:t>)</w:t>
      </w:r>
    </w:p>
    <w:p w14:paraId="37118665" w14:textId="77777777" w:rsidR="007D0FC6" w:rsidRPr="00BA32F8" w:rsidRDefault="007D0FC6" w:rsidP="007D0FC6">
      <w:pPr>
        <w:jc w:val="both"/>
      </w:pPr>
      <w:r w:rsidRPr="00BA32F8">
        <w:lastRenderedPageBreak/>
        <w:t>Richterin am Landgericht</w:t>
      </w:r>
      <w:r w:rsidRPr="00BA32F8">
        <w:tab/>
      </w:r>
      <w:r w:rsidRPr="00BA32F8">
        <w:tab/>
      </w:r>
      <w:r w:rsidRPr="00BA32F8">
        <w:tab/>
        <w:t>Poch (0,2; stellv. Vorsitzende)</w:t>
      </w:r>
    </w:p>
    <w:p w14:paraId="365D903B" w14:textId="77777777" w:rsidR="007D0FC6" w:rsidRDefault="007D0FC6" w:rsidP="007D0FC6">
      <w:pPr>
        <w:jc w:val="both"/>
      </w:pPr>
      <w:r>
        <w:t>Richterin am Landgericht</w:t>
      </w:r>
      <w:r>
        <w:tab/>
      </w:r>
      <w:r>
        <w:tab/>
      </w:r>
      <w:r>
        <w:tab/>
        <w:t>Alwast (0,2)</w:t>
      </w:r>
    </w:p>
    <w:p w14:paraId="3E730279" w14:textId="4FBA4CE1" w:rsidR="007D0FC6" w:rsidRDefault="007D0FC6" w:rsidP="007D0FC6">
      <w:pPr>
        <w:jc w:val="both"/>
      </w:pPr>
      <w:r w:rsidRPr="00BA32F8">
        <w:t>Richter</w:t>
      </w:r>
      <w:r>
        <w:t>in</w:t>
      </w:r>
      <w:r w:rsidRPr="00BA32F8">
        <w:t xml:space="preserve"> am Landgericht</w:t>
      </w:r>
      <w:r w:rsidRPr="00BA32F8">
        <w:tab/>
      </w:r>
      <w:r w:rsidRPr="00BA32F8">
        <w:tab/>
      </w:r>
      <w:r w:rsidRPr="00BA32F8">
        <w:tab/>
      </w:r>
      <w:r>
        <w:t>Lukaßen</w:t>
      </w:r>
      <w:r w:rsidRPr="00BA32F8">
        <w:t xml:space="preserve"> (0,</w:t>
      </w:r>
      <w:r>
        <w:t>2</w:t>
      </w:r>
      <w:r w:rsidR="001736E1">
        <w:t>5</w:t>
      </w:r>
      <w:r w:rsidRPr="00BA32F8">
        <w:t>)</w:t>
      </w:r>
    </w:p>
    <w:p w14:paraId="6A96DC12" w14:textId="473C94C6" w:rsidR="007D0FC6" w:rsidRPr="00BA32F8" w:rsidRDefault="007D0FC6" w:rsidP="00B9259A">
      <w:pPr>
        <w:jc w:val="both"/>
      </w:pPr>
      <w:r>
        <w:t>Richter am Landgericht</w:t>
      </w:r>
      <w:r>
        <w:tab/>
      </w:r>
      <w:r>
        <w:tab/>
      </w:r>
      <w:r>
        <w:tab/>
        <w:t>Dr. Wersin (0,3)</w:t>
      </w:r>
    </w:p>
    <w:p w14:paraId="3E9D9D24" w14:textId="77777777" w:rsidR="009F1B62" w:rsidRPr="00BA32F8" w:rsidRDefault="000D4E16" w:rsidP="00B9259A">
      <w:pPr>
        <w:jc w:val="both"/>
        <w:rPr>
          <w:sz w:val="20"/>
          <w:szCs w:val="20"/>
          <w:u w:val="single"/>
        </w:rPr>
      </w:pPr>
      <w:r>
        <w:rPr>
          <w:sz w:val="20"/>
          <w:szCs w:val="20"/>
          <w:u w:val="single"/>
        </w:rPr>
        <w:t>Vertretung</w:t>
      </w:r>
      <w:r w:rsidR="002E0653" w:rsidRPr="00BA32F8">
        <w:rPr>
          <w:sz w:val="20"/>
          <w:szCs w:val="20"/>
        </w:rPr>
        <w:t xml:space="preserve"> in der Reihenfolge: </w:t>
      </w:r>
      <w:r w:rsidR="00FE498A" w:rsidRPr="00BA32F8">
        <w:rPr>
          <w:sz w:val="20"/>
          <w:szCs w:val="20"/>
        </w:rPr>
        <w:t>Beisitzer</w:t>
      </w:r>
      <w:r w:rsidR="00FF77F8">
        <w:rPr>
          <w:sz w:val="20"/>
          <w:szCs w:val="20"/>
        </w:rPr>
        <w:t>/innen</w:t>
      </w:r>
      <w:r w:rsidR="002E0653" w:rsidRPr="00BA32F8">
        <w:rPr>
          <w:sz w:val="20"/>
          <w:szCs w:val="20"/>
        </w:rPr>
        <w:t xml:space="preserve"> der </w:t>
      </w:r>
      <w:r w:rsidR="00FE498A" w:rsidRPr="00BA32F8">
        <w:rPr>
          <w:sz w:val="20"/>
          <w:szCs w:val="20"/>
        </w:rPr>
        <w:t xml:space="preserve">17., 18., 16. und 15. </w:t>
      </w:r>
      <w:r w:rsidR="002E0653" w:rsidRPr="00BA32F8">
        <w:rPr>
          <w:sz w:val="20"/>
          <w:szCs w:val="20"/>
        </w:rPr>
        <w:t>Strafkammer</w:t>
      </w:r>
      <w:r w:rsidR="00FE498A" w:rsidRPr="00BA32F8">
        <w:rPr>
          <w:sz w:val="20"/>
          <w:szCs w:val="20"/>
        </w:rPr>
        <w:t>.</w:t>
      </w:r>
    </w:p>
    <w:p w14:paraId="3FA23257" w14:textId="77777777" w:rsidR="002E7136" w:rsidRPr="0020276A" w:rsidRDefault="002E7136" w:rsidP="00B9259A">
      <w:pPr>
        <w:spacing w:line="240" w:lineRule="auto"/>
        <w:jc w:val="both"/>
        <w:rPr>
          <w:sz w:val="18"/>
          <w:szCs w:val="18"/>
        </w:rPr>
      </w:pPr>
    </w:p>
    <w:p w14:paraId="4C71F94A" w14:textId="77777777" w:rsidR="002E7136" w:rsidRPr="00BA32F8" w:rsidRDefault="002E7136" w:rsidP="00B9259A">
      <w:pPr>
        <w:pStyle w:val="berschrift6"/>
        <w:jc w:val="both"/>
      </w:pPr>
      <w:bookmarkStart w:id="872" w:name="_Toc150508729"/>
      <w:r w:rsidRPr="00BA32F8">
        <w:t>20. Strafkammer:</w:t>
      </w:r>
      <w:bookmarkEnd w:id="872"/>
    </w:p>
    <w:p w14:paraId="715F00CA" w14:textId="65D2F16F" w:rsidR="002E7136" w:rsidRDefault="00073534" w:rsidP="00B9259A">
      <w:pPr>
        <w:jc w:val="both"/>
      </w:pPr>
      <w:r>
        <w:t xml:space="preserve">Vors. </w:t>
      </w:r>
      <w:r w:rsidR="002E7136" w:rsidRPr="00BA32F8">
        <w:t>Richter</w:t>
      </w:r>
      <w:r w:rsidR="00734C59" w:rsidRPr="00BA32F8">
        <w:t>in</w:t>
      </w:r>
      <w:r w:rsidR="002E7136" w:rsidRPr="00BA32F8">
        <w:t xml:space="preserve"> am Landgericht</w:t>
      </w:r>
      <w:r w:rsidR="002E7136" w:rsidRPr="00BA32F8">
        <w:tab/>
      </w:r>
      <w:r w:rsidR="002E7136" w:rsidRPr="00BA32F8">
        <w:tab/>
      </w:r>
      <w:r w:rsidR="00EC218C">
        <w:t>Willeke</w:t>
      </w:r>
      <w:r w:rsidR="00EC218C" w:rsidRPr="00BA32F8">
        <w:t xml:space="preserve"> </w:t>
      </w:r>
    </w:p>
    <w:p w14:paraId="64AE4848" w14:textId="27F43192" w:rsidR="00EC218C" w:rsidRDefault="00EC218C" w:rsidP="00D46D6D">
      <w:pPr>
        <w:ind w:left="4245" w:hanging="4245"/>
        <w:jc w:val="both"/>
      </w:pPr>
      <w:r>
        <w:t>Richter am Landgericht</w:t>
      </w:r>
      <w:r>
        <w:tab/>
      </w:r>
      <w:r>
        <w:tab/>
      </w:r>
      <w:proofErr w:type="spellStart"/>
      <w:r w:rsidR="00D46D6D">
        <w:t>Grosbüsch</w:t>
      </w:r>
      <w:proofErr w:type="spellEnd"/>
      <w:r w:rsidR="009651EE">
        <w:t xml:space="preserve"> </w:t>
      </w:r>
      <w:r>
        <w:t>(</w:t>
      </w:r>
      <w:r w:rsidR="006C3FB6">
        <w:t>0,</w:t>
      </w:r>
      <w:r w:rsidR="008B63C9">
        <w:t>7</w:t>
      </w:r>
      <w:r>
        <w:t>; stellv. Vorsitzende</w:t>
      </w:r>
      <w:r w:rsidR="00D46D6D">
        <w:t>r</w:t>
      </w:r>
      <w:r>
        <w:t>)</w:t>
      </w:r>
    </w:p>
    <w:p w14:paraId="7354FC9E" w14:textId="03F9EB8C" w:rsidR="008B63C9" w:rsidRDefault="008B63C9" w:rsidP="00B9259A">
      <w:pPr>
        <w:jc w:val="both"/>
      </w:pPr>
      <w:r>
        <w:t>Richterin am Landgericht</w:t>
      </w:r>
      <w:r>
        <w:tab/>
      </w:r>
      <w:r>
        <w:tab/>
      </w:r>
      <w:r>
        <w:tab/>
        <w:t>Mühlenbernd (0,</w:t>
      </w:r>
      <w:r w:rsidR="00D46D6D">
        <w:t>3</w:t>
      </w:r>
      <w:r>
        <w:t>)</w:t>
      </w:r>
    </w:p>
    <w:p w14:paraId="66DCB194" w14:textId="44FBC234" w:rsidR="009651EE" w:rsidRDefault="009651EE" w:rsidP="00B9259A">
      <w:pPr>
        <w:jc w:val="both"/>
      </w:pPr>
      <w:r>
        <w:t>Richterin</w:t>
      </w:r>
      <w:r>
        <w:tab/>
      </w:r>
      <w:r>
        <w:tab/>
      </w:r>
      <w:r>
        <w:tab/>
      </w:r>
      <w:r>
        <w:tab/>
      </w:r>
      <w:r>
        <w:tab/>
        <w:t>Mokulys (0,</w:t>
      </w:r>
      <w:r w:rsidR="00073534">
        <w:t>7</w:t>
      </w:r>
      <w:r>
        <w:t>)</w:t>
      </w:r>
    </w:p>
    <w:p w14:paraId="3B9578B8" w14:textId="73CD9A0A" w:rsidR="00EE6DFA" w:rsidRDefault="00FF77F8" w:rsidP="00B9259A">
      <w:pPr>
        <w:jc w:val="both"/>
        <w:rPr>
          <w:sz w:val="20"/>
          <w:szCs w:val="20"/>
        </w:rPr>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EE6DFA" w:rsidRPr="00BA32F8">
        <w:rPr>
          <w:sz w:val="20"/>
          <w:szCs w:val="20"/>
        </w:rPr>
        <w:t xml:space="preserve"> siehe </w:t>
      </w:r>
      <w:r w:rsidR="00831FC2" w:rsidRPr="00BA32F8">
        <w:rPr>
          <w:sz w:val="20"/>
          <w:szCs w:val="20"/>
        </w:rPr>
        <w:fldChar w:fldCharType="begin"/>
      </w:r>
      <w:r w:rsidR="00EE6DFA"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3508CD">
        <w:rPr>
          <w:sz w:val="20"/>
          <w:szCs w:val="20"/>
        </w:rPr>
        <w:t>A.I.3</w:t>
      </w:r>
      <w:r w:rsidR="00831FC2" w:rsidRPr="00BA32F8">
        <w:rPr>
          <w:sz w:val="20"/>
          <w:szCs w:val="20"/>
        </w:rPr>
        <w:fldChar w:fldCharType="end"/>
      </w:r>
    </w:p>
    <w:p w14:paraId="4153CFBD" w14:textId="77777777" w:rsidR="003F2708" w:rsidRPr="00BA32F8" w:rsidRDefault="003F2708" w:rsidP="00B9259A">
      <w:pPr>
        <w:jc w:val="both"/>
        <w:rPr>
          <w:sz w:val="20"/>
          <w:szCs w:val="20"/>
        </w:rPr>
      </w:pPr>
    </w:p>
    <w:p w14:paraId="5FA0FC6F" w14:textId="77777777" w:rsidR="00556CD1" w:rsidRPr="00BA32F8" w:rsidRDefault="00556CD1" w:rsidP="00556CD1">
      <w:pPr>
        <w:pStyle w:val="berschrift6"/>
        <w:jc w:val="both"/>
      </w:pPr>
      <w:bookmarkStart w:id="873" w:name="_Toc150508730"/>
      <w:r w:rsidRPr="00BA32F8">
        <w:t>21. Strafkammer:</w:t>
      </w:r>
      <w:bookmarkEnd w:id="873"/>
    </w:p>
    <w:p w14:paraId="4BE77F4C" w14:textId="41B5399F" w:rsidR="00242C93" w:rsidRPr="00BA32F8" w:rsidRDefault="00073534" w:rsidP="00556CD1">
      <w:pPr>
        <w:jc w:val="both"/>
      </w:pPr>
      <w:r>
        <w:t xml:space="preserve">Vors. </w:t>
      </w:r>
      <w:r w:rsidR="00242C93" w:rsidRPr="009651EE">
        <w:t>Richter am Landgericht</w:t>
      </w:r>
      <w:r w:rsidR="00242C93" w:rsidRPr="009651EE">
        <w:tab/>
      </w:r>
      <w:r w:rsidR="00242C93" w:rsidRPr="009651EE">
        <w:tab/>
        <w:t xml:space="preserve">Dr. </w:t>
      </w:r>
      <w:r w:rsidR="008B63C9">
        <w:t>Bovenschulte</w:t>
      </w:r>
      <w:r w:rsidR="008B63C9" w:rsidRPr="009651EE">
        <w:t xml:space="preserve"> </w:t>
      </w:r>
    </w:p>
    <w:p w14:paraId="0B0B5609" w14:textId="1CACD59F" w:rsidR="00556CD1" w:rsidRPr="00BA32F8" w:rsidRDefault="00556CD1" w:rsidP="00D46D6D">
      <w:pPr>
        <w:ind w:left="4245" w:hanging="4245"/>
        <w:jc w:val="both"/>
      </w:pPr>
      <w:r w:rsidRPr="00BA32F8">
        <w:t>Richter</w:t>
      </w:r>
      <w:r w:rsidR="00D46D6D">
        <w:t>in</w:t>
      </w:r>
      <w:r w:rsidRPr="00BA32F8">
        <w:t xml:space="preserve"> am Landgericht</w:t>
      </w:r>
      <w:r w:rsidRPr="00BA32F8">
        <w:tab/>
      </w:r>
      <w:r w:rsidRPr="00BA32F8">
        <w:tab/>
      </w:r>
      <w:r w:rsidR="00D46D6D">
        <w:t>Becker</w:t>
      </w:r>
      <w:r w:rsidR="00073534" w:rsidRPr="00BA32F8">
        <w:t xml:space="preserve"> </w:t>
      </w:r>
      <w:r w:rsidRPr="00BA32F8">
        <w:t>(0,</w:t>
      </w:r>
      <w:r w:rsidR="00D46D6D">
        <w:t>8</w:t>
      </w:r>
      <w:r w:rsidR="002018F3" w:rsidRPr="00BA32F8">
        <w:t>; stellv. Vorsitzen</w:t>
      </w:r>
      <w:r w:rsidR="00074BB1" w:rsidRPr="00BA32F8">
        <w:t>d</w:t>
      </w:r>
      <w:r w:rsidR="002018F3" w:rsidRPr="00BA32F8">
        <w:t>e</w:t>
      </w:r>
      <w:r w:rsidRPr="00BA32F8">
        <w:t>)</w:t>
      </w:r>
    </w:p>
    <w:p w14:paraId="24645F3B" w14:textId="5E53FFD8" w:rsidR="008B63C9" w:rsidRDefault="008B63C9" w:rsidP="00556CD1">
      <w:pPr>
        <w:jc w:val="both"/>
      </w:pPr>
      <w:r>
        <w:t>Richter</w:t>
      </w:r>
      <w:r w:rsidR="00D46D6D">
        <w:t>in</w:t>
      </w:r>
      <w:r>
        <w:t xml:space="preserve"> </w:t>
      </w:r>
      <w:r>
        <w:tab/>
      </w:r>
      <w:r>
        <w:tab/>
      </w:r>
      <w:r>
        <w:tab/>
      </w:r>
      <w:r>
        <w:tab/>
      </w:r>
      <w:r>
        <w:tab/>
      </w:r>
      <w:r w:rsidR="00D46D6D">
        <w:t xml:space="preserve">Brinkmeyer </w:t>
      </w:r>
      <w:r>
        <w:t>(0,7)</w:t>
      </w:r>
    </w:p>
    <w:p w14:paraId="3C89AF5D" w14:textId="30125708" w:rsidR="00556CD1" w:rsidRPr="00BA32F8" w:rsidRDefault="00FF77F8" w:rsidP="00556CD1">
      <w:pPr>
        <w:jc w:val="both"/>
        <w:rPr>
          <w:sz w:val="20"/>
          <w:szCs w:val="20"/>
        </w:rPr>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00556CD1" w:rsidRPr="00BA32F8">
        <w:rPr>
          <w:sz w:val="20"/>
          <w:szCs w:val="20"/>
        </w:rPr>
        <w:t xml:space="preserve"> siehe </w:t>
      </w:r>
      <w:r w:rsidR="00556CD1" w:rsidRPr="00BA32F8">
        <w:rPr>
          <w:sz w:val="20"/>
          <w:szCs w:val="20"/>
        </w:rPr>
        <w:fldChar w:fldCharType="begin"/>
      </w:r>
      <w:r w:rsidR="00556CD1" w:rsidRPr="00BA32F8">
        <w:rPr>
          <w:sz w:val="20"/>
          <w:szCs w:val="20"/>
        </w:rPr>
        <w:instrText xml:space="preserve"> REF _Ref468703822 \w \h  \* MERGEFORMAT </w:instrText>
      </w:r>
      <w:r w:rsidR="00556CD1" w:rsidRPr="00BA32F8">
        <w:rPr>
          <w:sz w:val="20"/>
          <w:szCs w:val="20"/>
        </w:rPr>
      </w:r>
      <w:r w:rsidR="00556CD1" w:rsidRPr="00BA32F8">
        <w:rPr>
          <w:sz w:val="20"/>
          <w:szCs w:val="20"/>
        </w:rPr>
        <w:fldChar w:fldCharType="separate"/>
      </w:r>
      <w:r w:rsidR="003508CD">
        <w:rPr>
          <w:sz w:val="20"/>
          <w:szCs w:val="20"/>
        </w:rPr>
        <w:t>A.I.3</w:t>
      </w:r>
      <w:r w:rsidR="00556CD1" w:rsidRPr="00BA32F8">
        <w:rPr>
          <w:sz w:val="20"/>
          <w:szCs w:val="20"/>
        </w:rPr>
        <w:fldChar w:fldCharType="end"/>
      </w:r>
    </w:p>
    <w:p w14:paraId="091969AA" w14:textId="77777777" w:rsidR="00556CD1" w:rsidRPr="0020276A" w:rsidRDefault="00556CD1" w:rsidP="00556CD1">
      <w:pPr>
        <w:jc w:val="both"/>
        <w:rPr>
          <w:sz w:val="18"/>
          <w:szCs w:val="18"/>
        </w:rPr>
      </w:pPr>
    </w:p>
    <w:p w14:paraId="2EF7614C" w14:textId="77777777" w:rsidR="00556CD1" w:rsidRPr="00BA32F8" w:rsidRDefault="00556CD1" w:rsidP="00556CD1">
      <w:pPr>
        <w:pStyle w:val="berschrift6"/>
        <w:jc w:val="both"/>
      </w:pPr>
      <w:bookmarkStart w:id="874" w:name="_Toc150508731"/>
      <w:r w:rsidRPr="00BA32F8">
        <w:t>22. Strafkammer (kleine Strafkammer):</w:t>
      </w:r>
      <w:bookmarkEnd w:id="874"/>
    </w:p>
    <w:p w14:paraId="635C5F79" w14:textId="5662B957" w:rsidR="00556CD1" w:rsidRPr="00BA32F8" w:rsidRDefault="0065261A" w:rsidP="00556CD1">
      <w:pPr>
        <w:jc w:val="both"/>
      </w:pPr>
      <w:r w:rsidRPr="00BA32F8">
        <w:t xml:space="preserve">Vors. </w:t>
      </w:r>
      <w:r w:rsidR="00556CD1" w:rsidRPr="00BA32F8">
        <w:t>Richter</w:t>
      </w:r>
      <w:r w:rsidR="00242C93">
        <w:t>in</w:t>
      </w:r>
      <w:r w:rsidR="00556CD1" w:rsidRPr="00BA32F8">
        <w:t xml:space="preserve"> am Landgericht</w:t>
      </w:r>
      <w:r w:rsidR="00556CD1" w:rsidRPr="00BA32F8">
        <w:tab/>
      </w:r>
      <w:r w:rsidR="00556CD1" w:rsidRPr="00BA32F8">
        <w:tab/>
      </w:r>
      <w:r w:rsidR="00D20DF1">
        <w:t>Hellermann</w:t>
      </w:r>
      <w:r w:rsidR="00D20DF1" w:rsidRPr="00BA32F8">
        <w:t xml:space="preserve"> </w:t>
      </w:r>
      <w:r w:rsidR="00556CD1" w:rsidRPr="00BA32F8">
        <w:t>(0,</w:t>
      </w:r>
      <w:r w:rsidR="00D46D6D">
        <w:t>45</w:t>
      </w:r>
      <w:r w:rsidR="00556CD1" w:rsidRPr="00BA32F8">
        <w:t>)</w:t>
      </w:r>
    </w:p>
    <w:p w14:paraId="69C78E01" w14:textId="7987C03A" w:rsidR="00556CD1" w:rsidRPr="00BA32F8" w:rsidRDefault="000D4E16" w:rsidP="00556CD1">
      <w:pPr>
        <w:jc w:val="both"/>
        <w:rPr>
          <w:sz w:val="20"/>
          <w:szCs w:val="20"/>
        </w:rPr>
      </w:pPr>
      <w:r>
        <w:rPr>
          <w:sz w:val="20"/>
          <w:szCs w:val="20"/>
          <w:u w:val="single"/>
        </w:rPr>
        <w:t>Vertretung</w:t>
      </w:r>
      <w:r w:rsidR="00556CD1" w:rsidRPr="00BA32F8">
        <w:rPr>
          <w:sz w:val="20"/>
          <w:szCs w:val="20"/>
        </w:rPr>
        <w:t xml:space="preserve"> in der Reihenfolge: Vorsitzende</w:t>
      </w:r>
      <w:r w:rsidR="00A1308E">
        <w:rPr>
          <w:sz w:val="20"/>
          <w:szCs w:val="20"/>
        </w:rPr>
        <w:t>/</w:t>
      </w:r>
      <w:r w:rsidR="00556CD1" w:rsidRPr="00BA32F8">
        <w:rPr>
          <w:sz w:val="20"/>
          <w:szCs w:val="20"/>
        </w:rPr>
        <w:t>r der</w:t>
      </w:r>
      <w:r w:rsidR="004D51ED" w:rsidRPr="00BA32F8">
        <w:rPr>
          <w:sz w:val="20"/>
          <w:szCs w:val="20"/>
        </w:rPr>
        <w:t xml:space="preserve"> </w:t>
      </w:r>
      <w:r w:rsidR="00D21AF8">
        <w:rPr>
          <w:sz w:val="20"/>
          <w:szCs w:val="20"/>
        </w:rPr>
        <w:t xml:space="preserve">12. </w:t>
      </w:r>
      <w:r w:rsidR="00EE10F8">
        <w:rPr>
          <w:sz w:val="20"/>
          <w:szCs w:val="20"/>
        </w:rPr>
        <w:t>11.,</w:t>
      </w:r>
      <w:r w:rsidR="00FC7958">
        <w:rPr>
          <w:sz w:val="20"/>
          <w:szCs w:val="20"/>
        </w:rPr>
        <w:t xml:space="preserve"> 5.</w:t>
      </w:r>
      <w:r w:rsidR="00D21AF8">
        <w:rPr>
          <w:sz w:val="20"/>
          <w:szCs w:val="20"/>
        </w:rPr>
        <w:t xml:space="preserve"> </w:t>
      </w:r>
      <w:r w:rsidR="00FC7958">
        <w:rPr>
          <w:sz w:val="20"/>
          <w:szCs w:val="20"/>
        </w:rPr>
        <w:t>und 6.</w:t>
      </w:r>
      <w:r w:rsidR="004D51ED" w:rsidRPr="00BA32F8">
        <w:rPr>
          <w:sz w:val="20"/>
          <w:szCs w:val="20"/>
        </w:rPr>
        <w:t xml:space="preserve"> </w:t>
      </w:r>
      <w:r w:rsidR="00556CD1" w:rsidRPr="00BA32F8">
        <w:rPr>
          <w:sz w:val="20"/>
          <w:szCs w:val="20"/>
        </w:rPr>
        <w:t>Strafkammer.</w:t>
      </w:r>
    </w:p>
    <w:p w14:paraId="279FAF88" w14:textId="77777777" w:rsidR="003C26C5" w:rsidRPr="00BA32F8" w:rsidRDefault="003C26C5" w:rsidP="003C26C5">
      <w:pPr>
        <w:jc w:val="both"/>
        <w:rPr>
          <w:sz w:val="20"/>
          <w:szCs w:val="20"/>
        </w:rPr>
      </w:pPr>
      <w:r w:rsidRPr="00A1308E">
        <w:rPr>
          <w:sz w:val="20"/>
          <w:szCs w:val="20"/>
        </w:rPr>
        <w:t>Im Falle, dass ein</w:t>
      </w:r>
      <w:r>
        <w:rPr>
          <w:sz w:val="20"/>
          <w:szCs w:val="20"/>
        </w:rPr>
        <w:t>/e</w:t>
      </w:r>
      <w:r w:rsidRPr="00A1308E">
        <w:rPr>
          <w:sz w:val="20"/>
          <w:szCs w:val="20"/>
        </w:rPr>
        <w:t xml:space="preserve"> weitere</w:t>
      </w:r>
      <w:r>
        <w:rPr>
          <w:sz w:val="20"/>
          <w:szCs w:val="20"/>
        </w:rPr>
        <w:t>/</w:t>
      </w:r>
      <w:r w:rsidRPr="00A1308E">
        <w:rPr>
          <w:sz w:val="20"/>
          <w:szCs w:val="20"/>
        </w:rPr>
        <w:t>r Richter</w:t>
      </w:r>
      <w:r>
        <w:rPr>
          <w:sz w:val="20"/>
          <w:szCs w:val="20"/>
        </w:rPr>
        <w:t>/in</w:t>
      </w:r>
      <w:r w:rsidRPr="00A1308E">
        <w:rPr>
          <w:sz w:val="20"/>
          <w:szCs w:val="20"/>
        </w:rPr>
        <w:t xml:space="preserve"> beizuziehen ist: die genannten Vertreter</w:t>
      </w:r>
      <w:r>
        <w:rPr>
          <w:sz w:val="20"/>
          <w:szCs w:val="20"/>
        </w:rPr>
        <w:t>/innen</w:t>
      </w:r>
      <w:r w:rsidRPr="00A1308E">
        <w:rPr>
          <w:sz w:val="20"/>
          <w:szCs w:val="20"/>
        </w:rPr>
        <w:t>.</w:t>
      </w:r>
    </w:p>
    <w:p w14:paraId="23592FB1" w14:textId="77777777" w:rsidR="00F57441" w:rsidRDefault="00F57441" w:rsidP="00242C93">
      <w:pPr>
        <w:jc w:val="both"/>
        <w:rPr>
          <w:sz w:val="20"/>
          <w:szCs w:val="20"/>
        </w:rPr>
      </w:pPr>
    </w:p>
    <w:p w14:paraId="287875BC" w14:textId="7CEAE036" w:rsidR="00F57441" w:rsidRPr="00BA32F8" w:rsidRDefault="00F57441" w:rsidP="00F57441">
      <w:pPr>
        <w:pStyle w:val="berschrift6"/>
        <w:jc w:val="both"/>
      </w:pPr>
      <w:bookmarkStart w:id="875" w:name="_Toc150508732"/>
      <w:r w:rsidRPr="00BA32F8">
        <w:t>2</w:t>
      </w:r>
      <w:r>
        <w:t>4</w:t>
      </w:r>
      <w:r w:rsidRPr="00BA32F8">
        <w:t>. Strafkammer:</w:t>
      </w:r>
      <w:bookmarkEnd w:id="875"/>
    </w:p>
    <w:p w14:paraId="30496306" w14:textId="4AC3DC0B" w:rsidR="00F57441" w:rsidRPr="00BA32F8" w:rsidRDefault="00F57441" w:rsidP="00F57441">
      <w:pPr>
        <w:jc w:val="both"/>
      </w:pPr>
      <w:r>
        <w:t xml:space="preserve">Vors. </w:t>
      </w:r>
      <w:r w:rsidRPr="009651EE">
        <w:t>Richter am Landgericht</w:t>
      </w:r>
      <w:r w:rsidRPr="009651EE">
        <w:tab/>
      </w:r>
      <w:r w:rsidRPr="009651EE">
        <w:tab/>
      </w:r>
      <w:r>
        <w:t>Niesten-Dietrich</w:t>
      </w:r>
      <w:r w:rsidRPr="009651EE">
        <w:t xml:space="preserve"> </w:t>
      </w:r>
      <w:r>
        <w:t>(0,5)</w:t>
      </w:r>
    </w:p>
    <w:p w14:paraId="4455D0AD" w14:textId="0A02BB4F" w:rsidR="00F57441" w:rsidRDefault="00F57441" w:rsidP="00F57441">
      <w:pPr>
        <w:jc w:val="both"/>
      </w:pPr>
      <w:r>
        <w:t>Richterin am Landgericht</w:t>
      </w:r>
      <w:r>
        <w:tab/>
      </w:r>
      <w:r>
        <w:tab/>
      </w:r>
      <w:r>
        <w:tab/>
        <w:t>Aulbur (0,</w:t>
      </w:r>
      <w:r w:rsidR="00D46D6D">
        <w:t>5</w:t>
      </w:r>
      <w:r>
        <w:t>; stellv. Vorsitzende)</w:t>
      </w:r>
      <w:r w:rsidRPr="00BA32F8">
        <w:t xml:space="preserve"> </w:t>
      </w:r>
    </w:p>
    <w:p w14:paraId="7BE4C807" w14:textId="7F4C6DD3" w:rsidR="00F57441" w:rsidRDefault="00F57441" w:rsidP="00F57441">
      <w:pPr>
        <w:jc w:val="both"/>
      </w:pPr>
      <w:r w:rsidRPr="00BA32F8">
        <w:t>Richter</w:t>
      </w:r>
      <w:r>
        <w:t>in</w:t>
      </w:r>
      <w:r w:rsidRPr="00BA32F8">
        <w:t xml:space="preserve"> am Landgericht</w:t>
      </w:r>
      <w:r w:rsidRPr="00BA32F8">
        <w:tab/>
      </w:r>
      <w:r w:rsidRPr="00BA32F8">
        <w:tab/>
      </w:r>
      <w:r w:rsidRPr="00BA32F8">
        <w:tab/>
      </w:r>
      <w:r>
        <w:t>Lukaßen</w:t>
      </w:r>
      <w:r w:rsidRPr="00BA32F8">
        <w:t xml:space="preserve"> (0,</w:t>
      </w:r>
      <w:r w:rsidR="001736E1">
        <w:t>5</w:t>
      </w:r>
      <w:r w:rsidRPr="00BA32F8">
        <w:t>)</w:t>
      </w:r>
    </w:p>
    <w:p w14:paraId="64C5376A" w14:textId="31F8B23F" w:rsidR="00F57441" w:rsidRPr="00BA32F8" w:rsidRDefault="00F57441" w:rsidP="00F57441">
      <w:pPr>
        <w:jc w:val="both"/>
        <w:rPr>
          <w:sz w:val="20"/>
          <w:szCs w:val="20"/>
        </w:rPr>
      </w:pPr>
      <w:r w:rsidRPr="00BA32F8">
        <w:rPr>
          <w:sz w:val="20"/>
          <w:szCs w:val="20"/>
          <w:u w:val="single"/>
        </w:rPr>
        <w:t>Vertret</w:t>
      </w:r>
      <w:r>
        <w:rPr>
          <w:sz w:val="20"/>
          <w:szCs w:val="20"/>
          <w:u w:val="single"/>
        </w:rPr>
        <w:t>ung</w:t>
      </w:r>
      <w:r w:rsidRPr="00BA32F8">
        <w:rPr>
          <w:sz w:val="20"/>
          <w:szCs w:val="20"/>
          <w:u w:val="single"/>
        </w:rPr>
        <w:t xml:space="preserve"> / Ersatzvertret</w:t>
      </w:r>
      <w:r>
        <w:rPr>
          <w:sz w:val="20"/>
          <w:szCs w:val="20"/>
          <w:u w:val="single"/>
        </w:rPr>
        <w:t>ung</w:t>
      </w:r>
      <w:r w:rsidRPr="00BA32F8">
        <w:rPr>
          <w:sz w:val="20"/>
          <w:szCs w:val="20"/>
          <w:u w:val="single"/>
        </w:rPr>
        <w:t>:</w:t>
      </w:r>
      <w:r w:rsidRPr="00BA32F8">
        <w:rPr>
          <w:sz w:val="20"/>
          <w:szCs w:val="20"/>
        </w:rPr>
        <w:t xml:space="preserve"> siehe </w:t>
      </w:r>
      <w:r w:rsidRPr="00BA32F8">
        <w:rPr>
          <w:sz w:val="20"/>
          <w:szCs w:val="20"/>
        </w:rPr>
        <w:fldChar w:fldCharType="begin"/>
      </w:r>
      <w:r w:rsidRPr="00BA32F8">
        <w:rPr>
          <w:sz w:val="20"/>
          <w:szCs w:val="20"/>
        </w:rPr>
        <w:instrText xml:space="preserve"> REF _Ref468703822 \w \h  \* MERGEFORMAT </w:instrText>
      </w:r>
      <w:r w:rsidRPr="00BA32F8">
        <w:rPr>
          <w:sz w:val="20"/>
          <w:szCs w:val="20"/>
        </w:rPr>
      </w:r>
      <w:r w:rsidRPr="00BA32F8">
        <w:rPr>
          <w:sz w:val="20"/>
          <w:szCs w:val="20"/>
        </w:rPr>
        <w:fldChar w:fldCharType="separate"/>
      </w:r>
      <w:r w:rsidR="003508CD">
        <w:rPr>
          <w:sz w:val="20"/>
          <w:szCs w:val="20"/>
        </w:rPr>
        <w:t>A.I.3</w:t>
      </w:r>
      <w:r w:rsidRPr="00BA32F8">
        <w:rPr>
          <w:sz w:val="20"/>
          <w:szCs w:val="20"/>
        </w:rPr>
        <w:fldChar w:fldCharType="end"/>
      </w:r>
    </w:p>
    <w:p w14:paraId="2F8762A8" w14:textId="2500F90A" w:rsidR="00F57441" w:rsidRDefault="00F57441" w:rsidP="00242C93">
      <w:pPr>
        <w:jc w:val="both"/>
        <w:rPr>
          <w:sz w:val="20"/>
          <w:szCs w:val="20"/>
        </w:rPr>
      </w:pPr>
    </w:p>
    <w:p w14:paraId="315EB0F4" w14:textId="4C770000" w:rsidR="002C000E" w:rsidRDefault="002C000E" w:rsidP="00242C93">
      <w:pPr>
        <w:jc w:val="both"/>
        <w:rPr>
          <w:sz w:val="20"/>
          <w:szCs w:val="20"/>
        </w:rPr>
      </w:pPr>
    </w:p>
    <w:p w14:paraId="0C47EFF2" w14:textId="04893738" w:rsidR="003F2708" w:rsidRDefault="003F2708" w:rsidP="00242C93">
      <w:pPr>
        <w:jc w:val="both"/>
        <w:rPr>
          <w:sz w:val="20"/>
          <w:szCs w:val="20"/>
        </w:rPr>
      </w:pPr>
    </w:p>
    <w:p w14:paraId="1F181020" w14:textId="5D5220A1" w:rsidR="003F2708" w:rsidRDefault="003F2708" w:rsidP="00242C93">
      <w:pPr>
        <w:jc w:val="both"/>
        <w:rPr>
          <w:sz w:val="20"/>
          <w:szCs w:val="20"/>
        </w:rPr>
      </w:pPr>
    </w:p>
    <w:p w14:paraId="32BAA365" w14:textId="4EE02473" w:rsidR="003F2708" w:rsidRDefault="003F2708" w:rsidP="00242C93">
      <w:pPr>
        <w:jc w:val="both"/>
        <w:rPr>
          <w:sz w:val="20"/>
          <w:szCs w:val="20"/>
        </w:rPr>
      </w:pPr>
    </w:p>
    <w:p w14:paraId="07E32D24" w14:textId="77777777" w:rsidR="003F2708" w:rsidRDefault="003F2708" w:rsidP="00242C93">
      <w:pPr>
        <w:jc w:val="both"/>
        <w:rPr>
          <w:sz w:val="20"/>
          <w:szCs w:val="20"/>
        </w:rPr>
      </w:pPr>
    </w:p>
    <w:p w14:paraId="68F80A2D" w14:textId="77777777" w:rsidR="002C000E" w:rsidRPr="00BA32F8" w:rsidRDefault="002C000E" w:rsidP="00242C93">
      <w:pPr>
        <w:jc w:val="both"/>
        <w:rPr>
          <w:sz w:val="20"/>
          <w:szCs w:val="20"/>
        </w:rPr>
      </w:pPr>
    </w:p>
    <w:p w14:paraId="3C213188" w14:textId="77777777" w:rsidR="00420F12" w:rsidRPr="00BA32F8" w:rsidRDefault="00420F12" w:rsidP="00B9259A">
      <w:pPr>
        <w:pStyle w:val="berschrift1"/>
        <w:jc w:val="both"/>
      </w:pPr>
      <w:bookmarkStart w:id="876" w:name="_Toc466549279"/>
      <w:bookmarkStart w:id="877" w:name="_Toc466549941"/>
      <w:bookmarkStart w:id="878" w:name="_Toc150508733"/>
      <w:r w:rsidRPr="00BA32F8">
        <w:lastRenderedPageBreak/>
        <w:t>Sonstiges</w:t>
      </w:r>
      <w:bookmarkEnd w:id="876"/>
      <w:bookmarkEnd w:id="877"/>
      <w:bookmarkEnd w:id="878"/>
    </w:p>
    <w:p w14:paraId="60760A91" w14:textId="7D989C37" w:rsidR="009F1B62" w:rsidRDefault="00284C70" w:rsidP="00B9259A">
      <w:pPr>
        <w:pStyle w:val="berschrift2"/>
        <w:jc w:val="both"/>
      </w:pPr>
      <w:bookmarkStart w:id="879" w:name="_Toc150508734"/>
      <w:r>
        <w:t>Freistellungen</w:t>
      </w:r>
      <w:bookmarkEnd w:id="879"/>
    </w:p>
    <w:p w14:paraId="4ADC30AC" w14:textId="77777777" w:rsidR="00284C70" w:rsidRPr="00284C70" w:rsidRDefault="00284C70" w:rsidP="00284C70"/>
    <w:p w14:paraId="3A6F6EC1" w14:textId="33F4D81E" w:rsidR="00284C70" w:rsidRDefault="00284C70" w:rsidP="00284C70">
      <w:pPr>
        <w:pStyle w:val="berschrift3"/>
        <w:tabs>
          <w:tab w:val="clear" w:pos="539"/>
          <w:tab w:val="num" w:pos="426"/>
        </w:tabs>
        <w:ind w:left="426" w:hanging="426"/>
      </w:pPr>
      <w:bookmarkStart w:id="880" w:name="_Toc150508735"/>
      <w:r>
        <w:t>Justizverwaltung</w:t>
      </w:r>
      <w:bookmarkEnd w:id="880"/>
    </w:p>
    <w:p w14:paraId="2B80468D" w14:textId="77777777" w:rsidR="009F1B62" w:rsidRPr="00BA32F8" w:rsidRDefault="009F1B62" w:rsidP="00B9259A">
      <w:pPr>
        <w:jc w:val="both"/>
      </w:pPr>
      <w:r w:rsidRPr="00BA32F8">
        <w:t>Das Präsidium nimmt nach Anhörung gemäß § 21 e Abs. 6 GVG zustimmend davon Kenntnis, dass die nachfolgend genannten Richterinnen und Richter für Aufgaben der Justizverwaltung ganz oder teilweise freigestellt werden:</w:t>
      </w:r>
    </w:p>
    <w:p w14:paraId="731F5BF2" w14:textId="77777777" w:rsidR="009F1B62" w:rsidRPr="00BA32F8" w:rsidRDefault="009F1B62" w:rsidP="00B9259A">
      <w:pPr>
        <w:pStyle w:val="Kopfzeile"/>
        <w:jc w:val="both"/>
      </w:pPr>
    </w:p>
    <w:p w14:paraId="1517531F" w14:textId="3DBA6976" w:rsidR="006C18FD" w:rsidRDefault="006C18FD" w:rsidP="00B9259A">
      <w:pPr>
        <w:jc w:val="both"/>
      </w:pPr>
      <w:r>
        <w:t>Vizepräsident des Landgerichts</w:t>
      </w:r>
      <w:r>
        <w:tab/>
      </w:r>
      <w:r>
        <w:tab/>
      </w:r>
      <w:r>
        <w:tab/>
        <w:t>Weyandt (0,</w:t>
      </w:r>
      <w:r w:rsidR="00F51633">
        <w:t>7</w:t>
      </w:r>
      <w:r>
        <w:t>)</w:t>
      </w:r>
    </w:p>
    <w:p w14:paraId="3ADC77A5" w14:textId="77777777" w:rsidR="001B2F37" w:rsidRPr="00BA32F8" w:rsidRDefault="00AB0889" w:rsidP="00B9259A">
      <w:pPr>
        <w:jc w:val="both"/>
      </w:pPr>
      <w:r w:rsidRPr="00BA32F8">
        <w:t xml:space="preserve">Vors. Richter </w:t>
      </w:r>
      <w:r w:rsidRPr="006B44A2">
        <w:rPr>
          <w:color w:val="000000" w:themeColor="text1"/>
        </w:rPr>
        <w:t>am</w:t>
      </w:r>
      <w:r w:rsidRPr="00BA32F8">
        <w:t xml:space="preserve"> Landgericht</w:t>
      </w:r>
      <w:r w:rsidRPr="00BA32F8">
        <w:tab/>
      </w:r>
      <w:r w:rsidRPr="00BA32F8">
        <w:tab/>
      </w:r>
      <w:r w:rsidRPr="00BA32F8">
        <w:tab/>
      </w:r>
      <w:r w:rsidR="001B2F37" w:rsidRPr="00BA32F8">
        <w:t>Eisenberg (</w:t>
      </w:r>
      <w:r w:rsidR="006C18FD">
        <w:t>0,9</w:t>
      </w:r>
      <w:r w:rsidR="001B2F37" w:rsidRPr="00BA32F8">
        <w:t>)</w:t>
      </w:r>
    </w:p>
    <w:p w14:paraId="36E6D54D" w14:textId="04E852DC" w:rsidR="00F41B68" w:rsidRDefault="00F41B68" w:rsidP="00B9259A">
      <w:pPr>
        <w:jc w:val="both"/>
      </w:pPr>
      <w:r w:rsidRPr="00BA32F8">
        <w:t>Vors. Richter</w:t>
      </w:r>
      <w:r w:rsidR="00D10BFA">
        <w:t>in</w:t>
      </w:r>
      <w:r w:rsidRPr="00BA32F8">
        <w:t xml:space="preserve"> am Landgericht</w:t>
      </w:r>
      <w:r w:rsidRPr="00BA32F8">
        <w:tab/>
      </w:r>
      <w:r w:rsidRPr="00BA32F8">
        <w:tab/>
      </w:r>
      <w:r w:rsidRPr="00BA32F8">
        <w:tab/>
      </w:r>
      <w:r w:rsidR="00A43464">
        <w:t>Kinner</w:t>
      </w:r>
      <w:r w:rsidR="00A43464" w:rsidRPr="00BA32F8">
        <w:t xml:space="preserve"> </w:t>
      </w:r>
      <w:r w:rsidRPr="00BA32F8">
        <w:t>(0,</w:t>
      </w:r>
      <w:r w:rsidR="00F51633">
        <w:t>25</w:t>
      </w:r>
      <w:r w:rsidRPr="00BA32F8">
        <w:t>)</w:t>
      </w:r>
    </w:p>
    <w:p w14:paraId="2AFFAC21" w14:textId="57AA7199" w:rsidR="00A43464" w:rsidRPr="00BA32F8" w:rsidRDefault="00A43464" w:rsidP="00B9259A">
      <w:pPr>
        <w:jc w:val="both"/>
      </w:pPr>
      <w:r>
        <w:t>Vors. Richterin am Landgericht</w:t>
      </w:r>
      <w:r>
        <w:tab/>
      </w:r>
      <w:r>
        <w:tab/>
      </w:r>
      <w:r>
        <w:tab/>
        <w:t>Hellermann (0,25)</w:t>
      </w:r>
    </w:p>
    <w:p w14:paraId="2A7365F4" w14:textId="77777777" w:rsidR="00A43464" w:rsidRPr="00BA32F8" w:rsidRDefault="00A43464" w:rsidP="00A43464">
      <w:pPr>
        <w:jc w:val="both"/>
      </w:pPr>
      <w:r w:rsidRPr="00BA32F8">
        <w:t>Vors. Richter</w:t>
      </w:r>
      <w:r>
        <w:t>in</w:t>
      </w:r>
      <w:r w:rsidRPr="00BA32F8">
        <w:t xml:space="preserve"> am Landgericht</w:t>
      </w:r>
      <w:r w:rsidRPr="00BA32F8">
        <w:tab/>
      </w:r>
      <w:r w:rsidRPr="00BA32F8">
        <w:tab/>
      </w:r>
      <w:r w:rsidRPr="00BA32F8">
        <w:tab/>
      </w:r>
      <w:r>
        <w:t>Stellbrink</w:t>
      </w:r>
      <w:r w:rsidRPr="00BA32F8">
        <w:t xml:space="preserve"> (0,1)</w:t>
      </w:r>
    </w:p>
    <w:p w14:paraId="5091B513" w14:textId="15250F30" w:rsidR="009F1B62" w:rsidRPr="00BA32F8" w:rsidRDefault="001B2F37" w:rsidP="00B9259A">
      <w:pPr>
        <w:jc w:val="both"/>
      </w:pPr>
      <w:r w:rsidRPr="00BA32F8">
        <w:t>Richter</w:t>
      </w:r>
      <w:r w:rsidR="00A43464">
        <w:t>in</w:t>
      </w:r>
      <w:r w:rsidRPr="00BA32F8">
        <w:t xml:space="preserve"> am Landgericht</w:t>
      </w:r>
      <w:r w:rsidRPr="00BA32F8">
        <w:tab/>
      </w:r>
      <w:r w:rsidRPr="00BA32F8">
        <w:tab/>
      </w:r>
      <w:r w:rsidRPr="00BA32F8">
        <w:tab/>
      </w:r>
      <w:r w:rsidR="00EE10F8">
        <w:tab/>
      </w:r>
      <w:r w:rsidR="00A43464">
        <w:t>Breuer</w:t>
      </w:r>
      <w:r w:rsidR="00A43464" w:rsidRPr="00BA32F8">
        <w:t xml:space="preserve"> </w:t>
      </w:r>
      <w:r w:rsidR="009F1B62" w:rsidRPr="00BA32F8">
        <w:t>(0,</w:t>
      </w:r>
      <w:r w:rsidR="00A43464">
        <w:t>4</w:t>
      </w:r>
      <w:r w:rsidR="009F1B62" w:rsidRPr="00BA32F8">
        <w:t>)</w:t>
      </w:r>
    </w:p>
    <w:p w14:paraId="571E5ED1" w14:textId="691D07BF" w:rsidR="00A43464" w:rsidRDefault="00A43464" w:rsidP="00B9259A">
      <w:pPr>
        <w:jc w:val="both"/>
      </w:pPr>
      <w:r>
        <w:t>Richter am Landgericht</w:t>
      </w:r>
      <w:r>
        <w:tab/>
      </w:r>
      <w:r>
        <w:tab/>
      </w:r>
      <w:r>
        <w:tab/>
      </w:r>
      <w:r>
        <w:tab/>
        <w:t>Bienias (0,5)</w:t>
      </w:r>
    </w:p>
    <w:p w14:paraId="2802C726" w14:textId="25F22FBE" w:rsidR="00F41B68" w:rsidRPr="00BA32F8" w:rsidRDefault="00F41B68" w:rsidP="00B9259A">
      <w:pPr>
        <w:jc w:val="both"/>
      </w:pPr>
      <w:r w:rsidRPr="00BA32F8">
        <w:t>Richter</w:t>
      </w:r>
      <w:r w:rsidR="00F51633">
        <w:t>in</w:t>
      </w:r>
      <w:r w:rsidRPr="00BA32F8">
        <w:t xml:space="preserve"> am Landgericht</w:t>
      </w:r>
      <w:r w:rsidRPr="00BA32F8">
        <w:tab/>
      </w:r>
      <w:r w:rsidRPr="00BA32F8">
        <w:tab/>
      </w:r>
      <w:r w:rsidRPr="00BA32F8">
        <w:tab/>
      </w:r>
      <w:r w:rsidRPr="00BA32F8">
        <w:tab/>
        <w:t xml:space="preserve">Dr. </w:t>
      </w:r>
      <w:r w:rsidR="00F51633">
        <w:t>Jacob</w:t>
      </w:r>
      <w:r w:rsidR="00F51633" w:rsidRPr="00BA32F8">
        <w:t xml:space="preserve"> </w:t>
      </w:r>
      <w:r w:rsidRPr="00BA32F8">
        <w:t>(0,</w:t>
      </w:r>
      <w:r w:rsidR="00CD3190">
        <w:t>5</w:t>
      </w:r>
      <w:r w:rsidRPr="00BA32F8">
        <w:t>)</w:t>
      </w:r>
    </w:p>
    <w:p w14:paraId="5A042F19" w14:textId="6391D3DC" w:rsidR="00F51633" w:rsidRPr="00F51633" w:rsidRDefault="00F51633" w:rsidP="00B9259A">
      <w:pPr>
        <w:jc w:val="both"/>
        <w:rPr>
          <w:color w:val="000000" w:themeColor="text1"/>
        </w:rPr>
      </w:pPr>
      <w:r>
        <w:rPr>
          <w:color w:val="000000" w:themeColor="text1"/>
        </w:rPr>
        <w:t xml:space="preserve">Richter am Landgericht </w:t>
      </w:r>
      <w:r>
        <w:rPr>
          <w:color w:val="000000" w:themeColor="text1"/>
        </w:rPr>
        <w:tab/>
      </w:r>
      <w:r>
        <w:rPr>
          <w:color w:val="000000" w:themeColor="text1"/>
        </w:rPr>
        <w:tab/>
      </w:r>
      <w:r>
        <w:rPr>
          <w:color w:val="000000" w:themeColor="text1"/>
        </w:rPr>
        <w:tab/>
      </w:r>
      <w:r>
        <w:rPr>
          <w:color w:val="000000" w:themeColor="text1"/>
        </w:rPr>
        <w:tab/>
        <w:t>Tepaße (0,5)</w:t>
      </w:r>
    </w:p>
    <w:p w14:paraId="73ED6CCE" w14:textId="64DA7A7E" w:rsidR="006B44A2" w:rsidRDefault="00D56F51" w:rsidP="00106CE5">
      <w:pPr>
        <w:jc w:val="both"/>
        <w:rPr>
          <w:color w:val="000000" w:themeColor="text1"/>
        </w:rPr>
      </w:pPr>
      <w:r w:rsidRPr="00BA32F8">
        <w:rPr>
          <w:color w:val="000000" w:themeColor="text1"/>
        </w:rPr>
        <w:t xml:space="preserve">Richter am Landgericht </w:t>
      </w:r>
      <w:r w:rsidRPr="00BA32F8">
        <w:rPr>
          <w:color w:val="000000" w:themeColor="text1"/>
        </w:rPr>
        <w:tab/>
      </w:r>
      <w:r w:rsidRPr="00BA32F8">
        <w:rPr>
          <w:color w:val="000000" w:themeColor="text1"/>
        </w:rPr>
        <w:tab/>
      </w:r>
      <w:r w:rsidRPr="00BA32F8">
        <w:rPr>
          <w:color w:val="000000" w:themeColor="text1"/>
        </w:rPr>
        <w:tab/>
      </w:r>
      <w:r w:rsidRPr="00BA32F8">
        <w:rPr>
          <w:color w:val="000000" w:themeColor="text1"/>
        </w:rPr>
        <w:tab/>
      </w:r>
      <w:r w:rsidR="00F51633">
        <w:rPr>
          <w:color w:val="000000" w:themeColor="text1"/>
        </w:rPr>
        <w:t>Wiegmann</w:t>
      </w:r>
      <w:r w:rsidR="00F51633" w:rsidRPr="00BA32F8">
        <w:rPr>
          <w:color w:val="000000" w:themeColor="text1"/>
        </w:rPr>
        <w:t xml:space="preserve"> </w:t>
      </w:r>
      <w:r w:rsidRPr="00BA32F8">
        <w:rPr>
          <w:color w:val="000000" w:themeColor="text1"/>
        </w:rPr>
        <w:t>(0,</w:t>
      </w:r>
      <w:r w:rsidR="00A43464">
        <w:rPr>
          <w:color w:val="000000" w:themeColor="text1"/>
        </w:rPr>
        <w:t>8</w:t>
      </w:r>
      <w:r w:rsidRPr="00BA32F8">
        <w:rPr>
          <w:color w:val="000000" w:themeColor="text1"/>
        </w:rPr>
        <w:t>)</w:t>
      </w:r>
    </w:p>
    <w:p w14:paraId="340E435D" w14:textId="5FAA1A70" w:rsidR="00106CE5" w:rsidRPr="006B44A2" w:rsidRDefault="00106CE5" w:rsidP="00106CE5">
      <w:pPr>
        <w:jc w:val="both"/>
        <w:rPr>
          <w:color w:val="000000" w:themeColor="text1"/>
        </w:rPr>
      </w:pPr>
      <w:r w:rsidRPr="00BA32F8">
        <w:t>Richter am Amtsgericht</w:t>
      </w:r>
      <w:r w:rsidRPr="00BA32F8">
        <w:tab/>
      </w:r>
      <w:r w:rsidRPr="00BA32F8">
        <w:tab/>
      </w:r>
      <w:r w:rsidRPr="00BA32F8">
        <w:tab/>
      </w:r>
      <w:r w:rsidRPr="00BA32F8">
        <w:tab/>
      </w:r>
      <w:r w:rsidR="00A43464">
        <w:t>Dr. Homeier</w:t>
      </w:r>
      <w:r w:rsidR="00A43464" w:rsidRPr="00BA32F8">
        <w:t xml:space="preserve"> </w:t>
      </w:r>
      <w:r w:rsidRPr="00BA32F8">
        <w:t>(0,5)</w:t>
      </w:r>
    </w:p>
    <w:p w14:paraId="581C69E1" w14:textId="77777777" w:rsidR="00284C70" w:rsidRDefault="00284C70" w:rsidP="00B9259A">
      <w:pPr>
        <w:jc w:val="both"/>
      </w:pPr>
    </w:p>
    <w:p w14:paraId="63391F81" w14:textId="50DF4769" w:rsidR="00284C70" w:rsidRDefault="00284C70" w:rsidP="00284C70">
      <w:pPr>
        <w:pStyle w:val="berschrift3"/>
        <w:tabs>
          <w:tab w:val="clear" w:pos="539"/>
          <w:tab w:val="num" w:pos="426"/>
        </w:tabs>
        <w:ind w:left="426" w:hanging="426"/>
      </w:pPr>
      <w:bookmarkStart w:id="881" w:name="_Toc150508736"/>
      <w:r>
        <w:t xml:space="preserve">Gleichstellungsbeauftragte </w:t>
      </w:r>
      <w:r w:rsidR="008A06E1">
        <w:t>und Richterrat</w:t>
      </w:r>
      <w:bookmarkEnd w:id="881"/>
    </w:p>
    <w:p w14:paraId="721A5093" w14:textId="54F6CE63" w:rsidR="002241C8" w:rsidRPr="00BA32F8" w:rsidRDefault="002241C8" w:rsidP="002241C8">
      <w:pPr>
        <w:jc w:val="both"/>
        <w:rPr>
          <w:color w:val="000000" w:themeColor="text1"/>
        </w:rPr>
      </w:pPr>
      <w:r w:rsidRPr="00BA32F8">
        <w:rPr>
          <w:color w:val="000000" w:themeColor="text1"/>
        </w:rPr>
        <w:t>Richterin am Landgericht Kujas (0,</w:t>
      </w:r>
      <w:r w:rsidR="00106CE5">
        <w:rPr>
          <w:color w:val="000000" w:themeColor="text1"/>
        </w:rPr>
        <w:t>5</w:t>
      </w:r>
      <w:r w:rsidRPr="00BA32F8">
        <w:rPr>
          <w:color w:val="000000" w:themeColor="text1"/>
        </w:rPr>
        <w:t xml:space="preserve">): Freistellung als Gleichstellungsbeauftragte </w:t>
      </w:r>
    </w:p>
    <w:p w14:paraId="76921880" w14:textId="76F43A9B" w:rsidR="002241C8" w:rsidRDefault="008A06E1" w:rsidP="00B9259A">
      <w:pPr>
        <w:jc w:val="both"/>
      </w:pPr>
      <w:r>
        <w:t xml:space="preserve">Richter am Landgericht </w:t>
      </w:r>
      <w:r w:rsidR="00A43464">
        <w:t xml:space="preserve">Golombek </w:t>
      </w:r>
      <w:r>
        <w:t>(0,</w:t>
      </w:r>
      <w:r w:rsidR="00A43464">
        <w:t>2</w:t>
      </w:r>
      <w:r>
        <w:t>): Freistellung als Vorsitzender des Richterrates</w:t>
      </w:r>
    </w:p>
    <w:p w14:paraId="3B1F0E0A" w14:textId="77777777" w:rsidR="008A06E1" w:rsidRPr="00BA32F8" w:rsidRDefault="008A06E1" w:rsidP="00B9259A">
      <w:pPr>
        <w:jc w:val="both"/>
      </w:pPr>
    </w:p>
    <w:p w14:paraId="5DC2E581" w14:textId="77777777" w:rsidR="009F1B62" w:rsidRPr="00BA32F8" w:rsidRDefault="00420F12" w:rsidP="00B9259A">
      <w:pPr>
        <w:pStyle w:val="berschrift2"/>
        <w:jc w:val="both"/>
      </w:pPr>
      <w:bookmarkStart w:id="882" w:name="_Toc466549281"/>
      <w:bookmarkStart w:id="883" w:name="_Toc466549943"/>
      <w:bookmarkStart w:id="884" w:name="_Toc150508737"/>
      <w:r w:rsidRPr="00BA32F8">
        <w:t>Güterichter</w:t>
      </w:r>
      <w:bookmarkEnd w:id="882"/>
      <w:bookmarkEnd w:id="883"/>
      <w:bookmarkEnd w:id="884"/>
    </w:p>
    <w:p w14:paraId="18EB5B36" w14:textId="77777777" w:rsidR="009F1B62" w:rsidRPr="00BA32F8" w:rsidRDefault="00775057" w:rsidP="00B9259A">
      <w:pPr>
        <w:jc w:val="both"/>
      </w:pPr>
      <w:r w:rsidRPr="00BA32F8">
        <w:t>Zu Güterichtern im Sinne von § 278 Abs. 5 ZPO werden</w:t>
      </w:r>
      <w:r w:rsidR="009F1B62" w:rsidRPr="00BA32F8">
        <w:t xml:space="preserve"> </w:t>
      </w:r>
      <w:r w:rsidR="00E74671" w:rsidRPr="00BA32F8">
        <w:t xml:space="preserve">mit jeweils 0,05 ihrer Arbeitskraft </w:t>
      </w:r>
      <w:r w:rsidR="009F1B62" w:rsidRPr="00BA32F8">
        <w:t>bestellt:</w:t>
      </w:r>
    </w:p>
    <w:p w14:paraId="1816D5D3" w14:textId="77777777" w:rsidR="00D01748" w:rsidRPr="00BA32F8" w:rsidRDefault="00D01748" w:rsidP="00B9259A">
      <w:pPr>
        <w:jc w:val="both"/>
      </w:pPr>
    </w:p>
    <w:p w14:paraId="3F15C3C3" w14:textId="77777777" w:rsidR="00D01748" w:rsidRPr="00BA32F8" w:rsidRDefault="00D01748" w:rsidP="00B9259A">
      <w:pPr>
        <w:jc w:val="both"/>
      </w:pPr>
      <w:r w:rsidRPr="00BA32F8">
        <w:t>Vors. Richterin am Landgericht</w:t>
      </w:r>
      <w:r w:rsidRPr="00BA32F8">
        <w:tab/>
      </w:r>
      <w:r w:rsidRPr="00BA32F8">
        <w:tab/>
      </w:r>
      <w:r w:rsidRPr="00BA32F8">
        <w:tab/>
        <w:t>Degner</w:t>
      </w:r>
    </w:p>
    <w:p w14:paraId="4103EDF3" w14:textId="77777777" w:rsidR="00D01748" w:rsidRPr="00BA32F8" w:rsidRDefault="00D01748" w:rsidP="00B9259A">
      <w:pPr>
        <w:jc w:val="both"/>
      </w:pPr>
      <w:r w:rsidRPr="00BA32F8">
        <w:t>Vors. Richter am Landgericht</w:t>
      </w:r>
      <w:r w:rsidRPr="00BA32F8">
        <w:tab/>
      </w:r>
      <w:r w:rsidRPr="00BA32F8">
        <w:tab/>
      </w:r>
      <w:r w:rsidRPr="00BA32F8">
        <w:tab/>
        <w:t>Funk</w:t>
      </w:r>
    </w:p>
    <w:p w14:paraId="4ECC6283" w14:textId="77777777" w:rsidR="00D01748" w:rsidRPr="00BA32F8" w:rsidRDefault="00D01748" w:rsidP="00B9259A">
      <w:pPr>
        <w:jc w:val="both"/>
      </w:pPr>
      <w:r w:rsidRPr="00BA32F8">
        <w:t>Vors. Richter am Landgericht</w:t>
      </w:r>
      <w:r w:rsidRPr="00BA32F8">
        <w:tab/>
      </w:r>
      <w:r w:rsidRPr="00BA32F8">
        <w:tab/>
      </w:r>
      <w:r w:rsidRPr="00BA32F8">
        <w:tab/>
        <w:t>Dr. Misera</w:t>
      </w:r>
    </w:p>
    <w:p w14:paraId="11EC1043" w14:textId="77777777" w:rsidR="003D0B12" w:rsidRPr="00BA32F8" w:rsidRDefault="003D0B12" w:rsidP="00B9259A">
      <w:pPr>
        <w:jc w:val="both"/>
      </w:pPr>
      <w:r w:rsidRPr="00BA32F8">
        <w:t>Vors. Richter am Landgericht</w:t>
      </w:r>
      <w:r w:rsidRPr="00BA32F8">
        <w:tab/>
      </w:r>
      <w:r w:rsidRPr="00BA32F8">
        <w:tab/>
      </w:r>
      <w:r w:rsidRPr="00BA32F8">
        <w:tab/>
        <w:t>Niesten-Dietrich</w:t>
      </w:r>
    </w:p>
    <w:p w14:paraId="2838978F" w14:textId="7D104178" w:rsidR="00FA7A99" w:rsidRDefault="00FA7A99" w:rsidP="00B9259A">
      <w:pPr>
        <w:jc w:val="both"/>
      </w:pPr>
      <w:r w:rsidRPr="00BA32F8">
        <w:t>Vors. Richter am Landgericht</w:t>
      </w:r>
      <w:r w:rsidRPr="00BA32F8">
        <w:tab/>
      </w:r>
      <w:r w:rsidRPr="00BA32F8">
        <w:tab/>
      </w:r>
      <w:r w:rsidRPr="00BA32F8">
        <w:tab/>
        <w:t>Schröder</w:t>
      </w:r>
    </w:p>
    <w:p w14:paraId="73AC8456" w14:textId="2AF7E356" w:rsidR="00A43464" w:rsidRDefault="00A43464" w:rsidP="00B9259A">
      <w:pPr>
        <w:jc w:val="both"/>
      </w:pPr>
      <w:r>
        <w:t xml:space="preserve">Vors. Richter am Landgericht </w:t>
      </w:r>
      <w:r>
        <w:tab/>
      </w:r>
      <w:r>
        <w:tab/>
      </w:r>
      <w:r>
        <w:tab/>
        <w:t>Schwartz</w:t>
      </w:r>
    </w:p>
    <w:p w14:paraId="228C92A9" w14:textId="4A52C57C" w:rsidR="00A43464" w:rsidRPr="00BA32F8" w:rsidRDefault="00A43464" w:rsidP="00B9259A">
      <w:pPr>
        <w:jc w:val="both"/>
      </w:pPr>
      <w:r>
        <w:lastRenderedPageBreak/>
        <w:t xml:space="preserve">Richter am Landgericht </w:t>
      </w:r>
      <w:r>
        <w:tab/>
      </w:r>
      <w:r>
        <w:tab/>
      </w:r>
      <w:r>
        <w:tab/>
      </w:r>
      <w:r>
        <w:tab/>
        <w:t>Roloff</w:t>
      </w:r>
    </w:p>
    <w:p w14:paraId="7348F0A7" w14:textId="09570659" w:rsidR="0032210F" w:rsidRPr="00BA32F8" w:rsidRDefault="0032210F" w:rsidP="00B9259A">
      <w:pPr>
        <w:jc w:val="both"/>
      </w:pPr>
      <w:r>
        <w:t>Richterin am Landgericht</w:t>
      </w:r>
      <w:r>
        <w:tab/>
      </w:r>
      <w:r>
        <w:tab/>
      </w:r>
      <w:r>
        <w:tab/>
      </w:r>
      <w:r>
        <w:tab/>
        <w:t>Recksiegel</w:t>
      </w:r>
    </w:p>
    <w:tbl>
      <w:tblPr>
        <w:tblW w:w="0" w:type="auto"/>
        <w:tblLook w:val="04A0" w:firstRow="1" w:lastRow="0" w:firstColumn="1" w:lastColumn="0" w:noHBand="0" w:noVBand="1"/>
      </w:tblPr>
      <w:tblGrid>
        <w:gridCol w:w="4536"/>
        <w:gridCol w:w="4536"/>
      </w:tblGrid>
      <w:tr w:rsidR="00992952" w:rsidRPr="00BA32F8" w14:paraId="46B145BC" w14:textId="77777777" w:rsidTr="00E757A1">
        <w:tc>
          <w:tcPr>
            <w:tcW w:w="4606" w:type="dxa"/>
          </w:tcPr>
          <w:p w14:paraId="4FDC8B4C" w14:textId="77777777" w:rsidR="006114F2" w:rsidRPr="00BA32F8" w:rsidRDefault="006114F2" w:rsidP="00B9259A">
            <w:pPr>
              <w:spacing w:line="240" w:lineRule="auto"/>
              <w:jc w:val="both"/>
            </w:pPr>
          </w:p>
        </w:tc>
        <w:tc>
          <w:tcPr>
            <w:tcW w:w="4606" w:type="dxa"/>
          </w:tcPr>
          <w:p w14:paraId="5AD8B554" w14:textId="77777777" w:rsidR="006114F2" w:rsidRPr="00BA32F8" w:rsidRDefault="006114F2" w:rsidP="00B9259A">
            <w:pPr>
              <w:pStyle w:val="Kopfzeile"/>
              <w:jc w:val="both"/>
            </w:pPr>
          </w:p>
        </w:tc>
      </w:tr>
    </w:tbl>
    <w:p w14:paraId="19CD1E8E" w14:textId="77777777" w:rsidR="001454BD" w:rsidRPr="00BA32F8" w:rsidRDefault="009F1B62" w:rsidP="00B9259A">
      <w:pPr>
        <w:jc w:val="both"/>
      </w:pPr>
      <w:r w:rsidRPr="00BA32F8">
        <w:t xml:space="preserve">Die Verteilung der </w:t>
      </w:r>
      <w:r w:rsidR="00E74671" w:rsidRPr="00BA32F8">
        <w:t>V</w:t>
      </w:r>
      <w:r w:rsidRPr="00BA32F8">
        <w:t xml:space="preserve">erfahren auf die </w:t>
      </w:r>
      <w:r w:rsidR="00E74671" w:rsidRPr="00BA32F8">
        <w:t xml:space="preserve">Güterichter </w:t>
      </w:r>
      <w:r w:rsidRPr="00BA32F8">
        <w:t>erfolgt nach einem rollierenden System</w:t>
      </w:r>
      <w:r w:rsidR="001454BD" w:rsidRPr="00BA32F8">
        <w:t xml:space="preserve">. Die an den Güterichter verwiesenen Verfahren werden in der Reihenfolge ihres Eingangs auf der für Güteverfahren vom Präsidenten des Landgerichts eingerichteten Geschäftsstelle reihum auf die Güterichter verteilt. </w:t>
      </w:r>
    </w:p>
    <w:p w14:paraId="6D19FE95" w14:textId="77777777" w:rsidR="00E9089F" w:rsidRPr="00BA32F8" w:rsidRDefault="00E9089F" w:rsidP="00B9259A">
      <w:pPr>
        <w:jc w:val="both"/>
      </w:pPr>
    </w:p>
    <w:p w14:paraId="19488188" w14:textId="2FA70308" w:rsidR="00A9066B" w:rsidRPr="00BA32F8" w:rsidRDefault="00A9066B" w:rsidP="00B9259A">
      <w:pPr>
        <w:jc w:val="both"/>
      </w:pPr>
      <w:r w:rsidRPr="00BA32F8">
        <w:t>Gleichzeitig eingehende Verfahren werden in der alphabetischen Reihenfolge der Namen des Beklagten sortiert und in dieser Reihenfolge zugeteilt.</w:t>
      </w:r>
      <w:r w:rsidR="00344840" w:rsidRPr="00BA32F8">
        <w:t xml:space="preserve"> Die Regelungen in Abschn. </w:t>
      </w:r>
      <w:r w:rsidR="00831FC2" w:rsidRPr="00BA32F8">
        <w:fldChar w:fldCharType="begin"/>
      </w:r>
      <w:r w:rsidR="004363C1" w:rsidRPr="00BA32F8">
        <w:instrText xml:space="preserve"> REF _Ref468699136 \r \h </w:instrText>
      </w:r>
      <w:r w:rsidR="00B9259A" w:rsidRPr="00BA32F8">
        <w:instrText xml:space="preserve"> \* MERGEFORMAT </w:instrText>
      </w:r>
      <w:r w:rsidR="00831FC2" w:rsidRPr="00BA32F8">
        <w:fldChar w:fldCharType="separate"/>
      </w:r>
      <w:r w:rsidR="003508CD">
        <w:t>A.II.2</w:t>
      </w:r>
      <w:r w:rsidR="00831FC2" w:rsidRPr="00BA32F8">
        <w:fldChar w:fldCharType="end"/>
      </w:r>
      <w:r w:rsidR="00344840" w:rsidRPr="00BA32F8">
        <w:t xml:space="preserve"> bis </w:t>
      </w:r>
      <w:r w:rsidR="00831FC2" w:rsidRPr="00BA32F8">
        <w:fldChar w:fldCharType="begin"/>
      </w:r>
      <w:r w:rsidR="004363C1" w:rsidRPr="00BA32F8">
        <w:instrText xml:space="preserve"> REF _Ref468699151 \r \h </w:instrText>
      </w:r>
      <w:r w:rsidR="00B9259A" w:rsidRPr="00BA32F8">
        <w:instrText xml:space="preserve"> \* MERGEFORMAT </w:instrText>
      </w:r>
      <w:r w:rsidR="00831FC2" w:rsidRPr="00BA32F8">
        <w:fldChar w:fldCharType="separate"/>
      </w:r>
      <w:r w:rsidR="003508CD">
        <w:t>A.II.8</w:t>
      </w:r>
      <w:r w:rsidR="00831FC2" w:rsidRPr="00BA32F8">
        <w:fldChar w:fldCharType="end"/>
      </w:r>
      <w:r w:rsidR="00344840" w:rsidRPr="00BA32F8">
        <w:t xml:space="preserve"> gelten entsprechend.</w:t>
      </w:r>
    </w:p>
    <w:p w14:paraId="0D9E0B5C" w14:textId="77777777" w:rsidR="00E9089F" w:rsidRPr="00BA32F8" w:rsidRDefault="00E9089F" w:rsidP="00B9259A">
      <w:pPr>
        <w:jc w:val="both"/>
      </w:pPr>
    </w:p>
    <w:p w14:paraId="032690CF" w14:textId="77777777" w:rsidR="001454BD" w:rsidRPr="00BA32F8" w:rsidRDefault="00A9066B" w:rsidP="00B9259A">
      <w:pPr>
        <w:jc w:val="both"/>
      </w:pPr>
      <w:r w:rsidRPr="00BA32F8">
        <w:t>Die Güterichter</w:t>
      </w:r>
      <w:r w:rsidR="001454BD" w:rsidRPr="00BA32F8">
        <w:t xml:space="preserve"> werden in der alphabetischen Reihenfolge ihrer Nachnamen berücksichtigt. Ist der letzte Name im Alphabet erreicht, beginnt der Turnus von vorne.</w:t>
      </w:r>
    </w:p>
    <w:p w14:paraId="798DF424" w14:textId="77777777" w:rsidR="00E9089F" w:rsidRPr="00BA32F8" w:rsidRDefault="00E9089F" w:rsidP="00B9259A">
      <w:pPr>
        <w:jc w:val="both"/>
      </w:pPr>
    </w:p>
    <w:p w14:paraId="55DC09F5" w14:textId="77777777" w:rsidR="009F1B62" w:rsidRPr="00BA32F8" w:rsidRDefault="001454BD" w:rsidP="00B9259A">
      <w:pPr>
        <w:jc w:val="both"/>
      </w:pPr>
      <w:r w:rsidRPr="00BA32F8">
        <w:t xml:space="preserve">Gehört der Güterichter der </w:t>
      </w:r>
      <w:r w:rsidR="009F1B62" w:rsidRPr="00BA32F8">
        <w:t>Zivilkammer / Kammer für Handelssachen an</w:t>
      </w:r>
      <w:r w:rsidRPr="00BA32F8">
        <w:t xml:space="preserve">, </w:t>
      </w:r>
      <w:r w:rsidR="009F1B62" w:rsidRPr="00BA32F8">
        <w:t xml:space="preserve">die das Verfahren </w:t>
      </w:r>
      <w:r w:rsidR="00A9066B" w:rsidRPr="00BA32F8">
        <w:t>an den Güterichter verwiesen hat, oder gehört er der ersten Vertretungskammer der verweisenden Kammer an, wird er bei der Zuteilung dieses Verfahrens übersprungen und erhält das nächste eingehende Verfahren zugeteilt.</w:t>
      </w:r>
    </w:p>
    <w:p w14:paraId="7576D6BD" w14:textId="77777777" w:rsidR="00E9089F" w:rsidRPr="00BA32F8" w:rsidRDefault="00E9089F" w:rsidP="00B9259A">
      <w:pPr>
        <w:jc w:val="both"/>
      </w:pPr>
    </w:p>
    <w:p w14:paraId="6B190F96" w14:textId="77777777" w:rsidR="00A9066B" w:rsidRPr="00BA32F8" w:rsidRDefault="00A9066B" w:rsidP="00B9259A">
      <w:pPr>
        <w:jc w:val="both"/>
      </w:pPr>
      <w:r w:rsidRPr="00BA32F8">
        <w:t>Die Güterichter vertreten sich gegenseitig dergestalt, dass der jeweils im Alphabet Nachfolgende seinen Vorgänger im Alphabet vertritt. Der Güterichter, dessen Nachname im Alphabet an der letzten Stelle steht, wird von demjenigen vertreten, dessen Name im Alphabet an der ersten Stelle steht.</w:t>
      </w:r>
    </w:p>
    <w:p w14:paraId="3B77E24E" w14:textId="77777777" w:rsidR="00622C80" w:rsidRPr="00BA32F8" w:rsidRDefault="00622C80" w:rsidP="00B9259A">
      <w:pPr>
        <w:jc w:val="both"/>
      </w:pPr>
    </w:p>
    <w:p w14:paraId="0131AB13" w14:textId="77777777" w:rsidR="000749B5" w:rsidRPr="00BA32F8" w:rsidRDefault="000749B5" w:rsidP="00B9259A">
      <w:pPr>
        <w:jc w:val="both"/>
      </w:pPr>
    </w:p>
    <w:p w14:paraId="697C981F" w14:textId="77777777" w:rsidR="00E03CD9" w:rsidRPr="00BA32F8" w:rsidRDefault="00E03CD9" w:rsidP="00B9259A">
      <w:pPr>
        <w:jc w:val="both"/>
      </w:pPr>
    </w:p>
    <w:p w14:paraId="6BE4BB25" w14:textId="77777777" w:rsidR="003D0B12" w:rsidRPr="00BA32F8" w:rsidRDefault="003D0B12">
      <w:pPr>
        <w:spacing w:line="240" w:lineRule="auto"/>
      </w:pPr>
      <w:r w:rsidRPr="00BA32F8">
        <w:br w:type="page"/>
      </w:r>
    </w:p>
    <w:p w14:paraId="40EC7699" w14:textId="77777777" w:rsidR="009F1B62" w:rsidRPr="00BA32F8" w:rsidRDefault="009F1B62" w:rsidP="00B9259A">
      <w:pPr>
        <w:pStyle w:val="berschrift1"/>
        <w:jc w:val="both"/>
      </w:pPr>
      <w:bookmarkStart w:id="885" w:name="_Toc26275720"/>
      <w:bookmarkStart w:id="886" w:name="_Toc466549282"/>
      <w:bookmarkStart w:id="887" w:name="_Toc466549944"/>
      <w:bookmarkStart w:id="888" w:name="_Toc150508738"/>
      <w:bookmarkEnd w:id="885"/>
      <w:r w:rsidRPr="00BA32F8">
        <w:lastRenderedPageBreak/>
        <w:t>Geschäftsverteilungsplan Bereitschaftsdienst im Landgerichtsbezirk Bielefeld</w:t>
      </w:r>
      <w:bookmarkEnd w:id="886"/>
      <w:bookmarkEnd w:id="887"/>
      <w:bookmarkEnd w:id="888"/>
    </w:p>
    <w:p w14:paraId="4A8EA4AC" w14:textId="77777777" w:rsidR="00A33ABF" w:rsidRPr="00BA32F8" w:rsidRDefault="00A33ABF" w:rsidP="00A33ABF">
      <w:pPr>
        <w:jc w:val="both"/>
      </w:pPr>
      <w:bookmarkStart w:id="889" w:name="_Toc466549283"/>
      <w:bookmarkStart w:id="890" w:name="_Toc466549945"/>
      <w:bookmarkStart w:id="891" w:name="_Toc468285283"/>
      <w:bookmarkStart w:id="892" w:name="_Toc469043198"/>
      <w:bookmarkStart w:id="893" w:name="_Toc469323455"/>
      <w:bookmarkStart w:id="894" w:name="_Toc469563461"/>
      <w:bookmarkStart w:id="895" w:name="_Toc469563620"/>
      <w:bookmarkStart w:id="896" w:name="_Toc499822112"/>
      <w:bookmarkStart w:id="897" w:name="_Toc531782237"/>
      <w:bookmarkStart w:id="898" w:name="_Toc532213675"/>
      <w:bookmarkStart w:id="899" w:name="_Toc26211426"/>
      <w:bookmarkStart w:id="900" w:name="_Toc466549284"/>
      <w:bookmarkStart w:id="901" w:name="_Toc466549946"/>
      <w:bookmarkStart w:id="902" w:name="_Toc468285284"/>
      <w:bookmarkStart w:id="903" w:name="_Toc469043199"/>
      <w:bookmarkStart w:id="904" w:name="_Toc469323456"/>
      <w:bookmarkStart w:id="905" w:name="_Toc469563462"/>
      <w:bookmarkStart w:id="906" w:name="_Toc469563621"/>
      <w:bookmarkStart w:id="907" w:name="_Toc499822113"/>
      <w:bookmarkStart w:id="908" w:name="_Toc531782238"/>
      <w:bookmarkStart w:id="909" w:name="_Toc532213676"/>
      <w:bookmarkStart w:id="910" w:name="_Toc26211427"/>
      <w:bookmarkStart w:id="911" w:name="_Toc466549285"/>
      <w:bookmarkStart w:id="912" w:name="_Toc466549947"/>
      <w:bookmarkStart w:id="913" w:name="_Toc468285285"/>
      <w:bookmarkStart w:id="914" w:name="_Toc469043200"/>
      <w:bookmarkStart w:id="915" w:name="_Toc469323457"/>
      <w:bookmarkStart w:id="916" w:name="_Toc469563463"/>
      <w:bookmarkStart w:id="917" w:name="_Toc469563622"/>
      <w:bookmarkStart w:id="918" w:name="_Toc499822114"/>
      <w:bookmarkStart w:id="919" w:name="_Toc531782239"/>
      <w:bookmarkStart w:id="920" w:name="_Toc532213677"/>
      <w:bookmarkStart w:id="921" w:name="_Toc26211428"/>
      <w:bookmarkStart w:id="922" w:name="_Toc466549286"/>
      <w:bookmarkStart w:id="923" w:name="_Toc466549948"/>
      <w:bookmarkStart w:id="924" w:name="_Toc468285286"/>
      <w:bookmarkStart w:id="925" w:name="_Toc469043201"/>
      <w:bookmarkStart w:id="926" w:name="_Toc469323458"/>
      <w:bookmarkStart w:id="927" w:name="_Toc469563464"/>
      <w:bookmarkStart w:id="928" w:name="_Toc469563623"/>
      <w:bookmarkStart w:id="929" w:name="_Toc499822115"/>
      <w:bookmarkStart w:id="930" w:name="_Toc531782240"/>
      <w:bookmarkStart w:id="931" w:name="_Toc532213678"/>
      <w:bookmarkStart w:id="932" w:name="_Toc26211429"/>
      <w:bookmarkStart w:id="933" w:name="_Toc466549287"/>
      <w:bookmarkStart w:id="934" w:name="_Toc466549949"/>
      <w:bookmarkStart w:id="935" w:name="_Toc468285287"/>
      <w:bookmarkStart w:id="936" w:name="_Toc469043202"/>
      <w:bookmarkStart w:id="937" w:name="_Toc469323459"/>
      <w:bookmarkStart w:id="938" w:name="_Toc469563465"/>
      <w:bookmarkStart w:id="939" w:name="_Toc469563624"/>
      <w:bookmarkStart w:id="940" w:name="_Toc499822116"/>
      <w:bookmarkStart w:id="941" w:name="_Toc531782241"/>
      <w:bookmarkStart w:id="942" w:name="_Toc532213679"/>
      <w:bookmarkStart w:id="943" w:name="_Toc26211430"/>
      <w:bookmarkStart w:id="944" w:name="_Toc466549288"/>
      <w:bookmarkStart w:id="945" w:name="_Toc466549950"/>
      <w:bookmarkStart w:id="946" w:name="_Toc468285288"/>
      <w:bookmarkStart w:id="947" w:name="_Toc469043203"/>
      <w:bookmarkStart w:id="948" w:name="_Toc469323460"/>
      <w:bookmarkStart w:id="949" w:name="_Toc469563466"/>
      <w:bookmarkStart w:id="950" w:name="_Toc469563625"/>
      <w:bookmarkStart w:id="951" w:name="_Toc499822117"/>
      <w:bookmarkStart w:id="952" w:name="_Toc531782242"/>
      <w:bookmarkStart w:id="953" w:name="_Toc532213680"/>
      <w:bookmarkStart w:id="954" w:name="_Toc26211431"/>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5D503333" w14:textId="5F7F50D4" w:rsidR="00513765" w:rsidRPr="00BA32F8" w:rsidRDefault="00513765" w:rsidP="00513765">
      <w:pPr>
        <w:jc w:val="both"/>
      </w:pPr>
      <w:r w:rsidRPr="00BA32F8">
        <w:t xml:space="preserve">Durch die </w:t>
      </w:r>
      <w:r w:rsidR="002315CC" w:rsidRPr="00BA32F8">
        <w:t xml:space="preserve">Verordnung über die Zusammenfassung von Geschäften des Bereitschaftsdienstes bei den Amtsgerichten </w:t>
      </w:r>
      <w:r w:rsidRPr="00BA32F8">
        <w:t xml:space="preserve">des Landes </w:t>
      </w:r>
      <w:r w:rsidR="002315CC" w:rsidRPr="00BA32F8">
        <w:t xml:space="preserve">Nordrhein-Westfalen </w:t>
      </w:r>
      <w:r w:rsidR="00284C70">
        <w:t>(in der jeweils geltenden Fassung)</w:t>
      </w:r>
      <w:r w:rsidR="002315CC" w:rsidRPr="00BA32F8">
        <w:t xml:space="preserve"> </w:t>
      </w:r>
      <w:r w:rsidRPr="00BA32F8">
        <w:t>werden die Geschäfte des Bereitschaftsdienstes für die Amtsgerichte Bielefeld, Bünde, Gütersloh, Halle (Westf.), Herford, Lübbecke, Minden, Bad Oeynhausen, Rahden und Rheda-</w:t>
      </w:r>
      <w:r w:rsidR="00782210" w:rsidRPr="00BA32F8">
        <w:t>Wiedenbrück</w:t>
      </w:r>
      <w:r w:rsidRPr="00BA32F8">
        <w:t xml:space="preserve"> verteilt.</w:t>
      </w:r>
    </w:p>
    <w:p w14:paraId="68C907C3" w14:textId="77777777" w:rsidR="00513765" w:rsidRPr="00BA32F8" w:rsidRDefault="00513765" w:rsidP="00513765">
      <w:pPr>
        <w:jc w:val="both"/>
      </w:pPr>
    </w:p>
    <w:p w14:paraId="033BB4B0" w14:textId="77777777" w:rsidR="00513765" w:rsidRPr="00BA32F8" w:rsidRDefault="00513765" w:rsidP="00513765">
      <w:pPr>
        <w:jc w:val="both"/>
      </w:pPr>
      <w:r w:rsidRPr="00BA32F8">
        <w:t>I.</w:t>
      </w:r>
    </w:p>
    <w:p w14:paraId="248F662F" w14:textId="77777777" w:rsidR="006E27A6" w:rsidRPr="00BA32F8" w:rsidRDefault="00513765" w:rsidP="006E27A6">
      <w:pPr>
        <w:jc w:val="both"/>
      </w:pPr>
      <w:r w:rsidRPr="00BA32F8">
        <w:t>D</w:t>
      </w:r>
      <w:r w:rsidR="006E27A6" w:rsidRPr="00BA32F8">
        <w:t>ie Wahrnehmung der Geschäfte des Bereitschaftsdienstes an nicht dienstfreien Werktagen</w:t>
      </w:r>
      <w:r w:rsidRPr="00BA32F8">
        <w:t xml:space="preserve"> obliegt</w:t>
      </w:r>
      <w:r w:rsidR="006E27A6" w:rsidRPr="00BA32F8">
        <w:t xml:space="preserve"> innerhalb der allgemeinen Dienstzeiten (montags und dienstags von 7.30 Uhr bis 16.00 Uhr, mittwochs bis freitags von 7.30 Uhr bis 15.30 Uhr)</w:t>
      </w:r>
      <w:r w:rsidRPr="00BA32F8">
        <w:t xml:space="preserve"> den Amtsgerichten des Landgerichtsbezirks Bielefeld für ihren Bezirk.</w:t>
      </w:r>
      <w:r w:rsidR="006E27A6" w:rsidRPr="00BA32F8">
        <w:t xml:space="preserve"> Die</w:t>
      </w:r>
      <w:r w:rsidRPr="00BA32F8">
        <w:t xml:space="preserve"> Bestimmung und</w:t>
      </w:r>
      <w:r w:rsidR="006E27A6" w:rsidRPr="00BA32F8">
        <w:t xml:space="preserve"> Einteilung der Richterinnen und Richter wird insoweit durch die Präsidien der Amtsgerichte vorgenommen. </w:t>
      </w:r>
    </w:p>
    <w:p w14:paraId="2C4FCCEE" w14:textId="77777777" w:rsidR="006E27A6" w:rsidRPr="00BA32F8" w:rsidRDefault="006E27A6" w:rsidP="006E27A6">
      <w:pPr>
        <w:jc w:val="both"/>
      </w:pPr>
    </w:p>
    <w:p w14:paraId="0C758541" w14:textId="77777777" w:rsidR="006E27A6" w:rsidRPr="00BA32F8" w:rsidRDefault="006E27A6" w:rsidP="006E27A6">
      <w:pPr>
        <w:jc w:val="both"/>
      </w:pPr>
      <w:r w:rsidRPr="00BA32F8">
        <w:t xml:space="preserve">Im </w:t>
      </w:r>
      <w:r w:rsidR="00C949F1" w:rsidRPr="00BA32F8">
        <w:t>Übrigen</w:t>
      </w:r>
      <w:r w:rsidRPr="00BA32F8">
        <w:t xml:space="preserve"> wird der Bereitschaftsdienst an dienstfreien Tagen in der Zeit von 6.00 Uhr bis 21.00 Uhr und an nicht dienstfreien Werktagen in der Zeit von 6.00 Uhr bis 7.30 Uhr und von 16.00 Uhr (montags und dienstags) bzw. 15.30 Uhr (mittwochs bis freitags) bis 21.00 Uhr nach den folgenden Regelungen wahrgenommen: </w:t>
      </w:r>
    </w:p>
    <w:p w14:paraId="1385CA56" w14:textId="77777777" w:rsidR="00AD392D" w:rsidRPr="00BA32F8" w:rsidRDefault="00AD392D" w:rsidP="00AD392D">
      <w:pPr>
        <w:jc w:val="both"/>
      </w:pPr>
    </w:p>
    <w:p w14:paraId="0EAFEFCE" w14:textId="77777777" w:rsidR="00AD392D" w:rsidRPr="00BA32F8" w:rsidRDefault="00ED5597" w:rsidP="00AD392D">
      <w:pPr>
        <w:jc w:val="both"/>
      </w:pPr>
      <w:r>
        <w:t>I</w:t>
      </w:r>
      <w:r w:rsidR="00AD392D" w:rsidRPr="00BA32F8">
        <w:t xml:space="preserve">I. </w:t>
      </w:r>
    </w:p>
    <w:p w14:paraId="0E8F6BE9" w14:textId="77777777" w:rsidR="00AD392D" w:rsidRPr="00BA32F8" w:rsidRDefault="00AD392D" w:rsidP="00AD392D">
      <w:pPr>
        <w:jc w:val="both"/>
      </w:pPr>
      <w:r w:rsidRPr="00BA32F8">
        <w:t xml:space="preserve">Das Amtsgericht Bielefeld nimmt als Konzentrationsgericht für die Amtsgerichte Bielefeld, Bünde, Gütersloh, Halle (Westf.), Herford, Lübbecke, Minden, Bad Oeynhausen, Rahden und Rheda-Wiedenbrück </w:t>
      </w:r>
      <w:r w:rsidR="00513765" w:rsidRPr="00BA32F8">
        <w:t>die unaufschiebbaren Rechtshandlungen in Haft-, Unterbringungs- und Ermittlungsrichtersachen nach StPO, JGG, OWiG und IRG sowie sämtliche freiheitsentziehenden Maßnahmen nach ausländerrechtlichen Bestimmungen wahr.</w:t>
      </w:r>
    </w:p>
    <w:p w14:paraId="2F2B745B" w14:textId="77777777" w:rsidR="00AD392D" w:rsidRPr="00BA32F8" w:rsidRDefault="00AD392D" w:rsidP="00AD392D">
      <w:pPr>
        <w:jc w:val="both"/>
      </w:pPr>
    </w:p>
    <w:p w14:paraId="311B8F11" w14:textId="77777777" w:rsidR="00AD392D" w:rsidRPr="00BA32F8" w:rsidRDefault="00AD392D" w:rsidP="00AD392D">
      <w:pPr>
        <w:jc w:val="both"/>
      </w:pPr>
      <w:r w:rsidRPr="00BA32F8">
        <w:t>Die</w:t>
      </w:r>
      <w:r w:rsidR="00513765" w:rsidRPr="00BA32F8">
        <w:t xml:space="preserve"> Bestimmung und</w:t>
      </w:r>
      <w:r w:rsidRPr="00BA32F8">
        <w:t xml:space="preserve"> Einteilung der Richter/innen zum Bereitschaftsdienst sowie die Vertretungsregelung im Verhinderungsfall ergeben sich aus dem Geschäftsverteilungsplan des Amtsgerichts Bielefeld.</w:t>
      </w:r>
    </w:p>
    <w:p w14:paraId="094C4802" w14:textId="77777777" w:rsidR="00AD392D" w:rsidRPr="00BA32F8" w:rsidRDefault="00AD392D" w:rsidP="00AD392D">
      <w:pPr>
        <w:jc w:val="both"/>
      </w:pPr>
    </w:p>
    <w:p w14:paraId="4E733D7B" w14:textId="77777777" w:rsidR="00AD392D" w:rsidRPr="00BA32F8" w:rsidRDefault="00ED5597" w:rsidP="00AD392D">
      <w:pPr>
        <w:jc w:val="both"/>
      </w:pPr>
      <w:r>
        <w:lastRenderedPageBreak/>
        <w:t>I</w:t>
      </w:r>
      <w:r w:rsidR="00AD392D" w:rsidRPr="00BA32F8">
        <w:t>II.</w:t>
      </w:r>
    </w:p>
    <w:p w14:paraId="360A7FD6" w14:textId="77777777" w:rsidR="00AD392D" w:rsidRPr="00BA32F8" w:rsidRDefault="00513765" w:rsidP="00AD392D">
      <w:pPr>
        <w:jc w:val="both"/>
      </w:pPr>
      <w:r w:rsidRPr="00BA32F8">
        <w:t xml:space="preserve">Die unaufschiebbaren Rechtshandlungen bei der Wahrnehmung der übrigen Aufgaben des Bereitschaftsdienstes (Betreuungs-, Unterbringungs-, Familien- und Zivilsachen sowie Maßnahmen nach dem </w:t>
      </w:r>
      <w:proofErr w:type="spellStart"/>
      <w:r w:rsidRPr="00BA32F8">
        <w:t>PolG</w:t>
      </w:r>
      <w:proofErr w:type="spellEnd"/>
      <w:r w:rsidRPr="00BA32F8">
        <w:t xml:space="preserve"> NRW</w:t>
      </w:r>
      <w:r w:rsidR="00C949F1" w:rsidRPr="00BA32F8">
        <w:t>)</w:t>
      </w:r>
      <w:r w:rsidR="00AD392D" w:rsidRPr="00BA32F8">
        <w:t xml:space="preserve"> </w:t>
      </w:r>
      <w:r w:rsidRPr="00BA32F8">
        <w:t>nehmen wahr</w:t>
      </w:r>
      <w:r w:rsidR="00AD392D" w:rsidRPr="00BA32F8">
        <w:t>:</w:t>
      </w:r>
    </w:p>
    <w:p w14:paraId="4BD6FAA6" w14:textId="77777777" w:rsidR="00513765" w:rsidRPr="00BA32F8" w:rsidRDefault="00513765" w:rsidP="00AD392D">
      <w:pPr>
        <w:jc w:val="both"/>
      </w:pPr>
    </w:p>
    <w:p w14:paraId="115A9E34" w14:textId="77777777" w:rsidR="00AD392D" w:rsidRPr="00BA32F8" w:rsidRDefault="00AD392D" w:rsidP="00AD392D">
      <w:pPr>
        <w:jc w:val="both"/>
      </w:pPr>
      <w:r w:rsidRPr="00BA32F8">
        <w:t xml:space="preserve">1. </w:t>
      </w:r>
      <w:r w:rsidR="00513765" w:rsidRPr="00BA32F8">
        <w:t xml:space="preserve">das </w:t>
      </w:r>
      <w:r w:rsidRPr="00BA32F8">
        <w:rPr>
          <w:b/>
        </w:rPr>
        <w:t>Amtsgericht Gütersloh</w:t>
      </w:r>
      <w:r w:rsidRPr="00BA32F8">
        <w:t xml:space="preserve"> als Konzentrationsgericht für die Amtsgerichte Gütersloh, Halle</w:t>
      </w:r>
      <w:r w:rsidR="00513765" w:rsidRPr="00BA32F8">
        <w:t xml:space="preserve"> (Westf.)</w:t>
      </w:r>
      <w:r w:rsidRPr="00BA32F8">
        <w:t xml:space="preserve"> und Rheda-Wiedenbrück. </w:t>
      </w:r>
    </w:p>
    <w:p w14:paraId="5C73F9F2" w14:textId="77777777" w:rsidR="00AD392D" w:rsidRPr="00BA32F8" w:rsidRDefault="00AD392D" w:rsidP="00AD392D">
      <w:pPr>
        <w:jc w:val="both"/>
      </w:pPr>
    </w:p>
    <w:p w14:paraId="68489693" w14:textId="77777777" w:rsidR="00AD392D" w:rsidRPr="00BA32F8" w:rsidRDefault="00AD392D" w:rsidP="00AD392D">
      <w:pPr>
        <w:jc w:val="both"/>
      </w:pPr>
      <w:r w:rsidRPr="00BA32F8">
        <w:t>Die</w:t>
      </w:r>
      <w:r w:rsidR="00513765" w:rsidRPr="00BA32F8">
        <w:t xml:space="preserve"> Bestimmung und</w:t>
      </w:r>
      <w:r w:rsidRPr="00BA32F8">
        <w:t xml:space="preserve"> Einteilung der Richter/innen zum Bereitschaftsdienst sowie die Vertretungsregelung im Verhinderungsfall ergeben sich aus dem Geschäftsverteilungsplan des Amtsgerichts Gütersloh.</w:t>
      </w:r>
    </w:p>
    <w:p w14:paraId="43C56131" w14:textId="77777777" w:rsidR="00AD392D" w:rsidRPr="00BA32F8" w:rsidRDefault="00AD392D" w:rsidP="00AD392D">
      <w:pPr>
        <w:jc w:val="both"/>
      </w:pPr>
    </w:p>
    <w:p w14:paraId="062E5BD6" w14:textId="77777777" w:rsidR="00AD392D" w:rsidRPr="00BA32F8" w:rsidRDefault="00AD392D" w:rsidP="00AD392D">
      <w:pPr>
        <w:jc w:val="both"/>
      </w:pPr>
      <w:r w:rsidRPr="00BA32F8">
        <w:t xml:space="preserve">2. </w:t>
      </w:r>
      <w:r w:rsidR="00513765" w:rsidRPr="00BA32F8">
        <w:t xml:space="preserve">das </w:t>
      </w:r>
      <w:r w:rsidRPr="00BA32F8">
        <w:rPr>
          <w:b/>
        </w:rPr>
        <w:t>Amtsgericht Minden</w:t>
      </w:r>
      <w:r w:rsidRPr="00BA32F8">
        <w:t xml:space="preserve"> als Konzentrationsgericht für die Amtsgerichte Bad Oeynhausen, Bünde, Herford, Lübbecke, Minden und Rahden.</w:t>
      </w:r>
    </w:p>
    <w:p w14:paraId="3B85DBB6" w14:textId="77777777" w:rsidR="00AD392D" w:rsidRPr="00BA32F8" w:rsidRDefault="00AD392D" w:rsidP="00AD392D">
      <w:pPr>
        <w:jc w:val="both"/>
      </w:pPr>
    </w:p>
    <w:p w14:paraId="194AAD16" w14:textId="77777777" w:rsidR="00F71B34" w:rsidRPr="00BA32F8" w:rsidRDefault="00F71B34" w:rsidP="00F71B34">
      <w:pPr>
        <w:jc w:val="both"/>
      </w:pPr>
      <w:r w:rsidRPr="00BA32F8">
        <w:t xml:space="preserve">Die Bestimmung und Einteilung der Richter/innen zum Bereitschaftsdienst sowie die Vertretungsregelung im Verhinderungsfall ergeben sich aus dem Geschäftsverteilungsplan des Amtsgerichts </w:t>
      </w:r>
      <w:r>
        <w:t>Minden</w:t>
      </w:r>
      <w:r w:rsidRPr="00BA32F8">
        <w:t>.</w:t>
      </w:r>
    </w:p>
    <w:p w14:paraId="60DEE1E8" w14:textId="77777777" w:rsidR="00AD392D" w:rsidRPr="00BA32F8" w:rsidRDefault="00AD392D" w:rsidP="00AD392D">
      <w:pPr>
        <w:jc w:val="both"/>
      </w:pPr>
    </w:p>
    <w:p w14:paraId="618D74F8" w14:textId="77777777" w:rsidR="00AD392D" w:rsidRPr="00BA32F8" w:rsidRDefault="00AD392D" w:rsidP="00AD392D">
      <w:pPr>
        <w:jc w:val="both"/>
      </w:pPr>
      <w:r w:rsidRPr="00BA32F8">
        <w:t xml:space="preserve">3. </w:t>
      </w:r>
      <w:r w:rsidR="00513765" w:rsidRPr="00BA32F8">
        <w:t xml:space="preserve">das </w:t>
      </w:r>
      <w:r w:rsidRPr="00BA32F8">
        <w:rPr>
          <w:b/>
        </w:rPr>
        <w:t>Amtsgericht Bielefeld</w:t>
      </w:r>
      <w:r w:rsidR="00513765" w:rsidRPr="00BA32F8">
        <w:t xml:space="preserve"> für den Bezirk des Amtsgerichts Bielefeld</w:t>
      </w:r>
      <w:r w:rsidRPr="00BA32F8">
        <w:t>.</w:t>
      </w:r>
    </w:p>
    <w:p w14:paraId="0ACD3952" w14:textId="77777777" w:rsidR="00AD392D" w:rsidRPr="00BA32F8" w:rsidRDefault="00AD392D" w:rsidP="00AD392D">
      <w:pPr>
        <w:jc w:val="both"/>
      </w:pPr>
    </w:p>
    <w:p w14:paraId="7E1CAF7D" w14:textId="77777777" w:rsidR="00AD392D" w:rsidRPr="00BA32F8" w:rsidRDefault="00AD392D" w:rsidP="00AD392D">
      <w:pPr>
        <w:jc w:val="both"/>
      </w:pPr>
      <w:r w:rsidRPr="00BA32F8">
        <w:t>Die</w:t>
      </w:r>
      <w:r w:rsidR="00513765" w:rsidRPr="00BA32F8">
        <w:t xml:space="preserve"> Bestimmung und</w:t>
      </w:r>
      <w:r w:rsidRPr="00BA32F8">
        <w:t xml:space="preserve"> Einteilung der Richter/innen zum Bereitschaftsdienst sowie die Vertretungsregelung im Verhinderungsfall ergeben sich aus dem Geschäftsverteilungsplan des Amtsgerichts Bielefeld.</w:t>
      </w:r>
    </w:p>
    <w:p w14:paraId="2D855129" w14:textId="77777777" w:rsidR="00AD392D" w:rsidRPr="00BA32F8" w:rsidRDefault="00AD392D" w:rsidP="00AD392D">
      <w:pPr>
        <w:jc w:val="both"/>
      </w:pPr>
    </w:p>
    <w:p w14:paraId="6E876A62" w14:textId="77777777" w:rsidR="000649DA" w:rsidRPr="00BA32F8" w:rsidRDefault="00ED5597" w:rsidP="00AD392D">
      <w:pPr>
        <w:jc w:val="both"/>
      </w:pPr>
      <w:r>
        <w:t>IV</w:t>
      </w:r>
      <w:r w:rsidR="000649DA" w:rsidRPr="00BA32F8">
        <w:t>.</w:t>
      </w:r>
    </w:p>
    <w:p w14:paraId="5C091F4C" w14:textId="77777777" w:rsidR="000649DA" w:rsidRPr="00BA32F8" w:rsidRDefault="000649DA" w:rsidP="00AD392D">
      <w:pPr>
        <w:jc w:val="both"/>
      </w:pPr>
      <w:r w:rsidRPr="00BA32F8">
        <w:t>Wird ein</w:t>
      </w:r>
      <w:r w:rsidR="00A45E84">
        <w:t>/e</w:t>
      </w:r>
      <w:r w:rsidRPr="00BA32F8">
        <w:t xml:space="preserve"> Richter</w:t>
      </w:r>
      <w:r w:rsidR="00A45E84">
        <w:t>/in</w:t>
      </w:r>
      <w:r w:rsidRPr="00BA32F8">
        <w:t xml:space="preserve"> während der Dauer </w:t>
      </w:r>
      <w:r w:rsidR="00A45E84">
        <w:t>des</w:t>
      </w:r>
      <w:r w:rsidR="00A45E84" w:rsidRPr="00BA32F8">
        <w:t xml:space="preserve"> </w:t>
      </w:r>
      <w:r w:rsidRPr="00BA32F8">
        <w:t>Bereitschaftsdienstes mit einer Sache befasst, so bleibt er</w:t>
      </w:r>
      <w:r w:rsidR="00A45E84">
        <w:t>/sie</w:t>
      </w:r>
      <w:r w:rsidRPr="00BA32F8">
        <w:t xml:space="preserve"> hierfür auch nach dem Ende </w:t>
      </w:r>
      <w:r w:rsidR="00A45E84">
        <w:t>des</w:t>
      </w:r>
      <w:r w:rsidR="00A45E84" w:rsidRPr="00BA32F8">
        <w:t xml:space="preserve"> </w:t>
      </w:r>
      <w:r w:rsidRPr="00BA32F8">
        <w:t>Bereitschaftsdienstes bis zur Entscheidung über die Vornahme der unaufschiebbaren Amtshandlung zuständig. Mit einer Sache befasst ist der</w:t>
      </w:r>
      <w:r w:rsidR="00A45E84">
        <w:t>/die</w:t>
      </w:r>
      <w:r w:rsidRPr="00BA32F8">
        <w:t xml:space="preserve"> Richter</w:t>
      </w:r>
      <w:r w:rsidR="00A45E84">
        <w:t>/in</w:t>
      </w:r>
      <w:r w:rsidRPr="00BA32F8">
        <w:t xml:space="preserve">, sobald ein konkreter </w:t>
      </w:r>
      <w:r w:rsidR="00EA3DBB" w:rsidRPr="00BA32F8">
        <w:t xml:space="preserve">schriftlicher </w:t>
      </w:r>
      <w:r w:rsidR="008C3E6E">
        <w:t xml:space="preserve">oder elektronischer </w:t>
      </w:r>
      <w:r w:rsidRPr="00BA32F8">
        <w:t>Antrag auf Vornahme einer unaufschiebbaren Amtshandlung unter Bezeichnung der Art der Amtshandlung und des Namens der betroffenen Person</w:t>
      </w:r>
      <w:r w:rsidR="008C3E6E">
        <w:t xml:space="preserve"> im (elektronischen) Bereitschaftsdienstpostfach</w:t>
      </w:r>
      <w:r w:rsidRPr="00BA32F8">
        <w:t xml:space="preserve"> </w:t>
      </w:r>
      <w:r w:rsidR="00C949F1" w:rsidRPr="00BA32F8">
        <w:t>eingegangen ist</w:t>
      </w:r>
      <w:r w:rsidRPr="00BA32F8">
        <w:t>.</w:t>
      </w:r>
    </w:p>
    <w:p w14:paraId="65027D73" w14:textId="77777777" w:rsidR="000649DA" w:rsidRPr="00BA32F8" w:rsidRDefault="000649DA" w:rsidP="00AD392D">
      <w:pPr>
        <w:jc w:val="both"/>
      </w:pPr>
    </w:p>
    <w:p w14:paraId="2B9392A0" w14:textId="064E5A34" w:rsidR="00A33ABF" w:rsidRPr="00BA32F8" w:rsidRDefault="00A33ABF" w:rsidP="00A33ABF">
      <w:pPr>
        <w:jc w:val="both"/>
      </w:pPr>
      <w:r w:rsidRPr="00BA32F8">
        <w:lastRenderedPageBreak/>
        <w:t xml:space="preserve">Bielefeld, den </w:t>
      </w:r>
      <w:r w:rsidR="00A43464">
        <w:t>11.12.2023</w:t>
      </w:r>
    </w:p>
    <w:p w14:paraId="576CC28A" w14:textId="77777777" w:rsidR="007C26F9" w:rsidRPr="00BA32F8" w:rsidRDefault="007C26F9" w:rsidP="00B9259A">
      <w:pPr>
        <w:jc w:val="both"/>
      </w:pPr>
    </w:p>
    <w:p w14:paraId="02700DBD" w14:textId="77777777" w:rsidR="009F1B62" w:rsidRPr="00BA32F8" w:rsidRDefault="009F1B62" w:rsidP="00B9259A">
      <w:pPr>
        <w:jc w:val="both"/>
      </w:pPr>
      <w:r w:rsidRPr="00BA32F8">
        <w:t>Das Präsidium des Landgerichts</w:t>
      </w:r>
    </w:p>
    <w:p w14:paraId="1FCBCAD4" w14:textId="77777777" w:rsidR="003E3E0B" w:rsidRPr="00BA32F8" w:rsidRDefault="003E3E0B" w:rsidP="00B9259A">
      <w:pPr>
        <w:jc w:val="both"/>
      </w:pPr>
    </w:p>
    <w:p w14:paraId="6830DF36" w14:textId="77777777" w:rsidR="0087485F" w:rsidRPr="00BA32F8" w:rsidRDefault="0087485F" w:rsidP="00B9259A">
      <w:pPr>
        <w:tabs>
          <w:tab w:val="left" w:pos="2835"/>
          <w:tab w:val="left" w:pos="6379"/>
        </w:tabs>
        <w:spacing w:line="240" w:lineRule="auto"/>
        <w:jc w:val="both"/>
      </w:pPr>
    </w:p>
    <w:p w14:paraId="35F0144D" w14:textId="77777777" w:rsidR="0087485F" w:rsidRPr="00BA32F8" w:rsidRDefault="0087485F" w:rsidP="00B9259A">
      <w:pPr>
        <w:tabs>
          <w:tab w:val="left" w:pos="2835"/>
          <w:tab w:val="left" w:pos="6379"/>
        </w:tabs>
        <w:spacing w:line="240" w:lineRule="auto"/>
        <w:jc w:val="both"/>
      </w:pPr>
    </w:p>
    <w:p w14:paraId="5647A736" w14:textId="77777777" w:rsidR="000649DA" w:rsidRPr="00BA32F8" w:rsidRDefault="000649DA" w:rsidP="00B9259A">
      <w:pPr>
        <w:tabs>
          <w:tab w:val="left" w:pos="2835"/>
          <w:tab w:val="left" w:pos="6379"/>
        </w:tabs>
        <w:spacing w:line="240" w:lineRule="auto"/>
        <w:jc w:val="both"/>
      </w:pPr>
    </w:p>
    <w:p w14:paraId="15E6A946" w14:textId="77777777" w:rsidR="0087485F" w:rsidRPr="00BA32F8" w:rsidRDefault="0087485F" w:rsidP="00B9259A">
      <w:pPr>
        <w:tabs>
          <w:tab w:val="left" w:pos="2835"/>
          <w:tab w:val="left" w:pos="6379"/>
        </w:tabs>
        <w:spacing w:line="240" w:lineRule="auto"/>
        <w:jc w:val="both"/>
      </w:pPr>
      <w:r w:rsidRPr="00BA32F8">
        <w:t>Petermann</w:t>
      </w:r>
      <w:r w:rsidRPr="00BA32F8">
        <w:tab/>
        <w:t>Dr. Misera</w:t>
      </w:r>
      <w:r w:rsidR="00177BEA" w:rsidRPr="00BA32F8">
        <w:tab/>
        <w:t>Müller</w:t>
      </w:r>
    </w:p>
    <w:p w14:paraId="4CF89010" w14:textId="77777777" w:rsidR="0087485F" w:rsidRPr="00BA32F8" w:rsidRDefault="0087485F" w:rsidP="00B9259A">
      <w:pPr>
        <w:tabs>
          <w:tab w:val="left" w:pos="2835"/>
          <w:tab w:val="left" w:pos="6379"/>
        </w:tabs>
        <w:spacing w:line="240" w:lineRule="auto"/>
        <w:jc w:val="both"/>
      </w:pPr>
    </w:p>
    <w:p w14:paraId="76BB810A" w14:textId="77777777" w:rsidR="000649DA" w:rsidRPr="00BA32F8" w:rsidRDefault="000649DA" w:rsidP="00B9259A">
      <w:pPr>
        <w:tabs>
          <w:tab w:val="left" w:pos="2835"/>
          <w:tab w:val="left" w:pos="6379"/>
        </w:tabs>
        <w:spacing w:line="240" w:lineRule="auto"/>
        <w:jc w:val="both"/>
      </w:pPr>
    </w:p>
    <w:p w14:paraId="12524490" w14:textId="77777777" w:rsidR="0087485F" w:rsidRPr="00BA32F8" w:rsidRDefault="0087485F" w:rsidP="00B9259A">
      <w:pPr>
        <w:tabs>
          <w:tab w:val="left" w:pos="2835"/>
          <w:tab w:val="left" w:pos="6379"/>
        </w:tabs>
        <w:spacing w:line="240" w:lineRule="auto"/>
        <w:jc w:val="both"/>
      </w:pPr>
    </w:p>
    <w:p w14:paraId="791CF963" w14:textId="77777777" w:rsidR="0087485F" w:rsidRPr="00BA32F8" w:rsidRDefault="0087485F" w:rsidP="00B9259A">
      <w:pPr>
        <w:tabs>
          <w:tab w:val="left" w:pos="2835"/>
          <w:tab w:val="left" w:pos="6379"/>
        </w:tabs>
        <w:spacing w:line="240" w:lineRule="auto"/>
        <w:jc w:val="both"/>
      </w:pPr>
    </w:p>
    <w:p w14:paraId="67984A31" w14:textId="77777777" w:rsidR="0087485F" w:rsidRPr="00BA32F8" w:rsidRDefault="0087485F" w:rsidP="00B9259A">
      <w:pPr>
        <w:tabs>
          <w:tab w:val="left" w:pos="2835"/>
          <w:tab w:val="left" w:pos="6379"/>
        </w:tabs>
        <w:spacing w:line="240" w:lineRule="auto"/>
        <w:jc w:val="both"/>
      </w:pPr>
      <w:r w:rsidRPr="00BA32F8">
        <w:t>Nabel</w:t>
      </w:r>
      <w:r w:rsidRPr="00BA32F8">
        <w:tab/>
        <w:t>Schröder</w:t>
      </w:r>
      <w:r w:rsidRPr="00BA32F8">
        <w:tab/>
      </w:r>
      <w:r w:rsidR="00177BEA" w:rsidRPr="00BA32F8">
        <w:t>Dr. Trautwein</w:t>
      </w:r>
    </w:p>
    <w:p w14:paraId="5863241F" w14:textId="77777777" w:rsidR="0087485F" w:rsidRPr="00BA32F8" w:rsidRDefault="0087485F" w:rsidP="00B9259A">
      <w:pPr>
        <w:tabs>
          <w:tab w:val="left" w:pos="2835"/>
          <w:tab w:val="left" w:pos="6379"/>
        </w:tabs>
        <w:spacing w:line="240" w:lineRule="auto"/>
        <w:jc w:val="both"/>
      </w:pPr>
    </w:p>
    <w:p w14:paraId="6E6DAFCC" w14:textId="77777777" w:rsidR="000649DA" w:rsidRPr="00BA32F8" w:rsidRDefault="000649DA" w:rsidP="00B9259A">
      <w:pPr>
        <w:tabs>
          <w:tab w:val="left" w:pos="2835"/>
          <w:tab w:val="left" w:pos="6379"/>
        </w:tabs>
        <w:spacing w:line="240" w:lineRule="auto"/>
        <w:jc w:val="both"/>
      </w:pPr>
    </w:p>
    <w:p w14:paraId="00FE0C97" w14:textId="77777777" w:rsidR="0087485F" w:rsidRPr="00BA32F8" w:rsidRDefault="0087485F" w:rsidP="00B9259A">
      <w:pPr>
        <w:tabs>
          <w:tab w:val="left" w:pos="2835"/>
          <w:tab w:val="left" w:pos="6379"/>
        </w:tabs>
        <w:spacing w:line="240" w:lineRule="auto"/>
        <w:jc w:val="both"/>
      </w:pPr>
    </w:p>
    <w:p w14:paraId="2D35AA7D" w14:textId="77777777" w:rsidR="0087485F" w:rsidRPr="00BA32F8" w:rsidRDefault="0087485F" w:rsidP="00B9259A">
      <w:pPr>
        <w:tabs>
          <w:tab w:val="left" w:pos="2835"/>
          <w:tab w:val="left" w:pos="6379"/>
        </w:tabs>
        <w:spacing w:line="240" w:lineRule="auto"/>
        <w:jc w:val="both"/>
      </w:pPr>
    </w:p>
    <w:p w14:paraId="7EDA48A3" w14:textId="5EFCBC1B" w:rsidR="0087485F" w:rsidRDefault="00A43464" w:rsidP="00B9259A">
      <w:pPr>
        <w:tabs>
          <w:tab w:val="left" w:pos="2835"/>
          <w:tab w:val="left" w:pos="6379"/>
        </w:tabs>
        <w:spacing w:line="240" w:lineRule="auto"/>
        <w:jc w:val="both"/>
      </w:pPr>
      <w:r>
        <w:t>Kleine</w:t>
      </w:r>
      <w:r w:rsidR="0087485F" w:rsidRPr="00BA32F8">
        <w:tab/>
        <w:t>Dr. Windmann</w:t>
      </w:r>
      <w:r w:rsidR="0087485F" w:rsidRPr="00BA32F8">
        <w:tab/>
        <w:t>Dr. Zimmermann</w:t>
      </w:r>
    </w:p>
    <w:p w14:paraId="172188A5" w14:textId="77777777" w:rsidR="00E92D59" w:rsidRDefault="00E92D59" w:rsidP="00B9259A">
      <w:pPr>
        <w:jc w:val="both"/>
      </w:pPr>
    </w:p>
    <w:sectPr w:rsidR="00E92D59" w:rsidSect="00D078B3">
      <w:pgSz w:w="11906" w:h="16838"/>
      <w:pgMar w:top="1417" w:right="1417" w:bottom="1079"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630C" w14:textId="77777777" w:rsidR="00D078B3" w:rsidRDefault="00D078B3" w:rsidP="009E2009">
      <w:r>
        <w:separator/>
      </w:r>
    </w:p>
  </w:endnote>
  <w:endnote w:type="continuationSeparator" w:id="0">
    <w:p w14:paraId="4EC9E2B1" w14:textId="77777777" w:rsidR="00D078B3" w:rsidRDefault="00D078B3" w:rsidP="009E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F3238" w14:textId="77777777" w:rsidR="00D078B3" w:rsidRDefault="00D078B3" w:rsidP="009E2009">
      <w:r>
        <w:separator/>
      </w:r>
    </w:p>
  </w:footnote>
  <w:footnote w:type="continuationSeparator" w:id="0">
    <w:p w14:paraId="128F85EB" w14:textId="77777777" w:rsidR="00D078B3" w:rsidRDefault="00D078B3" w:rsidP="009E2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39552776"/>
      <w:docPartObj>
        <w:docPartGallery w:val="Page Numbers (Top of Page)"/>
        <w:docPartUnique/>
      </w:docPartObj>
    </w:sdtPr>
    <w:sdtEndPr/>
    <w:sdtContent>
      <w:p w14:paraId="5658B01F" w14:textId="05734353" w:rsidR="00D078B3" w:rsidRPr="000C7056" w:rsidRDefault="00D078B3" w:rsidP="009E2009">
        <w:pPr>
          <w:pStyle w:val="Kopfzeile"/>
          <w:rPr>
            <w:sz w:val="16"/>
            <w:szCs w:val="16"/>
          </w:rPr>
        </w:pPr>
        <w:r w:rsidRPr="000C7056">
          <w:rPr>
            <w:sz w:val="16"/>
            <w:szCs w:val="16"/>
          </w:rPr>
          <w:t xml:space="preserve">Seite </w:t>
        </w:r>
        <w:r w:rsidRPr="000C7056">
          <w:rPr>
            <w:sz w:val="16"/>
            <w:szCs w:val="16"/>
          </w:rPr>
          <w:fldChar w:fldCharType="begin"/>
        </w:r>
        <w:r w:rsidRPr="000C7056">
          <w:rPr>
            <w:sz w:val="16"/>
            <w:szCs w:val="16"/>
          </w:rPr>
          <w:instrText xml:space="preserve"> PAGE   \* MERGEFORMAT </w:instrText>
        </w:r>
        <w:r w:rsidRPr="000C7056">
          <w:rPr>
            <w:sz w:val="16"/>
            <w:szCs w:val="16"/>
          </w:rPr>
          <w:fldChar w:fldCharType="separate"/>
        </w:r>
        <w:r w:rsidR="00A32F96">
          <w:rPr>
            <w:noProof/>
            <w:sz w:val="16"/>
            <w:szCs w:val="16"/>
          </w:rPr>
          <w:t>12</w:t>
        </w:r>
        <w:r w:rsidRPr="000C7056">
          <w:rPr>
            <w:sz w:val="16"/>
            <w:szCs w:val="16"/>
          </w:rPr>
          <w:fldChar w:fldCharType="end"/>
        </w:r>
      </w:p>
    </w:sdtContent>
  </w:sdt>
  <w:p w14:paraId="23697360" w14:textId="77777777" w:rsidR="00D078B3" w:rsidRPr="00E25BF9" w:rsidRDefault="00D078B3" w:rsidP="000C7056">
    <w:pPr>
      <w:pStyle w:val="Kopfzeile"/>
      <w:tabs>
        <w:tab w:val="clear" w:pos="4536"/>
        <w:tab w:val="clear" w:pos="9072"/>
        <w:tab w:val="left" w:pos="39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59"/>
    <w:multiLevelType w:val="hybridMultilevel"/>
    <w:tmpl w:val="951A8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8447AC"/>
    <w:multiLevelType w:val="hybridMultilevel"/>
    <w:tmpl w:val="B02640F0"/>
    <w:lvl w:ilvl="0" w:tplc="A11E687A">
      <w:start w:val="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954F77"/>
    <w:multiLevelType w:val="hybridMultilevel"/>
    <w:tmpl w:val="8A487300"/>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3" w15:restartNumberingAfterBreak="0">
    <w:nsid w:val="301C6B8F"/>
    <w:multiLevelType w:val="hybridMultilevel"/>
    <w:tmpl w:val="0A52381A"/>
    <w:lvl w:ilvl="0" w:tplc="728831FC">
      <w:start w:val="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361F23"/>
    <w:multiLevelType w:val="hybridMultilevel"/>
    <w:tmpl w:val="FABEDC68"/>
    <w:lvl w:ilvl="0" w:tplc="4698B7F0">
      <w:start w:val="1"/>
      <w:numFmt w:val="upperRoman"/>
      <w:lvlText w:val="%1."/>
      <w:lvlJc w:val="left"/>
      <w:pPr>
        <w:tabs>
          <w:tab w:val="num" w:pos="1080"/>
        </w:tabs>
        <w:ind w:left="1080" w:hanging="720"/>
      </w:pPr>
      <w:rPr>
        <w:rFonts w:hint="default"/>
      </w:rPr>
    </w:lvl>
    <w:lvl w:ilvl="1" w:tplc="C7D02A9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4DF0C9D"/>
    <w:multiLevelType w:val="multilevel"/>
    <w:tmpl w:val="4DE6EC48"/>
    <w:lvl w:ilvl="0">
      <w:start w:val="1"/>
      <w:numFmt w:val="upperLetter"/>
      <w:lvlText w:val="%1."/>
      <w:lvlJc w:val="left"/>
      <w:pPr>
        <w:tabs>
          <w:tab w:val="num" w:pos="340"/>
        </w:tabs>
        <w:ind w:left="340" w:hanging="340"/>
      </w:pPr>
      <w:rPr>
        <w:rFonts w:hint="default"/>
      </w:rPr>
    </w:lvl>
    <w:lvl w:ilvl="1">
      <w:start w:val="1"/>
      <w:numFmt w:val="upperRoman"/>
      <w:lvlText w:val="%2."/>
      <w:lvlJc w:val="left"/>
      <w:pPr>
        <w:tabs>
          <w:tab w:val="num" w:pos="340"/>
        </w:tabs>
        <w:ind w:left="340" w:hanging="340"/>
      </w:pPr>
      <w:rPr>
        <w:rFonts w:hint="default"/>
      </w:rPr>
    </w:lvl>
    <w:lvl w:ilvl="2">
      <w:start w:val="1"/>
      <w:numFmt w:val="decimal"/>
      <w:lvlText w:val="%3."/>
      <w:lvlJc w:val="left"/>
      <w:pPr>
        <w:tabs>
          <w:tab w:val="num" w:pos="397"/>
        </w:tabs>
        <w:ind w:left="397" w:hanging="397"/>
      </w:pPr>
      <w:rPr>
        <w:rFonts w:hint="default"/>
      </w:rPr>
    </w:lvl>
    <w:lvl w:ilvl="3">
      <w:start w:val="1"/>
      <w:numFmt w:val="lowerLetter"/>
      <w:lvlText w:val="%4)"/>
      <w:lvlJc w:val="left"/>
      <w:pPr>
        <w:tabs>
          <w:tab w:val="num" w:pos="340"/>
        </w:tabs>
        <w:ind w:left="340" w:hanging="340"/>
      </w:pPr>
      <w:rPr>
        <w:rFonts w:hint="default"/>
      </w:rPr>
    </w:lvl>
    <w:lvl w:ilvl="4">
      <w:start w:val="1"/>
      <w:numFmt w:val="decimal"/>
      <w:lvlText w:val="(%5)"/>
      <w:lvlJc w:val="left"/>
      <w:pPr>
        <w:tabs>
          <w:tab w:val="num" w:pos="340"/>
        </w:tabs>
        <w:ind w:left="340" w:hanging="340"/>
      </w:pPr>
      <w:rPr>
        <w:rFonts w:hint="default"/>
      </w:rPr>
    </w:lvl>
    <w:lvl w:ilvl="5">
      <w:start w:val="1"/>
      <w:numFmt w:val="lowerLetter"/>
      <w:lvlText w:val="(%6)"/>
      <w:lvlJc w:val="left"/>
      <w:pPr>
        <w:tabs>
          <w:tab w:val="num" w:pos="340"/>
        </w:tabs>
        <w:ind w:left="340" w:hanging="340"/>
      </w:pPr>
      <w:rPr>
        <w:rFonts w:hint="default"/>
      </w:rPr>
    </w:lvl>
    <w:lvl w:ilvl="6">
      <w:start w:val="1"/>
      <w:numFmt w:val="lowerRoman"/>
      <w:lvlText w:val="(%7)"/>
      <w:lvlJc w:val="left"/>
      <w:pPr>
        <w:tabs>
          <w:tab w:val="num" w:pos="340"/>
        </w:tabs>
        <w:ind w:left="340" w:hanging="340"/>
      </w:pPr>
      <w:rPr>
        <w:rFonts w:hint="default"/>
      </w:rPr>
    </w:lvl>
    <w:lvl w:ilvl="7">
      <w:start w:val="1"/>
      <w:numFmt w:val="lowerLetter"/>
      <w:lvlText w:val="(%8)"/>
      <w:lvlJc w:val="left"/>
      <w:pPr>
        <w:tabs>
          <w:tab w:val="num" w:pos="340"/>
        </w:tabs>
        <w:ind w:left="340" w:hanging="340"/>
      </w:pPr>
      <w:rPr>
        <w:rFonts w:hint="default"/>
      </w:rPr>
    </w:lvl>
    <w:lvl w:ilvl="8">
      <w:start w:val="1"/>
      <w:numFmt w:val="bullet"/>
      <w:lvlText w:val=""/>
      <w:lvlJc w:val="left"/>
      <w:pPr>
        <w:tabs>
          <w:tab w:val="num" w:pos="340"/>
        </w:tabs>
        <w:ind w:left="340" w:hanging="340"/>
      </w:pPr>
      <w:rPr>
        <w:rFonts w:ascii="Symbol" w:hAnsi="Symbol" w:hint="default"/>
        <w:color w:val="auto"/>
      </w:rPr>
    </w:lvl>
  </w:abstractNum>
  <w:abstractNum w:abstractNumId="6" w15:restartNumberingAfterBreak="0">
    <w:nsid w:val="38EF641C"/>
    <w:multiLevelType w:val="hybridMultilevel"/>
    <w:tmpl w:val="B9125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FE018A"/>
    <w:multiLevelType w:val="hybridMultilevel"/>
    <w:tmpl w:val="ACD04026"/>
    <w:lvl w:ilvl="0" w:tplc="79D43F96">
      <w:start w:val="3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FF5F48"/>
    <w:multiLevelType w:val="multilevel"/>
    <w:tmpl w:val="CDDE55C4"/>
    <w:lvl w:ilvl="0">
      <w:start w:val="1"/>
      <w:numFmt w:val="upperLetter"/>
      <w:pStyle w:val="berschrift1"/>
      <w:lvlText w:val="%1."/>
      <w:lvlJc w:val="left"/>
      <w:pPr>
        <w:tabs>
          <w:tab w:val="num" w:pos="766"/>
        </w:tabs>
        <w:ind w:left="482" w:hanging="340"/>
      </w:pPr>
      <w:rPr>
        <w:rFonts w:hint="default"/>
      </w:rPr>
    </w:lvl>
    <w:lvl w:ilvl="1">
      <w:start w:val="1"/>
      <w:numFmt w:val="upperRoman"/>
      <w:pStyle w:val="berschrift2"/>
      <w:lvlText w:val="%2."/>
      <w:lvlJc w:val="left"/>
      <w:pPr>
        <w:tabs>
          <w:tab w:val="num" w:pos="481"/>
        </w:tabs>
        <w:ind w:left="481" w:hanging="340"/>
      </w:pPr>
      <w:rPr>
        <w:rFonts w:hint="default"/>
      </w:rPr>
    </w:lvl>
    <w:lvl w:ilvl="2">
      <w:start w:val="1"/>
      <w:numFmt w:val="decimal"/>
      <w:pStyle w:val="berschrift3"/>
      <w:lvlText w:val="%3."/>
      <w:lvlJc w:val="left"/>
      <w:pPr>
        <w:tabs>
          <w:tab w:val="num" w:pos="539"/>
        </w:tabs>
        <w:ind w:left="539" w:hanging="397"/>
      </w:pPr>
      <w:rPr>
        <w:rFonts w:hint="default"/>
      </w:rPr>
    </w:lvl>
    <w:lvl w:ilvl="3">
      <w:start w:val="1"/>
      <w:numFmt w:val="lowerLetter"/>
      <w:pStyle w:val="berschrift4"/>
      <w:lvlText w:val="%4)"/>
      <w:lvlJc w:val="left"/>
      <w:pPr>
        <w:tabs>
          <w:tab w:val="num" w:pos="2835"/>
        </w:tabs>
        <w:ind w:left="340" w:hanging="340"/>
      </w:pPr>
      <w:rPr>
        <w:rFonts w:hint="default"/>
        <w:b w:val="0"/>
      </w:rPr>
    </w:lvl>
    <w:lvl w:ilvl="4">
      <w:start w:val="1"/>
      <w:numFmt w:val="decimal"/>
      <w:pStyle w:val="berschrift5"/>
      <w:lvlText w:val="(%5)"/>
      <w:lvlJc w:val="left"/>
      <w:pPr>
        <w:tabs>
          <w:tab w:val="num" w:pos="340"/>
        </w:tabs>
        <w:ind w:left="340" w:hanging="340"/>
      </w:pPr>
      <w:rPr>
        <w:rFonts w:hint="default"/>
      </w:rPr>
    </w:lvl>
    <w:lvl w:ilvl="5">
      <w:start w:val="1"/>
      <w:numFmt w:val="lowerLetter"/>
      <w:pStyle w:val="berschrift6"/>
      <w:lvlText w:val="%6)"/>
      <w:lvlJc w:val="left"/>
      <w:pPr>
        <w:tabs>
          <w:tab w:val="num" w:pos="5586"/>
        </w:tabs>
        <w:ind w:left="5302" w:hanging="340"/>
      </w:pPr>
      <w:rPr>
        <w:rFonts w:ascii="Arial" w:eastAsia="Times New Roman" w:hAnsi="Arial" w:cs="Arial" w:hint="default"/>
        <w:color w:val="auto"/>
      </w:rPr>
    </w:lvl>
    <w:lvl w:ilvl="6">
      <w:start w:val="1"/>
      <w:numFmt w:val="lowerRoman"/>
      <w:pStyle w:val="berschrift7"/>
      <w:lvlText w:val="(%7)"/>
      <w:lvlJc w:val="left"/>
      <w:pPr>
        <w:tabs>
          <w:tab w:val="num" w:pos="340"/>
        </w:tabs>
        <w:ind w:left="340" w:hanging="340"/>
      </w:pPr>
      <w:rPr>
        <w:rFonts w:hint="default"/>
      </w:rPr>
    </w:lvl>
    <w:lvl w:ilvl="7">
      <w:start w:val="1"/>
      <w:numFmt w:val="lowerLetter"/>
      <w:pStyle w:val="berschrift8"/>
      <w:lvlText w:val="(%8)"/>
      <w:lvlJc w:val="left"/>
      <w:pPr>
        <w:tabs>
          <w:tab w:val="num" w:pos="340"/>
        </w:tabs>
        <w:ind w:left="340" w:hanging="340"/>
      </w:pPr>
      <w:rPr>
        <w:rFonts w:hint="default"/>
      </w:rPr>
    </w:lvl>
    <w:lvl w:ilvl="8">
      <w:start w:val="1"/>
      <w:numFmt w:val="bullet"/>
      <w:pStyle w:val="berschrift9"/>
      <w:lvlText w:val=""/>
      <w:lvlJc w:val="left"/>
      <w:pPr>
        <w:tabs>
          <w:tab w:val="num" w:pos="340"/>
        </w:tabs>
        <w:ind w:left="340" w:hanging="340"/>
      </w:pPr>
      <w:rPr>
        <w:rFonts w:ascii="Symbol" w:hAnsi="Symbol" w:hint="default"/>
        <w:color w:val="auto"/>
      </w:rPr>
    </w:lvl>
  </w:abstractNum>
  <w:abstractNum w:abstractNumId="9" w15:restartNumberingAfterBreak="0">
    <w:nsid w:val="6D3435D5"/>
    <w:multiLevelType w:val="hybridMultilevel"/>
    <w:tmpl w:val="D1287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A74F81"/>
    <w:multiLevelType w:val="hybridMultilevel"/>
    <w:tmpl w:val="FA82F740"/>
    <w:lvl w:ilvl="0" w:tplc="F614ED1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8"/>
    <w:lvlOverride w:ilvl="0">
      <w:startOverride w:val="1"/>
    </w:lvlOverride>
    <w:lvlOverride w:ilvl="1">
      <w:startOverride w:val="4"/>
    </w:lvlOverride>
    <w:lvlOverride w:ilvl="2">
      <w:startOverride w:val="4"/>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2"/>
  </w:num>
  <w:num w:numId="8">
    <w:abstractNumId w:val="4"/>
  </w:num>
  <w:num w:numId="9">
    <w:abstractNumId w:val="7"/>
  </w:num>
  <w:num w:numId="10">
    <w:abstractNumId w:val="3"/>
  </w:num>
  <w:num w:numId="11">
    <w:abstractNumId w:val="1"/>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it-IT" w:vendorID="64" w:dllVersion="131078" w:nlCheck="1" w:checkStyle="0"/>
  <w:activeWritingStyle w:appName="MSWord" w:lang="de-DE" w:vendorID="64" w:dllVersion="131078" w:nlCheck="1" w:checkStyle="0"/>
  <w:proofState w:spelling="clean"/>
  <w:doNotTrackFormatting/>
  <w:defaultTabStop w:val="708"/>
  <w:autoHyphenation/>
  <w:hyphenationZone w:val="425"/>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827D10A-B5E2-40D8-91E2-F58697DDD014}"/>
    <w:docVar w:name="dgnword-eventsink" w:val="755717752"/>
    <w:docVar w:name="E-Porto::GUID" w:val="{c2a95d31-26ff-487d-a387-ad2b6bf64967}"/>
  </w:docVars>
  <w:rsids>
    <w:rsidRoot w:val="00707284"/>
    <w:rsid w:val="0000113C"/>
    <w:rsid w:val="0000285C"/>
    <w:rsid w:val="000028A3"/>
    <w:rsid w:val="00002EAC"/>
    <w:rsid w:val="00002F98"/>
    <w:rsid w:val="00003CC1"/>
    <w:rsid w:val="00004F3B"/>
    <w:rsid w:val="00005A6A"/>
    <w:rsid w:val="00005CF8"/>
    <w:rsid w:val="000077BA"/>
    <w:rsid w:val="00007F83"/>
    <w:rsid w:val="00010A7A"/>
    <w:rsid w:val="000114F0"/>
    <w:rsid w:val="0001156D"/>
    <w:rsid w:val="00011E42"/>
    <w:rsid w:val="00012857"/>
    <w:rsid w:val="00012FE4"/>
    <w:rsid w:val="000131AD"/>
    <w:rsid w:val="00013FAA"/>
    <w:rsid w:val="00015E96"/>
    <w:rsid w:val="00016509"/>
    <w:rsid w:val="000171FB"/>
    <w:rsid w:val="00017CA5"/>
    <w:rsid w:val="000203A0"/>
    <w:rsid w:val="0002118E"/>
    <w:rsid w:val="0002172C"/>
    <w:rsid w:val="000219AA"/>
    <w:rsid w:val="00021E2C"/>
    <w:rsid w:val="000221E0"/>
    <w:rsid w:val="000230DF"/>
    <w:rsid w:val="00023C9C"/>
    <w:rsid w:val="0002492B"/>
    <w:rsid w:val="00024EB8"/>
    <w:rsid w:val="00025356"/>
    <w:rsid w:val="0002684C"/>
    <w:rsid w:val="000269EA"/>
    <w:rsid w:val="00027EFC"/>
    <w:rsid w:val="00030030"/>
    <w:rsid w:val="00031132"/>
    <w:rsid w:val="00031496"/>
    <w:rsid w:val="000324D6"/>
    <w:rsid w:val="000340E1"/>
    <w:rsid w:val="00036DF6"/>
    <w:rsid w:val="00037734"/>
    <w:rsid w:val="00040695"/>
    <w:rsid w:val="0004090A"/>
    <w:rsid w:val="00043E4D"/>
    <w:rsid w:val="000452DE"/>
    <w:rsid w:val="00045DE0"/>
    <w:rsid w:val="00045E50"/>
    <w:rsid w:val="00046CE0"/>
    <w:rsid w:val="00051963"/>
    <w:rsid w:val="00051AE9"/>
    <w:rsid w:val="00051C5D"/>
    <w:rsid w:val="00053401"/>
    <w:rsid w:val="00053D8A"/>
    <w:rsid w:val="000542F5"/>
    <w:rsid w:val="000551AD"/>
    <w:rsid w:val="000563AF"/>
    <w:rsid w:val="00056F0A"/>
    <w:rsid w:val="00057D12"/>
    <w:rsid w:val="000618AE"/>
    <w:rsid w:val="00061D47"/>
    <w:rsid w:val="00062C5C"/>
    <w:rsid w:val="00063459"/>
    <w:rsid w:val="00063D45"/>
    <w:rsid w:val="000649DA"/>
    <w:rsid w:val="00065187"/>
    <w:rsid w:val="00065BEE"/>
    <w:rsid w:val="00066497"/>
    <w:rsid w:val="00066892"/>
    <w:rsid w:val="000674EA"/>
    <w:rsid w:val="00067699"/>
    <w:rsid w:val="00067A62"/>
    <w:rsid w:val="000700EC"/>
    <w:rsid w:val="00073430"/>
    <w:rsid w:val="00073534"/>
    <w:rsid w:val="00073F83"/>
    <w:rsid w:val="000749B5"/>
    <w:rsid w:val="00074BB1"/>
    <w:rsid w:val="00076827"/>
    <w:rsid w:val="000777A6"/>
    <w:rsid w:val="00080E45"/>
    <w:rsid w:val="0008100C"/>
    <w:rsid w:val="00081054"/>
    <w:rsid w:val="00081120"/>
    <w:rsid w:val="00081335"/>
    <w:rsid w:val="00082071"/>
    <w:rsid w:val="00083068"/>
    <w:rsid w:val="00085820"/>
    <w:rsid w:val="000862A7"/>
    <w:rsid w:val="00086629"/>
    <w:rsid w:val="00086A1C"/>
    <w:rsid w:val="0008755D"/>
    <w:rsid w:val="00087E7F"/>
    <w:rsid w:val="00090B6A"/>
    <w:rsid w:val="00090DC5"/>
    <w:rsid w:val="0009119F"/>
    <w:rsid w:val="00093881"/>
    <w:rsid w:val="00093B2A"/>
    <w:rsid w:val="00094646"/>
    <w:rsid w:val="00096351"/>
    <w:rsid w:val="00097283"/>
    <w:rsid w:val="000976D5"/>
    <w:rsid w:val="000A00C7"/>
    <w:rsid w:val="000A14A6"/>
    <w:rsid w:val="000A1B73"/>
    <w:rsid w:val="000A1C3A"/>
    <w:rsid w:val="000A224F"/>
    <w:rsid w:val="000A28A4"/>
    <w:rsid w:val="000A2F62"/>
    <w:rsid w:val="000A3E4F"/>
    <w:rsid w:val="000A5D0D"/>
    <w:rsid w:val="000A636F"/>
    <w:rsid w:val="000A7CCF"/>
    <w:rsid w:val="000A7D15"/>
    <w:rsid w:val="000A7D89"/>
    <w:rsid w:val="000B0BA1"/>
    <w:rsid w:val="000B188C"/>
    <w:rsid w:val="000B1974"/>
    <w:rsid w:val="000B329E"/>
    <w:rsid w:val="000B348B"/>
    <w:rsid w:val="000B4F44"/>
    <w:rsid w:val="000B5B57"/>
    <w:rsid w:val="000B6F27"/>
    <w:rsid w:val="000B71F9"/>
    <w:rsid w:val="000C0080"/>
    <w:rsid w:val="000C0A17"/>
    <w:rsid w:val="000C169A"/>
    <w:rsid w:val="000C2BEB"/>
    <w:rsid w:val="000C3078"/>
    <w:rsid w:val="000C31FD"/>
    <w:rsid w:val="000C47DC"/>
    <w:rsid w:val="000C4E93"/>
    <w:rsid w:val="000C4F14"/>
    <w:rsid w:val="000C700E"/>
    <w:rsid w:val="000C7056"/>
    <w:rsid w:val="000D0A04"/>
    <w:rsid w:val="000D1AE8"/>
    <w:rsid w:val="000D1B1C"/>
    <w:rsid w:val="000D2D19"/>
    <w:rsid w:val="000D396E"/>
    <w:rsid w:val="000D4E16"/>
    <w:rsid w:val="000D5DC4"/>
    <w:rsid w:val="000D7936"/>
    <w:rsid w:val="000E07DB"/>
    <w:rsid w:val="000E15AC"/>
    <w:rsid w:val="000E3B93"/>
    <w:rsid w:val="000E42E6"/>
    <w:rsid w:val="000E4566"/>
    <w:rsid w:val="000E5131"/>
    <w:rsid w:val="000E578A"/>
    <w:rsid w:val="000E5CFC"/>
    <w:rsid w:val="000E5E98"/>
    <w:rsid w:val="000E6AD1"/>
    <w:rsid w:val="000E7099"/>
    <w:rsid w:val="000E71FF"/>
    <w:rsid w:val="000E731C"/>
    <w:rsid w:val="000E75B0"/>
    <w:rsid w:val="000F00E2"/>
    <w:rsid w:val="000F1945"/>
    <w:rsid w:val="000F2012"/>
    <w:rsid w:val="000F40F1"/>
    <w:rsid w:val="000F52D0"/>
    <w:rsid w:val="000F7267"/>
    <w:rsid w:val="000F7D57"/>
    <w:rsid w:val="00100530"/>
    <w:rsid w:val="00100B16"/>
    <w:rsid w:val="00101A92"/>
    <w:rsid w:val="00102F24"/>
    <w:rsid w:val="00103B63"/>
    <w:rsid w:val="00105345"/>
    <w:rsid w:val="00106CE5"/>
    <w:rsid w:val="00106DC7"/>
    <w:rsid w:val="0010725D"/>
    <w:rsid w:val="001072FE"/>
    <w:rsid w:val="0011031A"/>
    <w:rsid w:val="00111B73"/>
    <w:rsid w:val="00113F03"/>
    <w:rsid w:val="00116931"/>
    <w:rsid w:val="001169EB"/>
    <w:rsid w:val="00116BCA"/>
    <w:rsid w:val="0011722F"/>
    <w:rsid w:val="001179A6"/>
    <w:rsid w:val="00121D4C"/>
    <w:rsid w:val="00121F8D"/>
    <w:rsid w:val="00122E27"/>
    <w:rsid w:val="00123622"/>
    <w:rsid w:val="00123A89"/>
    <w:rsid w:val="00123E70"/>
    <w:rsid w:val="00123F0D"/>
    <w:rsid w:val="001244A5"/>
    <w:rsid w:val="00124712"/>
    <w:rsid w:val="00124844"/>
    <w:rsid w:val="00124D25"/>
    <w:rsid w:val="001250C6"/>
    <w:rsid w:val="001260F7"/>
    <w:rsid w:val="00126A0E"/>
    <w:rsid w:val="00126CEF"/>
    <w:rsid w:val="00126DA4"/>
    <w:rsid w:val="00127B43"/>
    <w:rsid w:val="001308B0"/>
    <w:rsid w:val="00132ADA"/>
    <w:rsid w:val="001330EC"/>
    <w:rsid w:val="001337C7"/>
    <w:rsid w:val="001351C7"/>
    <w:rsid w:val="00135AC0"/>
    <w:rsid w:val="00137159"/>
    <w:rsid w:val="00140BDC"/>
    <w:rsid w:val="001420A1"/>
    <w:rsid w:val="0014216D"/>
    <w:rsid w:val="001421C2"/>
    <w:rsid w:val="00142DC0"/>
    <w:rsid w:val="00143066"/>
    <w:rsid w:val="001438BE"/>
    <w:rsid w:val="001454BD"/>
    <w:rsid w:val="0014579C"/>
    <w:rsid w:val="00146C05"/>
    <w:rsid w:val="00147087"/>
    <w:rsid w:val="00150C08"/>
    <w:rsid w:val="001513AC"/>
    <w:rsid w:val="00151528"/>
    <w:rsid w:val="00151628"/>
    <w:rsid w:val="00151CCA"/>
    <w:rsid w:val="00151DF5"/>
    <w:rsid w:val="0015299F"/>
    <w:rsid w:val="00153D55"/>
    <w:rsid w:val="00153E14"/>
    <w:rsid w:val="001544CD"/>
    <w:rsid w:val="00155407"/>
    <w:rsid w:val="00156D5C"/>
    <w:rsid w:val="001600B1"/>
    <w:rsid w:val="0016039B"/>
    <w:rsid w:val="001605D0"/>
    <w:rsid w:val="0016184C"/>
    <w:rsid w:val="001621A3"/>
    <w:rsid w:val="001625C5"/>
    <w:rsid w:val="00162F03"/>
    <w:rsid w:val="00162FBD"/>
    <w:rsid w:val="00163197"/>
    <w:rsid w:val="001645C9"/>
    <w:rsid w:val="0016509C"/>
    <w:rsid w:val="0016623D"/>
    <w:rsid w:val="00170248"/>
    <w:rsid w:val="001702ED"/>
    <w:rsid w:val="00171FC6"/>
    <w:rsid w:val="001728F7"/>
    <w:rsid w:val="00172CF1"/>
    <w:rsid w:val="0017315E"/>
    <w:rsid w:val="001736E1"/>
    <w:rsid w:val="00173D75"/>
    <w:rsid w:val="001746F7"/>
    <w:rsid w:val="0017598E"/>
    <w:rsid w:val="00175AD2"/>
    <w:rsid w:val="00176FEA"/>
    <w:rsid w:val="00177BEA"/>
    <w:rsid w:val="001804D6"/>
    <w:rsid w:val="0018129C"/>
    <w:rsid w:val="001817DF"/>
    <w:rsid w:val="00182156"/>
    <w:rsid w:val="00184CA1"/>
    <w:rsid w:val="001850BD"/>
    <w:rsid w:val="0018555B"/>
    <w:rsid w:val="00185A47"/>
    <w:rsid w:val="00186006"/>
    <w:rsid w:val="00190320"/>
    <w:rsid w:val="00192034"/>
    <w:rsid w:val="00192D59"/>
    <w:rsid w:val="00193D12"/>
    <w:rsid w:val="001948A5"/>
    <w:rsid w:val="001954B2"/>
    <w:rsid w:val="00195805"/>
    <w:rsid w:val="00196E63"/>
    <w:rsid w:val="00197429"/>
    <w:rsid w:val="0019778F"/>
    <w:rsid w:val="001A03F8"/>
    <w:rsid w:val="001A0E5B"/>
    <w:rsid w:val="001A0ECA"/>
    <w:rsid w:val="001A1183"/>
    <w:rsid w:val="001A1CE3"/>
    <w:rsid w:val="001A3F94"/>
    <w:rsid w:val="001A418E"/>
    <w:rsid w:val="001A5699"/>
    <w:rsid w:val="001A6B06"/>
    <w:rsid w:val="001B0DB8"/>
    <w:rsid w:val="001B1B65"/>
    <w:rsid w:val="001B2059"/>
    <w:rsid w:val="001B27A9"/>
    <w:rsid w:val="001B2F37"/>
    <w:rsid w:val="001B3FB3"/>
    <w:rsid w:val="001B45B3"/>
    <w:rsid w:val="001B488B"/>
    <w:rsid w:val="001B58EC"/>
    <w:rsid w:val="001B5AB4"/>
    <w:rsid w:val="001B5F08"/>
    <w:rsid w:val="001B63DC"/>
    <w:rsid w:val="001B7483"/>
    <w:rsid w:val="001B7F84"/>
    <w:rsid w:val="001C043D"/>
    <w:rsid w:val="001C168F"/>
    <w:rsid w:val="001C1D93"/>
    <w:rsid w:val="001C2CDE"/>
    <w:rsid w:val="001C2E3A"/>
    <w:rsid w:val="001C3E45"/>
    <w:rsid w:val="001C57E1"/>
    <w:rsid w:val="001C71B1"/>
    <w:rsid w:val="001D20C3"/>
    <w:rsid w:val="001D39BE"/>
    <w:rsid w:val="001D3A4F"/>
    <w:rsid w:val="001D7003"/>
    <w:rsid w:val="001E102F"/>
    <w:rsid w:val="001E1884"/>
    <w:rsid w:val="001E2404"/>
    <w:rsid w:val="001E3975"/>
    <w:rsid w:val="001E3BB9"/>
    <w:rsid w:val="001E4251"/>
    <w:rsid w:val="001E42EA"/>
    <w:rsid w:val="001E4829"/>
    <w:rsid w:val="001F0A5D"/>
    <w:rsid w:val="001F2DC7"/>
    <w:rsid w:val="001F4847"/>
    <w:rsid w:val="001F4A7A"/>
    <w:rsid w:val="001F4B42"/>
    <w:rsid w:val="001F4BBC"/>
    <w:rsid w:val="001F545B"/>
    <w:rsid w:val="001F5904"/>
    <w:rsid w:val="001F5B28"/>
    <w:rsid w:val="001F6A0B"/>
    <w:rsid w:val="001F7AFF"/>
    <w:rsid w:val="00200D73"/>
    <w:rsid w:val="00200F69"/>
    <w:rsid w:val="0020135C"/>
    <w:rsid w:val="002018F3"/>
    <w:rsid w:val="00201DFE"/>
    <w:rsid w:val="0020276A"/>
    <w:rsid w:val="00202AC7"/>
    <w:rsid w:val="00202F54"/>
    <w:rsid w:val="002039B7"/>
    <w:rsid w:val="002040A8"/>
    <w:rsid w:val="00205068"/>
    <w:rsid w:val="0020566F"/>
    <w:rsid w:val="00206A8A"/>
    <w:rsid w:val="0021139E"/>
    <w:rsid w:val="00211465"/>
    <w:rsid w:val="00212DCB"/>
    <w:rsid w:val="002163BC"/>
    <w:rsid w:val="00216592"/>
    <w:rsid w:val="002166CB"/>
    <w:rsid w:val="00216B33"/>
    <w:rsid w:val="00222717"/>
    <w:rsid w:val="00224181"/>
    <w:rsid w:val="002241C8"/>
    <w:rsid w:val="00225423"/>
    <w:rsid w:val="00226E2A"/>
    <w:rsid w:val="002304E7"/>
    <w:rsid w:val="00230ED1"/>
    <w:rsid w:val="00230F41"/>
    <w:rsid w:val="00231548"/>
    <w:rsid w:val="002315CC"/>
    <w:rsid w:val="002315D3"/>
    <w:rsid w:val="00231A3F"/>
    <w:rsid w:val="002327DC"/>
    <w:rsid w:val="0023389E"/>
    <w:rsid w:val="00234310"/>
    <w:rsid w:val="0023659C"/>
    <w:rsid w:val="00236A6D"/>
    <w:rsid w:val="00237897"/>
    <w:rsid w:val="002400D1"/>
    <w:rsid w:val="0024074E"/>
    <w:rsid w:val="00240791"/>
    <w:rsid w:val="00240C6A"/>
    <w:rsid w:val="00240CE3"/>
    <w:rsid w:val="00240E39"/>
    <w:rsid w:val="00241C9F"/>
    <w:rsid w:val="002423E3"/>
    <w:rsid w:val="00242B0A"/>
    <w:rsid w:val="00242C69"/>
    <w:rsid w:val="00242C93"/>
    <w:rsid w:val="00244385"/>
    <w:rsid w:val="002445A5"/>
    <w:rsid w:val="002452BD"/>
    <w:rsid w:val="00246609"/>
    <w:rsid w:val="00246876"/>
    <w:rsid w:val="00247556"/>
    <w:rsid w:val="00250214"/>
    <w:rsid w:val="00250A2E"/>
    <w:rsid w:val="0025223D"/>
    <w:rsid w:val="002534CE"/>
    <w:rsid w:val="00254297"/>
    <w:rsid w:val="00254812"/>
    <w:rsid w:val="00254EB6"/>
    <w:rsid w:val="00254ED9"/>
    <w:rsid w:val="002565E9"/>
    <w:rsid w:val="00256CED"/>
    <w:rsid w:val="00261BBD"/>
    <w:rsid w:val="00261F99"/>
    <w:rsid w:val="002621C2"/>
    <w:rsid w:val="00263040"/>
    <w:rsid w:val="002636A2"/>
    <w:rsid w:val="00263817"/>
    <w:rsid w:val="00266427"/>
    <w:rsid w:val="00267373"/>
    <w:rsid w:val="00270407"/>
    <w:rsid w:val="00270968"/>
    <w:rsid w:val="00272496"/>
    <w:rsid w:val="00272E81"/>
    <w:rsid w:val="00273B6F"/>
    <w:rsid w:val="00274791"/>
    <w:rsid w:val="00274D0E"/>
    <w:rsid w:val="0027580A"/>
    <w:rsid w:val="00276440"/>
    <w:rsid w:val="00276753"/>
    <w:rsid w:val="00277181"/>
    <w:rsid w:val="00280937"/>
    <w:rsid w:val="002817B4"/>
    <w:rsid w:val="00284C70"/>
    <w:rsid w:val="00286867"/>
    <w:rsid w:val="00286D77"/>
    <w:rsid w:val="00287416"/>
    <w:rsid w:val="00287591"/>
    <w:rsid w:val="00287F78"/>
    <w:rsid w:val="002916EB"/>
    <w:rsid w:val="00292007"/>
    <w:rsid w:val="002967F8"/>
    <w:rsid w:val="002A0C55"/>
    <w:rsid w:val="002A0F72"/>
    <w:rsid w:val="002A1279"/>
    <w:rsid w:val="002A19FA"/>
    <w:rsid w:val="002A1B27"/>
    <w:rsid w:val="002A263E"/>
    <w:rsid w:val="002A3660"/>
    <w:rsid w:val="002A4403"/>
    <w:rsid w:val="002A4580"/>
    <w:rsid w:val="002A4900"/>
    <w:rsid w:val="002A5FFF"/>
    <w:rsid w:val="002A6A6D"/>
    <w:rsid w:val="002A7B8A"/>
    <w:rsid w:val="002B183E"/>
    <w:rsid w:val="002B3EB4"/>
    <w:rsid w:val="002B64F0"/>
    <w:rsid w:val="002B6CCB"/>
    <w:rsid w:val="002C000E"/>
    <w:rsid w:val="002C0551"/>
    <w:rsid w:val="002C09CE"/>
    <w:rsid w:val="002C0B35"/>
    <w:rsid w:val="002C0F87"/>
    <w:rsid w:val="002C195A"/>
    <w:rsid w:val="002C21CD"/>
    <w:rsid w:val="002C344F"/>
    <w:rsid w:val="002C4552"/>
    <w:rsid w:val="002C45DE"/>
    <w:rsid w:val="002C5384"/>
    <w:rsid w:val="002C64B5"/>
    <w:rsid w:val="002C765B"/>
    <w:rsid w:val="002D043F"/>
    <w:rsid w:val="002D0465"/>
    <w:rsid w:val="002D1264"/>
    <w:rsid w:val="002D15AC"/>
    <w:rsid w:val="002D265E"/>
    <w:rsid w:val="002D3C93"/>
    <w:rsid w:val="002D3F99"/>
    <w:rsid w:val="002D44C7"/>
    <w:rsid w:val="002D5102"/>
    <w:rsid w:val="002D5938"/>
    <w:rsid w:val="002D5D0E"/>
    <w:rsid w:val="002D6D22"/>
    <w:rsid w:val="002D6E86"/>
    <w:rsid w:val="002D71B0"/>
    <w:rsid w:val="002D7709"/>
    <w:rsid w:val="002E0653"/>
    <w:rsid w:val="002E16A3"/>
    <w:rsid w:val="002E1770"/>
    <w:rsid w:val="002E31CC"/>
    <w:rsid w:val="002E3ECB"/>
    <w:rsid w:val="002E3F5D"/>
    <w:rsid w:val="002E68AD"/>
    <w:rsid w:val="002E70DB"/>
    <w:rsid w:val="002E7136"/>
    <w:rsid w:val="002E78B4"/>
    <w:rsid w:val="002F003A"/>
    <w:rsid w:val="002F0167"/>
    <w:rsid w:val="002F0DD9"/>
    <w:rsid w:val="002F29C8"/>
    <w:rsid w:val="002F2AED"/>
    <w:rsid w:val="002F3C6B"/>
    <w:rsid w:val="002F3F77"/>
    <w:rsid w:val="002F485A"/>
    <w:rsid w:val="002F4A2C"/>
    <w:rsid w:val="002F4DBA"/>
    <w:rsid w:val="002F4E6E"/>
    <w:rsid w:val="002F5D26"/>
    <w:rsid w:val="002F7EB9"/>
    <w:rsid w:val="0030128A"/>
    <w:rsid w:val="00302A76"/>
    <w:rsid w:val="00304884"/>
    <w:rsid w:val="0030505B"/>
    <w:rsid w:val="00305153"/>
    <w:rsid w:val="0030595A"/>
    <w:rsid w:val="00305FE8"/>
    <w:rsid w:val="00306FDF"/>
    <w:rsid w:val="00307663"/>
    <w:rsid w:val="00310E42"/>
    <w:rsid w:val="00310FB6"/>
    <w:rsid w:val="003111D3"/>
    <w:rsid w:val="003124E7"/>
    <w:rsid w:val="00312DD5"/>
    <w:rsid w:val="0031319B"/>
    <w:rsid w:val="00313581"/>
    <w:rsid w:val="00314543"/>
    <w:rsid w:val="00315A37"/>
    <w:rsid w:val="003162E0"/>
    <w:rsid w:val="003167A9"/>
    <w:rsid w:val="003171DC"/>
    <w:rsid w:val="0031777E"/>
    <w:rsid w:val="00317C3D"/>
    <w:rsid w:val="00317EFD"/>
    <w:rsid w:val="003203BE"/>
    <w:rsid w:val="003209E2"/>
    <w:rsid w:val="00320F7A"/>
    <w:rsid w:val="00321E41"/>
    <w:rsid w:val="0032210F"/>
    <w:rsid w:val="0032279E"/>
    <w:rsid w:val="00323FF1"/>
    <w:rsid w:val="00325EDE"/>
    <w:rsid w:val="00326447"/>
    <w:rsid w:val="003266F5"/>
    <w:rsid w:val="00326961"/>
    <w:rsid w:val="00327E53"/>
    <w:rsid w:val="00330FDD"/>
    <w:rsid w:val="00331EF0"/>
    <w:rsid w:val="00333D91"/>
    <w:rsid w:val="003352E3"/>
    <w:rsid w:val="003356E9"/>
    <w:rsid w:val="003366E1"/>
    <w:rsid w:val="00337B2A"/>
    <w:rsid w:val="00342D84"/>
    <w:rsid w:val="00344840"/>
    <w:rsid w:val="00345711"/>
    <w:rsid w:val="00345BDA"/>
    <w:rsid w:val="003472BC"/>
    <w:rsid w:val="00347B5F"/>
    <w:rsid w:val="00347C11"/>
    <w:rsid w:val="00347F20"/>
    <w:rsid w:val="003508CD"/>
    <w:rsid w:val="003524FE"/>
    <w:rsid w:val="00352DA3"/>
    <w:rsid w:val="00353ACF"/>
    <w:rsid w:val="00353DE8"/>
    <w:rsid w:val="0035444B"/>
    <w:rsid w:val="00354E80"/>
    <w:rsid w:val="00354FD2"/>
    <w:rsid w:val="00355A3A"/>
    <w:rsid w:val="00360254"/>
    <w:rsid w:val="00361893"/>
    <w:rsid w:val="00362010"/>
    <w:rsid w:val="00362B7E"/>
    <w:rsid w:val="003635BC"/>
    <w:rsid w:val="00364FE4"/>
    <w:rsid w:val="0036691B"/>
    <w:rsid w:val="00366F82"/>
    <w:rsid w:val="00367D96"/>
    <w:rsid w:val="00371A49"/>
    <w:rsid w:val="003726FC"/>
    <w:rsid w:val="00372B4C"/>
    <w:rsid w:val="00372CCF"/>
    <w:rsid w:val="003736A8"/>
    <w:rsid w:val="00375044"/>
    <w:rsid w:val="00375CEE"/>
    <w:rsid w:val="00375F66"/>
    <w:rsid w:val="00375FBC"/>
    <w:rsid w:val="003762A2"/>
    <w:rsid w:val="003766C7"/>
    <w:rsid w:val="0037712D"/>
    <w:rsid w:val="003830AE"/>
    <w:rsid w:val="00383BE8"/>
    <w:rsid w:val="00384703"/>
    <w:rsid w:val="00385062"/>
    <w:rsid w:val="0038571F"/>
    <w:rsid w:val="00385DE0"/>
    <w:rsid w:val="00385EF5"/>
    <w:rsid w:val="003918CD"/>
    <w:rsid w:val="00392EBE"/>
    <w:rsid w:val="0039627F"/>
    <w:rsid w:val="00396B84"/>
    <w:rsid w:val="00396EB8"/>
    <w:rsid w:val="00396ECD"/>
    <w:rsid w:val="00397327"/>
    <w:rsid w:val="00397C8A"/>
    <w:rsid w:val="003A0821"/>
    <w:rsid w:val="003A1A20"/>
    <w:rsid w:val="003A251E"/>
    <w:rsid w:val="003A46C4"/>
    <w:rsid w:val="003A65E1"/>
    <w:rsid w:val="003B0D39"/>
    <w:rsid w:val="003B16AB"/>
    <w:rsid w:val="003B2905"/>
    <w:rsid w:val="003B3942"/>
    <w:rsid w:val="003B4DA5"/>
    <w:rsid w:val="003B525C"/>
    <w:rsid w:val="003B5B7A"/>
    <w:rsid w:val="003B68A8"/>
    <w:rsid w:val="003B7A5D"/>
    <w:rsid w:val="003C0245"/>
    <w:rsid w:val="003C035F"/>
    <w:rsid w:val="003C0E25"/>
    <w:rsid w:val="003C17D9"/>
    <w:rsid w:val="003C1C7D"/>
    <w:rsid w:val="003C2088"/>
    <w:rsid w:val="003C26C5"/>
    <w:rsid w:val="003C4B20"/>
    <w:rsid w:val="003C4D95"/>
    <w:rsid w:val="003C5503"/>
    <w:rsid w:val="003C5A62"/>
    <w:rsid w:val="003C6C80"/>
    <w:rsid w:val="003C6F89"/>
    <w:rsid w:val="003C7BE6"/>
    <w:rsid w:val="003C7DC5"/>
    <w:rsid w:val="003C7E08"/>
    <w:rsid w:val="003D0A2D"/>
    <w:rsid w:val="003D0B12"/>
    <w:rsid w:val="003D1ACA"/>
    <w:rsid w:val="003D29A5"/>
    <w:rsid w:val="003D3001"/>
    <w:rsid w:val="003D435A"/>
    <w:rsid w:val="003D43E7"/>
    <w:rsid w:val="003D67A9"/>
    <w:rsid w:val="003D67CD"/>
    <w:rsid w:val="003E06A4"/>
    <w:rsid w:val="003E14D2"/>
    <w:rsid w:val="003E1503"/>
    <w:rsid w:val="003E1B70"/>
    <w:rsid w:val="003E1E65"/>
    <w:rsid w:val="003E1EF0"/>
    <w:rsid w:val="003E288C"/>
    <w:rsid w:val="003E341F"/>
    <w:rsid w:val="003E3E0B"/>
    <w:rsid w:val="003E47FC"/>
    <w:rsid w:val="003E54CA"/>
    <w:rsid w:val="003E587C"/>
    <w:rsid w:val="003E5C33"/>
    <w:rsid w:val="003E7C13"/>
    <w:rsid w:val="003F123A"/>
    <w:rsid w:val="003F2708"/>
    <w:rsid w:val="003F27A6"/>
    <w:rsid w:val="003F2E1B"/>
    <w:rsid w:val="003F34A5"/>
    <w:rsid w:val="003F4399"/>
    <w:rsid w:val="003F69B5"/>
    <w:rsid w:val="003F6F21"/>
    <w:rsid w:val="004003A6"/>
    <w:rsid w:val="004004B7"/>
    <w:rsid w:val="00400A1D"/>
    <w:rsid w:val="00400C9F"/>
    <w:rsid w:val="00401FB2"/>
    <w:rsid w:val="00402521"/>
    <w:rsid w:val="00402E04"/>
    <w:rsid w:val="00403150"/>
    <w:rsid w:val="00404BA8"/>
    <w:rsid w:val="004062D4"/>
    <w:rsid w:val="004070A6"/>
    <w:rsid w:val="004119AF"/>
    <w:rsid w:val="00412253"/>
    <w:rsid w:val="00412378"/>
    <w:rsid w:val="00412F19"/>
    <w:rsid w:val="00413156"/>
    <w:rsid w:val="00413A4C"/>
    <w:rsid w:val="00413A61"/>
    <w:rsid w:val="00414461"/>
    <w:rsid w:val="00414547"/>
    <w:rsid w:val="004147BF"/>
    <w:rsid w:val="00414A95"/>
    <w:rsid w:val="0041501F"/>
    <w:rsid w:val="004169BC"/>
    <w:rsid w:val="00416A46"/>
    <w:rsid w:val="00416CEF"/>
    <w:rsid w:val="00416FAE"/>
    <w:rsid w:val="004171C6"/>
    <w:rsid w:val="004201EA"/>
    <w:rsid w:val="00420656"/>
    <w:rsid w:val="00420F12"/>
    <w:rsid w:val="00421D8F"/>
    <w:rsid w:val="00422954"/>
    <w:rsid w:val="00422B1A"/>
    <w:rsid w:val="00423288"/>
    <w:rsid w:val="004240AE"/>
    <w:rsid w:val="0042503F"/>
    <w:rsid w:val="00425787"/>
    <w:rsid w:val="00426B87"/>
    <w:rsid w:val="00430B21"/>
    <w:rsid w:val="00430E01"/>
    <w:rsid w:val="00431A23"/>
    <w:rsid w:val="00431EBF"/>
    <w:rsid w:val="004325F4"/>
    <w:rsid w:val="004336A9"/>
    <w:rsid w:val="00434313"/>
    <w:rsid w:val="004363C1"/>
    <w:rsid w:val="004365D4"/>
    <w:rsid w:val="0043751E"/>
    <w:rsid w:val="004420C7"/>
    <w:rsid w:val="00442D4D"/>
    <w:rsid w:val="00443D22"/>
    <w:rsid w:val="0044447C"/>
    <w:rsid w:val="00445319"/>
    <w:rsid w:val="004453A3"/>
    <w:rsid w:val="00445478"/>
    <w:rsid w:val="00447DD8"/>
    <w:rsid w:val="00450040"/>
    <w:rsid w:val="004503D4"/>
    <w:rsid w:val="0045252D"/>
    <w:rsid w:val="0045383C"/>
    <w:rsid w:val="00453943"/>
    <w:rsid w:val="0045401D"/>
    <w:rsid w:val="004543EC"/>
    <w:rsid w:val="004564BE"/>
    <w:rsid w:val="00460252"/>
    <w:rsid w:val="00460A1D"/>
    <w:rsid w:val="00460DB5"/>
    <w:rsid w:val="00461684"/>
    <w:rsid w:val="00462405"/>
    <w:rsid w:val="00463962"/>
    <w:rsid w:val="00463C6D"/>
    <w:rsid w:val="004658C1"/>
    <w:rsid w:val="00466DD6"/>
    <w:rsid w:val="00467943"/>
    <w:rsid w:val="00467BF1"/>
    <w:rsid w:val="004705D7"/>
    <w:rsid w:val="004708FC"/>
    <w:rsid w:val="004725ED"/>
    <w:rsid w:val="004729A3"/>
    <w:rsid w:val="004750C7"/>
    <w:rsid w:val="00475DC1"/>
    <w:rsid w:val="004779E6"/>
    <w:rsid w:val="00477EFB"/>
    <w:rsid w:val="0048006F"/>
    <w:rsid w:val="00480483"/>
    <w:rsid w:val="00480A31"/>
    <w:rsid w:val="00481253"/>
    <w:rsid w:val="00481510"/>
    <w:rsid w:val="00482344"/>
    <w:rsid w:val="004827DF"/>
    <w:rsid w:val="00483FFC"/>
    <w:rsid w:val="00485F65"/>
    <w:rsid w:val="00486670"/>
    <w:rsid w:val="00490D38"/>
    <w:rsid w:val="004918FC"/>
    <w:rsid w:val="00491BD8"/>
    <w:rsid w:val="00491D80"/>
    <w:rsid w:val="00492687"/>
    <w:rsid w:val="00492E41"/>
    <w:rsid w:val="00493A3E"/>
    <w:rsid w:val="00494F06"/>
    <w:rsid w:val="0049548B"/>
    <w:rsid w:val="00496577"/>
    <w:rsid w:val="00496B0D"/>
    <w:rsid w:val="00497855"/>
    <w:rsid w:val="00497DD8"/>
    <w:rsid w:val="004A0759"/>
    <w:rsid w:val="004A1C93"/>
    <w:rsid w:val="004A34B0"/>
    <w:rsid w:val="004A3943"/>
    <w:rsid w:val="004A4357"/>
    <w:rsid w:val="004A54C8"/>
    <w:rsid w:val="004A5C7F"/>
    <w:rsid w:val="004A7D91"/>
    <w:rsid w:val="004B01ED"/>
    <w:rsid w:val="004B0602"/>
    <w:rsid w:val="004B095C"/>
    <w:rsid w:val="004B1A1F"/>
    <w:rsid w:val="004B29AA"/>
    <w:rsid w:val="004B356C"/>
    <w:rsid w:val="004B4485"/>
    <w:rsid w:val="004B45D2"/>
    <w:rsid w:val="004B4A64"/>
    <w:rsid w:val="004B7421"/>
    <w:rsid w:val="004C0A8F"/>
    <w:rsid w:val="004C14D8"/>
    <w:rsid w:val="004C1685"/>
    <w:rsid w:val="004C27D6"/>
    <w:rsid w:val="004C2E62"/>
    <w:rsid w:val="004C41DC"/>
    <w:rsid w:val="004C48CF"/>
    <w:rsid w:val="004C78F7"/>
    <w:rsid w:val="004C7E39"/>
    <w:rsid w:val="004D03A1"/>
    <w:rsid w:val="004D06C2"/>
    <w:rsid w:val="004D0F68"/>
    <w:rsid w:val="004D1622"/>
    <w:rsid w:val="004D1D31"/>
    <w:rsid w:val="004D2DCA"/>
    <w:rsid w:val="004D2F96"/>
    <w:rsid w:val="004D35FA"/>
    <w:rsid w:val="004D39ED"/>
    <w:rsid w:val="004D3CA5"/>
    <w:rsid w:val="004D3F6C"/>
    <w:rsid w:val="004D483C"/>
    <w:rsid w:val="004D51ED"/>
    <w:rsid w:val="004D5FDC"/>
    <w:rsid w:val="004D6515"/>
    <w:rsid w:val="004D70A3"/>
    <w:rsid w:val="004D7DDB"/>
    <w:rsid w:val="004E0188"/>
    <w:rsid w:val="004E09B4"/>
    <w:rsid w:val="004E1153"/>
    <w:rsid w:val="004E15BA"/>
    <w:rsid w:val="004E202E"/>
    <w:rsid w:val="004E35EC"/>
    <w:rsid w:val="004E3F1C"/>
    <w:rsid w:val="004E688F"/>
    <w:rsid w:val="004E7554"/>
    <w:rsid w:val="004E784E"/>
    <w:rsid w:val="004F0079"/>
    <w:rsid w:val="004F251E"/>
    <w:rsid w:val="004F2E4B"/>
    <w:rsid w:val="004F338F"/>
    <w:rsid w:val="004F3EFB"/>
    <w:rsid w:val="004F4287"/>
    <w:rsid w:val="004F6EDD"/>
    <w:rsid w:val="00501D92"/>
    <w:rsid w:val="00501FDC"/>
    <w:rsid w:val="00502FC0"/>
    <w:rsid w:val="00503076"/>
    <w:rsid w:val="00503A08"/>
    <w:rsid w:val="00504049"/>
    <w:rsid w:val="00505837"/>
    <w:rsid w:val="00507DF9"/>
    <w:rsid w:val="00510CC1"/>
    <w:rsid w:val="005126A2"/>
    <w:rsid w:val="00512EC8"/>
    <w:rsid w:val="00513765"/>
    <w:rsid w:val="00514F6D"/>
    <w:rsid w:val="00515D42"/>
    <w:rsid w:val="0051642A"/>
    <w:rsid w:val="0051685E"/>
    <w:rsid w:val="00517136"/>
    <w:rsid w:val="005174B3"/>
    <w:rsid w:val="00520C7E"/>
    <w:rsid w:val="0052214E"/>
    <w:rsid w:val="00523690"/>
    <w:rsid w:val="00523ADF"/>
    <w:rsid w:val="00526C6B"/>
    <w:rsid w:val="00527DF0"/>
    <w:rsid w:val="0053042B"/>
    <w:rsid w:val="0053090D"/>
    <w:rsid w:val="00532EBA"/>
    <w:rsid w:val="0053347F"/>
    <w:rsid w:val="005371DD"/>
    <w:rsid w:val="005372B0"/>
    <w:rsid w:val="00537360"/>
    <w:rsid w:val="00537F86"/>
    <w:rsid w:val="00540E54"/>
    <w:rsid w:val="00541322"/>
    <w:rsid w:val="005413C3"/>
    <w:rsid w:val="00541E82"/>
    <w:rsid w:val="00541F63"/>
    <w:rsid w:val="00543CF1"/>
    <w:rsid w:val="00543D99"/>
    <w:rsid w:val="005444F0"/>
    <w:rsid w:val="00544909"/>
    <w:rsid w:val="00545445"/>
    <w:rsid w:val="005464A3"/>
    <w:rsid w:val="00546697"/>
    <w:rsid w:val="005501F0"/>
    <w:rsid w:val="005512C4"/>
    <w:rsid w:val="00551FA1"/>
    <w:rsid w:val="00552AF4"/>
    <w:rsid w:val="00553B38"/>
    <w:rsid w:val="00553C37"/>
    <w:rsid w:val="00555665"/>
    <w:rsid w:val="00556083"/>
    <w:rsid w:val="00556280"/>
    <w:rsid w:val="005569BC"/>
    <w:rsid w:val="00556CD1"/>
    <w:rsid w:val="005631F4"/>
    <w:rsid w:val="00563DD6"/>
    <w:rsid w:val="005645C5"/>
    <w:rsid w:val="00564824"/>
    <w:rsid w:val="00565A33"/>
    <w:rsid w:val="005664A1"/>
    <w:rsid w:val="00567DE3"/>
    <w:rsid w:val="00570EE1"/>
    <w:rsid w:val="0057106E"/>
    <w:rsid w:val="00571309"/>
    <w:rsid w:val="005713F9"/>
    <w:rsid w:val="00571576"/>
    <w:rsid w:val="00572845"/>
    <w:rsid w:val="00573A8D"/>
    <w:rsid w:val="005741EF"/>
    <w:rsid w:val="0057518A"/>
    <w:rsid w:val="00575414"/>
    <w:rsid w:val="00575583"/>
    <w:rsid w:val="005778E9"/>
    <w:rsid w:val="005800DE"/>
    <w:rsid w:val="00580A99"/>
    <w:rsid w:val="0058330B"/>
    <w:rsid w:val="0058335A"/>
    <w:rsid w:val="00583E4A"/>
    <w:rsid w:val="00584B9A"/>
    <w:rsid w:val="00590434"/>
    <w:rsid w:val="005911F8"/>
    <w:rsid w:val="00592008"/>
    <w:rsid w:val="0059466E"/>
    <w:rsid w:val="00594CAB"/>
    <w:rsid w:val="005955D2"/>
    <w:rsid w:val="0059564F"/>
    <w:rsid w:val="00595AAE"/>
    <w:rsid w:val="005973EF"/>
    <w:rsid w:val="0059762D"/>
    <w:rsid w:val="005A027C"/>
    <w:rsid w:val="005A04B3"/>
    <w:rsid w:val="005A0AD1"/>
    <w:rsid w:val="005A2793"/>
    <w:rsid w:val="005A50AE"/>
    <w:rsid w:val="005A51EC"/>
    <w:rsid w:val="005A550C"/>
    <w:rsid w:val="005A6672"/>
    <w:rsid w:val="005A691D"/>
    <w:rsid w:val="005A7C0B"/>
    <w:rsid w:val="005B031A"/>
    <w:rsid w:val="005B1A64"/>
    <w:rsid w:val="005B430D"/>
    <w:rsid w:val="005B4E63"/>
    <w:rsid w:val="005B549C"/>
    <w:rsid w:val="005B61E2"/>
    <w:rsid w:val="005B71CB"/>
    <w:rsid w:val="005B78A3"/>
    <w:rsid w:val="005B7BF2"/>
    <w:rsid w:val="005B7E7E"/>
    <w:rsid w:val="005C2139"/>
    <w:rsid w:val="005C24E9"/>
    <w:rsid w:val="005C2FB7"/>
    <w:rsid w:val="005C317A"/>
    <w:rsid w:val="005C5102"/>
    <w:rsid w:val="005C577B"/>
    <w:rsid w:val="005C5C80"/>
    <w:rsid w:val="005C60F1"/>
    <w:rsid w:val="005C6910"/>
    <w:rsid w:val="005C77EE"/>
    <w:rsid w:val="005D00FD"/>
    <w:rsid w:val="005D19B7"/>
    <w:rsid w:val="005D23AE"/>
    <w:rsid w:val="005D28AE"/>
    <w:rsid w:val="005D3B96"/>
    <w:rsid w:val="005D5F8C"/>
    <w:rsid w:val="005D7214"/>
    <w:rsid w:val="005E01DD"/>
    <w:rsid w:val="005E09D1"/>
    <w:rsid w:val="005E28D5"/>
    <w:rsid w:val="005E2EA1"/>
    <w:rsid w:val="005E2F0F"/>
    <w:rsid w:val="005E356B"/>
    <w:rsid w:val="005E516C"/>
    <w:rsid w:val="005E5C48"/>
    <w:rsid w:val="005E5F4E"/>
    <w:rsid w:val="005F34AB"/>
    <w:rsid w:val="005F3520"/>
    <w:rsid w:val="005F4AC1"/>
    <w:rsid w:val="005F4C5F"/>
    <w:rsid w:val="005F5086"/>
    <w:rsid w:val="005F55FE"/>
    <w:rsid w:val="005F595E"/>
    <w:rsid w:val="005F777C"/>
    <w:rsid w:val="00600269"/>
    <w:rsid w:val="00600959"/>
    <w:rsid w:val="00600BA4"/>
    <w:rsid w:val="00601EA4"/>
    <w:rsid w:val="00602E27"/>
    <w:rsid w:val="006045AE"/>
    <w:rsid w:val="00605602"/>
    <w:rsid w:val="006068E8"/>
    <w:rsid w:val="00606902"/>
    <w:rsid w:val="0060762D"/>
    <w:rsid w:val="00610140"/>
    <w:rsid w:val="006114F2"/>
    <w:rsid w:val="006116CB"/>
    <w:rsid w:val="00612B92"/>
    <w:rsid w:val="0061347E"/>
    <w:rsid w:val="006139B9"/>
    <w:rsid w:val="0061507C"/>
    <w:rsid w:val="00615285"/>
    <w:rsid w:val="006172BB"/>
    <w:rsid w:val="00620EA9"/>
    <w:rsid w:val="00621CD6"/>
    <w:rsid w:val="006221E5"/>
    <w:rsid w:val="00622229"/>
    <w:rsid w:val="00622C80"/>
    <w:rsid w:val="00622D49"/>
    <w:rsid w:val="00625D39"/>
    <w:rsid w:val="006269B7"/>
    <w:rsid w:val="00626C5D"/>
    <w:rsid w:val="0062711F"/>
    <w:rsid w:val="006275B3"/>
    <w:rsid w:val="00627700"/>
    <w:rsid w:val="0062796F"/>
    <w:rsid w:val="0063021B"/>
    <w:rsid w:val="006302D2"/>
    <w:rsid w:val="0063293A"/>
    <w:rsid w:val="00633C07"/>
    <w:rsid w:val="00634A65"/>
    <w:rsid w:val="00634C69"/>
    <w:rsid w:val="00635AC7"/>
    <w:rsid w:val="00636D07"/>
    <w:rsid w:val="00637143"/>
    <w:rsid w:val="00637FE0"/>
    <w:rsid w:val="006419C3"/>
    <w:rsid w:val="00641A5D"/>
    <w:rsid w:val="00641C7B"/>
    <w:rsid w:val="00641D49"/>
    <w:rsid w:val="00643445"/>
    <w:rsid w:val="006435A7"/>
    <w:rsid w:val="006436A4"/>
    <w:rsid w:val="00643865"/>
    <w:rsid w:val="00644F9D"/>
    <w:rsid w:val="00645C11"/>
    <w:rsid w:val="00646059"/>
    <w:rsid w:val="00650087"/>
    <w:rsid w:val="00650415"/>
    <w:rsid w:val="00650F17"/>
    <w:rsid w:val="006511BF"/>
    <w:rsid w:val="00651996"/>
    <w:rsid w:val="0065261A"/>
    <w:rsid w:val="006532E5"/>
    <w:rsid w:val="00654BA4"/>
    <w:rsid w:val="00654C1C"/>
    <w:rsid w:val="00654ECC"/>
    <w:rsid w:val="00655165"/>
    <w:rsid w:val="00661AB7"/>
    <w:rsid w:val="00662F63"/>
    <w:rsid w:val="00663B26"/>
    <w:rsid w:val="006640A3"/>
    <w:rsid w:val="00664200"/>
    <w:rsid w:val="006643BF"/>
    <w:rsid w:val="00664C79"/>
    <w:rsid w:val="006651A5"/>
    <w:rsid w:val="00665418"/>
    <w:rsid w:val="00666199"/>
    <w:rsid w:val="0066646F"/>
    <w:rsid w:val="0066649B"/>
    <w:rsid w:val="0066669B"/>
    <w:rsid w:val="006667AD"/>
    <w:rsid w:val="006673F0"/>
    <w:rsid w:val="006676F5"/>
    <w:rsid w:val="00670E34"/>
    <w:rsid w:val="0067154B"/>
    <w:rsid w:val="00672C87"/>
    <w:rsid w:val="00674614"/>
    <w:rsid w:val="00674CE2"/>
    <w:rsid w:val="00675B06"/>
    <w:rsid w:val="00675F14"/>
    <w:rsid w:val="0067620E"/>
    <w:rsid w:val="0067691D"/>
    <w:rsid w:val="00680F76"/>
    <w:rsid w:val="006850FA"/>
    <w:rsid w:val="00685999"/>
    <w:rsid w:val="0068746F"/>
    <w:rsid w:val="0068753B"/>
    <w:rsid w:val="00690F60"/>
    <w:rsid w:val="00691569"/>
    <w:rsid w:val="006930CE"/>
    <w:rsid w:val="00693426"/>
    <w:rsid w:val="00693F94"/>
    <w:rsid w:val="00694D1C"/>
    <w:rsid w:val="00695490"/>
    <w:rsid w:val="0069570A"/>
    <w:rsid w:val="00696402"/>
    <w:rsid w:val="00697C01"/>
    <w:rsid w:val="006A09B2"/>
    <w:rsid w:val="006A0E50"/>
    <w:rsid w:val="006A1010"/>
    <w:rsid w:val="006A4D81"/>
    <w:rsid w:val="006A5AB6"/>
    <w:rsid w:val="006A6056"/>
    <w:rsid w:val="006A621F"/>
    <w:rsid w:val="006A67C3"/>
    <w:rsid w:val="006A6837"/>
    <w:rsid w:val="006A6AF6"/>
    <w:rsid w:val="006A7614"/>
    <w:rsid w:val="006B02C3"/>
    <w:rsid w:val="006B1AC3"/>
    <w:rsid w:val="006B282E"/>
    <w:rsid w:val="006B30BD"/>
    <w:rsid w:val="006B391D"/>
    <w:rsid w:val="006B44A2"/>
    <w:rsid w:val="006B512E"/>
    <w:rsid w:val="006B65E2"/>
    <w:rsid w:val="006B6B40"/>
    <w:rsid w:val="006B6F35"/>
    <w:rsid w:val="006B720A"/>
    <w:rsid w:val="006C006B"/>
    <w:rsid w:val="006C0168"/>
    <w:rsid w:val="006C0814"/>
    <w:rsid w:val="006C11CD"/>
    <w:rsid w:val="006C15F2"/>
    <w:rsid w:val="006C18FD"/>
    <w:rsid w:val="006C1D28"/>
    <w:rsid w:val="006C2DAB"/>
    <w:rsid w:val="006C2DCD"/>
    <w:rsid w:val="006C2E8C"/>
    <w:rsid w:val="006C343E"/>
    <w:rsid w:val="006C3FB6"/>
    <w:rsid w:val="006C4252"/>
    <w:rsid w:val="006C437D"/>
    <w:rsid w:val="006C4E69"/>
    <w:rsid w:val="006C5382"/>
    <w:rsid w:val="006C5CE0"/>
    <w:rsid w:val="006C628D"/>
    <w:rsid w:val="006C6A28"/>
    <w:rsid w:val="006C7579"/>
    <w:rsid w:val="006C7823"/>
    <w:rsid w:val="006D2048"/>
    <w:rsid w:val="006D20B4"/>
    <w:rsid w:val="006D4672"/>
    <w:rsid w:val="006D495C"/>
    <w:rsid w:val="006D6229"/>
    <w:rsid w:val="006D62A2"/>
    <w:rsid w:val="006D6583"/>
    <w:rsid w:val="006D6CAE"/>
    <w:rsid w:val="006D727C"/>
    <w:rsid w:val="006D748F"/>
    <w:rsid w:val="006E01DF"/>
    <w:rsid w:val="006E04EB"/>
    <w:rsid w:val="006E0A8F"/>
    <w:rsid w:val="006E0E3F"/>
    <w:rsid w:val="006E0F21"/>
    <w:rsid w:val="006E12D6"/>
    <w:rsid w:val="006E27A6"/>
    <w:rsid w:val="006E2DCA"/>
    <w:rsid w:val="006E2F53"/>
    <w:rsid w:val="006E3430"/>
    <w:rsid w:val="006E4785"/>
    <w:rsid w:val="006E4D4D"/>
    <w:rsid w:val="006E5029"/>
    <w:rsid w:val="006E6192"/>
    <w:rsid w:val="006E6259"/>
    <w:rsid w:val="006E6403"/>
    <w:rsid w:val="006E6A07"/>
    <w:rsid w:val="006E7D05"/>
    <w:rsid w:val="006F0D98"/>
    <w:rsid w:val="006F17B3"/>
    <w:rsid w:val="006F190E"/>
    <w:rsid w:val="006F230B"/>
    <w:rsid w:val="006F2A5C"/>
    <w:rsid w:val="006F3AC4"/>
    <w:rsid w:val="006F3F22"/>
    <w:rsid w:val="006F4326"/>
    <w:rsid w:val="006F48E8"/>
    <w:rsid w:val="006F585E"/>
    <w:rsid w:val="006F635D"/>
    <w:rsid w:val="006F6BFB"/>
    <w:rsid w:val="00700DF1"/>
    <w:rsid w:val="00703865"/>
    <w:rsid w:val="00703D5E"/>
    <w:rsid w:val="00705A97"/>
    <w:rsid w:val="007061D9"/>
    <w:rsid w:val="00707284"/>
    <w:rsid w:val="007077EF"/>
    <w:rsid w:val="0071025B"/>
    <w:rsid w:val="007103F7"/>
    <w:rsid w:val="007104CB"/>
    <w:rsid w:val="00710EEB"/>
    <w:rsid w:val="007142CF"/>
    <w:rsid w:val="007150A7"/>
    <w:rsid w:val="00715E3F"/>
    <w:rsid w:val="00717742"/>
    <w:rsid w:val="00720038"/>
    <w:rsid w:val="00720EE6"/>
    <w:rsid w:val="00720FE8"/>
    <w:rsid w:val="00722089"/>
    <w:rsid w:val="00722229"/>
    <w:rsid w:val="0072310D"/>
    <w:rsid w:val="007259D8"/>
    <w:rsid w:val="00725EB7"/>
    <w:rsid w:val="0072655C"/>
    <w:rsid w:val="00726CC7"/>
    <w:rsid w:val="00727812"/>
    <w:rsid w:val="007301DD"/>
    <w:rsid w:val="00730678"/>
    <w:rsid w:val="00730E04"/>
    <w:rsid w:val="00731071"/>
    <w:rsid w:val="00732254"/>
    <w:rsid w:val="00734631"/>
    <w:rsid w:val="00734C59"/>
    <w:rsid w:val="007363C5"/>
    <w:rsid w:val="007365D0"/>
    <w:rsid w:val="007371F3"/>
    <w:rsid w:val="00737658"/>
    <w:rsid w:val="00737F9B"/>
    <w:rsid w:val="00740A77"/>
    <w:rsid w:val="007410F6"/>
    <w:rsid w:val="00744FBC"/>
    <w:rsid w:val="0074599F"/>
    <w:rsid w:val="007476DA"/>
    <w:rsid w:val="0075089F"/>
    <w:rsid w:val="007516CA"/>
    <w:rsid w:val="00753BB3"/>
    <w:rsid w:val="00754BEE"/>
    <w:rsid w:val="00754C67"/>
    <w:rsid w:val="007552E1"/>
    <w:rsid w:val="00756376"/>
    <w:rsid w:val="00756768"/>
    <w:rsid w:val="00760295"/>
    <w:rsid w:val="00760A08"/>
    <w:rsid w:val="007620CE"/>
    <w:rsid w:val="00762598"/>
    <w:rsid w:val="007637E7"/>
    <w:rsid w:val="00763E62"/>
    <w:rsid w:val="00764C3C"/>
    <w:rsid w:val="00765BAB"/>
    <w:rsid w:val="00765C67"/>
    <w:rsid w:val="00765FC0"/>
    <w:rsid w:val="007660B2"/>
    <w:rsid w:val="0076656B"/>
    <w:rsid w:val="00766639"/>
    <w:rsid w:val="00770FA4"/>
    <w:rsid w:val="007713F9"/>
    <w:rsid w:val="00771785"/>
    <w:rsid w:val="00772E08"/>
    <w:rsid w:val="007747AF"/>
    <w:rsid w:val="00775057"/>
    <w:rsid w:val="007750EC"/>
    <w:rsid w:val="00775E02"/>
    <w:rsid w:val="00776306"/>
    <w:rsid w:val="007765B6"/>
    <w:rsid w:val="007768F8"/>
    <w:rsid w:val="00777559"/>
    <w:rsid w:val="007779AE"/>
    <w:rsid w:val="0078072F"/>
    <w:rsid w:val="00780E91"/>
    <w:rsid w:val="00781958"/>
    <w:rsid w:val="00782210"/>
    <w:rsid w:val="00783797"/>
    <w:rsid w:val="00783F80"/>
    <w:rsid w:val="007861AD"/>
    <w:rsid w:val="00786541"/>
    <w:rsid w:val="00787A40"/>
    <w:rsid w:val="00790197"/>
    <w:rsid w:val="00790724"/>
    <w:rsid w:val="00790D04"/>
    <w:rsid w:val="00791C66"/>
    <w:rsid w:val="007921AC"/>
    <w:rsid w:val="00794178"/>
    <w:rsid w:val="007944DA"/>
    <w:rsid w:val="0079495E"/>
    <w:rsid w:val="00794F07"/>
    <w:rsid w:val="0079711D"/>
    <w:rsid w:val="007A033C"/>
    <w:rsid w:val="007A1580"/>
    <w:rsid w:val="007A1884"/>
    <w:rsid w:val="007A19FE"/>
    <w:rsid w:val="007A2554"/>
    <w:rsid w:val="007A2857"/>
    <w:rsid w:val="007A2F24"/>
    <w:rsid w:val="007A55C5"/>
    <w:rsid w:val="007A62FD"/>
    <w:rsid w:val="007A6F97"/>
    <w:rsid w:val="007A7424"/>
    <w:rsid w:val="007A785B"/>
    <w:rsid w:val="007A7AC8"/>
    <w:rsid w:val="007B24B0"/>
    <w:rsid w:val="007B2729"/>
    <w:rsid w:val="007B32C7"/>
    <w:rsid w:val="007B40D1"/>
    <w:rsid w:val="007B74E2"/>
    <w:rsid w:val="007B7583"/>
    <w:rsid w:val="007C05FD"/>
    <w:rsid w:val="007C0CD9"/>
    <w:rsid w:val="007C0FB6"/>
    <w:rsid w:val="007C11E8"/>
    <w:rsid w:val="007C1CDA"/>
    <w:rsid w:val="007C20A1"/>
    <w:rsid w:val="007C26F9"/>
    <w:rsid w:val="007C3438"/>
    <w:rsid w:val="007C4527"/>
    <w:rsid w:val="007C619C"/>
    <w:rsid w:val="007C6722"/>
    <w:rsid w:val="007C7E45"/>
    <w:rsid w:val="007D007A"/>
    <w:rsid w:val="007D0FC6"/>
    <w:rsid w:val="007D12EA"/>
    <w:rsid w:val="007D176D"/>
    <w:rsid w:val="007D2326"/>
    <w:rsid w:val="007D37EB"/>
    <w:rsid w:val="007D431F"/>
    <w:rsid w:val="007D5126"/>
    <w:rsid w:val="007D5666"/>
    <w:rsid w:val="007D6037"/>
    <w:rsid w:val="007D6B1F"/>
    <w:rsid w:val="007D72B4"/>
    <w:rsid w:val="007D7BC2"/>
    <w:rsid w:val="007D7EBB"/>
    <w:rsid w:val="007E00FC"/>
    <w:rsid w:val="007E1B07"/>
    <w:rsid w:val="007E4B7B"/>
    <w:rsid w:val="007E63F1"/>
    <w:rsid w:val="007E65CC"/>
    <w:rsid w:val="007E65F1"/>
    <w:rsid w:val="007E6983"/>
    <w:rsid w:val="007E7058"/>
    <w:rsid w:val="007E7469"/>
    <w:rsid w:val="007F0287"/>
    <w:rsid w:val="007F0812"/>
    <w:rsid w:val="007F129F"/>
    <w:rsid w:val="007F1FC9"/>
    <w:rsid w:val="007F28D6"/>
    <w:rsid w:val="007F2AAB"/>
    <w:rsid w:val="007F3C15"/>
    <w:rsid w:val="007F4DC6"/>
    <w:rsid w:val="007F60AF"/>
    <w:rsid w:val="00800B7D"/>
    <w:rsid w:val="0080135E"/>
    <w:rsid w:val="00801487"/>
    <w:rsid w:val="00801608"/>
    <w:rsid w:val="008019C9"/>
    <w:rsid w:val="00802D9A"/>
    <w:rsid w:val="00803A55"/>
    <w:rsid w:val="0080662F"/>
    <w:rsid w:val="0080710D"/>
    <w:rsid w:val="00807387"/>
    <w:rsid w:val="00807D41"/>
    <w:rsid w:val="008109A0"/>
    <w:rsid w:val="008126A2"/>
    <w:rsid w:val="00820880"/>
    <w:rsid w:val="008232F5"/>
    <w:rsid w:val="00823F8E"/>
    <w:rsid w:val="008249FF"/>
    <w:rsid w:val="00824C8C"/>
    <w:rsid w:val="00825288"/>
    <w:rsid w:val="0082555E"/>
    <w:rsid w:val="00831789"/>
    <w:rsid w:val="00831870"/>
    <w:rsid w:val="00831FC2"/>
    <w:rsid w:val="00832BE1"/>
    <w:rsid w:val="00832D81"/>
    <w:rsid w:val="0083404A"/>
    <w:rsid w:val="00834AB5"/>
    <w:rsid w:val="00835207"/>
    <w:rsid w:val="00835BBF"/>
    <w:rsid w:val="00835DEA"/>
    <w:rsid w:val="00836F91"/>
    <w:rsid w:val="008403A2"/>
    <w:rsid w:val="00840BA1"/>
    <w:rsid w:val="00841C38"/>
    <w:rsid w:val="008427A1"/>
    <w:rsid w:val="00842D3B"/>
    <w:rsid w:val="00844D9F"/>
    <w:rsid w:val="008454CB"/>
    <w:rsid w:val="008456C5"/>
    <w:rsid w:val="00845A93"/>
    <w:rsid w:val="00846092"/>
    <w:rsid w:val="0084696C"/>
    <w:rsid w:val="00847282"/>
    <w:rsid w:val="0084757F"/>
    <w:rsid w:val="0084769B"/>
    <w:rsid w:val="008508F0"/>
    <w:rsid w:val="00850ED8"/>
    <w:rsid w:val="00851E1D"/>
    <w:rsid w:val="00852B7B"/>
    <w:rsid w:val="00853123"/>
    <w:rsid w:val="00853FC7"/>
    <w:rsid w:val="008566BC"/>
    <w:rsid w:val="00856A7F"/>
    <w:rsid w:val="00857435"/>
    <w:rsid w:val="00860660"/>
    <w:rsid w:val="00861A37"/>
    <w:rsid w:val="00861A9E"/>
    <w:rsid w:val="00861E4E"/>
    <w:rsid w:val="00864D11"/>
    <w:rsid w:val="0086573F"/>
    <w:rsid w:val="008658AB"/>
    <w:rsid w:val="00867EB4"/>
    <w:rsid w:val="00867F45"/>
    <w:rsid w:val="0087085B"/>
    <w:rsid w:val="00870B30"/>
    <w:rsid w:val="008711AD"/>
    <w:rsid w:val="00872218"/>
    <w:rsid w:val="00874332"/>
    <w:rsid w:val="0087485F"/>
    <w:rsid w:val="00875919"/>
    <w:rsid w:val="00875E07"/>
    <w:rsid w:val="00876BF5"/>
    <w:rsid w:val="00876D08"/>
    <w:rsid w:val="00881004"/>
    <w:rsid w:val="008813A2"/>
    <w:rsid w:val="0088157F"/>
    <w:rsid w:val="00882C38"/>
    <w:rsid w:val="00884545"/>
    <w:rsid w:val="008853EC"/>
    <w:rsid w:val="00885D26"/>
    <w:rsid w:val="00890486"/>
    <w:rsid w:val="008912C0"/>
    <w:rsid w:val="00891988"/>
    <w:rsid w:val="00894279"/>
    <w:rsid w:val="00894D76"/>
    <w:rsid w:val="00894E11"/>
    <w:rsid w:val="008A01B8"/>
    <w:rsid w:val="008A06E1"/>
    <w:rsid w:val="008A0AB8"/>
    <w:rsid w:val="008A107B"/>
    <w:rsid w:val="008A163C"/>
    <w:rsid w:val="008A4E60"/>
    <w:rsid w:val="008A53B0"/>
    <w:rsid w:val="008A6BD8"/>
    <w:rsid w:val="008B07DF"/>
    <w:rsid w:val="008B20E1"/>
    <w:rsid w:val="008B26CA"/>
    <w:rsid w:val="008B3ECB"/>
    <w:rsid w:val="008B4A59"/>
    <w:rsid w:val="008B5BF2"/>
    <w:rsid w:val="008B63C9"/>
    <w:rsid w:val="008B6A24"/>
    <w:rsid w:val="008B7AD8"/>
    <w:rsid w:val="008C0C47"/>
    <w:rsid w:val="008C1538"/>
    <w:rsid w:val="008C19A6"/>
    <w:rsid w:val="008C2056"/>
    <w:rsid w:val="008C322D"/>
    <w:rsid w:val="008C34B9"/>
    <w:rsid w:val="008C3E6E"/>
    <w:rsid w:val="008C3EBB"/>
    <w:rsid w:val="008C4660"/>
    <w:rsid w:val="008C601E"/>
    <w:rsid w:val="008C6090"/>
    <w:rsid w:val="008C7336"/>
    <w:rsid w:val="008C7907"/>
    <w:rsid w:val="008D09C1"/>
    <w:rsid w:val="008D24E8"/>
    <w:rsid w:val="008D2FDB"/>
    <w:rsid w:val="008D3701"/>
    <w:rsid w:val="008D3790"/>
    <w:rsid w:val="008D531B"/>
    <w:rsid w:val="008E03CE"/>
    <w:rsid w:val="008E152A"/>
    <w:rsid w:val="008E2800"/>
    <w:rsid w:val="008E4C13"/>
    <w:rsid w:val="008E6B13"/>
    <w:rsid w:val="008E719D"/>
    <w:rsid w:val="008E7348"/>
    <w:rsid w:val="008E742B"/>
    <w:rsid w:val="008F0673"/>
    <w:rsid w:val="008F0A80"/>
    <w:rsid w:val="008F22B7"/>
    <w:rsid w:val="008F2DAB"/>
    <w:rsid w:val="008F2DE8"/>
    <w:rsid w:val="008F3A21"/>
    <w:rsid w:val="008F4CA5"/>
    <w:rsid w:val="008F7345"/>
    <w:rsid w:val="008F7D42"/>
    <w:rsid w:val="00900410"/>
    <w:rsid w:val="00904003"/>
    <w:rsid w:val="009055CD"/>
    <w:rsid w:val="00906E9E"/>
    <w:rsid w:val="009078D0"/>
    <w:rsid w:val="0091026E"/>
    <w:rsid w:val="00912449"/>
    <w:rsid w:val="00912CDE"/>
    <w:rsid w:val="009134C7"/>
    <w:rsid w:val="009137C8"/>
    <w:rsid w:val="009149AE"/>
    <w:rsid w:val="00914AA6"/>
    <w:rsid w:val="00915B7B"/>
    <w:rsid w:val="00920629"/>
    <w:rsid w:val="00920C1A"/>
    <w:rsid w:val="00921911"/>
    <w:rsid w:val="00923DB5"/>
    <w:rsid w:val="0092477C"/>
    <w:rsid w:val="00925CF5"/>
    <w:rsid w:val="0092631A"/>
    <w:rsid w:val="009268D7"/>
    <w:rsid w:val="00926EC9"/>
    <w:rsid w:val="009273C7"/>
    <w:rsid w:val="00927A85"/>
    <w:rsid w:val="00927C84"/>
    <w:rsid w:val="00927ED4"/>
    <w:rsid w:val="00927F67"/>
    <w:rsid w:val="00930E0E"/>
    <w:rsid w:val="009317E3"/>
    <w:rsid w:val="009318B1"/>
    <w:rsid w:val="00931C9D"/>
    <w:rsid w:val="0093339C"/>
    <w:rsid w:val="00933EB7"/>
    <w:rsid w:val="009345C4"/>
    <w:rsid w:val="009346D7"/>
    <w:rsid w:val="009348FB"/>
    <w:rsid w:val="00934D06"/>
    <w:rsid w:val="00943CA1"/>
    <w:rsid w:val="00946099"/>
    <w:rsid w:val="00946320"/>
    <w:rsid w:val="009463B6"/>
    <w:rsid w:val="009465A3"/>
    <w:rsid w:val="009511E5"/>
    <w:rsid w:val="00951785"/>
    <w:rsid w:val="009517C9"/>
    <w:rsid w:val="00951B63"/>
    <w:rsid w:val="00951BA6"/>
    <w:rsid w:val="00952D07"/>
    <w:rsid w:val="00954455"/>
    <w:rsid w:val="00954C7B"/>
    <w:rsid w:val="00954F28"/>
    <w:rsid w:val="0095567C"/>
    <w:rsid w:val="009557D5"/>
    <w:rsid w:val="009562FD"/>
    <w:rsid w:val="009568A3"/>
    <w:rsid w:val="00956DAD"/>
    <w:rsid w:val="00956EA4"/>
    <w:rsid w:val="0095704B"/>
    <w:rsid w:val="009609B1"/>
    <w:rsid w:val="00960D5E"/>
    <w:rsid w:val="00960E8B"/>
    <w:rsid w:val="00964569"/>
    <w:rsid w:val="009651EE"/>
    <w:rsid w:val="009654A4"/>
    <w:rsid w:val="00965CF2"/>
    <w:rsid w:val="00965D45"/>
    <w:rsid w:val="00966A14"/>
    <w:rsid w:val="009703A7"/>
    <w:rsid w:val="00970528"/>
    <w:rsid w:val="00972614"/>
    <w:rsid w:val="00974489"/>
    <w:rsid w:val="0097666A"/>
    <w:rsid w:val="0097707F"/>
    <w:rsid w:val="00980062"/>
    <w:rsid w:val="00980516"/>
    <w:rsid w:val="009806D0"/>
    <w:rsid w:val="00980BD3"/>
    <w:rsid w:val="0098209C"/>
    <w:rsid w:val="009821B1"/>
    <w:rsid w:val="00982EE5"/>
    <w:rsid w:val="009836B0"/>
    <w:rsid w:val="00983720"/>
    <w:rsid w:val="00983EEF"/>
    <w:rsid w:val="009844D9"/>
    <w:rsid w:val="00984987"/>
    <w:rsid w:val="00984BB9"/>
    <w:rsid w:val="009850BF"/>
    <w:rsid w:val="00985E18"/>
    <w:rsid w:val="00986541"/>
    <w:rsid w:val="00987820"/>
    <w:rsid w:val="009902CE"/>
    <w:rsid w:val="00990F56"/>
    <w:rsid w:val="00991AD9"/>
    <w:rsid w:val="00991CAE"/>
    <w:rsid w:val="00991CCF"/>
    <w:rsid w:val="00991DAA"/>
    <w:rsid w:val="00992952"/>
    <w:rsid w:val="009933E7"/>
    <w:rsid w:val="00993439"/>
    <w:rsid w:val="00994A39"/>
    <w:rsid w:val="00994B1F"/>
    <w:rsid w:val="00995661"/>
    <w:rsid w:val="009A2FE4"/>
    <w:rsid w:val="009A3C6D"/>
    <w:rsid w:val="009A4CAA"/>
    <w:rsid w:val="009A4E08"/>
    <w:rsid w:val="009A4FC5"/>
    <w:rsid w:val="009A6119"/>
    <w:rsid w:val="009A636A"/>
    <w:rsid w:val="009A671B"/>
    <w:rsid w:val="009B0709"/>
    <w:rsid w:val="009B0759"/>
    <w:rsid w:val="009B08A8"/>
    <w:rsid w:val="009B0DC2"/>
    <w:rsid w:val="009B1BF8"/>
    <w:rsid w:val="009B2CCA"/>
    <w:rsid w:val="009B2DBF"/>
    <w:rsid w:val="009B3D42"/>
    <w:rsid w:val="009B52C6"/>
    <w:rsid w:val="009B5872"/>
    <w:rsid w:val="009B5DAB"/>
    <w:rsid w:val="009B61EE"/>
    <w:rsid w:val="009B62B6"/>
    <w:rsid w:val="009C015C"/>
    <w:rsid w:val="009C0180"/>
    <w:rsid w:val="009C1C01"/>
    <w:rsid w:val="009C2442"/>
    <w:rsid w:val="009C24A7"/>
    <w:rsid w:val="009C3F71"/>
    <w:rsid w:val="009C5465"/>
    <w:rsid w:val="009C7BE7"/>
    <w:rsid w:val="009D0069"/>
    <w:rsid w:val="009D0AE1"/>
    <w:rsid w:val="009D0DF8"/>
    <w:rsid w:val="009D112A"/>
    <w:rsid w:val="009D1E2B"/>
    <w:rsid w:val="009D2761"/>
    <w:rsid w:val="009D2A4E"/>
    <w:rsid w:val="009D2C94"/>
    <w:rsid w:val="009D34BC"/>
    <w:rsid w:val="009D5C0A"/>
    <w:rsid w:val="009D6192"/>
    <w:rsid w:val="009D6195"/>
    <w:rsid w:val="009D7696"/>
    <w:rsid w:val="009D79DE"/>
    <w:rsid w:val="009E2009"/>
    <w:rsid w:val="009E37EE"/>
    <w:rsid w:val="009E38D0"/>
    <w:rsid w:val="009E46B9"/>
    <w:rsid w:val="009E6BA2"/>
    <w:rsid w:val="009E7418"/>
    <w:rsid w:val="009E7D8D"/>
    <w:rsid w:val="009F16CF"/>
    <w:rsid w:val="009F184B"/>
    <w:rsid w:val="009F187D"/>
    <w:rsid w:val="009F1B62"/>
    <w:rsid w:val="009F2480"/>
    <w:rsid w:val="009F3EB1"/>
    <w:rsid w:val="009F5143"/>
    <w:rsid w:val="009F5F8D"/>
    <w:rsid w:val="009F6796"/>
    <w:rsid w:val="009F745B"/>
    <w:rsid w:val="00A010A5"/>
    <w:rsid w:val="00A01B94"/>
    <w:rsid w:val="00A027D5"/>
    <w:rsid w:val="00A03964"/>
    <w:rsid w:val="00A03BBB"/>
    <w:rsid w:val="00A03EC6"/>
    <w:rsid w:val="00A0464E"/>
    <w:rsid w:val="00A04680"/>
    <w:rsid w:val="00A056FD"/>
    <w:rsid w:val="00A05D69"/>
    <w:rsid w:val="00A0678A"/>
    <w:rsid w:val="00A071A4"/>
    <w:rsid w:val="00A07227"/>
    <w:rsid w:val="00A119E1"/>
    <w:rsid w:val="00A12E15"/>
    <w:rsid w:val="00A1308E"/>
    <w:rsid w:val="00A140B3"/>
    <w:rsid w:val="00A14A05"/>
    <w:rsid w:val="00A14CD1"/>
    <w:rsid w:val="00A15242"/>
    <w:rsid w:val="00A16FF8"/>
    <w:rsid w:val="00A208EB"/>
    <w:rsid w:val="00A215A9"/>
    <w:rsid w:val="00A21BB6"/>
    <w:rsid w:val="00A21EEA"/>
    <w:rsid w:val="00A22B04"/>
    <w:rsid w:val="00A23AED"/>
    <w:rsid w:val="00A25137"/>
    <w:rsid w:val="00A254B8"/>
    <w:rsid w:val="00A2559F"/>
    <w:rsid w:val="00A25BF7"/>
    <w:rsid w:val="00A2767A"/>
    <w:rsid w:val="00A276A9"/>
    <w:rsid w:val="00A301F1"/>
    <w:rsid w:val="00A302C5"/>
    <w:rsid w:val="00A30880"/>
    <w:rsid w:val="00A3095F"/>
    <w:rsid w:val="00A31213"/>
    <w:rsid w:val="00A32F96"/>
    <w:rsid w:val="00A33ABF"/>
    <w:rsid w:val="00A343B7"/>
    <w:rsid w:val="00A35391"/>
    <w:rsid w:val="00A35A8F"/>
    <w:rsid w:val="00A37C9E"/>
    <w:rsid w:val="00A40246"/>
    <w:rsid w:val="00A40676"/>
    <w:rsid w:val="00A40B63"/>
    <w:rsid w:val="00A411EA"/>
    <w:rsid w:val="00A41C5A"/>
    <w:rsid w:val="00A42614"/>
    <w:rsid w:val="00A42F49"/>
    <w:rsid w:val="00A43464"/>
    <w:rsid w:val="00A437A9"/>
    <w:rsid w:val="00A44B57"/>
    <w:rsid w:val="00A45AF1"/>
    <w:rsid w:val="00A45E84"/>
    <w:rsid w:val="00A470C2"/>
    <w:rsid w:val="00A52F63"/>
    <w:rsid w:val="00A530A7"/>
    <w:rsid w:val="00A53225"/>
    <w:rsid w:val="00A54002"/>
    <w:rsid w:val="00A545FD"/>
    <w:rsid w:val="00A54802"/>
    <w:rsid w:val="00A551A2"/>
    <w:rsid w:val="00A55267"/>
    <w:rsid w:val="00A557B6"/>
    <w:rsid w:val="00A55959"/>
    <w:rsid w:val="00A564F8"/>
    <w:rsid w:val="00A56AA3"/>
    <w:rsid w:val="00A56ADD"/>
    <w:rsid w:val="00A60934"/>
    <w:rsid w:val="00A609C5"/>
    <w:rsid w:val="00A61A0C"/>
    <w:rsid w:val="00A61D82"/>
    <w:rsid w:val="00A6287D"/>
    <w:rsid w:val="00A629BC"/>
    <w:rsid w:val="00A62C73"/>
    <w:rsid w:val="00A65024"/>
    <w:rsid w:val="00A66160"/>
    <w:rsid w:val="00A66AAF"/>
    <w:rsid w:val="00A70565"/>
    <w:rsid w:val="00A70850"/>
    <w:rsid w:val="00A70B7F"/>
    <w:rsid w:val="00A70BE8"/>
    <w:rsid w:val="00A710A5"/>
    <w:rsid w:val="00A7218B"/>
    <w:rsid w:val="00A721FA"/>
    <w:rsid w:val="00A7238C"/>
    <w:rsid w:val="00A72AB6"/>
    <w:rsid w:val="00A733F4"/>
    <w:rsid w:val="00A736E1"/>
    <w:rsid w:val="00A73B82"/>
    <w:rsid w:val="00A748C5"/>
    <w:rsid w:val="00A74CD9"/>
    <w:rsid w:val="00A763BD"/>
    <w:rsid w:val="00A76D57"/>
    <w:rsid w:val="00A775D5"/>
    <w:rsid w:val="00A80F64"/>
    <w:rsid w:val="00A815FE"/>
    <w:rsid w:val="00A81931"/>
    <w:rsid w:val="00A81FB0"/>
    <w:rsid w:val="00A8403C"/>
    <w:rsid w:val="00A85B56"/>
    <w:rsid w:val="00A85C98"/>
    <w:rsid w:val="00A9025C"/>
    <w:rsid w:val="00A9066B"/>
    <w:rsid w:val="00A90E1F"/>
    <w:rsid w:val="00A91677"/>
    <w:rsid w:val="00A91B27"/>
    <w:rsid w:val="00A91C30"/>
    <w:rsid w:val="00A93168"/>
    <w:rsid w:val="00A9730B"/>
    <w:rsid w:val="00A97A49"/>
    <w:rsid w:val="00A97E97"/>
    <w:rsid w:val="00AA1A5C"/>
    <w:rsid w:val="00AA256D"/>
    <w:rsid w:val="00AA2E05"/>
    <w:rsid w:val="00AA3E53"/>
    <w:rsid w:val="00AA4F96"/>
    <w:rsid w:val="00AA559F"/>
    <w:rsid w:val="00AA59FF"/>
    <w:rsid w:val="00AA7147"/>
    <w:rsid w:val="00AA7292"/>
    <w:rsid w:val="00AA7639"/>
    <w:rsid w:val="00AA785E"/>
    <w:rsid w:val="00AB0889"/>
    <w:rsid w:val="00AB0C2E"/>
    <w:rsid w:val="00AB1F64"/>
    <w:rsid w:val="00AB3301"/>
    <w:rsid w:val="00AB5678"/>
    <w:rsid w:val="00AB6D2E"/>
    <w:rsid w:val="00AB7FCE"/>
    <w:rsid w:val="00AC0CFA"/>
    <w:rsid w:val="00AC0D99"/>
    <w:rsid w:val="00AC2D79"/>
    <w:rsid w:val="00AC4B97"/>
    <w:rsid w:val="00AC572F"/>
    <w:rsid w:val="00AC65D6"/>
    <w:rsid w:val="00AC6F42"/>
    <w:rsid w:val="00AC7189"/>
    <w:rsid w:val="00AC76ED"/>
    <w:rsid w:val="00AC79C6"/>
    <w:rsid w:val="00AD16E8"/>
    <w:rsid w:val="00AD173C"/>
    <w:rsid w:val="00AD2D14"/>
    <w:rsid w:val="00AD331F"/>
    <w:rsid w:val="00AD3664"/>
    <w:rsid w:val="00AD392D"/>
    <w:rsid w:val="00AD3CFD"/>
    <w:rsid w:val="00AD5374"/>
    <w:rsid w:val="00AD6729"/>
    <w:rsid w:val="00AD73F6"/>
    <w:rsid w:val="00AD7ADA"/>
    <w:rsid w:val="00AE0DC4"/>
    <w:rsid w:val="00AE3EAB"/>
    <w:rsid w:val="00AE3F3A"/>
    <w:rsid w:val="00AE542B"/>
    <w:rsid w:val="00AE5473"/>
    <w:rsid w:val="00AE630B"/>
    <w:rsid w:val="00AE6DB0"/>
    <w:rsid w:val="00AF1A69"/>
    <w:rsid w:val="00AF1F65"/>
    <w:rsid w:val="00AF206D"/>
    <w:rsid w:val="00AF49D0"/>
    <w:rsid w:val="00B00009"/>
    <w:rsid w:val="00B006AB"/>
    <w:rsid w:val="00B00BFD"/>
    <w:rsid w:val="00B015E5"/>
    <w:rsid w:val="00B032CA"/>
    <w:rsid w:val="00B03C9B"/>
    <w:rsid w:val="00B06943"/>
    <w:rsid w:val="00B06F0C"/>
    <w:rsid w:val="00B07724"/>
    <w:rsid w:val="00B07D29"/>
    <w:rsid w:val="00B1054F"/>
    <w:rsid w:val="00B10671"/>
    <w:rsid w:val="00B115FE"/>
    <w:rsid w:val="00B11F75"/>
    <w:rsid w:val="00B12C75"/>
    <w:rsid w:val="00B13082"/>
    <w:rsid w:val="00B13937"/>
    <w:rsid w:val="00B13C0B"/>
    <w:rsid w:val="00B1488C"/>
    <w:rsid w:val="00B14B53"/>
    <w:rsid w:val="00B16691"/>
    <w:rsid w:val="00B167FC"/>
    <w:rsid w:val="00B16C28"/>
    <w:rsid w:val="00B1772F"/>
    <w:rsid w:val="00B217D4"/>
    <w:rsid w:val="00B21A42"/>
    <w:rsid w:val="00B22F00"/>
    <w:rsid w:val="00B23962"/>
    <w:rsid w:val="00B25814"/>
    <w:rsid w:val="00B261A3"/>
    <w:rsid w:val="00B26D18"/>
    <w:rsid w:val="00B26D59"/>
    <w:rsid w:val="00B3021C"/>
    <w:rsid w:val="00B303DD"/>
    <w:rsid w:val="00B30C0A"/>
    <w:rsid w:val="00B3135F"/>
    <w:rsid w:val="00B3181B"/>
    <w:rsid w:val="00B31B2B"/>
    <w:rsid w:val="00B33FD3"/>
    <w:rsid w:val="00B34B5A"/>
    <w:rsid w:val="00B351F2"/>
    <w:rsid w:val="00B35BB4"/>
    <w:rsid w:val="00B36042"/>
    <w:rsid w:val="00B36163"/>
    <w:rsid w:val="00B411BC"/>
    <w:rsid w:val="00B41749"/>
    <w:rsid w:val="00B41CC1"/>
    <w:rsid w:val="00B42185"/>
    <w:rsid w:val="00B423C0"/>
    <w:rsid w:val="00B42574"/>
    <w:rsid w:val="00B43903"/>
    <w:rsid w:val="00B442A1"/>
    <w:rsid w:val="00B45327"/>
    <w:rsid w:val="00B45F17"/>
    <w:rsid w:val="00B4733D"/>
    <w:rsid w:val="00B474E8"/>
    <w:rsid w:val="00B475BB"/>
    <w:rsid w:val="00B477E1"/>
    <w:rsid w:val="00B4790B"/>
    <w:rsid w:val="00B5150E"/>
    <w:rsid w:val="00B5198E"/>
    <w:rsid w:val="00B52E76"/>
    <w:rsid w:val="00B52F14"/>
    <w:rsid w:val="00B53940"/>
    <w:rsid w:val="00B53D1C"/>
    <w:rsid w:val="00B54F90"/>
    <w:rsid w:val="00B552B5"/>
    <w:rsid w:val="00B56802"/>
    <w:rsid w:val="00B56BC0"/>
    <w:rsid w:val="00B56D0C"/>
    <w:rsid w:val="00B6012C"/>
    <w:rsid w:val="00B605B1"/>
    <w:rsid w:val="00B607D3"/>
    <w:rsid w:val="00B60D30"/>
    <w:rsid w:val="00B61C10"/>
    <w:rsid w:val="00B62FDD"/>
    <w:rsid w:val="00B65B20"/>
    <w:rsid w:val="00B675C6"/>
    <w:rsid w:val="00B703EC"/>
    <w:rsid w:val="00B706F2"/>
    <w:rsid w:val="00B70A0E"/>
    <w:rsid w:val="00B71D26"/>
    <w:rsid w:val="00B721A0"/>
    <w:rsid w:val="00B72D89"/>
    <w:rsid w:val="00B72E6A"/>
    <w:rsid w:val="00B733FD"/>
    <w:rsid w:val="00B74362"/>
    <w:rsid w:val="00B74E4E"/>
    <w:rsid w:val="00B75226"/>
    <w:rsid w:val="00B75805"/>
    <w:rsid w:val="00B819B5"/>
    <w:rsid w:val="00B8600D"/>
    <w:rsid w:val="00B8755B"/>
    <w:rsid w:val="00B8783C"/>
    <w:rsid w:val="00B9111C"/>
    <w:rsid w:val="00B91F8F"/>
    <w:rsid w:val="00B9259A"/>
    <w:rsid w:val="00B9285C"/>
    <w:rsid w:val="00B93CE1"/>
    <w:rsid w:val="00B93EB9"/>
    <w:rsid w:val="00B9424C"/>
    <w:rsid w:val="00B9431E"/>
    <w:rsid w:val="00B945FA"/>
    <w:rsid w:val="00B95A2A"/>
    <w:rsid w:val="00B97D15"/>
    <w:rsid w:val="00BA0D69"/>
    <w:rsid w:val="00BA0DE3"/>
    <w:rsid w:val="00BA32F8"/>
    <w:rsid w:val="00BA46A4"/>
    <w:rsid w:val="00BA7333"/>
    <w:rsid w:val="00BB07B2"/>
    <w:rsid w:val="00BB2FB4"/>
    <w:rsid w:val="00BB3AB7"/>
    <w:rsid w:val="00BB3D48"/>
    <w:rsid w:val="00BB5064"/>
    <w:rsid w:val="00BB5B7D"/>
    <w:rsid w:val="00BB66CB"/>
    <w:rsid w:val="00BB6987"/>
    <w:rsid w:val="00BB6EBB"/>
    <w:rsid w:val="00BB7A0D"/>
    <w:rsid w:val="00BC088A"/>
    <w:rsid w:val="00BC0BA3"/>
    <w:rsid w:val="00BC0F51"/>
    <w:rsid w:val="00BC113C"/>
    <w:rsid w:val="00BC1292"/>
    <w:rsid w:val="00BC1AA0"/>
    <w:rsid w:val="00BC1D29"/>
    <w:rsid w:val="00BC3A2E"/>
    <w:rsid w:val="00BC466F"/>
    <w:rsid w:val="00BC46EC"/>
    <w:rsid w:val="00BC5404"/>
    <w:rsid w:val="00BD090D"/>
    <w:rsid w:val="00BD1136"/>
    <w:rsid w:val="00BD283F"/>
    <w:rsid w:val="00BD2A98"/>
    <w:rsid w:val="00BD3BB4"/>
    <w:rsid w:val="00BD4AB9"/>
    <w:rsid w:val="00BD6E8A"/>
    <w:rsid w:val="00BD7349"/>
    <w:rsid w:val="00BE1A86"/>
    <w:rsid w:val="00BE39BB"/>
    <w:rsid w:val="00BE57E0"/>
    <w:rsid w:val="00BE69FB"/>
    <w:rsid w:val="00BF0C24"/>
    <w:rsid w:val="00BF12E9"/>
    <w:rsid w:val="00BF1A97"/>
    <w:rsid w:val="00BF4AD3"/>
    <w:rsid w:val="00BF4E16"/>
    <w:rsid w:val="00BF4FC4"/>
    <w:rsid w:val="00BF7775"/>
    <w:rsid w:val="00BF7CA1"/>
    <w:rsid w:val="00C0087F"/>
    <w:rsid w:val="00C01536"/>
    <w:rsid w:val="00C017F6"/>
    <w:rsid w:val="00C01A0A"/>
    <w:rsid w:val="00C022FA"/>
    <w:rsid w:val="00C0242C"/>
    <w:rsid w:val="00C024E0"/>
    <w:rsid w:val="00C04B3C"/>
    <w:rsid w:val="00C050E1"/>
    <w:rsid w:val="00C05583"/>
    <w:rsid w:val="00C05A1C"/>
    <w:rsid w:val="00C066C4"/>
    <w:rsid w:val="00C0753E"/>
    <w:rsid w:val="00C07AA6"/>
    <w:rsid w:val="00C07CA1"/>
    <w:rsid w:val="00C07EDB"/>
    <w:rsid w:val="00C1135E"/>
    <w:rsid w:val="00C117C8"/>
    <w:rsid w:val="00C20C61"/>
    <w:rsid w:val="00C212C0"/>
    <w:rsid w:val="00C21BC3"/>
    <w:rsid w:val="00C225BD"/>
    <w:rsid w:val="00C230AB"/>
    <w:rsid w:val="00C23E03"/>
    <w:rsid w:val="00C240FA"/>
    <w:rsid w:val="00C24AFD"/>
    <w:rsid w:val="00C25A4F"/>
    <w:rsid w:val="00C26013"/>
    <w:rsid w:val="00C269A9"/>
    <w:rsid w:val="00C26CD8"/>
    <w:rsid w:val="00C27553"/>
    <w:rsid w:val="00C276B4"/>
    <w:rsid w:val="00C27A36"/>
    <w:rsid w:val="00C27B11"/>
    <w:rsid w:val="00C303FA"/>
    <w:rsid w:val="00C309E8"/>
    <w:rsid w:val="00C31348"/>
    <w:rsid w:val="00C314DF"/>
    <w:rsid w:val="00C31884"/>
    <w:rsid w:val="00C3205C"/>
    <w:rsid w:val="00C320F1"/>
    <w:rsid w:val="00C33A11"/>
    <w:rsid w:val="00C34493"/>
    <w:rsid w:val="00C34A68"/>
    <w:rsid w:val="00C35E9F"/>
    <w:rsid w:val="00C362F7"/>
    <w:rsid w:val="00C365AB"/>
    <w:rsid w:val="00C36906"/>
    <w:rsid w:val="00C36D0F"/>
    <w:rsid w:val="00C3756B"/>
    <w:rsid w:val="00C404F6"/>
    <w:rsid w:val="00C42D1E"/>
    <w:rsid w:val="00C45E1A"/>
    <w:rsid w:val="00C46535"/>
    <w:rsid w:val="00C503F9"/>
    <w:rsid w:val="00C505B9"/>
    <w:rsid w:val="00C51028"/>
    <w:rsid w:val="00C511B4"/>
    <w:rsid w:val="00C51968"/>
    <w:rsid w:val="00C53C4F"/>
    <w:rsid w:val="00C554FE"/>
    <w:rsid w:val="00C55E66"/>
    <w:rsid w:val="00C5623B"/>
    <w:rsid w:val="00C60CC8"/>
    <w:rsid w:val="00C61A1C"/>
    <w:rsid w:val="00C61E5B"/>
    <w:rsid w:val="00C639F5"/>
    <w:rsid w:val="00C64632"/>
    <w:rsid w:val="00C64C6B"/>
    <w:rsid w:val="00C6562E"/>
    <w:rsid w:val="00C65E18"/>
    <w:rsid w:val="00C66B34"/>
    <w:rsid w:val="00C66B75"/>
    <w:rsid w:val="00C66F88"/>
    <w:rsid w:val="00C670E5"/>
    <w:rsid w:val="00C6791F"/>
    <w:rsid w:val="00C67A46"/>
    <w:rsid w:val="00C71530"/>
    <w:rsid w:val="00C716F1"/>
    <w:rsid w:val="00C71751"/>
    <w:rsid w:val="00C73697"/>
    <w:rsid w:val="00C73D6B"/>
    <w:rsid w:val="00C74165"/>
    <w:rsid w:val="00C74176"/>
    <w:rsid w:val="00C746E5"/>
    <w:rsid w:val="00C756C4"/>
    <w:rsid w:val="00C75EC9"/>
    <w:rsid w:val="00C80479"/>
    <w:rsid w:val="00C80BD0"/>
    <w:rsid w:val="00C81C62"/>
    <w:rsid w:val="00C8235F"/>
    <w:rsid w:val="00C82449"/>
    <w:rsid w:val="00C84B39"/>
    <w:rsid w:val="00C8543E"/>
    <w:rsid w:val="00C85CC7"/>
    <w:rsid w:val="00C86207"/>
    <w:rsid w:val="00C863CA"/>
    <w:rsid w:val="00C86867"/>
    <w:rsid w:val="00C86BD7"/>
    <w:rsid w:val="00C93A91"/>
    <w:rsid w:val="00C93D63"/>
    <w:rsid w:val="00C940B2"/>
    <w:rsid w:val="00C949F1"/>
    <w:rsid w:val="00C94FFD"/>
    <w:rsid w:val="00C95387"/>
    <w:rsid w:val="00C9553A"/>
    <w:rsid w:val="00C95EA6"/>
    <w:rsid w:val="00C96242"/>
    <w:rsid w:val="00C96CEA"/>
    <w:rsid w:val="00C96DAE"/>
    <w:rsid w:val="00C97A03"/>
    <w:rsid w:val="00CA1330"/>
    <w:rsid w:val="00CA20A2"/>
    <w:rsid w:val="00CA2A70"/>
    <w:rsid w:val="00CA3773"/>
    <w:rsid w:val="00CA3AC6"/>
    <w:rsid w:val="00CA485A"/>
    <w:rsid w:val="00CA5FF2"/>
    <w:rsid w:val="00CA61A6"/>
    <w:rsid w:val="00CA652B"/>
    <w:rsid w:val="00CA7944"/>
    <w:rsid w:val="00CB1999"/>
    <w:rsid w:val="00CB1CA0"/>
    <w:rsid w:val="00CB23F6"/>
    <w:rsid w:val="00CB2BBB"/>
    <w:rsid w:val="00CB3370"/>
    <w:rsid w:val="00CB3D74"/>
    <w:rsid w:val="00CB4701"/>
    <w:rsid w:val="00CB646F"/>
    <w:rsid w:val="00CB67FE"/>
    <w:rsid w:val="00CB7238"/>
    <w:rsid w:val="00CB7800"/>
    <w:rsid w:val="00CB7B24"/>
    <w:rsid w:val="00CC1064"/>
    <w:rsid w:val="00CC1439"/>
    <w:rsid w:val="00CC1E58"/>
    <w:rsid w:val="00CC1F4A"/>
    <w:rsid w:val="00CC477E"/>
    <w:rsid w:val="00CC4AE5"/>
    <w:rsid w:val="00CC50CE"/>
    <w:rsid w:val="00CC55B9"/>
    <w:rsid w:val="00CC6A59"/>
    <w:rsid w:val="00CC6D5A"/>
    <w:rsid w:val="00CC6E88"/>
    <w:rsid w:val="00CD0E64"/>
    <w:rsid w:val="00CD0E65"/>
    <w:rsid w:val="00CD1F3D"/>
    <w:rsid w:val="00CD3190"/>
    <w:rsid w:val="00CD5183"/>
    <w:rsid w:val="00CD5F63"/>
    <w:rsid w:val="00CD783E"/>
    <w:rsid w:val="00CE077C"/>
    <w:rsid w:val="00CE0E33"/>
    <w:rsid w:val="00CE1B6A"/>
    <w:rsid w:val="00CE262E"/>
    <w:rsid w:val="00CE29BF"/>
    <w:rsid w:val="00CE2D80"/>
    <w:rsid w:val="00CE31DF"/>
    <w:rsid w:val="00CE4ABC"/>
    <w:rsid w:val="00CE4B2F"/>
    <w:rsid w:val="00CE4E77"/>
    <w:rsid w:val="00CE5877"/>
    <w:rsid w:val="00CE5D99"/>
    <w:rsid w:val="00CE5F06"/>
    <w:rsid w:val="00CE6C71"/>
    <w:rsid w:val="00CE6EFF"/>
    <w:rsid w:val="00CE7004"/>
    <w:rsid w:val="00CE7905"/>
    <w:rsid w:val="00CF0A26"/>
    <w:rsid w:val="00CF13C2"/>
    <w:rsid w:val="00CF1594"/>
    <w:rsid w:val="00CF1AEA"/>
    <w:rsid w:val="00CF20DA"/>
    <w:rsid w:val="00CF23F0"/>
    <w:rsid w:val="00CF26A3"/>
    <w:rsid w:val="00CF2B7C"/>
    <w:rsid w:val="00CF450C"/>
    <w:rsid w:val="00CF4E66"/>
    <w:rsid w:val="00CF5A5D"/>
    <w:rsid w:val="00CF5B6F"/>
    <w:rsid w:val="00CF5C1B"/>
    <w:rsid w:val="00D00118"/>
    <w:rsid w:val="00D00305"/>
    <w:rsid w:val="00D01748"/>
    <w:rsid w:val="00D01B51"/>
    <w:rsid w:val="00D0271A"/>
    <w:rsid w:val="00D0296D"/>
    <w:rsid w:val="00D03B61"/>
    <w:rsid w:val="00D05297"/>
    <w:rsid w:val="00D07732"/>
    <w:rsid w:val="00D07772"/>
    <w:rsid w:val="00D078B3"/>
    <w:rsid w:val="00D10BFA"/>
    <w:rsid w:val="00D135C3"/>
    <w:rsid w:val="00D13A98"/>
    <w:rsid w:val="00D145AC"/>
    <w:rsid w:val="00D14D5B"/>
    <w:rsid w:val="00D16373"/>
    <w:rsid w:val="00D1685B"/>
    <w:rsid w:val="00D17245"/>
    <w:rsid w:val="00D20030"/>
    <w:rsid w:val="00D20DF1"/>
    <w:rsid w:val="00D21AF8"/>
    <w:rsid w:val="00D224E0"/>
    <w:rsid w:val="00D22735"/>
    <w:rsid w:val="00D24FBE"/>
    <w:rsid w:val="00D27FCE"/>
    <w:rsid w:val="00D3097B"/>
    <w:rsid w:val="00D30C44"/>
    <w:rsid w:val="00D31553"/>
    <w:rsid w:val="00D317FC"/>
    <w:rsid w:val="00D32064"/>
    <w:rsid w:val="00D332F4"/>
    <w:rsid w:val="00D357CF"/>
    <w:rsid w:val="00D36BAF"/>
    <w:rsid w:val="00D37B64"/>
    <w:rsid w:val="00D37C8B"/>
    <w:rsid w:val="00D41457"/>
    <w:rsid w:val="00D41C96"/>
    <w:rsid w:val="00D420A0"/>
    <w:rsid w:val="00D42A4C"/>
    <w:rsid w:val="00D44F08"/>
    <w:rsid w:val="00D45D8E"/>
    <w:rsid w:val="00D464F4"/>
    <w:rsid w:val="00D46A41"/>
    <w:rsid w:val="00D46D6D"/>
    <w:rsid w:val="00D46E16"/>
    <w:rsid w:val="00D46ECF"/>
    <w:rsid w:val="00D4729C"/>
    <w:rsid w:val="00D47D37"/>
    <w:rsid w:val="00D50110"/>
    <w:rsid w:val="00D51B68"/>
    <w:rsid w:val="00D534C1"/>
    <w:rsid w:val="00D538AE"/>
    <w:rsid w:val="00D54E44"/>
    <w:rsid w:val="00D552CB"/>
    <w:rsid w:val="00D5638B"/>
    <w:rsid w:val="00D56F51"/>
    <w:rsid w:val="00D57902"/>
    <w:rsid w:val="00D61735"/>
    <w:rsid w:val="00D632A4"/>
    <w:rsid w:val="00D632C2"/>
    <w:rsid w:val="00D63644"/>
    <w:rsid w:val="00D63C81"/>
    <w:rsid w:val="00D63E47"/>
    <w:rsid w:val="00D64064"/>
    <w:rsid w:val="00D658C2"/>
    <w:rsid w:val="00D658C4"/>
    <w:rsid w:val="00D6682F"/>
    <w:rsid w:val="00D6724B"/>
    <w:rsid w:val="00D6749A"/>
    <w:rsid w:val="00D67BA3"/>
    <w:rsid w:val="00D67F20"/>
    <w:rsid w:val="00D71B68"/>
    <w:rsid w:val="00D724B4"/>
    <w:rsid w:val="00D72EC2"/>
    <w:rsid w:val="00D7447A"/>
    <w:rsid w:val="00D75E48"/>
    <w:rsid w:val="00D763EF"/>
    <w:rsid w:val="00D76ED1"/>
    <w:rsid w:val="00D77B2A"/>
    <w:rsid w:val="00D77E61"/>
    <w:rsid w:val="00D803CC"/>
    <w:rsid w:val="00D808AB"/>
    <w:rsid w:val="00D80F91"/>
    <w:rsid w:val="00D82C9A"/>
    <w:rsid w:val="00D831C2"/>
    <w:rsid w:val="00D836EE"/>
    <w:rsid w:val="00D83CE1"/>
    <w:rsid w:val="00D84259"/>
    <w:rsid w:val="00D84ECD"/>
    <w:rsid w:val="00D8557F"/>
    <w:rsid w:val="00D85A41"/>
    <w:rsid w:val="00D864EA"/>
    <w:rsid w:val="00D904E5"/>
    <w:rsid w:val="00D92E96"/>
    <w:rsid w:val="00D9401A"/>
    <w:rsid w:val="00D94453"/>
    <w:rsid w:val="00D9458E"/>
    <w:rsid w:val="00D94630"/>
    <w:rsid w:val="00D94C03"/>
    <w:rsid w:val="00D968F5"/>
    <w:rsid w:val="00D97F34"/>
    <w:rsid w:val="00DA0C1F"/>
    <w:rsid w:val="00DA0F0C"/>
    <w:rsid w:val="00DA1596"/>
    <w:rsid w:val="00DA25D5"/>
    <w:rsid w:val="00DA3921"/>
    <w:rsid w:val="00DA604C"/>
    <w:rsid w:val="00DA69B6"/>
    <w:rsid w:val="00DA6C08"/>
    <w:rsid w:val="00DA6CF7"/>
    <w:rsid w:val="00DA6D75"/>
    <w:rsid w:val="00DA76EB"/>
    <w:rsid w:val="00DA7F37"/>
    <w:rsid w:val="00DB0F2B"/>
    <w:rsid w:val="00DB1B98"/>
    <w:rsid w:val="00DB2765"/>
    <w:rsid w:val="00DB368D"/>
    <w:rsid w:val="00DC021E"/>
    <w:rsid w:val="00DC08AA"/>
    <w:rsid w:val="00DC1212"/>
    <w:rsid w:val="00DC150D"/>
    <w:rsid w:val="00DC1BCC"/>
    <w:rsid w:val="00DC235B"/>
    <w:rsid w:val="00DC2476"/>
    <w:rsid w:val="00DC2FE2"/>
    <w:rsid w:val="00DC3010"/>
    <w:rsid w:val="00DC7933"/>
    <w:rsid w:val="00DD12F3"/>
    <w:rsid w:val="00DD198E"/>
    <w:rsid w:val="00DD24DF"/>
    <w:rsid w:val="00DD2D98"/>
    <w:rsid w:val="00DD4157"/>
    <w:rsid w:val="00DD433E"/>
    <w:rsid w:val="00DD43CC"/>
    <w:rsid w:val="00DD46CF"/>
    <w:rsid w:val="00DD4AE2"/>
    <w:rsid w:val="00DD5FEB"/>
    <w:rsid w:val="00DD661D"/>
    <w:rsid w:val="00DD6641"/>
    <w:rsid w:val="00DD6D92"/>
    <w:rsid w:val="00DD781A"/>
    <w:rsid w:val="00DE0080"/>
    <w:rsid w:val="00DE2185"/>
    <w:rsid w:val="00DE2F26"/>
    <w:rsid w:val="00DE3AF9"/>
    <w:rsid w:val="00DE3D34"/>
    <w:rsid w:val="00DE3D77"/>
    <w:rsid w:val="00DE4AC4"/>
    <w:rsid w:val="00DE4E4F"/>
    <w:rsid w:val="00DE4EED"/>
    <w:rsid w:val="00DE6604"/>
    <w:rsid w:val="00DE6F51"/>
    <w:rsid w:val="00DE7DCA"/>
    <w:rsid w:val="00DF15CF"/>
    <w:rsid w:val="00DF1649"/>
    <w:rsid w:val="00DF25F3"/>
    <w:rsid w:val="00DF408E"/>
    <w:rsid w:val="00DF4E85"/>
    <w:rsid w:val="00DF5178"/>
    <w:rsid w:val="00DF6490"/>
    <w:rsid w:val="00E00054"/>
    <w:rsid w:val="00E0199F"/>
    <w:rsid w:val="00E0259E"/>
    <w:rsid w:val="00E03793"/>
    <w:rsid w:val="00E03C2E"/>
    <w:rsid w:val="00E03CD9"/>
    <w:rsid w:val="00E04825"/>
    <w:rsid w:val="00E04E2A"/>
    <w:rsid w:val="00E05BC8"/>
    <w:rsid w:val="00E07484"/>
    <w:rsid w:val="00E0779C"/>
    <w:rsid w:val="00E10288"/>
    <w:rsid w:val="00E11E5B"/>
    <w:rsid w:val="00E13960"/>
    <w:rsid w:val="00E14B1B"/>
    <w:rsid w:val="00E15555"/>
    <w:rsid w:val="00E17BBE"/>
    <w:rsid w:val="00E206EA"/>
    <w:rsid w:val="00E20740"/>
    <w:rsid w:val="00E2098D"/>
    <w:rsid w:val="00E20DF7"/>
    <w:rsid w:val="00E2105F"/>
    <w:rsid w:val="00E21316"/>
    <w:rsid w:val="00E22039"/>
    <w:rsid w:val="00E23988"/>
    <w:rsid w:val="00E239CF"/>
    <w:rsid w:val="00E23E5F"/>
    <w:rsid w:val="00E25BF9"/>
    <w:rsid w:val="00E26E74"/>
    <w:rsid w:val="00E2700D"/>
    <w:rsid w:val="00E270DE"/>
    <w:rsid w:val="00E30265"/>
    <w:rsid w:val="00E30919"/>
    <w:rsid w:val="00E30B4B"/>
    <w:rsid w:val="00E32236"/>
    <w:rsid w:val="00E32D24"/>
    <w:rsid w:val="00E3305A"/>
    <w:rsid w:val="00E338E8"/>
    <w:rsid w:val="00E362AE"/>
    <w:rsid w:val="00E40958"/>
    <w:rsid w:val="00E40DD6"/>
    <w:rsid w:val="00E4174C"/>
    <w:rsid w:val="00E4221D"/>
    <w:rsid w:val="00E43606"/>
    <w:rsid w:val="00E43E27"/>
    <w:rsid w:val="00E4614C"/>
    <w:rsid w:val="00E462B3"/>
    <w:rsid w:val="00E4787A"/>
    <w:rsid w:val="00E47882"/>
    <w:rsid w:val="00E478D1"/>
    <w:rsid w:val="00E500CC"/>
    <w:rsid w:val="00E50847"/>
    <w:rsid w:val="00E5125E"/>
    <w:rsid w:val="00E51B83"/>
    <w:rsid w:val="00E51DF1"/>
    <w:rsid w:val="00E52971"/>
    <w:rsid w:val="00E52CA2"/>
    <w:rsid w:val="00E53971"/>
    <w:rsid w:val="00E541DA"/>
    <w:rsid w:val="00E551B5"/>
    <w:rsid w:val="00E55528"/>
    <w:rsid w:val="00E56312"/>
    <w:rsid w:val="00E56760"/>
    <w:rsid w:val="00E56E86"/>
    <w:rsid w:val="00E57EF6"/>
    <w:rsid w:val="00E60B52"/>
    <w:rsid w:val="00E62498"/>
    <w:rsid w:val="00E631A1"/>
    <w:rsid w:val="00E63DAC"/>
    <w:rsid w:val="00E63F24"/>
    <w:rsid w:val="00E643F5"/>
    <w:rsid w:val="00E64FC7"/>
    <w:rsid w:val="00E6621F"/>
    <w:rsid w:val="00E6758D"/>
    <w:rsid w:val="00E706BF"/>
    <w:rsid w:val="00E726E9"/>
    <w:rsid w:val="00E742D9"/>
    <w:rsid w:val="00E7438B"/>
    <w:rsid w:val="00E74671"/>
    <w:rsid w:val="00E74B4A"/>
    <w:rsid w:val="00E757A1"/>
    <w:rsid w:val="00E76B81"/>
    <w:rsid w:val="00E77214"/>
    <w:rsid w:val="00E779F6"/>
    <w:rsid w:val="00E77D9B"/>
    <w:rsid w:val="00E8044B"/>
    <w:rsid w:val="00E804D5"/>
    <w:rsid w:val="00E809B7"/>
    <w:rsid w:val="00E80B5A"/>
    <w:rsid w:val="00E80CB2"/>
    <w:rsid w:val="00E80CB7"/>
    <w:rsid w:val="00E810C5"/>
    <w:rsid w:val="00E81199"/>
    <w:rsid w:val="00E8203F"/>
    <w:rsid w:val="00E82079"/>
    <w:rsid w:val="00E83CB8"/>
    <w:rsid w:val="00E85407"/>
    <w:rsid w:val="00E8616B"/>
    <w:rsid w:val="00E8695E"/>
    <w:rsid w:val="00E90318"/>
    <w:rsid w:val="00E90417"/>
    <w:rsid w:val="00E9089F"/>
    <w:rsid w:val="00E920E0"/>
    <w:rsid w:val="00E922E9"/>
    <w:rsid w:val="00E92D59"/>
    <w:rsid w:val="00E9447C"/>
    <w:rsid w:val="00E94618"/>
    <w:rsid w:val="00E96221"/>
    <w:rsid w:val="00E96693"/>
    <w:rsid w:val="00EA0825"/>
    <w:rsid w:val="00EA1024"/>
    <w:rsid w:val="00EA14AC"/>
    <w:rsid w:val="00EA17C9"/>
    <w:rsid w:val="00EA24BA"/>
    <w:rsid w:val="00EA28D2"/>
    <w:rsid w:val="00EA2992"/>
    <w:rsid w:val="00EA3DBB"/>
    <w:rsid w:val="00EA3F4B"/>
    <w:rsid w:val="00EA4015"/>
    <w:rsid w:val="00EA4C8D"/>
    <w:rsid w:val="00EA575E"/>
    <w:rsid w:val="00EA58AF"/>
    <w:rsid w:val="00EA5FA7"/>
    <w:rsid w:val="00EA7313"/>
    <w:rsid w:val="00EA7905"/>
    <w:rsid w:val="00EB0CC4"/>
    <w:rsid w:val="00EB19AF"/>
    <w:rsid w:val="00EB1C5B"/>
    <w:rsid w:val="00EB2176"/>
    <w:rsid w:val="00EB260B"/>
    <w:rsid w:val="00EB3457"/>
    <w:rsid w:val="00EB3D93"/>
    <w:rsid w:val="00EB5295"/>
    <w:rsid w:val="00EC0262"/>
    <w:rsid w:val="00EC0B6A"/>
    <w:rsid w:val="00EC218C"/>
    <w:rsid w:val="00EC2382"/>
    <w:rsid w:val="00EC25F7"/>
    <w:rsid w:val="00EC2B54"/>
    <w:rsid w:val="00EC319D"/>
    <w:rsid w:val="00EC4E38"/>
    <w:rsid w:val="00EC5CB5"/>
    <w:rsid w:val="00EC6C8C"/>
    <w:rsid w:val="00EC6EA7"/>
    <w:rsid w:val="00EC7038"/>
    <w:rsid w:val="00EC719D"/>
    <w:rsid w:val="00EC72C4"/>
    <w:rsid w:val="00EC7598"/>
    <w:rsid w:val="00EC782C"/>
    <w:rsid w:val="00EC7DDE"/>
    <w:rsid w:val="00ED034D"/>
    <w:rsid w:val="00ED0673"/>
    <w:rsid w:val="00ED39D7"/>
    <w:rsid w:val="00ED4B2C"/>
    <w:rsid w:val="00ED5597"/>
    <w:rsid w:val="00ED5D2B"/>
    <w:rsid w:val="00EE0440"/>
    <w:rsid w:val="00EE10F8"/>
    <w:rsid w:val="00EE150B"/>
    <w:rsid w:val="00EE20C6"/>
    <w:rsid w:val="00EE2180"/>
    <w:rsid w:val="00EE3D7E"/>
    <w:rsid w:val="00EE4B58"/>
    <w:rsid w:val="00EE522D"/>
    <w:rsid w:val="00EE52BB"/>
    <w:rsid w:val="00EE5579"/>
    <w:rsid w:val="00EE5C04"/>
    <w:rsid w:val="00EE60C2"/>
    <w:rsid w:val="00EE6DFA"/>
    <w:rsid w:val="00EE7EB8"/>
    <w:rsid w:val="00EF0FE0"/>
    <w:rsid w:val="00EF136F"/>
    <w:rsid w:val="00EF17B8"/>
    <w:rsid w:val="00EF1E6B"/>
    <w:rsid w:val="00EF3365"/>
    <w:rsid w:val="00EF3C59"/>
    <w:rsid w:val="00EF3D17"/>
    <w:rsid w:val="00EF5251"/>
    <w:rsid w:val="00EF5C5B"/>
    <w:rsid w:val="00EF65BD"/>
    <w:rsid w:val="00EF6EC3"/>
    <w:rsid w:val="00EF6F73"/>
    <w:rsid w:val="00EF7731"/>
    <w:rsid w:val="00EF7953"/>
    <w:rsid w:val="00EF7A8D"/>
    <w:rsid w:val="00EF7BBD"/>
    <w:rsid w:val="00F00348"/>
    <w:rsid w:val="00F00723"/>
    <w:rsid w:val="00F01335"/>
    <w:rsid w:val="00F01336"/>
    <w:rsid w:val="00F02922"/>
    <w:rsid w:val="00F046A6"/>
    <w:rsid w:val="00F07BDE"/>
    <w:rsid w:val="00F07EB1"/>
    <w:rsid w:val="00F101CD"/>
    <w:rsid w:val="00F107B9"/>
    <w:rsid w:val="00F12C38"/>
    <w:rsid w:val="00F1449B"/>
    <w:rsid w:val="00F158BE"/>
    <w:rsid w:val="00F164FC"/>
    <w:rsid w:val="00F16EB4"/>
    <w:rsid w:val="00F1783E"/>
    <w:rsid w:val="00F223A6"/>
    <w:rsid w:val="00F22BA4"/>
    <w:rsid w:val="00F24377"/>
    <w:rsid w:val="00F24EF0"/>
    <w:rsid w:val="00F30821"/>
    <w:rsid w:val="00F318BB"/>
    <w:rsid w:val="00F31CEC"/>
    <w:rsid w:val="00F32D0A"/>
    <w:rsid w:val="00F32EDD"/>
    <w:rsid w:val="00F33137"/>
    <w:rsid w:val="00F336C4"/>
    <w:rsid w:val="00F34266"/>
    <w:rsid w:val="00F379C1"/>
    <w:rsid w:val="00F4013E"/>
    <w:rsid w:val="00F402BC"/>
    <w:rsid w:val="00F404B9"/>
    <w:rsid w:val="00F41B68"/>
    <w:rsid w:val="00F42716"/>
    <w:rsid w:val="00F42C03"/>
    <w:rsid w:val="00F44017"/>
    <w:rsid w:val="00F45C21"/>
    <w:rsid w:val="00F46554"/>
    <w:rsid w:val="00F46B7D"/>
    <w:rsid w:val="00F46F8F"/>
    <w:rsid w:val="00F47785"/>
    <w:rsid w:val="00F47B47"/>
    <w:rsid w:val="00F50743"/>
    <w:rsid w:val="00F50B54"/>
    <w:rsid w:val="00F50E52"/>
    <w:rsid w:val="00F51633"/>
    <w:rsid w:val="00F52A9D"/>
    <w:rsid w:val="00F54534"/>
    <w:rsid w:val="00F55671"/>
    <w:rsid w:val="00F5569C"/>
    <w:rsid w:val="00F57441"/>
    <w:rsid w:val="00F60CDC"/>
    <w:rsid w:val="00F60CE7"/>
    <w:rsid w:val="00F63DF9"/>
    <w:rsid w:val="00F63DFC"/>
    <w:rsid w:val="00F64E01"/>
    <w:rsid w:val="00F656D7"/>
    <w:rsid w:val="00F6668F"/>
    <w:rsid w:val="00F670E6"/>
    <w:rsid w:val="00F7034E"/>
    <w:rsid w:val="00F718A7"/>
    <w:rsid w:val="00F71B34"/>
    <w:rsid w:val="00F71C82"/>
    <w:rsid w:val="00F72BF7"/>
    <w:rsid w:val="00F75900"/>
    <w:rsid w:val="00F76DBD"/>
    <w:rsid w:val="00F76E86"/>
    <w:rsid w:val="00F76E8E"/>
    <w:rsid w:val="00F808E2"/>
    <w:rsid w:val="00F8433B"/>
    <w:rsid w:val="00F85E0E"/>
    <w:rsid w:val="00F86A53"/>
    <w:rsid w:val="00F909A9"/>
    <w:rsid w:val="00F92064"/>
    <w:rsid w:val="00F92F7B"/>
    <w:rsid w:val="00F96013"/>
    <w:rsid w:val="00FA18D0"/>
    <w:rsid w:val="00FA1A25"/>
    <w:rsid w:val="00FA1BEA"/>
    <w:rsid w:val="00FA1F0E"/>
    <w:rsid w:val="00FA315F"/>
    <w:rsid w:val="00FA31F4"/>
    <w:rsid w:val="00FA4C26"/>
    <w:rsid w:val="00FA5716"/>
    <w:rsid w:val="00FA77A7"/>
    <w:rsid w:val="00FA7A99"/>
    <w:rsid w:val="00FB0C3F"/>
    <w:rsid w:val="00FB161D"/>
    <w:rsid w:val="00FB28AB"/>
    <w:rsid w:val="00FB3894"/>
    <w:rsid w:val="00FB51CD"/>
    <w:rsid w:val="00FB5ECD"/>
    <w:rsid w:val="00FB69A2"/>
    <w:rsid w:val="00FB71D7"/>
    <w:rsid w:val="00FB77E2"/>
    <w:rsid w:val="00FB7C27"/>
    <w:rsid w:val="00FC02F0"/>
    <w:rsid w:val="00FC03B3"/>
    <w:rsid w:val="00FC059C"/>
    <w:rsid w:val="00FC10B4"/>
    <w:rsid w:val="00FC1136"/>
    <w:rsid w:val="00FC1FF4"/>
    <w:rsid w:val="00FC288C"/>
    <w:rsid w:val="00FC3C9F"/>
    <w:rsid w:val="00FC405D"/>
    <w:rsid w:val="00FC464B"/>
    <w:rsid w:val="00FC4C36"/>
    <w:rsid w:val="00FC5227"/>
    <w:rsid w:val="00FC7958"/>
    <w:rsid w:val="00FD02E6"/>
    <w:rsid w:val="00FD1CF2"/>
    <w:rsid w:val="00FD1F52"/>
    <w:rsid w:val="00FD2625"/>
    <w:rsid w:val="00FD2683"/>
    <w:rsid w:val="00FD3602"/>
    <w:rsid w:val="00FD3ADF"/>
    <w:rsid w:val="00FD3C11"/>
    <w:rsid w:val="00FD45E7"/>
    <w:rsid w:val="00FD4D2D"/>
    <w:rsid w:val="00FD5D19"/>
    <w:rsid w:val="00FD5D1C"/>
    <w:rsid w:val="00FD5D28"/>
    <w:rsid w:val="00FD7D41"/>
    <w:rsid w:val="00FD7F1E"/>
    <w:rsid w:val="00FE00C8"/>
    <w:rsid w:val="00FE057B"/>
    <w:rsid w:val="00FE1418"/>
    <w:rsid w:val="00FE498A"/>
    <w:rsid w:val="00FE602E"/>
    <w:rsid w:val="00FE69BA"/>
    <w:rsid w:val="00FE69E8"/>
    <w:rsid w:val="00FE6BAA"/>
    <w:rsid w:val="00FF013B"/>
    <w:rsid w:val="00FF0988"/>
    <w:rsid w:val="00FF109D"/>
    <w:rsid w:val="00FF216D"/>
    <w:rsid w:val="00FF2732"/>
    <w:rsid w:val="00FF2C9D"/>
    <w:rsid w:val="00FF2EA0"/>
    <w:rsid w:val="00FF3984"/>
    <w:rsid w:val="00FF3E52"/>
    <w:rsid w:val="00FF43D4"/>
    <w:rsid w:val="00FF494D"/>
    <w:rsid w:val="00FF51FD"/>
    <w:rsid w:val="00FF557B"/>
    <w:rsid w:val="00FF6E25"/>
    <w:rsid w:val="00FF7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F2B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2009"/>
    <w:pPr>
      <w:spacing w:line="360" w:lineRule="auto"/>
    </w:pPr>
    <w:rPr>
      <w:rFonts w:ascii="Arial" w:hAnsi="Arial" w:cs="Arial"/>
      <w:sz w:val="24"/>
      <w:szCs w:val="24"/>
    </w:rPr>
  </w:style>
  <w:style w:type="paragraph" w:styleId="berschrift1">
    <w:name w:val="heading 1"/>
    <w:basedOn w:val="Standard"/>
    <w:next w:val="Standard"/>
    <w:qFormat/>
    <w:rsid w:val="00D77E61"/>
    <w:pPr>
      <w:numPr>
        <w:numId w:val="3"/>
      </w:numPr>
      <w:tabs>
        <w:tab w:val="clear" w:pos="766"/>
        <w:tab w:val="num" w:pos="624"/>
      </w:tabs>
      <w:ind w:left="340"/>
      <w:outlineLvl w:val="0"/>
    </w:pPr>
    <w:rPr>
      <w:b/>
      <w:sz w:val="28"/>
      <w:szCs w:val="28"/>
    </w:rPr>
  </w:style>
  <w:style w:type="paragraph" w:styleId="berschrift2">
    <w:name w:val="heading 2"/>
    <w:basedOn w:val="Standard"/>
    <w:next w:val="Standard"/>
    <w:qFormat/>
    <w:rsid w:val="006C343E"/>
    <w:pPr>
      <w:numPr>
        <w:ilvl w:val="1"/>
        <w:numId w:val="3"/>
      </w:numPr>
      <w:tabs>
        <w:tab w:val="clear" w:pos="481"/>
        <w:tab w:val="num" w:pos="340"/>
      </w:tabs>
      <w:ind w:left="340"/>
      <w:outlineLvl w:val="1"/>
    </w:pPr>
    <w:rPr>
      <w:b/>
    </w:rPr>
  </w:style>
  <w:style w:type="paragraph" w:styleId="berschrift3">
    <w:name w:val="heading 3"/>
    <w:basedOn w:val="Standard"/>
    <w:next w:val="Standard"/>
    <w:qFormat/>
    <w:rsid w:val="00151528"/>
    <w:pPr>
      <w:numPr>
        <w:ilvl w:val="2"/>
        <w:numId w:val="3"/>
      </w:numPr>
      <w:outlineLvl w:val="2"/>
    </w:pPr>
    <w:rPr>
      <w:b/>
      <w:bCs/>
    </w:rPr>
  </w:style>
  <w:style w:type="paragraph" w:styleId="berschrift4">
    <w:name w:val="heading 4"/>
    <w:basedOn w:val="Standard"/>
    <w:next w:val="Standard"/>
    <w:qFormat/>
    <w:rsid w:val="00E26E74"/>
    <w:pPr>
      <w:numPr>
        <w:ilvl w:val="3"/>
        <w:numId w:val="3"/>
      </w:numPr>
      <w:outlineLvl w:val="3"/>
    </w:pPr>
    <w:rPr>
      <w:b/>
    </w:rPr>
  </w:style>
  <w:style w:type="paragraph" w:styleId="berschrift5">
    <w:name w:val="heading 5"/>
    <w:basedOn w:val="Standard"/>
    <w:next w:val="Standard"/>
    <w:link w:val="berschrift5Zchn"/>
    <w:uiPriority w:val="9"/>
    <w:unhideWhenUsed/>
    <w:qFormat/>
    <w:rsid w:val="00E26E74"/>
    <w:pPr>
      <w:numPr>
        <w:ilvl w:val="4"/>
        <w:numId w:val="3"/>
      </w:numPr>
      <w:outlineLvl w:val="4"/>
    </w:pPr>
    <w:rPr>
      <w:i/>
      <w:u w:val="dotted"/>
    </w:rPr>
  </w:style>
  <w:style w:type="paragraph" w:styleId="berschrift6">
    <w:name w:val="heading 6"/>
    <w:basedOn w:val="Standard"/>
    <w:next w:val="Standard"/>
    <w:link w:val="berschrift6Zchn"/>
    <w:uiPriority w:val="9"/>
    <w:unhideWhenUsed/>
    <w:qFormat/>
    <w:rsid w:val="00E32236"/>
    <w:pPr>
      <w:keepNext/>
      <w:keepLines/>
      <w:numPr>
        <w:ilvl w:val="5"/>
        <w:numId w:val="3"/>
      </w:numPr>
      <w:tabs>
        <w:tab w:val="clear" w:pos="5586"/>
        <w:tab w:val="num" w:pos="624"/>
      </w:tabs>
      <w:spacing w:before="200"/>
      <w:ind w:left="340"/>
      <w:outlineLvl w:val="5"/>
    </w:pPr>
    <w:rPr>
      <w:rFonts w:eastAsiaTheme="majorEastAsia"/>
      <w:b/>
      <w:iCs/>
    </w:rPr>
  </w:style>
  <w:style w:type="paragraph" w:styleId="berschrift7">
    <w:name w:val="heading 7"/>
    <w:basedOn w:val="Standard"/>
    <w:next w:val="Standard"/>
    <w:link w:val="berschrift7Zchn"/>
    <w:uiPriority w:val="9"/>
    <w:unhideWhenUsed/>
    <w:qFormat/>
    <w:rsid w:val="00D77E6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D77E61"/>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D77E61"/>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E26E74"/>
    <w:rPr>
      <w:rFonts w:ascii="Arial" w:hAnsi="Arial" w:cs="Arial"/>
      <w:i/>
      <w:sz w:val="24"/>
      <w:szCs w:val="24"/>
      <w:u w:val="dotted"/>
    </w:rPr>
  </w:style>
  <w:style w:type="character" w:customStyle="1" w:styleId="berschrift6Zchn">
    <w:name w:val="Überschrift 6 Zchn"/>
    <w:basedOn w:val="Absatz-Standardschriftart"/>
    <w:link w:val="berschrift6"/>
    <w:uiPriority w:val="9"/>
    <w:rsid w:val="00E32236"/>
    <w:rPr>
      <w:rFonts w:ascii="Arial" w:eastAsiaTheme="majorEastAsia" w:hAnsi="Arial" w:cs="Arial"/>
      <w:b/>
      <w:iCs/>
      <w:sz w:val="24"/>
      <w:szCs w:val="24"/>
    </w:rPr>
  </w:style>
  <w:style w:type="character" w:customStyle="1" w:styleId="berschrift7Zchn">
    <w:name w:val="Überschrift 7 Zchn"/>
    <w:basedOn w:val="Absatz-Standardschriftart"/>
    <w:link w:val="berschrift7"/>
    <w:uiPriority w:val="9"/>
    <w:rsid w:val="00D77E61"/>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rsid w:val="00D77E61"/>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rsid w:val="00D77E61"/>
    <w:rPr>
      <w:rFonts w:asciiTheme="majorHAnsi" w:eastAsiaTheme="majorEastAsia" w:hAnsiTheme="majorHAnsi" w:cstheme="majorBidi"/>
      <w:i/>
      <w:iCs/>
      <w:color w:val="404040" w:themeColor="text1" w:themeTint="BF"/>
    </w:rPr>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rsid w:val="00C94FFD"/>
    <w:rPr>
      <w:rFonts w:ascii="Arial" w:hAnsi="Arial"/>
      <w:sz w:val="24"/>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link w:val="TextkrperZchn"/>
    <w:semiHidden/>
    <w:rsid w:val="00412378"/>
    <w:pPr>
      <w:overflowPunct w:val="0"/>
      <w:autoSpaceDE w:val="0"/>
      <w:autoSpaceDN w:val="0"/>
      <w:adjustRightInd w:val="0"/>
      <w:jc w:val="both"/>
      <w:textAlignment w:val="baseline"/>
    </w:pPr>
    <w:rPr>
      <w:szCs w:val="20"/>
    </w:rPr>
  </w:style>
  <w:style w:type="character" w:customStyle="1" w:styleId="TextkrperZchn">
    <w:name w:val="Textkörper Zchn"/>
    <w:basedOn w:val="Absatz-Standardschriftart"/>
    <w:link w:val="Textkrper"/>
    <w:semiHidden/>
    <w:rsid w:val="00086A1C"/>
    <w:rPr>
      <w:rFonts w:ascii="Arial" w:hAnsi="Arial"/>
      <w:sz w:val="24"/>
    </w:rPr>
  </w:style>
  <w:style w:type="paragraph" w:styleId="Textkrper2">
    <w:name w:val="Body Text 2"/>
    <w:basedOn w:val="Standard"/>
    <w:link w:val="Textkrper2Zchn"/>
    <w:semiHidden/>
    <w:rsid w:val="00412378"/>
    <w:pPr>
      <w:widowControl w:val="0"/>
      <w:tabs>
        <w:tab w:val="left" w:pos="204"/>
      </w:tabs>
    </w:pPr>
    <w:rPr>
      <w:b/>
      <w:bCs/>
    </w:rPr>
  </w:style>
  <w:style w:type="character" w:customStyle="1" w:styleId="Textkrper2Zchn">
    <w:name w:val="Textkörper 2 Zchn"/>
    <w:basedOn w:val="Absatz-Standardschriftart"/>
    <w:link w:val="Textkrper2"/>
    <w:semiHidden/>
    <w:rsid w:val="006F2A5C"/>
    <w:rPr>
      <w:rFonts w:ascii="Arial" w:hAnsi="Arial" w:cs="Arial"/>
      <w:b/>
      <w:bCs/>
      <w:sz w:val="24"/>
      <w:szCs w:val="24"/>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pPr>
    <w:rPr>
      <w:i/>
      <w:iCs/>
    </w:rPr>
  </w:style>
  <w:style w:type="paragraph" w:styleId="Textkrper-Zeileneinzug">
    <w:name w:val="Body Text Indent"/>
    <w:basedOn w:val="Standard"/>
    <w:semiHidden/>
    <w:rsid w:val="00412378"/>
    <w:pPr>
      <w:widowControl w:val="0"/>
      <w:ind w:left="2880" w:hanging="2880"/>
      <w:jc w:val="both"/>
    </w:pPr>
    <w:rPr>
      <w:iCs/>
    </w:rPr>
  </w:style>
  <w:style w:type="table" w:styleId="Tabellenraster">
    <w:name w:val="Table Grid"/>
    <w:basedOn w:val="NormaleTabelle"/>
    <w:uiPriority w:val="39"/>
    <w:rsid w:val="003E3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unhideWhenUsed/>
    <w:rsid w:val="0072310D"/>
    <w:rPr>
      <w:sz w:val="20"/>
      <w:szCs w:val="20"/>
    </w:rPr>
  </w:style>
  <w:style w:type="character" w:customStyle="1" w:styleId="KommentartextZchn">
    <w:name w:val="Kommentartext Zchn"/>
    <w:basedOn w:val="Absatz-Standardschriftart"/>
    <w:link w:val="Kommentartext"/>
    <w:uiPriority w:val="99"/>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unhideWhenUsed/>
    <w:rsid w:val="00C94FFD"/>
    <w:pPr>
      <w:tabs>
        <w:tab w:val="center" w:pos="4536"/>
        <w:tab w:val="right" w:pos="9072"/>
      </w:tabs>
    </w:pPr>
  </w:style>
  <w:style w:type="character" w:customStyle="1" w:styleId="FuzeileZchn">
    <w:name w:val="Fußzeile Zchn"/>
    <w:basedOn w:val="Absatz-Standardschriftart"/>
    <w:link w:val="Fuzeile"/>
    <w:uiPriority w:val="99"/>
    <w:rsid w:val="00C94FFD"/>
    <w:rPr>
      <w:sz w:val="24"/>
      <w:szCs w:val="24"/>
    </w:rPr>
  </w:style>
  <w:style w:type="paragraph" w:styleId="Listenabsatz">
    <w:name w:val="List Paragraph"/>
    <w:basedOn w:val="Standard"/>
    <w:uiPriority w:val="34"/>
    <w:qFormat/>
    <w:rsid w:val="00F86A53"/>
    <w:pPr>
      <w:ind w:left="720"/>
      <w:contextualSpacing/>
    </w:pPr>
  </w:style>
  <w:style w:type="paragraph" w:customStyle="1" w:styleId="Default">
    <w:name w:val="Default"/>
    <w:rsid w:val="003E47FC"/>
    <w:pPr>
      <w:autoSpaceDE w:val="0"/>
      <w:autoSpaceDN w:val="0"/>
      <w:adjustRightInd w:val="0"/>
    </w:pPr>
    <w:rPr>
      <w:rFonts w:ascii="Arial" w:hAnsi="Arial" w:cs="Arial"/>
      <w:color w:val="000000"/>
      <w:sz w:val="24"/>
      <w:szCs w:val="24"/>
    </w:rPr>
  </w:style>
  <w:style w:type="paragraph" w:styleId="KeinLeerraum">
    <w:name w:val="No Spacing"/>
    <w:uiPriority w:val="1"/>
    <w:qFormat/>
    <w:rsid w:val="00397C8A"/>
    <w:pPr>
      <w:spacing w:line="276" w:lineRule="auto"/>
      <w:jc w:val="both"/>
    </w:pPr>
    <w:rPr>
      <w:rFonts w:ascii="Arial" w:eastAsia="Calibri" w:hAnsi="Arial" w:cs="Arial"/>
      <w:sz w:val="24"/>
      <w:szCs w:val="24"/>
      <w:lang w:eastAsia="en-US"/>
    </w:rPr>
  </w:style>
  <w:style w:type="paragraph" w:styleId="Dokumentstruktur">
    <w:name w:val="Document Map"/>
    <w:basedOn w:val="Standard"/>
    <w:link w:val="DokumentstrukturZchn"/>
    <w:uiPriority w:val="99"/>
    <w:semiHidden/>
    <w:unhideWhenUsed/>
    <w:rsid w:val="00A710A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710A5"/>
    <w:rPr>
      <w:rFonts w:ascii="Tahoma" w:hAnsi="Tahoma" w:cs="Tahoma"/>
      <w:sz w:val="16"/>
      <w:szCs w:val="16"/>
    </w:rPr>
  </w:style>
  <w:style w:type="paragraph" w:styleId="Verzeichnis1">
    <w:name w:val="toc 1"/>
    <w:basedOn w:val="Standard"/>
    <w:next w:val="Standard"/>
    <w:autoRedefine/>
    <w:uiPriority w:val="39"/>
    <w:unhideWhenUsed/>
    <w:qFormat/>
    <w:rsid w:val="00250A2E"/>
    <w:pPr>
      <w:spacing w:before="120"/>
    </w:pPr>
    <w:rPr>
      <w:rFonts w:asciiTheme="minorHAnsi" w:hAnsiTheme="minorHAnsi"/>
      <w:b/>
      <w:bCs/>
      <w:i/>
      <w:iCs/>
    </w:rPr>
  </w:style>
  <w:style w:type="paragraph" w:styleId="Verzeichnis2">
    <w:name w:val="toc 2"/>
    <w:basedOn w:val="Standard"/>
    <w:next w:val="Standard"/>
    <w:autoRedefine/>
    <w:uiPriority w:val="39"/>
    <w:unhideWhenUsed/>
    <w:qFormat/>
    <w:rsid w:val="00250A2E"/>
    <w:pPr>
      <w:spacing w:before="120"/>
      <w:ind w:left="240"/>
    </w:pPr>
    <w:rPr>
      <w:rFonts w:asciiTheme="minorHAnsi" w:hAnsiTheme="minorHAnsi"/>
      <w:b/>
      <w:bCs/>
      <w:sz w:val="22"/>
      <w:szCs w:val="22"/>
    </w:rPr>
  </w:style>
  <w:style w:type="paragraph" w:styleId="Verzeichnis3">
    <w:name w:val="toc 3"/>
    <w:basedOn w:val="Standard"/>
    <w:next w:val="Standard"/>
    <w:autoRedefine/>
    <w:uiPriority w:val="39"/>
    <w:unhideWhenUsed/>
    <w:qFormat/>
    <w:rsid w:val="00250A2E"/>
    <w:pPr>
      <w:ind w:left="480"/>
    </w:pPr>
    <w:rPr>
      <w:rFonts w:asciiTheme="minorHAnsi" w:hAnsiTheme="minorHAnsi"/>
      <w:sz w:val="20"/>
      <w:szCs w:val="20"/>
    </w:rPr>
  </w:style>
  <w:style w:type="paragraph" w:styleId="Verzeichnis4">
    <w:name w:val="toc 4"/>
    <w:basedOn w:val="Standard"/>
    <w:next w:val="Standard"/>
    <w:autoRedefine/>
    <w:uiPriority w:val="39"/>
    <w:unhideWhenUsed/>
    <w:rsid w:val="00250A2E"/>
    <w:pPr>
      <w:ind w:left="720"/>
    </w:pPr>
    <w:rPr>
      <w:rFonts w:asciiTheme="minorHAnsi" w:hAnsiTheme="minorHAnsi"/>
      <w:sz w:val="20"/>
      <w:szCs w:val="20"/>
    </w:rPr>
  </w:style>
  <w:style w:type="paragraph" w:styleId="Verzeichnis5">
    <w:name w:val="toc 5"/>
    <w:basedOn w:val="Standard"/>
    <w:next w:val="Standard"/>
    <w:autoRedefine/>
    <w:uiPriority w:val="39"/>
    <w:unhideWhenUsed/>
    <w:rsid w:val="00250A2E"/>
    <w:pPr>
      <w:ind w:left="960"/>
    </w:pPr>
    <w:rPr>
      <w:rFonts w:asciiTheme="minorHAnsi" w:hAnsiTheme="minorHAnsi"/>
      <w:sz w:val="20"/>
      <w:szCs w:val="20"/>
    </w:rPr>
  </w:style>
  <w:style w:type="paragraph" w:styleId="Verzeichnis6">
    <w:name w:val="toc 6"/>
    <w:basedOn w:val="Standard"/>
    <w:next w:val="Standard"/>
    <w:autoRedefine/>
    <w:uiPriority w:val="39"/>
    <w:unhideWhenUsed/>
    <w:rsid w:val="00250A2E"/>
    <w:pPr>
      <w:ind w:left="1200"/>
    </w:pPr>
    <w:rPr>
      <w:rFonts w:asciiTheme="minorHAnsi" w:hAnsiTheme="minorHAnsi"/>
      <w:sz w:val="20"/>
      <w:szCs w:val="20"/>
    </w:rPr>
  </w:style>
  <w:style w:type="paragraph" w:styleId="Inhaltsverzeichnisberschrift">
    <w:name w:val="TOC Heading"/>
    <w:basedOn w:val="berschrift1"/>
    <w:next w:val="Standard"/>
    <w:uiPriority w:val="39"/>
    <w:semiHidden/>
    <w:unhideWhenUsed/>
    <w:qFormat/>
    <w:rsid w:val="00492687"/>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eastAsia="en-US"/>
    </w:rPr>
  </w:style>
  <w:style w:type="character" w:styleId="Hyperlink">
    <w:name w:val="Hyperlink"/>
    <w:basedOn w:val="Absatz-Standardschriftart"/>
    <w:uiPriority w:val="99"/>
    <w:unhideWhenUsed/>
    <w:rsid w:val="00492687"/>
    <w:rPr>
      <w:color w:val="0000FF" w:themeColor="hyperlink"/>
      <w:u w:val="single"/>
    </w:rPr>
  </w:style>
  <w:style w:type="paragraph" w:styleId="Verzeichnis7">
    <w:name w:val="toc 7"/>
    <w:basedOn w:val="Standard"/>
    <w:next w:val="Standard"/>
    <w:autoRedefine/>
    <w:uiPriority w:val="39"/>
    <w:unhideWhenUsed/>
    <w:rsid w:val="00492687"/>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492687"/>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492687"/>
    <w:pPr>
      <w:ind w:left="1920"/>
    </w:pPr>
    <w:rPr>
      <w:rFonts w:asciiTheme="minorHAnsi" w:hAnsiTheme="minorHAnsi"/>
      <w:sz w:val="20"/>
      <w:szCs w:val="20"/>
    </w:rPr>
  </w:style>
  <w:style w:type="character" w:customStyle="1" w:styleId="gesetznormueberschrift2">
    <w:name w:val="gesetz_normueberschrift2"/>
    <w:basedOn w:val="Absatz-Standardschriftart"/>
    <w:rsid w:val="008C0C47"/>
  </w:style>
  <w:style w:type="character" w:styleId="BesuchterLink">
    <w:name w:val="FollowedHyperlink"/>
    <w:basedOn w:val="Absatz-Standardschriftart"/>
    <w:uiPriority w:val="99"/>
    <w:semiHidden/>
    <w:unhideWhenUsed/>
    <w:rsid w:val="00F5569C"/>
    <w:rPr>
      <w:color w:val="800080"/>
      <w:u w:val="single"/>
    </w:rPr>
  </w:style>
  <w:style w:type="paragraph" w:customStyle="1" w:styleId="xl68">
    <w:name w:val="xl68"/>
    <w:basedOn w:val="Standard"/>
    <w:rsid w:val="00F5569C"/>
    <w:pPr>
      <w:spacing w:before="100" w:beforeAutospacing="1" w:after="100" w:afterAutospacing="1" w:line="240" w:lineRule="auto"/>
    </w:pPr>
    <w:rPr>
      <w:rFonts w:ascii="Times New Roman" w:hAnsi="Times New Roman" w:cs="Times New Roman"/>
      <w:sz w:val="16"/>
      <w:szCs w:val="16"/>
    </w:rPr>
  </w:style>
  <w:style w:type="paragraph" w:customStyle="1" w:styleId="xl69">
    <w:name w:val="xl69"/>
    <w:basedOn w:val="Standard"/>
    <w:rsid w:val="00F5569C"/>
    <w:pPr>
      <w:pBdr>
        <w:bottom w:val="single" w:sz="4" w:space="0" w:color="auto"/>
      </w:pBdr>
      <w:spacing w:before="100" w:beforeAutospacing="1" w:after="100" w:afterAutospacing="1" w:line="240" w:lineRule="auto"/>
    </w:pPr>
    <w:rPr>
      <w:rFonts w:ascii="Times New Roman" w:hAnsi="Times New Roman" w:cs="Times New Roman"/>
    </w:rPr>
  </w:style>
  <w:style w:type="paragraph" w:customStyle="1" w:styleId="xl70">
    <w:name w:val="xl70"/>
    <w:basedOn w:val="Standard"/>
    <w:rsid w:val="00F5569C"/>
    <w:pPr>
      <w:spacing w:before="100" w:beforeAutospacing="1" w:after="100" w:afterAutospacing="1" w:line="240" w:lineRule="auto"/>
      <w:jc w:val="center"/>
      <w:textAlignment w:val="center"/>
    </w:pPr>
    <w:rPr>
      <w:rFonts w:ascii="Times New Roman" w:hAnsi="Times New Roman" w:cs="Times New Roman"/>
      <w:sz w:val="16"/>
      <w:szCs w:val="16"/>
    </w:rPr>
  </w:style>
  <w:style w:type="paragraph" w:customStyle="1" w:styleId="xl71">
    <w:name w:val="xl71"/>
    <w:basedOn w:val="Standard"/>
    <w:rsid w:val="00F5569C"/>
    <w:pPr>
      <w:pBdr>
        <w:bottom w:val="single" w:sz="4" w:space="0" w:color="auto"/>
      </w:pBdr>
      <w:spacing w:before="100" w:beforeAutospacing="1" w:after="100" w:afterAutospacing="1" w:line="240" w:lineRule="auto"/>
    </w:pPr>
    <w:rPr>
      <w:rFonts w:ascii="Times New Roman" w:hAnsi="Times New Roman" w:cs="Times New Roman"/>
      <w:sz w:val="16"/>
      <w:szCs w:val="16"/>
    </w:rPr>
  </w:style>
  <w:style w:type="paragraph" w:customStyle="1" w:styleId="xl72">
    <w:name w:val="xl72"/>
    <w:basedOn w:val="Standard"/>
    <w:rsid w:val="00F5569C"/>
    <w:pPr>
      <w:pBdr>
        <w:top w:val="single" w:sz="4" w:space="0" w:color="auto"/>
        <w:left w:val="single" w:sz="4" w:space="0" w:color="auto"/>
        <w:right w:val="single" w:sz="4" w:space="0" w:color="auto"/>
      </w:pBdr>
      <w:shd w:val="clear" w:color="000000" w:fill="F2F2F2"/>
      <w:spacing w:before="100" w:beforeAutospacing="1" w:after="100" w:afterAutospacing="1" w:line="240" w:lineRule="auto"/>
    </w:pPr>
    <w:rPr>
      <w:b/>
      <w:bCs/>
    </w:rPr>
  </w:style>
  <w:style w:type="paragraph" w:customStyle="1" w:styleId="xl73">
    <w:name w:val="xl73"/>
    <w:basedOn w:val="Standard"/>
    <w:rsid w:val="00F5569C"/>
    <w:pPr>
      <w:pBdr>
        <w:top w:val="single" w:sz="4" w:space="0" w:color="auto"/>
      </w:pBdr>
      <w:shd w:val="clear" w:color="000000" w:fill="F2F2F2"/>
      <w:spacing w:before="100" w:beforeAutospacing="1" w:after="100" w:afterAutospacing="1" w:line="240" w:lineRule="auto"/>
      <w:jc w:val="center"/>
      <w:textAlignment w:val="center"/>
    </w:pPr>
    <w:rPr>
      <w:b/>
      <w:bCs/>
      <w:sz w:val="16"/>
      <w:szCs w:val="16"/>
    </w:rPr>
  </w:style>
  <w:style w:type="paragraph" w:customStyle="1" w:styleId="xl74">
    <w:name w:val="xl74"/>
    <w:basedOn w:val="Standard"/>
    <w:rsid w:val="00F5569C"/>
    <w:pPr>
      <w:pBdr>
        <w:top w:val="single" w:sz="4" w:space="0" w:color="auto"/>
        <w:right w:val="single" w:sz="4" w:space="0" w:color="auto"/>
      </w:pBdr>
      <w:shd w:val="clear" w:color="000000" w:fill="F2F2F2"/>
      <w:spacing w:before="100" w:beforeAutospacing="1" w:after="100" w:afterAutospacing="1" w:line="240" w:lineRule="auto"/>
      <w:jc w:val="center"/>
    </w:pPr>
    <w:rPr>
      <w:b/>
      <w:bCs/>
    </w:rPr>
  </w:style>
  <w:style w:type="paragraph" w:customStyle="1" w:styleId="xl75">
    <w:name w:val="xl75"/>
    <w:basedOn w:val="Standard"/>
    <w:rsid w:val="00F5569C"/>
    <w:pPr>
      <w:shd w:val="clear" w:color="000000" w:fill="F2F2F2"/>
      <w:spacing w:before="100" w:beforeAutospacing="1" w:after="100" w:afterAutospacing="1" w:line="240" w:lineRule="auto"/>
      <w:jc w:val="center"/>
    </w:pPr>
    <w:rPr>
      <w:b/>
      <w:bCs/>
      <w:sz w:val="16"/>
      <w:szCs w:val="16"/>
    </w:rPr>
  </w:style>
  <w:style w:type="paragraph" w:customStyle="1" w:styleId="xl76">
    <w:name w:val="xl76"/>
    <w:basedOn w:val="Standard"/>
    <w:rsid w:val="00F5569C"/>
    <w:pPr>
      <w:spacing w:before="100" w:beforeAutospacing="1" w:after="100" w:afterAutospacing="1" w:line="240" w:lineRule="auto"/>
    </w:pPr>
  </w:style>
  <w:style w:type="paragraph" w:customStyle="1" w:styleId="xl77">
    <w:name w:val="xl77"/>
    <w:basedOn w:val="Standard"/>
    <w:rsid w:val="00F5569C"/>
    <w:pPr>
      <w:pBdr>
        <w:left w:val="single" w:sz="4" w:space="0" w:color="auto"/>
        <w:right w:val="single" w:sz="4" w:space="0" w:color="auto"/>
      </w:pBdr>
      <w:shd w:val="clear" w:color="000000" w:fill="F2F2F2"/>
      <w:spacing w:before="100" w:beforeAutospacing="1" w:after="100" w:afterAutospacing="1" w:line="240" w:lineRule="auto"/>
    </w:pPr>
  </w:style>
  <w:style w:type="paragraph" w:customStyle="1" w:styleId="xl78">
    <w:name w:val="xl78"/>
    <w:basedOn w:val="Standard"/>
    <w:rsid w:val="00F5569C"/>
    <w:pPr>
      <w:shd w:val="clear" w:color="000000" w:fill="F2F2F2"/>
      <w:spacing w:before="100" w:beforeAutospacing="1" w:after="100" w:afterAutospacing="1" w:line="240" w:lineRule="auto"/>
      <w:jc w:val="center"/>
      <w:textAlignment w:val="center"/>
    </w:pPr>
    <w:rPr>
      <w:sz w:val="16"/>
      <w:szCs w:val="16"/>
    </w:rPr>
  </w:style>
  <w:style w:type="paragraph" w:customStyle="1" w:styleId="xl79">
    <w:name w:val="xl79"/>
    <w:basedOn w:val="Standard"/>
    <w:rsid w:val="00F5569C"/>
    <w:pPr>
      <w:pBdr>
        <w:righ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0">
    <w:name w:val="xl80"/>
    <w:basedOn w:val="Standard"/>
    <w:rsid w:val="00F5569C"/>
    <w:pPr>
      <w:shd w:val="clear" w:color="000000" w:fill="F2F2F2"/>
      <w:spacing w:before="100" w:beforeAutospacing="1" w:after="100" w:afterAutospacing="1" w:line="240" w:lineRule="auto"/>
      <w:jc w:val="center"/>
    </w:pPr>
    <w:rPr>
      <w:sz w:val="20"/>
      <w:szCs w:val="20"/>
    </w:rPr>
  </w:style>
  <w:style w:type="paragraph" w:customStyle="1" w:styleId="xl81">
    <w:name w:val="xl81"/>
    <w:basedOn w:val="Standard"/>
    <w:rsid w:val="00F5569C"/>
    <w:pPr>
      <w:pBdr>
        <w:left w:val="single" w:sz="4" w:space="0" w:color="auto"/>
      </w:pBdr>
      <w:shd w:val="clear" w:color="000000" w:fill="F2F2F2"/>
      <w:spacing w:before="100" w:beforeAutospacing="1" w:after="100" w:afterAutospacing="1" w:line="240" w:lineRule="auto"/>
      <w:jc w:val="center"/>
    </w:pPr>
    <w:rPr>
      <w:sz w:val="16"/>
      <w:szCs w:val="16"/>
    </w:rPr>
  </w:style>
  <w:style w:type="paragraph" w:customStyle="1" w:styleId="xl82">
    <w:name w:val="xl82"/>
    <w:basedOn w:val="Standard"/>
    <w:rsid w:val="00F5569C"/>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style>
  <w:style w:type="paragraph" w:customStyle="1" w:styleId="xl83">
    <w:name w:val="xl83"/>
    <w:basedOn w:val="Standard"/>
    <w:rsid w:val="00F5569C"/>
    <w:pPr>
      <w:pBdr>
        <w:bottom w:val="single" w:sz="4" w:space="0" w:color="auto"/>
      </w:pBdr>
      <w:shd w:val="clear" w:color="000000" w:fill="F2F2F2"/>
      <w:spacing w:before="100" w:beforeAutospacing="1" w:after="100" w:afterAutospacing="1" w:line="240" w:lineRule="auto"/>
      <w:jc w:val="center"/>
      <w:textAlignment w:val="center"/>
    </w:pPr>
    <w:rPr>
      <w:sz w:val="16"/>
      <w:szCs w:val="16"/>
    </w:rPr>
  </w:style>
  <w:style w:type="paragraph" w:customStyle="1" w:styleId="xl84">
    <w:name w:val="xl84"/>
    <w:basedOn w:val="Standard"/>
    <w:rsid w:val="00F5569C"/>
    <w:pPr>
      <w:pBdr>
        <w:bottom w:val="single" w:sz="4" w:space="0" w:color="auto"/>
        <w:righ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5">
    <w:name w:val="xl85"/>
    <w:basedOn w:val="Standard"/>
    <w:rsid w:val="00F5569C"/>
    <w:pPr>
      <w:pBdr>
        <w:left w:val="single" w:sz="4" w:space="0" w:color="auto"/>
        <w:bottom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6">
    <w:name w:val="xl86"/>
    <w:basedOn w:val="Standard"/>
    <w:rsid w:val="00F5569C"/>
    <w:pPr>
      <w:pBdr>
        <w:bottom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7">
    <w:name w:val="xl87"/>
    <w:basedOn w:val="Standard"/>
    <w:rsid w:val="00F5569C"/>
    <w:pPr>
      <w:pBdr>
        <w:left w:val="single" w:sz="4" w:space="0" w:color="auto"/>
        <w:bottom w:val="single" w:sz="4" w:space="0" w:color="auto"/>
      </w:pBdr>
      <w:shd w:val="clear" w:color="000000" w:fill="F2F2F2"/>
      <w:spacing w:before="100" w:beforeAutospacing="1" w:after="100" w:afterAutospacing="1" w:line="240" w:lineRule="auto"/>
      <w:jc w:val="center"/>
    </w:pPr>
    <w:rPr>
      <w:sz w:val="16"/>
      <w:szCs w:val="16"/>
    </w:rPr>
  </w:style>
  <w:style w:type="paragraph" w:customStyle="1" w:styleId="xl88">
    <w:name w:val="xl88"/>
    <w:basedOn w:val="Standard"/>
    <w:rsid w:val="00F5569C"/>
    <w:pPr>
      <w:pBdr>
        <w:left w:val="single" w:sz="4" w:space="0" w:color="auto"/>
        <w:bottom w:val="single" w:sz="4" w:space="0" w:color="auto"/>
      </w:pBdr>
      <w:shd w:val="clear" w:color="000000" w:fill="FFFFFF"/>
      <w:spacing w:before="100" w:beforeAutospacing="1" w:after="100" w:afterAutospacing="1" w:line="240" w:lineRule="auto"/>
    </w:pPr>
  </w:style>
  <w:style w:type="paragraph" w:customStyle="1" w:styleId="xl89">
    <w:name w:val="xl89"/>
    <w:basedOn w:val="Standard"/>
    <w:rsid w:val="00F556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16"/>
      <w:szCs w:val="16"/>
    </w:rPr>
  </w:style>
  <w:style w:type="paragraph" w:customStyle="1" w:styleId="xl90">
    <w:name w:val="xl90"/>
    <w:basedOn w:val="Standard"/>
    <w:rsid w:val="00F5569C"/>
    <w:pPr>
      <w:pBdr>
        <w:top w:val="single" w:sz="4" w:space="0" w:color="auto"/>
        <w:bottom w:val="single" w:sz="4" w:space="0" w:color="auto"/>
      </w:pBdr>
      <w:shd w:val="clear" w:color="000000" w:fill="FFFFFF"/>
      <w:spacing w:before="100" w:beforeAutospacing="1" w:after="100" w:afterAutospacing="1" w:line="240" w:lineRule="auto"/>
      <w:jc w:val="center"/>
    </w:pPr>
    <w:rPr>
      <w:color w:val="FF0000"/>
      <w:sz w:val="20"/>
      <w:szCs w:val="20"/>
    </w:rPr>
  </w:style>
  <w:style w:type="paragraph" w:customStyle="1" w:styleId="xl91">
    <w:name w:val="xl91"/>
    <w:basedOn w:val="Standard"/>
    <w:rsid w:val="00F5569C"/>
    <w:pPr>
      <w:pBdr>
        <w:top w:val="single" w:sz="4" w:space="0" w:color="auto"/>
      </w:pBdr>
      <w:shd w:val="clear" w:color="000000" w:fill="FFFFFF"/>
      <w:spacing w:before="100" w:beforeAutospacing="1" w:after="100" w:afterAutospacing="1" w:line="240" w:lineRule="auto"/>
      <w:jc w:val="center"/>
    </w:pPr>
    <w:rPr>
      <w:color w:val="FF0000"/>
      <w:sz w:val="16"/>
      <w:szCs w:val="16"/>
    </w:rPr>
  </w:style>
  <w:style w:type="paragraph" w:customStyle="1" w:styleId="xl92">
    <w:name w:val="xl92"/>
    <w:basedOn w:val="Standard"/>
    <w:rsid w:val="00F5569C"/>
    <w:pPr>
      <w:pBdr>
        <w:top w:val="single" w:sz="4" w:space="0" w:color="auto"/>
      </w:pBdr>
      <w:spacing w:before="100" w:beforeAutospacing="1" w:after="100" w:afterAutospacing="1" w:line="240" w:lineRule="auto"/>
    </w:pPr>
  </w:style>
  <w:style w:type="paragraph" w:customStyle="1" w:styleId="xl93">
    <w:name w:val="xl93"/>
    <w:basedOn w:val="Standard"/>
    <w:rsid w:val="00F5569C"/>
    <w:pPr>
      <w:pBdr>
        <w:top w:val="single" w:sz="4" w:space="0" w:color="auto"/>
        <w:bottom w:val="single" w:sz="4" w:space="0" w:color="auto"/>
      </w:pBdr>
      <w:shd w:val="clear" w:color="000000" w:fill="F2F2F2"/>
      <w:spacing w:before="100" w:beforeAutospacing="1" w:after="100" w:afterAutospacing="1" w:line="240" w:lineRule="auto"/>
      <w:jc w:val="center"/>
    </w:pPr>
    <w:rPr>
      <w:b/>
      <w:bCs/>
      <w:sz w:val="16"/>
      <w:szCs w:val="16"/>
    </w:rPr>
  </w:style>
  <w:style w:type="paragraph" w:customStyle="1" w:styleId="xl94">
    <w:name w:val="xl94"/>
    <w:basedOn w:val="Standard"/>
    <w:rsid w:val="00F5569C"/>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style>
  <w:style w:type="paragraph" w:customStyle="1" w:styleId="xl95">
    <w:name w:val="xl95"/>
    <w:basedOn w:val="Standard"/>
    <w:rsid w:val="00F5569C"/>
    <w:pPr>
      <w:pBdr>
        <w:top w:val="single" w:sz="4" w:space="0" w:color="auto"/>
        <w:left w:val="single" w:sz="4" w:space="0" w:color="auto"/>
      </w:pBdr>
      <w:shd w:val="clear" w:color="000000" w:fill="F2F2F2"/>
      <w:spacing w:before="100" w:beforeAutospacing="1" w:after="100" w:afterAutospacing="1" w:line="240" w:lineRule="auto"/>
      <w:jc w:val="center"/>
    </w:pPr>
    <w:rPr>
      <w:b/>
      <w:bCs/>
      <w:sz w:val="16"/>
      <w:szCs w:val="16"/>
    </w:rPr>
  </w:style>
  <w:style w:type="paragraph" w:customStyle="1" w:styleId="xl96">
    <w:name w:val="xl96"/>
    <w:basedOn w:val="Standard"/>
    <w:rsid w:val="00F5569C"/>
    <w:pPr>
      <w:shd w:val="clear" w:color="000000" w:fill="F2F2F2"/>
      <w:spacing w:before="100" w:beforeAutospacing="1" w:after="100" w:afterAutospacing="1" w:line="240" w:lineRule="auto"/>
      <w:jc w:val="center"/>
      <w:textAlignment w:val="center"/>
    </w:pPr>
    <w:rPr>
      <w:sz w:val="20"/>
      <w:szCs w:val="20"/>
    </w:rPr>
  </w:style>
  <w:style w:type="paragraph" w:customStyle="1" w:styleId="xl97">
    <w:name w:val="xl97"/>
    <w:basedOn w:val="Standard"/>
    <w:rsid w:val="00F5569C"/>
    <w:pPr>
      <w:pBdr>
        <w:righ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98">
    <w:name w:val="xl98"/>
    <w:basedOn w:val="Standard"/>
    <w:rsid w:val="00F5569C"/>
    <w:pPr>
      <w:pBdr>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99">
    <w:name w:val="xl99"/>
    <w:basedOn w:val="Standard"/>
    <w:rsid w:val="00F5569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style>
  <w:style w:type="paragraph" w:customStyle="1" w:styleId="xl100">
    <w:name w:val="xl100"/>
    <w:basedOn w:val="Standard"/>
    <w:rsid w:val="00F5569C"/>
    <w:pPr>
      <w:pBdr>
        <w:top w:val="single" w:sz="4" w:space="0" w:color="auto"/>
        <w:bottom w:val="single" w:sz="4" w:space="0" w:color="auto"/>
      </w:pBdr>
      <w:spacing w:before="100" w:beforeAutospacing="1" w:after="100" w:afterAutospacing="1" w:line="240" w:lineRule="auto"/>
      <w:jc w:val="center"/>
      <w:textAlignment w:val="center"/>
    </w:pPr>
    <w:rPr>
      <w:sz w:val="16"/>
      <w:szCs w:val="16"/>
    </w:rPr>
  </w:style>
  <w:style w:type="paragraph" w:customStyle="1" w:styleId="xl101">
    <w:name w:val="xl101"/>
    <w:basedOn w:val="Standard"/>
    <w:rsid w:val="00F5569C"/>
    <w:pPr>
      <w:pBdr>
        <w:top w:val="single" w:sz="4" w:space="0" w:color="auto"/>
        <w:bottom w:val="single" w:sz="4" w:space="0" w:color="auto"/>
        <w:right w:val="single" w:sz="4" w:space="0" w:color="auto"/>
      </w:pBdr>
      <w:spacing w:before="100" w:beforeAutospacing="1" w:after="100" w:afterAutospacing="1" w:line="240" w:lineRule="auto"/>
      <w:jc w:val="center"/>
    </w:pPr>
    <w:rPr>
      <w:sz w:val="28"/>
      <w:szCs w:val="28"/>
    </w:rPr>
  </w:style>
  <w:style w:type="paragraph" w:customStyle="1" w:styleId="xl102">
    <w:name w:val="xl102"/>
    <w:basedOn w:val="Standard"/>
    <w:rsid w:val="00F5569C"/>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3">
    <w:name w:val="xl103"/>
    <w:basedOn w:val="Standard"/>
    <w:rsid w:val="00F5569C"/>
    <w:pPr>
      <w:pBdr>
        <w:top w:val="single" w:sz="4" w:space="0" w:color="auto"/>
        <w:bottom w:val="single" w:sz="4" w:space="0" w:color="auto"/>
        <w:right w:val="single" w:sz="4" w:space="0" w:color="auto"/>
      </w:pBdr>
      <w:spacing w:before="100" w:beforeAutospacing="1" w:after="100" w:afterAutospacing="1" w:line="240" w:lineRule="auto"/>
    </w:pPr>
  </w:style>
  <w:style w:type="paragraph" w:customStyle="1" w:styleId="xl104">
    <w:name w:val="xl104"/>
    <w:basedOn w:val="Standard"/>
    <w:rsid w:val="00F5569C"/>
    <w:pPr>
      <w:pBdr>
        <w:bottom w:val="single" w:sz="4" w:space="0" w:color="auto"/>
        <w:right w:val="single" w:sz="4" w:space="0" w:color="auto"/>
      </w:pBdr>
      <w:spacing w:before="100" w:beforeAutospacing="1" w:after="100" w:afterAutospacing="1" w:line="240" w:lineRule="auto"/>
    </w:pPr>
  </w:style>
  <w:style w:type="paragraph" w:customStyle="1" w:styleId="xl105">
    <w:name w:val="xl105"/>
    <w:basedOn w:val="Standard"/>
    <w:rsid w:val="00F5569C"/>
    <w:pPr>
      <w:spacing w:before="100" w:beforeAutospacing="1" w:after="100" w:afterAutospacing="1" w:line="240" w:lineRule="auto"/>
      <w:jc w:val="center"/>
      <w:textAlignment w:val="center"/>
    </w:pPr>
    <w:rPr>
      <w:sz w:val="16"/>
      <w:szCs w:val="16"/>
    </w:rPr>
  </w:style>
  <w:style w:type="paragraph" w:customStyle="1" w:styleId="xl106">
    <w:name w:val="xl106"/>
    <w:basedOn w:val="Standard"/>
    <w:rsid w:val="00F5569C"/>
    <w:pPr>
      <w:pBdr>
        <w:right w:val="single" w:sz="4" w:space="0" w:color="auto"/>
      </w:pBdr>
      <w:spacing w:before="100" w:beforeAutospacing="1" w:after="100" w:afterAutospacing="1" w:line="240" w:lineRule="auto"/>
      <w:jc w:val="center"/>
    </w:pPr>
    <w:rPr>
      <w:sz w:val="28"/>
      <w:szCs w:val="28"/>
    </w:rPr>
  </w:style>
  <w:style w:type="paragraph" w:customStyle="1" w:styleId="xl107">
    <w:name w:val="xl107"/>
    <w:basedOn w:val="Standard"/>
    <w:rsid w:val="00F5569C"/>
    <w:pPr>
      <w:pBdr>
        <w:bottom w:val="single" w:sz="4" w:space="0" w:color="auto"/>
      </w:pBdr>
      <w:spacing w:before="100" w:beforeAutospacing="1" w:after="100" w:afterAutospacing="1" w:line="240" w:lineRule="auto"/>
      <w:jc w:val="center"/>
      <w:textAlignment w:val="center"/>
    </w:pPr>
    <w:rPr>
      <w:sz w:val="16"/>
      <w:szCs w:val="16"/>
    </w:rPr>
  </w:style>
  <w:style w:type="paragraph" w:customStyle="1" w:styleId="xl108">
    <w:name w:val="xl108"/>
    <w:basedOn w:val="Standard"/>
    <w:rsid w:val="00F5569C"/>
    <w:pPr>
      <w:pBdr>
        <w:bottom w:val="single" w:sz="4" w:space="0" w:color="auto"/>
        <w:right w:val="single" w:sz="4" w:space="0" w:color="auto"/>
      </w:pBdr>
      <w:spacing w:before="100" w:beforeAutospacing="1" w:after="100" w:afterAutospacing="1" w:line="240" w:lineRule="auto"/>
      <w:jc w:val="center"/>
    </w:pPr>
    <w:rPr>
      <w:sz w:val="28"/>
      <w:szCs w:val="28"/>
    </w:rPr>
  </w:style>
  <w:style w:type="paragraph" w:customStyle="1" w:styleId="xl109">
    <w:name w:val="xl109"/>
    <w:basedOn w:val="Standard"/>
    <w:rsid w:val="00F5569C"/>
    <w:pPr>
      <w:pBdr>
        <w:top w:val="single" w:sz="4" w:space="0" w:color="auto"/>
      </w:pBdr>
      <w:spacing w:before="100" w:beforeAutospacing="1" w:after="100" w:afterAutospacing="1" w:line="240" w:lineRule="auto"/>
    </w:pPr>
    <w:rPr>
      <w:rFonts w:ascii="Times New Roman" w:hAnsi="Times New Roman" w:cs="Times New Roman"/>
    </w:rPr>
  </w:style>
  <w:style w:type="paragraph" w:customStyle="1" w:styleId="xl110">
    <w:name w:val="xl110"/>
    <w:basedOn w:val="Standard"/>
    <w:rsid w:val="00F5569C"/>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hAnsi="Times New Roman" w:cs="Times New Roman"/>
    </w:rPr>
  </w:style>
  <w:style w:type="paragraph" w:customStyle="1" w:styleId="xl111">
    <w:name w:val="xl111"/>
    <w:basedOn w:val="Standard"/>
    <w:rsid w:val="00F5569C"/>
    <w:pPr>
      <w:pBdr>
        <w:lef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112">
    <w:name w:val="xl112"/>
    <w:basedOn w:val="Standard"/>
    <w:rsid w:val="00F5569C"/>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13">
    <w:name w:val="xl113"/>
    <w:basedOn w:val="Standard"/>
    <w:rsid w:val="00F5569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b/>
      <w:bCs/>
    </w:rPr>
  </w:style>
  <w:style w:type="paragraph" w:customStyle="1" w:styleId="xl114">
    <w:name w:val="xl114"/>
    <w:basedOn w:val="Standard"/>
    <w:rsid w:val="00F5569C"/>
    <w:pPr>
      <w:pBdr>
        <w:bottom w:val="single" w:sz="4" w:space="0" w:color="auto"/>
      </w:pBdr>
      <w:shd w:val="clear" w:color="000000" w:fill="F2F2F2"/>
      <w:spacing w:before="100" w:beforeAutospacing="1" w:after="100" w:afterAutospacing="1" w:line="240" w:lineRule="auto"/>
      <w:jc w:val="center"/>
    </w:pPr>
    <w:rPr>
      <w:b/>
      <w:bCs/>
    </w:rPr>
  </w:style>
  <w:style w:type="paragraph" w:customStyle="1" w:styleId="xl115">
    <w:name w:val="xl115"/>
    <w:basedOn w:val="Standard"/>
    <w:rsid w:val="00F5569C"/>
    <w:pPr>
      <w:pBdr>
        <w:top w:val="single" w:sz="4" w:space="0" w:color="auto"/>
        <w:bottom w:val="single" w:sz="4" w:space="0" w:color="auto"/>
      </w:pBdr>
      <w:shd w:val="clear" w:color="000000" w:fill="F2F2F2"/>
      <w:spacing w:before="100" w:beforeAutospacing="1" w:after="100" w:afterAutospacing="1" w:line="240" w:lineRule="auto"/>
      <w:jc w:val="center"/>
    </w:pPr>
    <w:rPr>
      <w:b/>
      <w:bCs/>
    </w:rPr>
  </w:style>
  <w:style w:type="table" w:styleId="Gitternetztabelle5dunkelAkzent1">
    <w:name w:val="Grid Table 5 Dark Accent 1"/>
    <w:basedOn w:val="NormaleTabelle"/>
    <w:uiPriority w:val="50"/>
    <w:rsid w:val="00927C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4Akzent5">
    <w:name w:val="Grid Table 4 Accent 5"/>
    <w:basedOn w:val="NormaleTabelle"/>
    <w:uiPriority w:val="49"/>
    <w:rsid w:val="00927C8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emithellemGitternetz">
    <w:name w:val="Grid Table Light"/>
    <w:basedOn w:val="NormaleTabelle"/>
    <w:uiPriority w:val="40"/>
    <w:rsid w:val="00927C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KeineListe1">
    <w:name w:val="Keine Liste1"/>
    <w:next w:val="KeineListe"/>
    <w:uiPriority w:val="99"/>
    <w:semiHidden/>
    <w:unhideWhenUsed/>
    <w:rsid w:val="00B35BB4"/>
  </w:style>
  <w:style w:type="paragraph" w:customStyle="1" w:styleId="msonormal0">
    <w:name w:val="msonormal"/>
    <w:basedOn w:val="Standard"/>
    <w:rsid w:val="00320F7A"/>
    <w:pPr>
      <w:spacing w:before="100" w:beforeAutospacing="1" w:after="100" w:afterAutospacing="1" w:line="240" w:lineRule="auto"/>
    </w:pPr>
    <w:rPr>
      <w:rFonts w:ascii="Times New Roman" w:hAnsi="Times New Roman" w:cs="Times New Roman"/>
    </w:rPr>
  </w:style>
  <w:style w:type="paragraph" w:customStyle="1" w:styleId="xl66">
    <w:name w:val="xl66"/>
    <w:basedOn w:val="Standard"/>
    <w:rsid w:val="00320F7A"/>
    <w:pPr>
      <w:spacing w:before="100" w:beforeAutospacing="1" w:after="100" w:afterAutospacing="1" w:line="240" w:lineRule="auto"/>
    </w:pPr>
  </w:style>
  <w:style w:type="paragraph" w:customStyle="1" w:styleId="xl67">
    <w:name w:val="xl67"/>
    <w:basedOn w:val="Standard"/>
    <w:rsid w:val="00320F7A"/>
    <w:pPr>
      <w:pBdr>
        <w:right w:val="single" w:sz="4" w:space="0" w:color="auto"/>
      </w:pBdr>
      <w:spacing w:before="100" w:beforeAutospacing="1" w:after="100" w:afterAutospacing="1" w:line="240" w:lineRule="auto"/>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267">
      <w:bodyDiv w:val="1"/>
      <w:marLeft w:val="0"/>
      <w:marRight w:val="0"/>
      <w:marTop w:val="0"/>
      <w:marBottom w:val="0"/>
      <w:divBdr>
        <w:top w:val="none" w:sz="0" w:space="0" w:color="auto"/>
        <w:left w:val="none" w:sz="0" w:space="0" w:color="auto"/>
        <w:bottom w:val="none" w:sz="0" w:space="0" w:color="auto"/>
        <w:right w:val="none" w:sz="0" w:space="0" w:color="auto"/>
      </w:divBdr>
    </w:div>
    <w:div w:id="33310595">
      <w:bodyDiv w:val="1"/>
      <w:marLeft w:val="0"/>
      <w:marRight w:val="0"/>
      <w:marTop w:val="0"/>
      <w:marBottom w:val="0"/>
      <w:divBdr>
        <w:top w:val="none" w:sz="0" w:space="0" w:color="auto"/>
        <w:left w:val="none" w:sz="0" w:space="0" w:color="auto"/>
        <w:bottom w:val="none" w:sz="0" w:space="0" w:color="auto"/>
        <w:right w:val="none" w:sz="0" w:space="0" w:color="auto"/>
      </w:divBdr>
    </w:div>
    <w:div w:id="35786941">
      <w:bodyDiv w:val="1"/>
      <w:marLeft w:val="0"/>
      <w:marRight w:val="0"/>
      <w:marTop w:val="0"/>
      <w:marBottom w:val="0"/>
      <w:divBdr>
        <w:top w:val="none" w:sz="0" w:space="0" w:color="auto"/>
        <w:left w:val="none" w:sz="0" w:space="0" w:color="auto"/>
        <w:bottom w:val="none" w:sz="0" w:space="0" w:color="auto"/>
        <w:right w:val="none" w:sz="0" w:space="0" w:color="auto"/>
      </w:divBdr>
    </w:div>
    <w:div w:id="54622045">
      <w:bodyDiv w:val="1"/>
      <w:marLeft w:val="0"/>
      <w:marRight w:val="0"/>
      <w:marTop w:val="0"/>
      <w:marBottom w:val="0"/>
      <w:divBdr>
        <w:top w:val="none" w:sz="0" w:space="0" w:color="auto"/>
        <w:left w:val="none" w:sz="0" w:space="0" w:color="auto"/>
        <w:bottom w:val="none" w:sz="0" w:space="0" w:color="auto"/>
        <w:right w:val="none" w:sz="0" w:space="0" w:color="auto"/>
      </w:divBdr>
    </w:div>
    <w:div w:id="88697281">
      <w:bodyDiv w:val="1"/>
      <w:marLeft w:val="0"/>
      <w:marRight w:val="0"/>
      <w:marTop w:val="0"/>
      <w:marBottom w:val="0"/>
      <w:divBdr>
        <w:top w:val="none" w:sz="0" w:space="0" w:color="auto"/>
        <w:left w:val="none" w:sz="0" w:space="0" w:color="auto"/>
        <w:bottom w:val="none" w:sz="0" w:space="0" w:color="auto"/>
        <w:right w:val="none" w:sz="0" w:space="0" w:color="auto"/>
      </w:divBdr>
    </w:div>
    <w:div w:id="89353403">
      <w:bodyDiv w:val="1"/>
      <w:marLeft w:val="0"/>
      <w:marRight w:val="0"/>
      <w:marTop w:val="0"/>
      <w:marBottom w:val="0"/>
      <w:divBdr>
        <w:top w:val="none" w:sz="0" w:space="0" w:color="auto"/>
        <w:left w:val="none" w:sz="0" w:space="0" w:color="auto"/>
        <w:bottom w:val="none" w:sz="0" w:space="0" w:color="auto"/>
        <w:right w:val="none" w:sz="0" w:space="0" w:color="auto"/>
      </w:divBdr>
    </w:div>
    <w:div w:id="94635093">
      <w:bodyDiv w:val="1"/>
      <w:marLeft w:val="0"/>
      <w:marRight w:val="0"/>
      <w:marTop w:val="0"/>
      <w:marBottom w:val="0"/>
      <w:divBdr>
        <w:top w:val="none" w:sz="0" w:space="0" w:color="auto"/>
        <w:left w:val="none" w:sz="0" w:space="0" w:color="auto"/>
        <w:bottom w:val="none" w:sz="0" w:space="0" w:color="auto"/>
        <w:right w:val="none" w:sz="0" w:space="0" w:color="auto"/>
      </w:divBdr>
    </w:div>
    <w:div w:id="110563615">
      <w:bodyDiv w:val="1"/>
      <w:marLeft w:val="0"/>
      <w:marRight w:val="0"/>
      <w:marTop w:val="0"/>
      <w:marBottom w:val="0"/>
      <w:divBdr>
        <w:top w:val="none" w:sz="0" w:space="0" w:color="auto"/>
        <w:left w:val="none" w:sz="0" w:space="0" w:color="auto"/>
        <w:bottom w:val="none" w:sz="0" w:space="0" w:color="auto"/>
        <w:right w:val="none" w:sz="0" w:space="0" w:color="auto"/>
      </w:divBdr>
    </w:div>
    <w:div w:id="115220202">
      <w:bodyDiv w:val="1"/>
      <w:marLeft w:val="0"/>
      <w:marRight w:val="0"/>
      <w:marTop w:val="0"/>
      <w:marBottom w:val="0"/>
      <w:divBdr>
        <w:top w:val="none" w:sz="0" w:space="0" w:color="auto"/>
        <w:left w:val="none" w:sz="0" w:space="0" w:color="auto"/>
        <w:bottom w:val="none" w:sz="0" w:space="0" w:color="auto"/>
        <w:right w:val="none" w:sz="0" w:space="0" w:color="auto"/>
      </w:divBdr>
    </w:div>
    <w:div w:id="144780097">
      <w:bodyDiv w:val="1"/>
      <w:marLeft w:val="0"/>
      <w:marRight w:val="0"/>
      <w:marTop w:val="0"/>
      <w:marBottom w:val="0"/>
      <w:divBdr>
        <w:top w:val="none" w:sz="0" w:space="0" w:color="auto"/>
        <w:left w:val="none" w:sz="0" w:space="0" w:color="auto"/>
        <w:bottom w:val="none" w:sz="0" w:space="0" w:color="auto"/>
        <w:right w:val="none" w:sz="0" w:space="0" w:color="auto"/>
      </w:divBdr>
    </w:div>
    <w:div w:id="145977595">
      <w:bodyDiv w:val="1"/>
      <w:marLeft w:val="0"/>
      <w:marRight w:val="0"/>
      <w:marTop w:val="0"/>
      <w:marBottom w:val="0"/>
      <w:divBdr>
        <w:top w:val="none" w:sz="0" w:space="0" w:color="auto"/>
        <w:left w:val="none" w:sz="0" w:space="0" w:color="auto"/>
        <w:bottom w:val="none" w:sz="0" w:space="0" w:color="auto"/>
        <w:right w:val="none" w:sz="0" w:space="0" w:color="auto"/>
      </w:divBdr>
    </w:div>
    <w:div w:id="154880615">
      <w:bodyDiv w:val="1"/>
      <w:marLeft w:val="0"/>
      <w:marRight w:val="0"/>
      <w:marTop w:val="0"/>
      <w:marBottom w:val="0"/>
      <w:divBdr>
        <w:top w:val="none" w:sz="0" w:space="0" w:color="auto"/>
        <w:left w:val="none" w:sz="0" w:space="0" w:color="auto"/>
        <w:bottom w:val="none" w:sz="0" w:space="0" w:color="auto"/>
        <w:right w:val="none" w:sz="0" w:space="0" w:color="auto"/>
      </w:divBdr>
    </w:div>
    <w:div w:id="180511006">
      <w:bodyDiv w:val="1"/>
      <w:marLeft w:val="0"/>
      <w:marRight w:val="0"/>
      <w:marTop w:val="0"/>
      <w:marBottom w:val="0"/>
      <w:divBdr>
        <w:top w:val="none" w:sz="0" w:space="0" w:color="auto"/>
        <w:left w:val="none" w:sz="0" w:space="0" w:color="auto"/>
        <w:bottom w:val="none" w:sz="0" w:space="0" w:color="auto"/>
        <w:right w:val="none" w:sz="0" w:space="0" w:color="auto"/>
      </w:divBdr>
    </w:div>
    <w:div w:id="199589170">
      <w:bodyDiv w:val="1"/>
      <w:marLeft w:val="0"/>
      <w:marRight w:val="0"/>
      <w:marTop w:val="0"/>
      <w:marBottom w:val="0"/>
      <w:divBdr>
        <w:top w:val="none" w:sz="0" w:space="0" w:color="auto"/>
        <w:left w:val="none" w:sz="0" w:space="0" w:color="auto"/>
        <w:bottom w:val="none" w:sz="0" w:space="0" w:color="auto"/>
        <w:right w:val="none" w:sz="0" w:space="0" w:color="auto"/>
      </w:divBdr>
    </w:div>
    <w:div w:id="214392073">
      <w:bodyDiv w:val="1"/>
      <w:marLeft w:val="0"/>
      <w:marRight w:val="0"/>
      <w:marTop w:val="0"/>
      <w:marBottom w:val="0"/>
      <w:divBdr>
        <w:top w:val="none" w:sz="0" w:space="0" w:color="auto"/>
        <w:left w:val="none" w:sz="0" w:space="0" w:color="auto"/>
        <w:bottom w:val="none" w:sz="0" w:space="0" w:color="auto"/>
        <w:right w:val="none" w:sz="0" w:space="0" w:color="auto"/>
      </w:divBdr>
    </w:div>
    <w:div w:id="252445203">
      <w:bodyDiv w:val="1"/>
      <w:marLeft w:val="0"/>
      <w:marRight w:val="0"/>
      <w:marTop w:val="0"/>
      <w:marBottom w:val="0"/>
      <w:divBdr>
        <w:top w:val="none" w:sz="0" w:space="0" w:color="auto"/>
        <w:left w:val="none" w:sz="0" w:space="0" w:color="auto"/>
        <w:bottom w:val="none" w:sz="0" w:space="0" w:color="auto"/>
        <w:right w:val="none" w:sz="0" w:space="0" w:color="auto"/>
      </w:divBdr>
    </w:div>
    <w:div w:id="349724072">
      <w:bodyDiv w:val="1"/>
      <w:marLeft w:val="0"/>
      <w:marRight w:val="0"/>
      <w:marTop w:val="0"/>
      <w:marBottom w:val="0"/>
      <w:divBdr>
        <w:top w:val="none" w:sz="0" w:space="0" w:color="auto"/>
        <w:left w:val="none" w:sz="0" w:space="0" w:color="auto"/>
        <w:bottom w:val="none" w:sz="0" w:space="0" w:color="auto"/>
        <w:right w:val="none" w:sz="0" w:space="0" w:color="auto"/>
      </w:divBdr>
    </w:div>
    <w:div w:id="378171305">
      <w:bodyDiv w:val="1"/>
      <w:marLeft w:val="0"/>
      <w:marRight w:val="0"/>
      <w:marTop w:val="0"/>
      <w:marBottom w:val="0"/>
      <w:divBdr>
        <w:top w:val="none" w:sz="0" w:space="0" w:color="auto"/>
        <w:left w:val="none" w:sz="0" w:space="0" w:color="auto"/>
        <w:bottom w:val="none" w:sz="0" w:space="0" w:color="auto"/>
        <w:right w:val="none" w:sz="0" w:space="0" w:color="auto"/>
      </w:divBdr>
    </w:div>
    <w:div w:id="412043505">
      <w:bodyDiv w:val="1"/>
      <w:marLeft w:val="0"/>
      <w:marRight w:val="0"/>
      <w:marTop w:val="0"/>
      <w:marBottom w:val="0"/>
      <w:divBdr>
        <w:top w:val="none" w:sz="0" w:space="0" w:color="auto"/>
        <w:left w:val="none" w:sz="0" w:space="0" w:color="auto"/>
        <w:bottom w:val="none" w:sz="0" w:space="0" w:color="auto"/>
        <w:right w:val="none" w:sz="0" w:space="0" w:color="auto"/>
      </w:divBdr>
    </w:div>
    <w:div w:id="440102082">
      <w:bodyDiv w:val="1"/>
      <w:marLeft w:val="0"/>
      <w:marRight w:val="0"/>
      <w:marTop w:val="0"/>
      <w:marBottom w:val="0"/>
      <w:divBdr>
        <w:top w:val="none" w:sz="0" w:space="0" w:color="auto"/>
        <w:left w:val="none" w:sz="0" w:space="0" w:color="auto"/>
        <w:bottom w:val="none" w:sz="0" w:space="0" w:color="auto"/>
        <w:right w:val="none" w:sz="0" w:space="0" w:color="auto"/>
      </w:divBdr>
    </w:div>
    <w:div w:id="483394577">
      <w:bodyDiv w:val="1"/>
      <w:marLeft w:val="0"/>
      <w:marRight w:val="0"/>
      <w:marTop w:val="0"/>
      <w:marBottom w:val="0"/>
      <w:divBdr>
        <w:top w:val="none" w:sz="0" w:space="0" w:color="auto"/>
        <w:left w:val="none" w:sz="0" w:space="0" w:color="auto"/>
        <w:bottom w:val="none" w:sz="0" w:space="0" w:color="auto"/>
        <w:right w:val="none" w:sz="0" w:space="0" w:color="auto"/>
      </w:divBdr>
    </w:div>
    <w:div w:id="486551081">
      <w:bodyDiv w:val="1"/>
      <w:marLeft w:val="0"/>
      <w:marRight w:val="0"/>
      <w:marTop w:val="0"/>
      <w:marBottom w:val="0"/>
      <w:divBdr>
        <w:top w:val="none" w:sz="0" w:space="0" w:color="auto"/>
        <w:left w:val="none" w:sz="0" w:space="0" w:color="auto"/>
        <w:bottom w:val="none" w:sz="0" w:space="0" w:color="auto"/>
        <w:right w:val="none" w:sz="0" w:space="0" w:color="auto"/>
      </w:divBdr>
    </w:div>
    <w:div w:id="493765757">
      <w:bodyDiv w:val="1"/>
      <w:marLeft w:val="0"/>
      <w:marRight w:val="0"/>
      <w:marTop w:val="0"/>
      <w:marBottom w:val="0"/>
      <w:divBdr>
        <w:top w:val="none" w:sz="0" w:space="0" w:color="auto"/>
        <w:left w:val="none" w:sz="0" w:space="0" w:color="auto"/>
        <w:bottom w:val="none" w:sz="0" w:space="0" w:color="auto"/>
        <w:right w:val="none" w:sz="0" w:space="0" w:color="auto"/>
      </w:divBdr>
    </w:div>
    <w:div w:id="500702980">
      <w:bodyDiv w:val="1"/>
      <w:marLeft w:val="0"/>
      <w:marRight w:val="0"/>
      <w:marTop w:val="0"/>
      <w:marBottom w:val="0"/>
      <w:divBdr>
        <w:top w:val="none" w:sz="0" w:space="0" w:color="auto"/>
        <w:left w:val="none" w:sz="0" w:space="0" w:color="auto"/>
        <w:bottom w:val="none" w:sz="0" w:space="0" w:color="auto"/>
        <w:right w:val="none" w:sz="0" w:space="0" w:color="auto"/>
      </w:divBdr>
    </w:div>
    <w:div w:id="501508769">
      <w:bodyDiv w:val="1"/>
      <w:marLeft w:val="0"/>
      <w:marRight w:val="0"/>
      <w:marTop w:val="0"/>
      <w:marBottom w:val="0"/>
      <w:divBdr>
        <w:top w:val="none" w:sz="0" w:space="0" w:color="auto"/>
        <w:left w:val="none" w:sz="0" w:space="0" w:color="auto"/>
        <w:bottom w:val="none" w:sz="0" w:space="0" w:color="auto"/>
        <w:right w:val="none" w:sz="0" w:space="0" w:color="auto"/>
      </w:divBdr>
    </w:div>
    <w:div w:id="518856594">
      <w:bodyDiv w:val="1"/>
      <w:marLeft w:val="0"/>
      <w:marRight w:val="0"/>
      <w:marTop w:val="0"/>
      <w:marBottom w:val="0"/>
      <w:divBdr>
        <w:top w:val="none" w:sz="0" w:space="0" w:color="auto"/>
        <w:left w:val="none" w:sz="0" w:space="0" w:color="auto"/>
        <w:bottom w:val="none" w:sz="0" w:space="0" w:color="auto"/>
        <w:right w:val="none" w:sz="0" w:space="0" w:color="auto"/>
      </w:divBdr>
    </w:div>
    <w:div w:id="519702443">
      <w:bodyDiv w:val="1"/>
      <w:marLeft w:val="0"/>
      <w:marRight w:val="0"/>
      <w:marTop w:val="0"/>
      <w:marBottom w:val="0"/>
      <w:divBdr>
        <w:top w:val="none" w:sz="0" w:space="0" w:color="auto"/>
        <w:left w:val="none" w:sz="0" w:space="0" w:color="auto"/>
        <w:bottom w:val="none" w:sz="0" w:space="0" w:color="auto"/>
        <w:right w:val="none" w:sz="0" w:space="0" w:color="auto"/>
      </w:divBdr>
    </w:div>
    <w:div w:id="537544904">
      <w:bodyDiv w:val="1"/>
      <w:marLeft w:val="0"/>
      <w:marRight w:val="0"/>
      <w:marTop w:val="0"/>
      <w:marBottom w:val="0"/>
      <w:divBdr>
        <w:top w:val="none" w:sz="0" w:space="0" w:color="auto"/>
        <w:left w:val="none" w:sz="0" w:space="0" w:color="auto"/>
        <w:bottom w:val="none" w:sz="0" w:space="0" w:color="auto"/>
        <w:right w:val="none" w:sz="0" w:space="0" w:color="auto"/>
      </w:divBdr>
      <w:divsChild>
        <w:div w:id="2119107038">
          <w:marLeft w:val="0"/>
          <w:marRight w:val="0"/>
          <w:marTop w:val="0"/>
          <w:marBottom w:val="0"/>
          <w:divBdr>
            <w:top w:val="none" w:sz="0" w:space="0" w:color="auto"/>
            <w:left w:val="none" w:sz="0" w:space="0" w:color="auto"/>
            <w:bottom w:val="none" w:sz="0" w:space="0" w:color="auto"/>
            <w:right w:val="none" w:sz="0" w:space="0" w:color="auto"/>
          </w:divBdr>
          <w:divsChild>
            <w:div w:id="1558081707">
              <w:marLeft w:val="0"/>
              <w:marRight w:val="0"/>
              <w:marTop w:val="0"/>
              <w:marBottom w:val="0"/>
              <w:divBdr>
                <w:top w:val="none" w:sz="0" w:space="0" w:color="auto"/>
                <w:left w:val="none" w:sz="0" w:space="0" w:color="auto"/>
                <w:bottom w:val="none" w:sz="0" w:space="0" w:color="auto"/>
                <w:right w:val="none" w:sz="0" w:space="0" w:color="auto"/>
              </w:divBdr>
              <w:divsChild>
                <w:div w:id="22367930">
                  <w:marLeft w:val="280"/>
                  <w:marRight w:val="52"/>
                  <w:marTop w:val="0"/>
                  <w:marBottom w:val="0"/>
                  <w:divBdr>
                    <w:top w:val="none" w:sz="0" w:space="0" w:color="auto"/>
                    <w:left w:val="none" w:sz="0" w:space="0" w:color="auto"/>
                    <w:bottom w:val="none" w:sz="0" w:space="0" w:color="auto"/>
                    <w:right w:val="none" w:sz="0" w:space="0" w:color="auto"/>
                  </w:divBdr>
                  <w:divsChild>
                    <w:div w:id="752355218">
                      <w:marLeft w:val="280"/>
                      <w:marRight w:val="52"/>
                      <w:marTop w:val="0"/>
                      <w:marBottom w:val="0"/>
                      <w:divBdr>
                        <w:top w:val="none" w:sz="0" w:space="0" w:color="auto"/>
                        <w:left w:val="none" w:sz="0" w:space="0" w:color="auto"/>
                        <w:bottom w:val="none" w:sz="0" w:space="0" w:color="auto"/>
                        <w:right w:val="none" w:sz="0" w:space="0" w:color="auto"/>
                      </w:divBdr>
                      <w:divsChild>
                        <w:div w:id="2034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752584">
      <w:bodyDiv w:val="1"/>
      <w:marLeft w:val="0"/>
      <w:marRight w:val="0"/>
      <w:marTop w:val="0"/>
      <w:marBottom w:val="0"/>
      <w:divBdr>
        <w:top w:val="none" w:sz="0" w:space="0" w:color="auto"/>
        <w:left w:val="none" w:sz="0" w:space="0" w:color="auto"/>
        <w:bottom w:val="none" w:sz="0" w:space="0" w:color="auto"/>
        <w:right w:val="none" w:sz="0" w:space="0" w:color="auto"/>
      </w:divBdr>
    </w:div>
    <w:div w:id="679505056">
      <w:bodyDiv w:val="1"/>
      <w:marLeft w:val="0"/>
      <w:marRight w:val="0"/>
      <w:marTop w:val="0"/>
      <w:marBottom w:val="0"/>
      <w:divBdr>
        <w:top w:val="none" w:sz="0" w:space="0" w:color="auto"/>
        <w:left w:val="none" w:sz="0" w:space="0" w:color="auto"/>
        <w:bottom w:val="none" w:sz="0" w:space="0" w:color="auto"/>
        <w:right w:val="none" w:sz="0" w:space="0" w:color="auto"/>
      </w:divBdr>
    </w:div>
    <w:div w:id="690569027">
      <w:bodyDiv w:val="1"/>
      <w:marLeft w:val="0"/>
      <w:marRight w:val="0"/>
      <w:marTop w:val="0"/>
      <w:marBottom w:val="0"/>
      <w:divBdr>
        <w:top w:val="none" w:sz="0" w:space="0" w:color="auto"/>
        <w:left w:val="none" w:sz="0" w:space="0" w:color="auto"/>
        <w:bottom w:val="none" w:sz="0" w:space="0" w:color="auto"/>
        <w:right w:val="none" w:sz="0" w:space="0" w:color="auto"/>
      </w:divBdr>
    </w:div>
    <w:div w:id="704476819">
      <w:bodyDiv w:val="1"/>
      <w:marLeft w:val="0"/>
      <w:marRight w:val="0"/>
      <w:marTop w:val="0"/>
      <w:marBottom w:val="0"/>
      <w:divBdr>
        <w:top w:val="none" w:sz="0" w:space="0" w:color="auto"/>
        <w:left w:val="none" w:sz="0" w:space="0" w:color="auto"/>
        <w:bottom w:val="none" w:sz="0" w:space="0" w:color="auto"/>
        <w:right w:val="none" w:sz="0" w:space="0" w:color="auto"/>
      </w:divBdr>
    </w:div>
    <w:div w:id="753430517">
      <w:bodyDiv w:val="1"/>
      <w:marLeft w:val="0"/>
      <w:marRight w:val="0"/>
      <w:marTop w:val="0"/>
      <w:marBottom w:val="0"/>
      <w:divBdr>
        <w:top w:val="none" w:sz="0" w:space="0" w:color="auto"/>
        <w:left w:val="none" w:sz="0" w:space="0" w:color="auto"/>
        <w:bottom w:val="none" w:sz="0" w:space="0" w:color="auto"/>
        <w:right w:val="none" w:sz="0" w:space="0" w:color="auto"/>
      </w:divBdr>
    </w:div>
    <w:div w:id="767852029">
      <w:bodyDiv w:val="1"/>
      <w:marLeft w:val="0"/>
      <w:marRight w:val="0"/>
      <w:marTop w:val="0"/>
      <w:marBottom w:val="0"/>
      <w:divBdr>
        <w:top w:val="none" w:sz="0" w:space="0" w:color="auto"/>
        <w:left w:val="none" w:sz="0" w:space="0" w:color="auto"/>
        <w:bottom w:val="none" w:sz="0" w:space="0" w:color="auto"/>
        <w:right w:val="none" w:sz="0" w:space="0" w:color="auto"/>
      </w:divBdr>
    </w:div>
    <w:div w:id="782463578">
      <w:bodyDiv w:val="1"/>
      <w:marLeft w:val="0"/>
      <w:marRight w:val="0"/>
      <w:marTop w:val="0"/>
      <w:marBottom w:val="0"/>
      <w:divBdr>
        <w:top w:val="none" w:sz="0" w:space="0" w:color="auto"/>
        <w:left w:val="none" w:sz="0" w:space="0" w:color="auto"/>
        <w:bottom w:val="none" w:sz="0" w:space="0" w:color="auto"/>
        <w:right w:val="none" w:sz="0" w:space="0" w:color="auto"/>
      </w:divBdr>
    </w:div>
    <w:div w:id="789401540">
      <w:bodyDiv w:val="1"/>
      <w:marLeft w:val="0"/>
      <w:marRight w:val="0"/>
      <w:marTop w:val="0"/>
      <w:marBottom w:val="0"/>
      <w:divBdr>
        <w:top w:val="none" w:sz="0" w:space="0" w:color="auto"/>
        <w:left w:val="none" w:sz="0" w:space="0" w:color="auto"/>
        <w:bottom w:val="none" w:sz="0" w:space="0" w:color="auto"/>
        <w:right w:val="none" w:sz="0" w:space="0" w:color="auto"/>
      </w:divBdr>
    </w:div>
    <w:div w:id="879971249">
      <w:bodyDiv w:val="1"/>
      <w:marLeft w:val="0"/>
      <w:marRight w:val="0"/>
      <w:marTop w:val="0"/>
      <w:marBottom w:val="0"/>
      <w:divBdr>
        <w:top w:val="none" w:sz="0" w:space="0" w:color="auto"/>
        <w:left w:val="none" w:sz="0" w:space="0" w:color="auto"/>
        <w:bottom w:val="none" w:sz="0" w:space="0" w:color="auto"/>
        <w:right w:val="none" w:sz="0" w:space="0" w:color="auto"/>
      </w:divBdr>
    </w:div>
    <w:div w:id="887911976">
      <w:bodyDiv w:val="1"/>
      <w:marLeft w:val="0"/>
      <w:marRight w:val="0"/>
      <w:marTop w:val="0"/>
      <w:marBottom w:val="0"/>
      <w:divBdr>
        <w:top w:val="none" w:sz="0" w:space="0" w:color="auto"/>
        <w:left w:val="none" w:sz="0" w:space="0" w:color="auto"/>
        <w:bottom w:val="none" w:sz="0" w:space="0" w:color="auto"/>
        <w:right w:val="none" w:sz="0" w:space="0" w:color="auto"/>
      </w:divBdr>
    </w:div>
    <w:div w:id="905842612">
      <w:bodyDiv w:val="1"/>
      <w:marLeft w:val="0"/>
      <w:marRight w:val="0"/>
      <w:marTop w:val="0"/>
      <w:marBottom w:val="0"/>
      <w:divBdr>
        <w:top w:val="none" w:sz="0" w:space="0" w:color="auto"/>
        <w:left w:val="none" w:sz="0" w:space="0" w:color="auto"/>
        <w:bottom w:val="none" w:sz="0" w:space="0" w:color="auto"/>
        <w:right w:val="none" w:sz="0" w:space="0" w:color="auto"/>
      </w:divBdr>
    </w:div>
    <w:div w:id="907543925">
      <w:bodyDiv w:val="1"/>
      <w:marLeft w:val="0"/>
      <w:marRight w:val="0"/>
      <w:marTop w:val="0"/>
      <w:marBottom w:val="0"/>
      <w:divBdr>
        <w:top w:val="none" w:sz="0" w:space="0" w:color="auto"/>
        <w:left w:val="none" w:sz="0" w:space="0" w:color="auto"/>
        <w:bottom w:val="none" w:sz="0" w:space="0" w:color="auto"/>
        <w:right w:val="none" w:sz="0" w:space="0" w:color="auto"/>
      </w:divBdr>
    </w:div>
    <w:div w:id="941768927">
      <w:bodyDiv w:val="1"/>
      <w:marLeft w:val="0"/>
      <w:marRight w:val="0"/>
      <w:marTop w:val="0"/>
      <w:marBottom w:val="0"/>
      <w:divBdr>
        <w:top w:val="none" w:sz="0" w:space="0" w:color="auto"/>
        <w:left w:val="none" w:sz="0" w:space="0" w:color="auto"/>
        <w:bottom w:val="none" w:sz="0" w:space="0" w:color="auto"/>
        <w:right w:val="none" w:sz="0" w:space="0" w:color="auto"/>
      </w:divBdr>
    </w:div>
    <w:div w:id="953637361">
      <w:bodyDiv w:val="1"/>
      <w:marLeft w:val="0"/>
      <w:marRight w:val="0"/>
      <w:marTop w:val="0"/>
      <w:marBottom w:val="0"/>
      <w:divBdr>
        <w:top w:val="none" w:sz="0" w:space="0" w:color="auto"/>
        <w:left w:val="none" w:sz="0" w:space="0" w:color="auto"/>
        <w:bottom w:val="none" w:sz="0" w:space="0" w:color="auto"/>
        <w:right w:val="none" w:sz="0" w:space="0" w:color="auto"/>
      </w:divBdr>
    </w:div>
    <w:div w:id="967668295">
      <w:bodyDiv w:val="1"/>
      <w:marLeft w:val="0"/>
      <w:marRight w:val="0"/>
      <w:marTop w:val="0"/>
      <w:marBottom w:val="0"/>
      <w:divBdr>
        <w:top w:val="none" w:sz="0" w:space="0" w:color="auto"/>
        <w:left w:val="none" w:sz="0" w:space="0" w:color="auto"/>
        <w:bottom w:val="none" w:sz="0" w:space="0" w:color="auto"/>
        <w:right w:val="none" w:sz="0" w:space="0" w:color="auto"/>
      </w:divBdr>
    </w:div>
    <w:div w:id="984162284">
      <w:bodyDiv w:val="1"/>
      <w:marLeft w:val="0"/>
      <w:marRight w:val="0"/>
      <w:marTop w:val="0"/>
      <w:marBottom w:val="0"/>
      <w:divBdr>
        <w:top w:val="none" w:sz="0" w:space="0" w:color="auto"/>
        <w:left w:val="none" w:sz="0" w:space="0" w:color="auto"/>
        <w:bottom w:val="none" w:sz="0" w:space="0" w:color="auto"/>
        <w:right w:val="none" w:sz="0" w:space="0" w:color="auto"/>
      </w:divBdr>
    </w:div>
    <w:div w:id="1006589698">
      <w:bodyDiv w:val="1"/>
      <w:marLeft w:val="0"/>
      <w:marRight w:val="0"/>
      <w:marTop w:val="0"/>
      <w:marBottom w:val="0"/>
      <w:divBdr>
        <w:top w:val="none" w:sz="0" w:space="0" w:color="auto"/>
        <w:left w:val="none" w:sz="0" w:space="0" w:color="auto"/>
        <w:bottom w:val="none" w:sz="0" w:space="0" w:color="auto"/>
        <w:right w:val="none" w:sz="0" w:space="0" w:color="auto"/>
      </w:divBdr>
    </w:div>
    <w:div w:id="1020425200">
      <w:bodyDiv w:val="1"/>
      <w:marLeft w:val="0"/>
      <w:marRight w:val="0"/>
      <w:marTop w:val="0"/>
      <w:marBottom w:val="0"/>
      <w:divBdr>
        <w:top w:val="none" w:sz="0" w:space="0" w:color="auto"/>
        <w:left w:val="none" w:sz="0" w:space="0" w:color="auto"/>
        <w:bottom w:val="none" w:sz="0" w:space="0" w:color="auto"/>
        <w:right w:val="none" w:sz="0" w:space="0" w:color="auto"/>
      </w:divBdr>
    </w:div>
    <w:div w:id="1031495914">
      <w:bodyDiv w:val="1"/>
      <w:marLeft w:val="0"/>
      <w:marRight w:val="0"/>
      <w:marTop w:val="0"/>
      <w:marBottom w:val="0"/>
      <w:divBdr>
        <w:top w:val="none" w:sz="0" w:space="0" w:color="auto"/>
        <w:left w:val="none" w:sz="0" w:space="0" w:color="auto"/>
        <w:bottom w:val="none" w:sz="0" w:space="0" w:color="auto"/>
        <w:right w:val="none" w:sz="0" w:space="0" w:color="auto"/>
      </w:divBdr>
    </w:div>
    <w:div w:id="1064453162">
      <w:bodyDiv w:val="1"/>
      <w:marLeft w:val="0"/>
      <w:marRight w:val="0"/>
      <w:marTop w:val="0"/>
      <w:marBottom w:val="0"/>
      <w:divBdr>
        <w:top w:val="none" w:sz="0" w:space="0" w:color="auto"/>
        <w:left w:val="none" w:sz="0" w:space="0" w:color="auto"/>
        <w:bottom w:val="none" w:sz="0" w:space="0" w:color="auto"/>
        <w:right w:val="none" w:sz="0" w:space="0" w:color="auto"/>
      </w:divBdr>
    </w:div>
    <w:div w:id="1104499594">
      <w:bodyDiv w:val="1"/>
      <w:marLeft w:val="0"/>
      <w:marRight w:val="0"/>
      <w:marTop w:val="0"/>
      <w:marBottom w:val="0"/>
      <w:divBdr>
        <w:top w:val="none" w:sz="0" w:space="0" w:color="auto"/>
        <w:left w:val="none" w:sz="0" w:space="0" w:color="auto"/>
        <w:bottom w:val="none" w:sz="0" w:space="0" w:color="auto"/>
        <w:right w:val="none" w:sz="0" w:space="0" w:color="auto"/>
      </w:divBdr>
    </w:div>
    <w:div w:id="1111819613">
      <w:bodyDiv w:val="1"/>
      <w:marLeft w:val="0"/>
      <w:marRight w:val="0"/>
      <w:marTop w:val="0"/>
      <w:marBottom w:val="0"/>
      <w:divBdr>
        <w:top w:val="none" w:sz="0" w:space="0" w:color="auto"/>
        <w:left w:val="none" w:sz="0" w:space="0" w:color="auto"/>
        <w:bottom w:val="none" w:sz="0" w:space="0" w:color="auto"/>
        <w:right w:val="none" w:sz="0" w:space="0" w:color="auto"/>
      </w:divBdr>
    </w:div>
    <w:div w:id="1117407589">
      <w:bodyDiv w:val="1"/>
      <w:marLeft w:val="0"/>
      <w:marRight w:val="0"/>
      <w:marTop w:val="0"/>
      <w:marBottom w:val="0"/>
      <w:divBdr>
        <w:top w:val="none" w:sz="0" w:space="0" w:color="auto"/>
        <w:left w:val="none" w:sz="0" w:space="0" w:color="auto"/>
        <w:bottom w:val="none" w:sz="0" w:space="0" w:color="auto"/>
        <w:right w:val="none" w:sz="0" w:space="0" w:color="auto"/>
      </w:divBdr>
    </w:div>
    <w:div w:id="1121655213">
      <w:bodyDiv w:val="1"/>
      <w:marLeft w:val="0"/>
      <w:marRight w:val="0"/>
      <w:marTop w:val="0"/>
      <w:marBottom w:val="0"/>
      <w:divBdr>
        <w:top w:val="none" w:sz="0" w:space="0" w:color="auto"/>
        <w:left w:val="none" w:sz="0" w:space="0" w:color="auto"/>
        <w:bottom w:val="none" w:sz="0" w:space="0" w:color="auto"/>
        <w:right w:val="none" w:sz="0" w:space="0" w:color="auto"/>
      </w:divBdr>
    </w:div>
    <w:div w:id="1159149835">
      <w:bodyDiv w:val="1"/>
      <w:marLeft w:val="0"/>
      <w:marRight w:val="0"/>
      <w:marTop w:val="0"/>
      <w:marBottom w:val="0"/>
      <w:divBdr>
        <w:top w:val="none" w:sz="0" w:space="0" w:color="auto"/>
        <w:left w:val="none" w:sz="0" w:space="0" w:color="auto"/>
        <w:bottom w:val="none" w:sz="0" w:space="0" w:color="auto"/>
        <w:right w:val="none" w:sz="0" w:space="0" w:color="auto"/>
      </w:divBdr>
    </w:div>
    <w:div w:id="1166703494">
      <w:bodyDiv w:val="1"/>
      <w:marLeft w:val="0"/>
      <w:marRight w:val="0"/>
      <w:marTop w:val="0"/>
      <w:marBottom w:val="0"/>
      <w:divBdr>
        <w:top w:val="none" w:sz="0" w:space="0" w:color="auto"/>
        <w:left w:val="none" w:sz="0" w:space="0" w:color="auto"/>
        <w:bottom w:val="none" w:sz="0" w:space="0" w:color="auto"/>
        <w:right w:val="none" w:sz="0" w:space="0" w:color="auto"/>
      </w:divBdr>
    </w:div>
    <w:div w:id="1202278865">
      <w:bodyDiv w:val="1"/>
      <w:marLeft w:val="0"/>
      <w:marRight w:val="0"/>
      <w:marTop w:val="0"/>
      <w:marBottom w:val="0"/>
      <w:divBdr>
        <w:top w:val="none" w:sz="0" w:space="0" w:color="auto"/>
        <w:left w:val="none" w:sz="0" w:space="0" w:color="auto"/>
        <w:bottom w:val="none" w:sz="0" w:space="0" w:color="auto"/>
        <w:right w:val="none" w:sz="0" w:space="0" w:color="auto"/>
      </w:divBdr>
    </w:div>
    <w:div w:id="1247224005">
      <w:bodyDiv w:val="1"/>
      <w:marLeft w:val="0"/>
      <w:marRight w:val="0"/>
      <w:marTop w:val="0"/>
      <w:marBottom w:val="0"/>
      <w:divBdr>
        <w:top w:val="none" w:sz="0" w:space="0" w:color="auto"/>
        <w:left w:val="none" w:sz="0" w:space="0" w:color="auto"/>
        <w:bottom w:val="none" w:sz="0" w:space="0" w:color="auto"/>
        <w:right w:val="none" w:sz="0" w:space="0" w:color="auto"/>
      </w:divBdr>
    </w:div>
    <w:div w:id="1291470968">
      <w:bodyDiv w:val="1"/>
      <w:marLeft w:val="0"/>
      <w:marRight w:val="0"/>
      <w:marTop w:val="0"/>
      <w:marBottom w:val="0"/>
      <w:divBdr>
        <w:top w:val="none" w:sz="0" w:space="0" w:color="auto"/>
        <w:left w:val="none" w:sz="0" w:space="0" w:color="auto"/>
        <w:bottom w:val="none" w:sz="0" w:space="0" w:color="auto"/>
        <w:right w:val="none" w:sz="0" w:space="0" w:color="auto"/>
      </w:divBdr>
    </w:div>
    <w:div w:id="1306202169">
      <w:bodyDiv w:val="1"/>
      <w:marLeft w:val="0"/>
      <w:marRight w:val="0"/>
      <w:marTop w:val="0"/>
      <w:marBottom w:val="0"/>
      <w:divBdr>
        <w:top w:val="none" w:sz="0" w:space="0" w:color="auto"/>
        <w:left w:val="none" w:sz="0" w:space="0" w:color="auto"/>
        <w:bottom w:val="none" w:sz="0" w:space="0" w:color="auto"/>
        <w:right w:val="none" w:sz="0" w:space="0" w:color="auto"/>
      </w:divBdr>
    </w:div>
    <w:div w:id="1353843995">
      <w:bodyDiv w:val="1"/>
      <w:marLeft w:val="0"/>
      <w:marRight w:val="0"/>
      <w:marTop w:val="0"/>
      <w:marBottom w:val="0"/>
      <w:divBdr>
        <w:top w:val="none" w:sz="0" w:space="0" w:color="auto"/>
        <w:left w:val="none" w:sz="0" w:space="0" w:color="auto"/>
        <w:bottom w:val="none" w:sz="0" w:space="0" w:color="auto"/>
        <w:right w:val="none" w:sz="0" w:space="0" w:color="auto"/>
      </w:divBdr>
    </w:div>
    <w:div w:id="1360349355">
      <w:bodyDiv w:val="1"/>
      <w:marLeft w:val="0"/>
      <w:marRight w:val="0"/>
      <w:marTop w:val="0"/>
      <w:marBottom w:val="0"/>
      <w:divBdr>
        <w:top w:val="none" w:sz="0" w:space="0" w:color="auto"/>
        <w:left w:val="none" w:sz="0" w:space="0" w:color="auto"/>
        <w:bottom w:val="none" w:sz="0" w:space="0" w:color="auto"/>
        <w:right w:val="none" w:sz="0" w:space="0" w:color="auto"/>
      </w:divBdr>
    </w:div>
    <w:div w:id="1399598667">
      <w:bodyDiv w:val="1"/>
      <w:marLeft w:val="0"/>
      <w:marRight w:val="0"/>
      <w:marTop w:val="0"/>
      <w:marBottom w:val="0"/>
      <w:divBdr>
        <w:top w:val="none" w:sz="0" w:space="0" w:color="auto"/>
        <w:left w:val="none" w:sz="0" w:space="0" w:color="auto"/>
        <w:bottom w:val="none" w:sz="0" w:space="0" w:color="auto"/>
        <w:right w:val="none" w:sz="0" w:space="0" w:color="auto"/>
      </w:divBdr>
    </w:div>
    <w:div w:id="1430930834">
      <w:bodyDiv w:val="1"/>
      <w:marLeft w:val="0"/>
      <w:marRight w:val="0"/>
      <w:marTop w:val="0"/>
      <w:marBottom w:val="0"/>
      <w:divBdr>
        <w:top w:val="none" w:sz="0" w:space="0" w:color="auto"/>
        <w:left w:val="none" w:sz="0" w:space="0" w:color="auto"/>
        <w:bottom w:val="none" w:sz="0" w:space="0" w:color="auto"/>
        <w:right w:val="none" w:sz="0" w:space="0" w:color="auto"/>
      </w:divBdr>
    </w:div>
    <w:div w:id="1448164324">
      <w:bodyDiv w:val="1"/>
      <w:marLeft w:val="0"/>
      <w:marRight w:val="0"/>
      <w:marTop w:val="0"/>
      <w:marBottom w:val="0"/>
      <w:divBdr>
        <w:top w:val="none" w:sz="0" w:space="0" w:color="auto"/>
        <w:left w:val="none" w:sz="0" w:space="0" w:color="auto"/>
        <w:bottom w:val="none" w:sz="0" w:space="0" w:color="auto"/>
        <w:right w:val="none" w:sz="0" w:space="0" w:color="auto"/>
      </w:divBdr>
    </w:div>
    <w:div w:id="1460076778">
      <w:bodyDiv w:val="1"/>
      <w:marLeft w:val="0"/>
      <w:marRight w:val="0"/>
      <w:marTop w:val="0"/>
      <w:marBottom w:val="0"/>
      <w:divBdr>
        <w:top w:val="none" w:sz="0" w:space="0" w:color="auto"/>
        <w:left w:val="none" w:sz="0" w:space="0" w:color="auto"/>
        <w:bottom w:val="none" w:sz="0" w:space="0" w:color="auto"/>
        <w:right w:val="none" w:sz="0" w:space="0" w:color="auto"/>
      </w:divBdr>
    </w:div>
    <w:div w:id="1478299630">
      <w:bodyDiv w:val="1"/>
      <w:marLeft w:val="0"/>
      <w:marRight w:val="0"/>
      <w:marTop w:val="0"/>
      <w:marBottom w:val="0"/>
      <w:divBdr>
        <w:top w:val="none" w:sz="0" w:space="0" w:color="auto"/>
        <w:left w:val="none" w:sz="0" w:space="0" w:color="auto"/>
        <w:bottom w:val="none" w:sz="0" w:space="0" w:color="auto"/>
        <w:right w:val="none" w:sz="0" w:space="0" w:color="auto"/>
      </w:divBdr>
    </w:div>
    <w:div w:id="1490712838">
      <w:bodyDiv w:val="1"/>
      <w:marLeft w:val="0"/>
      <w:marRight w:val="0"/>
      <w:marTop w:val="0"/>
      <w:marBottom w:val="0"/>
      <w:divBdr>
        <w:top w:val="none" w:sz="0" w:space="0" w:color="auto"/>
        <w:left w:val="none" w:sz="0" w:space="0" w:color="auto"/>
        <w:bottom w:val="none" w:sz="0" w:space="0" w:color="auto"/>
        <w:right w:val="none" w:sz="0" w:space="0" w:color="auto"/>
      </w:divBdr>
    </w:div>
    <w:div w:id="1495417938">
      <w:bodyDiv w:val="1"/>
      <w:marLeft w:val="0"/>
      <w:marRight w:val="0"/>
      <w:marTop w:val="0"/>
      <w:marBottom w:val="0"/>
      <w:divBdr>
        <w:top w:val="none" w:sz="0" w:space="0" w:color="auto"/>
        <w:left w:val="none" w:sz="0" w:space="0" w:color="auto"/>
        <w:bottom w:val="none" w:sz="0" w:space="0" w:color="auto"/>
        <w:right w:val="none" w:sz="0" w:space="0" w:color="auto"/>
      </w:divBdr>
    </w:div>
    <w:div w:id="1506936217">
      <w:bodyDiv w:val="1"/>
      <w:marLeft w:val="0"/>
      <w:marRight w:val="0"/>
      <w:marTop w:val="0"/>
      <w:marBottom w:val="0"/>
      <w:divBdr>
        <w:top w:val="none" w:sz="0" w:space="0" w:color="auto"/>
        <w:left w:val="none" w:sz="0" w:space="0" w:color="auto"/>
        <w:bottom w:val="none" w:sz="0" w:space="0" w:color="auto"/>
        <w:right w:val="none" w:sz="0" w:space="0" w:color="auto"/>
      </w:divBdr>
    </w:div>
    <w:div w:id="1524124612">
      <w:bodyDiv w:val="1"/>
      <w:marLeft w:val="0"/>
      <w:marRight w:val="0"/>
      <w:marTop w:val="0"/>
      <w:marBottom w:val="0"/>
      <w:divBdr>
        <w:top w:val="none" w:sz="0" w:space="0" w:color="auto"/>
        <w:left w:val="none" w:sz="0" w:space="0" w:color="auto"/>
        <w:bottom w:val="none" w:sz="0" w:space="0" w:color="auto"/>
        <w:right w:val="none" w:sz="0" w:space="0" w:color="auto"/>
      </w:divBdr>
    </w:div>
    <w:div w:id="1524905800">
      <w:bodyDiv w:val="1"/>
      <w:marLeft w:val="0"/>
      <w:marRight w:val="0"/>
      <w:marTop w:val="0"/>
      <w:marBottom w:val="0"/>
      <w:divBdr>
        <w:top w:val="none" w:sz="0" w:space="0" w:color="auto"/>
        <w:left w:val="none" w:sz="0" w:space="0" w:color="auto"/>
        <w:bottom w:val="none" w:sz="0" w:space="0" w:color="auto"/>
        <w:right w:val="none" w:sz="0" w:space="0" w:color="auto"/>
      </w:divBdr>
    </w:div>
    <w:div w:id="1539079816">
      <w:bodyDiv w:val="1"/>
      <w:marLeft w:val="45"/>
      <w:marRight w:val="45"/>
      <w:marTop w:val="45"/>
      <w:marBottom w:val="45"/>
      <w:divBdr>
        <w:top w:val="none" w:sz="0" w:space="0" w:color="auto"/>
        <w:left w:val="none" w:sz="0" w:space="0" w:color="auto"/>
        <w:bottom w:val="none" w:sz="0" w:space="0" w:color="auto"/>
        <w:right w:val="none" w:sz="0" w:space="0" w:color="auto"/>
      </w:divBdr>
      <w:divsChild>
        <w:div w:id="1454443867">
          <w:marLeft w:val="0"/>
          <w:marRight w:val="72"/>
          <w:marTop w:val="0"/>
          <w:marBottom w:val="0"/>
          <w:divBdr>
            <w:top w:val="none" w:sz="0" w:space="0" w:color="auto"/>
            <w:left w:val="none" w:sz="0" w:space="0" w:color="auto"/>
            <w:bottom w:val="none" w:sz="0" w:space="0" w:color="auto"/>
            <w:right w:val="none" w:sz="0" w:space="0" w:color="auto"/>
          </w:divBdr>
          <w:divsChild>
            <w:div w:id="131756642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553230286">
      <w:bodyDiv w:val="1"/>
      <w:marLeft w:val="0"/>
      <w:marRight w:val="0"/>
      <w:marTop w:val="0"/>
      <w:marBottom w:val="0"/>
      <w:divBdr>
        <w:top w:val="none" w:sz="0" w:space="0" w:color="auto"/>
        <w:left w:val="none" w:sz="0" w:space="0" w:color="auto"/>
        <w:bottom w:val="none" w:sz="0" w:space="0" w:color="auto"/>
        <w:right w:val="none" w:sz="0" w:space="0" w:color="auto"/>
      </w:divBdr>
    </w:div>
    <w:div w:id="1553426659">
      <w:bodyDiv w:val="1"/>
      <w:marLeft w:val="0"/>
      <w:marRight w:val="0"/>
      <w:marTop w:val="0"/>
      <w:marBottom w:val="0"/>
      <w:divBdr>
        <w:top w:val="none" w:sz="0" w:space="0" w:color="auto"/>
        <w:left w:val="none" w:sz="0" w:space="0" w:color="auto"/>
        <w:bottom w:val="none" w:sz="0" w:space="0" w:color="auto"/>
        <w:right w:val="none" w:sz="0" w:space="0" w:color="auto"/>
      </w:divBdr>
    </w:div>
    <w:div w:id="1571233737">
      <w:bodyDiv w:val="1"/>
      <w:marLeft w:val="0"/>
      <w:marRight w:val="0"/>
      <w:marTop w:val="0"/>
      <w:marBottom w:val="0"/>
      <w:divBdr>
        <w:top w:val="none" w:sz="0" w:space="0" w:color="auto"/>
        <w:left w:val="none" w:sz="0" w:space="0" w:color="auto"/>
        <w:bottom w:val="none" w:sz="0" w:space="0" w:color="auto"/>
        <w:right w:val="none" w:sz="0" w:space="0" w:color="auto"/>
      </w:divBdr>
    </w:div>
    <w:div w:id="1575820686">
      <w:bodyDiv w:val="1"/>
      <w:marLeft w:val="0"/>
      <w:marRight w:val="0"/>
      <w:marTop w:val="0"/>
      <w:marBottom w:val="0"/>
      <w:divBdr>
        <w:top w:val="none" w:sz="0" w:space="0" w:color="auto"/>
        <w:left w:val="none" w:sz="0" w:space="0" w:color="auto"/>
        <w:bottom w:val="none" w:sz="0" w:space="0" w:color="auto"/>
        <w:right w:val="none" w:sz="0" w:space="0" w:color="auto"/>
      </w:divBdr>
    </w:div>
    <w:div w:id="1586569187">
      <w:bodyDiv w:val="1"/>
      <w:marLeft w:val="0"/>
      <w:marRight w:val="0"/>
      <w:marTop w:val="0"/>
      <w:marBottom w:val="0"/>
      <w:divBdr>
        <w:top w:val="none" w:sz="0" w:space="0" w:color="auto"/>
        <w:left w:val="none" w:sz="0" w:space="0" w:color="auto"/>
        <w:bottom w:val="none" w:sz="0" w:space="0" w:color="auto"/>
        <w:right w:val="none" w:sz="0" w:space="0" w:color="auto"/>
      </w:divBdr>
    </w:div>
    <w:div w:id="1589075531">
      <w:bodyDiv w:val="1"/>
      <w:marLeft w:val="0"/>
      <w:marRight w:val="0"/>
      <w:marTop w:val="0"/>
      <w:marBottom w:val="0"/>
      <w:divBdr>
        <w:top w:val="none" w:sz="0" w:space="0" w:color="auto"/>
        <w:left w:val="none" w:sz="0" w:space="0" w:color="auto"/>
        <w:bottom w:val="none" w:sz="0" w:space="0" w:color="auto"/>
        <w:right w:val="none" w:sz="0" w:space="0" w:color="auto"/>
      </w:divBdr>
    </w:div>
    <w:div w:id="1593584901">
      <w:bodyDiv w:val="1"/>
      <w:marLeft w:val="0"/>
      <w:marRight w:val="0"/>
      <w:marTop w:val="0"/>
      <w:marBottom w:val="0"/>
      <w:divBdr>
        <w:top w:val="none" w:sz="0" w:space="0" w:color="auto"/>
        <w:left w:val="none" w:sz="0" w:space="0" w:color="auto"/>
        <w:bottom w:val="none" w:sz="0" w:space="0" w:color="auto"/>
        <w:right w:val="none" w:sz="0" w:space="0" w:color="auto"/>
      </w:divBdr>
    </w:div>
    <w:div w:id="1607158238">
      <w:bodyDiv w:val="1"/>
      <w:marLeft w:val="0"/>
      <w:marRight w:val="0"/>
      <w:marTop w:val="0"/>
      <w:marBottom w:val="0"/>
      <w:divBdr>
        <w:top w:val="none" w:sz="0" w:space="0" w:color="auto"/>
        <w:left w:val="none" w:sz="0" w:space="0" w:color="auto"/>
        <w:bottom w:val="none" w:sz="0" w:space="0" w:color="auto"/>
        <w:right w:val="none" w:sz="0" w:space="0" w:color="auto"/>
      </w:divBdr>
    </w:div>
    <w:div w:id="1635140205">
      <w:bodyDiv w:val="1"/>
      <w:marLeft w:val="0"/>
      <w:marRight w:val="0"/>
      <w:marTop w:val="0"/>
      <w:marBottom w:val="0"/>
      <w:divBdr>
        <w:top w:val="none" w:sz="0" w:space="0" w:color="auto"/>
        <w:left w:val="none" w:sz="0" w:space="0" w:color="auto"/>
        <w:bottom w:val="none" w:sz="0" w:space="0" w:color="auto"/>
        <w:right w:val="none" w:sz="0" w:space="0" w:color="auto"/>
      </w:divBdr>
    </w:div>
    <w:div w:id="1667979939">
      <w:bodyDiv w:val="1"/>
      <w:marLeft w:val="0"/>
      <w:marRight w:val="0"/>
      <w:marTop w:val="0"/>
      <w:marBottom w:val="0"/>
      <w:divBdr>
        <w:top w:val="none" w:sz="0" w:space="0" w:color="auto"/>
        <w:left w:val="none" w:sz="0" w:space="0" w:color="auto"/>
        <w:bottom w:val="none" w:sz="0" w:space="0" w:color="auto"/>
        <w:right w:val="none" w:sz="0" w:space="0" w:color="auto"/>
      </w:divBdr>
    </w:div>
    <w:div w:id="1668442857">
      <w:bodyDiv w:val="1"/>
      <w:marLeft w:val="0"/>
      <w:marRight w:val="0"/>
      <w:marTop w:val="0"/>
      <w:marBottom w:val="0"/>
      <w:divBdr>
        <w:top w:val="none" w:sz="0" w:space="0" w:color="auto"/>
        <w:left w:val="none" w:sz="0" w:space="0" w:color="auto"/>
        <w:bottom w:val="none" w:sz="0" w:space="0" w:color="auto"/>
        <w:right w:val="none" w:sz="0" w:space="0" w:color="auto"/>
      </w:divBdr>
    </w:div>
    <w:div w:id="1676690610">
      <w:bodyDiv w:val="1"/>
      <w:marLeft w:val="0"/>
      <w:marRight w:val="0"/>
      <w:marTop w:val="0"/>
      <w:marBottom w:val="0"/>
      <w:divBdr>
        <w:top w:val="none" w:sz="0" w:space="0" w:color="auto"/>
        <w:left w:val="none" w:sz="0" w:space="0" w:color="auto"/>
        <w:bottom w:val="none" w:sz="0" w:space="0" w:color="auto"/>
        <w:right w:val="none" w:sz="0" w:space="0" w:color="auto"/>
      </w:divBdr>
    </w:div>
    <w:div w:id="1677725827">
      <w:bodyDiv w:val="1"/>
      <w:marLeft w:val="0"/>
      <w:marRight w:val="0"/>
      <w:marTop w:val="0"/>
      <w:marBottom w:val="0"/>
      <w:divBdr>
        <w:top w:val="none" w:sz="0" w:space="0" w:color="auto"/>
        <w:left w:val="none" w:sz="0" w:space="0" w:color="auto"/>
        <w:bottom w:val="none" w:sz="0" w:space="0" w:color="auto"/>
        <w:right w:val="none" w:sz="0" w:space="0" w:color="auto"/>
      </w:divBdr>
    </w:div>
    <w:div w:id="1750494553">
      <w:bodyDiv w:val="1"/>
      <w:marLeft w:val="0"/>
      <w:marRight w:val="0"/>
      <w:marTop w:val="0"/>
      <w:marBottom w:val="0"/>
      <w:divBdr>
        <w:top w:val="none" w:sz="0" w:space="0" w:color="auto"/>
        <w:left w:val="none" w:sz="0" w:space="0" w:color="auto"/>
        <w:bottom w:val="none" w:sz="0" w:space="0" w:color="auto"/>
        <w:right w:val="none" w:sz="0" w:space="0" w:color="auto"/>
      </w:divBdr>
    </w:div>
    <w:div w:id="1750887552">
      <w:bodyDiv w:val="1"/>
      <w:marLeft w:val="0"/>
      <w:marRight w:val="0"/>
      <w:marTop w:val="0"/>
      <w:marBottom w:val="0"/>
      <w:divBdr>
        <w:top w:val="none" w:sz="0" w:space="0" w:color="auto"/>
        <w:left w:val="none" w:sz="0" w:space="0" w:color="auto"/>
        <w:bottom w:val="none" w:sz="0" w:space="0" w:color="auto"/>
        <w:right w:val="none" w:sz="0" w:space="0" w:color="auto"/>
      </w:divBdr>
    </w:div>
    <w:div w:id="1767382435">
      <w:bodyDiv w:val="1"/>
      <w:marLeft w:val="0"/>
      <w:marRight w:val="0"/>
      <w:marTop w:val="0"/>
      <w:marBottom w:val="0"/>
      <w:divBdr>
        <w:top w:val="none" w:sz="0" w:space="0" w:color="auto"/>
        <w:left w:val="none" w:sz="0" w:space="0" w:color="auto"/>
        <w:bottom w:val="none" w:sz="0" w:space="0" w:color="auto"/>
        <w:right w:val="none" w:sz="0" w:space="0" w:color="auto"/>
      </w:divBdr>
    </w:div>
    <w:div w:id="1767730274">
      <w:bodyDiv w:val="1"/>
      <w:marLeft w:val="0"/>
      <w:marRight w:val="0"/>
      <w:marTop w:val="0"/>
      <w:marBottom w:val="0"/>
      <w:divBdr>
        <w:top w:val="none" w:sz="0" w:space="0" w:color="auto"/>
        <w:left w:val="none" w:sz="0" w:space="0" w:color="auto"/>
        <w:bottom w:val="none" w:sz="0" w:space="0" w:color="auto"/>
        <w:right w:val="none" w:sz="0" w:space="0" w:color="auto"/>
      </w:divBdr>
    </w:div>
    <w:div w:id="1787700917">
      <w:bodyDiv w:val="1"/>
      <w:marLeft w:val="0"/>
      <w:marRight w:val="0"/>
      <w:marTop w:val="0"/>
      <w:marBottom w:val="0"/>
      <w:divBdr>
        <w:top w:val="none" w:sz="0" w:space="0" w:color="auto"/>
        <w:left w:val="none" w:sz="0" w:space="0" w:color="auto"/>
        <w:bottom w:val="none" w:sz="0" w:space="0" w:color="auto"/>
        <w:right w:val="none" w:sz="0" w:space="0" w:color="auto"/>
      </w:divBdr>
    </w:div>
    <w:div w:id="1860698339">
      <w:bodyDiv w:val="1"/>
      <w:marLeft w:val="0"/>
      <w:marRight w:val="0"/>
      <w:marTop w:val="0"/>
      <w:marBottom w:val="0"/>
      <w:divBdr>
        <w:top w:val="none" w:sz="0" w:space="0" w:color="auto"/>
        <w:left w:val="none" w:sz="0" w:space="0" w:color="auto"/>
        <w:bottom w:val="none" w:sz="0" w:space="0" w:color="auto"/>
        <w:right w:val="none" w:sz="0" w:space="0" w:color="auto"/>
      </w:divBdr>
    </w:div>
    <w:div w:id="1950382452">
      <w:bodyDiv w:val="1"/>
      <w:marLeft w:val="0"/>
      <w:marRight w:val="0"/>
      <w:marTop w:val="0"/>
      <w:marBottom w:val="0"/>
      <w:divBdr>
        <w:top w:val="none" w:sz="0" w:space="0" w:color="auto"/>
        <w:left w:val="none" w:sz="0" w:space="0" w:color="auto"/>
        <w:bottom w:val="none" w:sz="0" w:space="0" w:color="auto"/>
        <w:right w:val="none" w:sz="0" w:space="0" w:color="auto"/>
      </w:divBdr>
    </w:div>
    <w:div w:id="1973516881">
      <w:bodyDiv w:val="1"/>
      <w:marLeft w:val="0"/>
      <w:marRight w:val="0"/>
      <w:marTop w:val="0"/>
      <w:marBottom w:val="0"/>
      <w:divBdr>
        <w:top w:val="none" w:sz="0" w:space="0" w:color="auto"/>
        <w:left w:val="none" w:sz="0" w:space="0" w:color="auto"/>
        <w:bottom w:val="none" w:sz="0" w:space="0" w:color="auto"/>
        <w:right w:val="none" w:sz="0" w:space="0" w:color="auto"/>
      </w:divBdr>
    </w:div>
    <w:div w:id="1994409893">
      <w:bodyDiv w:val="1"/>
      <w:marLeft w:val="0"/>
      <w:marRight w:val="0"/>
      <w:marTop w:val="0"/>
      <w:marBottom w:val="0"/>
      <w:divBdr>
        <w:top w:val="none" w:sz="0" w:space="0" w:color="auto"/>
        <w:left w:val="none" w:sz="0" w:space="0" w:color="auto"/>
        <w:bottom w:val="none" w:sz="0" w:space="0" w:color="auto"/>
        <w:right w:val="none" w:sz="0" w:space="0" w:color="auto"/>
      </w:divBdr>
    </w:div>
    <w:div w:id="2009097479">
      <w:bodyDiv w:val="1"/>
      <w:marLeft w:val="0"/>
      <w:marRight w:val="0"/>
      <w:marTop w:val="0"/>
      <w:marBottom w:val="0"/>
      <w:divBdr>
        <w:top w:val="none" w:sz="0" w:space="0" w:color="auto"/>
        <w:left w:val="none" w:sz="0" w:space="0" w:color="auto"/>
        <w:bottom w:val="none" w:sz="0" w:space="0" w:color="auto"/>
        <w:right w:val="none" w:sz="0" w:space="0" w:color="auto"/>
      </w:divBdr>
    </w:div>
    <w:div w:id="2018459597">
      <w:bodyDiv w:val="1"/>
      <w:marLeft w:val="0"/>
      <w:marRight w:val="0"/>
      <w:marTop w:val="0"/>
      <w:marBottom w:val="0"/>
      <w:divBdr>
        <w:top w:val="none" w:sz="0" w:space="0" w:color="auto"/>
        <w:left w:val="none" w:sz="0" w:space="0" w:color="auto"/>
        <w:bottom w:val="none" w:sz="0" w:space="0" w:color="auto"/>
        <w:right w:val="none" w:sz="0" w:space="0" w:color="auto"/>
      </w:divBdr>
    </w:div>
    <w:div w:id="2032799049">
      <w:bodyDiv w:val="1"/>
      <w:marLeft w:val="0"/>
      <w:marRight w:val="0"/>
      <w:marTop w:val="0"/>
      <w:marBottom w:val="0"/>
      <w:divBdr>
        <w:top w:val="none" w:sz="0" w:space="0" w:color="auto"/>
        <w:left w:val="none" w:sz="0" w:space="0" w:color="auto"/>
        <w:bottom w:val="none" w:sz="0" w:space="0" w:color="auto"/>
        <w:right w:val="none" w:sz="0" w:space="0" w:color="auto"/>
      </w:divBdr>
    </w:div>
    <w:div w:id="2057388669">
      <w:bodyDiv w:val="1"/>
      <w:marLeft w:val="0"/>
      <w:marRight w:val="0"/>
      <w:marTop w:val="0"/>
      <w:marBottom w:val="0"/>
      <w:divBdr>
        <w:top w:val="none" w:sz="0" w:space="0" w:color="auto"/>
        <w:left w:val="none" w:sz="0" w:space="0" w:color="auto"/>
        <w:bottom w:val="none" w:sz="0" w:space="0" w:color="auto"/>
        <w:right w:val="none" w:sz="0" w:space="0" w:color="auto"/>
      </w:divBdr>
    </w:div>
    <w:div w:id="20952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D06E-EC78-4D33-9D17-7C7D1637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17406</Words>
  <Characters>125315</Characters>
  <Application>Microsoft Office Word</Application>
  <DocSecurity>0</DocSecurity>
  <Lines>1044</Lines>
  <Paragraphs>284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2023-12-11T08:19:00Z</dcterms:created>
  <dcterms:modified xsi:type="dcterms:W3CDTF">2023-12-11T12:36:00Z</dcterms:modified>
</cp:coreProperties>
</file>